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 Bold" w:hAnsi="Times New Roman Bold" w:cs="Times New Roman Bold"/>
          <w:b/>
          <w:bCs/>
          <w:sz w:val="22"/>
          <w:szCs w:val="21"/>
        </w:rPr>
      </w:pPr>
      <w:r>
        <w:rPr>
          <w:rFonts w:hint="default" w:ascii="Times New Roman Bold" w:hAnsi="Times New Roman Bold" w:cs="Times New Roman Bold"/>
          <w:b/>
          <w:bCs/>
          <w:sz w:val="22"/>
          <w:szCs w:val="21"/>
        </w:rPr>
        <w:t>Statistical Analysis Code</w:t>
      </w:r>
    </w:p>
    <w:p>
      <w:pPr>
        <w:rPr>
          <w:rFonts w:ascii="Times New Roman Regular" w:hAnsi="Times New Roman Regular" w:cs="Times New Roman Regular"/>
          <w:bCs/>
          <w:sz w:val="22"/>
          <w:szCs w:val="21"/>
        </w:rPr>
      </w:pPr>
    </w:p>
    <w:p>
      <w:pPr>
        <w:ind w:firstLine="330" w:firstLineChars="150"/>
        <w:rPr>
          <w:rFonts w:ascii="Times New Roman Regular" w:hAnsi="Times New Roman Regular" w:cs="Times New Roman Regular"/>
          <w:sz w:val="22"/>
          <w:szCs w:val="21"/>
        </w:rPr>
      </w:pPr>
      <w:r>
        <w:rPr>
          <w:rFonts w:ascii="Times New Roman Regular" w:hAnsi="Times New Roman Regular" w:cs="Times New Roman Regular"/>
          <w:sz w:val="22"/>
          <w:szCs w:val="21"/>
        </w:rPr>
        <w:t xml:space="preserve">All the statistical analyses in our study were conducted on Stata 17.0. The </w:t>
      </w: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analysis </w:t>
      </w:r>
      <w:r>
        <w:rPr>
          <w:rFonts w:ascii="Times New Roman Regular" w:hAnsi="Times New Roman Regular" w:cs="Times New Roman Regular"/>
          <w:sz w:val="22"/>
          <w:szCs w:val="21"/>
        </w:rPr>
        <w:t xml:space="preserve">steps are as follows. </w:t>
      </w:r>
    </w:p>
    <w:p>
      <w:pPr>
        <w:ind w:firstLine="330" w:firstLineChars="150"/>
        <w:rPr>
          <w:rFonts w:ascii="Times New Roman Regular" w:hAnsi="Times New Roman Regular" w:cs="Times New Roman Regular"/>
          <w:sz w:val="22"/>
          <w:szCs w:val="21"/>
        </w:rPr>
      </w:pPr>
      <w:r>
        <w:rPr>
          <w:rFonts w:ascii="Times New Roman Regular" w:hAnsi="Times New Roman Regular" w:cs="Times New Roman Regular"/>
          <w:sz w:val="22"/>
          <w:szCs w:val="21"/>
        </w:rPr>
        <w:t>First, we used the following code to describe data,</w:t>
      </w: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 </w:t>
      </w:r>
      <w:r>
        <w:rPr>
          <w:rFonts w:ascii="Times New Roman Regular" w:hAnsi="Times New Roman Regular" w:cs="Times New Roman Regular"/>
          <w:sz w:val="22"/>
          <w:szCs w:val="21"/>
        </w:rPr>
        <w:t>and obtain such information as mean, median, standard deviation and 95% CI.</w:t>
      </w:r>
    </w:p>
    <w:p>
      <w:pPr>
        <w:rPr>
          <w:rFonts w:ascii="Times New Roman Regular" w:hAnsi="Times New Roman Regular" w:cs="Times New Roman Regular"/>
          <w:sz w:val="22"/>
          <w:szCs w:val="21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1"/>
        </w:rPr>
      </w:pP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mean </w:t>
      </w:r>
      <w:r>
        <w:rPr>
          <w:rFonts w:ascii="Times New Roman Italic" w:hAnsi="Times New Roman Italic" w:cs="Times New Roman Italic"/>
          <w:i/>
          <w:iCs/>
          <w:sz w:val="22"/>
          <w:szCs w:val="21"/>
        </w:rPr>
        <w:t>variable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For example: 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mean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>Con-</w:t>
      </w:r>
      <w:r>
        <w:rPr>
          <w:rFonts w:hint="eastAsia" w:ascii="Times New Roman" w:hAnsi="Times New Roman" w:cs="Times New Roman"/>
          <w:sz w:val="22"/>
          <w:szCs w:val="21"/>
        </w:rPr>
        <w:t>FDSW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Mean estimation                            Number of obs = 596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--------------------------------------------------------------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    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</w:t>
      </w:r>
      <w:r>
        <w:rPr>
          <w:rFonts w:hint="eastAsia" w:ascii="Times New Roman" w:hAnsi="Times New Roman" w:cs="Times New Roman"/>
          <w:sz w:val="22"/>
          <w:szCs w:val="21"/>
        </w:rPr>
        <w:t xml:space="preserve">|    Mean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  </w:t>
      </w:r>
      <w:r>
        <w:rPr>
          <w:rFonts w:hint="eastAsia" w:ascii="Times New Roman" w:hAnsi="Times New Roman" w:cs="Times New Roman"/>
          <w:sz w:val="22"/>
          <w:szCs w:val="21"/>
        </w:rPr>
        <w:t xml:space="preserve">Std. err.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 </w:t>
      </w:r>
      <w:r>
        <w:rPr>
          <w:rFonts w:hint="eastAsia" w:ascii="Times New Roman" w:hAnsi="Times New Roman" w:cs="Times New Roman"/>
          <w:sz w:val="22"/>
          <w:szCs w:val="21"/>
        </w:rPr>
        <w:t>[95% conf. interval]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-------------+------------------------------------------------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>Con-</w:t>
      </w:r>
      <w:r>
        <w:rPr>
          <w:rFonts w:hint="eastAsia" w:ascii="Times New Roman" w:hAnsi="Times New Roman" w:cs="Times New Roman"/>
          <w:sz w:val="22"/>
          <w:szCs w:val="21"/>
        </w:rPr>
        <w:t>FDSW |   .1506871   .0034605      .1438909    .1574833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--------------------------------------------------------------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sum</w:t>
      </w:r>
      <w:r>
        <w:rPr>
          <w:rFonts w:ascii="Times New Roman Italic" w:hAnsi="Times New Roman Italic" w:cs="Times New Roman Italic"/>
          <w:i/>
          <w:iCs/>
          <w:sz w:val="22"/>
          <w:szCs w:val="21"/>
        </w:rPr>
        <w:t xml:space="preserve"> variable</w:t>
      </w:r>
      <w:r>
        <w:rPr>
          <w:rFonts w:ascii="Times New Roman" w:hAnsi="Times New Roman" w:cs="Times New Roman"/>
          <w:sz w:val="22"/>
          <w:szCs w:val="21"/>
        </w:rPr>
        <w:t>, detail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For example: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sum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>Con-</w:t>
      </w:r>
      <w:r>
        <w:rPr>
          <w:rFonts w:hint="eastAsia" w:ascii="Times New Roman" w:hAnsi="Times New Roman" w:cs="Times New Roman"/>
          <w:sz w:val="22"/>
          <w:szCs w:val="21"/>
        </w:rPr>
        <w:t>FDSW,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</w:t>
      </w:r>
      <w:r>
        <w:rPr>
          <w:rFonts w:hint="eastAsia" w:ascii="Times New Roman" w:hAnsi="Times New Roman" w:cs="Times New Roman"/>
          <w:sz w:val="22"/>
          <w:szCs w:val="21"/>
        </w:rPr>
        <w:t>detail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                    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>Con</w:t>
      </w:r>
      <w:r>
        <w:rPr>
          <w:rFonts w:hint="eastAsia" w:ascii="Times New Roman" w:hAnsi="Times New Roman" w:cs="Times New Roman"/>
          <w:sz w:val="22"/>
          <w:szCs w:val="21"/>
        </w:rPr>
        <w:t>-FDSW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-------------------------------------------------------------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 </w:t>
      </w:r>
      <w:r>
        <w:rPr>
          <w:rFonts w:hint="eastAsia" w:ascii="Times New Roman" w:hAnsi="Times New Roman" w:cs="Times New Roman"/>
          <w:sz w:val="22"/>
          <w:szCs w:val="21"/>
        </w:rPr>
        <w:t xml:space="preserve">Percentiles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 </w:t>
      </w:r>
      <w:r>
        <w:rPr>
          <w:rFonts w:hint="eastAsia" w:ascii="Times New Roman" w:hAnsi="Times New Roman" w:cs="Times New Roman"/>
          <w:sz w:val="22"/>
          <w:szCs w:val="21"/>
        </w:rPr>
        <w:t>Smallest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1%     .0195317 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</w:t>
      </w:r>
      <w:r>
        <w:rPr>
          <w:rFonts w:hint="eastAsia" w:ascii="Times New Roman" w:hAnsi="Times New Roman" w:cs="Times New Roman"/>
          <w:sz w:val="22"/>
          <w:szCs w:val="21"/>
        </w:rPr>
        <w:t>.0142557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5%     .0385825 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</w:t>
      </w:r>
      <w:r>
        <w:rPr>
          <w:rFonts w:hint="eastAsia" w:ascii="Times New Roman" w:hAnsi="Times New Roman" w:cs="Times New Roman"/>
          <w:sz w:val="22"/>
          <w:szCs w:val="21"/>
        </w:rPr>
        <w:t>.0143385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10%     .0510475 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</w:t>
      </w:r>
      <w:r>
        <w:rPr>
          <w:rFonts w:hint="eastAsia" w:ascii="Times New Roman" w:hAnsi="Times New Roman" w:cs="Times New Roman"/>
          <w:sz w:val="22"/>
          <w:szCs w:val="21"/>
        </w:rPr>
        <w:t>.0146692       Obs           596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25%     .0874905         .01842       Sum of wgt.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</w:t>
      </w:r>
      <w:r>
        <w:rPr>
          <w:rFonts w:hint="eastAsia" w:ascii="Times New Roman" w:hAnsi="Times New Roman" w:cs="Times New Roman"/>
          <w:sz w:val="22"/>
          <w:szCs w:val="21"/>
        </w:rPr>
        <w:t>596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50%     .1357238                      Mean       .1506871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                       Largest       Std. dev.      .0844804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75%     .1986428       .4132675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90%       .26646       .4199314       Variance       .0071369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95%       .32332       .4286557       Skewness      .8777839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99%       .40097       .4385043       Kurtosis       3.531659</w:t>
      </w:r>
    </w:p>
    <w:p>
      <w:pPr>
        <w:rPr>
          <w:rFonts w:ascii="Times New Roman Regular" w:hAnsi="Times New Roman Regular" w:cs="Times New Roman Regular"/>
          <w:sz w:val="22"/>
          <w:szCs w:val="21"/>
        </w:rPr>
      </w:pPr>
    </w:p>
    <w:p>
      <w:pPr>
        <w:ind w:firstLine="330" w:firstLineChars="150"/>
        <w:rPr>
          <w:rFonts w:hint="eastAsia" w:ascii="Times New Roman Regular" w:hAnsi="Times New Roman Regular" w:cs="Times New Roman Regular"/>
          <w:sz w:val="22"/>
          <w:szCs w:val="21"/>
        </w:rPr>
      </w:pPr>
      <w:r>
        <w:rPr>
          <w:rFonts w:hint="eastAsia" w:ascii="Times New Roman Regular" w:hAnsi="Times New Roman Regular" w:cs="Times New Roman Regular"/>
          <w:sz w:val="22"/>
          <w:szCs w:val="21"/>
        </w:rPr>
        <w:t>Then</w:t>
      </w:r>
      <w:r>
        <w:rPr>
          <w:rFonts w:ascii="Times New Roman Regular" w:hAnsi="Times New Roman Regular" w:cs="Times New Roman Regular"/>
          <w:sz w:val="22"/>
          <w:szCs w:val="21"/>
        </w:rPr>
        <w:t xml:space="preserve">, </w:t>
      </w:r>
      <w:r>
        <w:rPr>
          <w:rFonts w:hint="default" w:ascii="Times New Roman Regular" w:hAnsi="Times New Roman Regular" w:cs="Times New Roman Regular"/>
          <w:sz w:val="22"/>
          <w:szCs w:val="21"/>
          <w:lang w:val="en-US"/>
        </w:rPr>
        <w:t>w</w:t>
      </w: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e conducted Shapiro–Wilk tests to check the normality of data. </w:t>
      </w:r>
    </w:p>
    <w:p>
      <w:pPr>
        <w:ind w:firstLine="330" w:firstLineChars="150"/>
        <w:rPr>
          <w:rFonts w:hint="eastAsia" w:ascii="Times New Roman Regular" w:hAnsi="Times New Roman Regular" w:cs="Times New Roman Regular"/>
          <w:sz w:val="22"/>
          <w:szCs w:val="21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 Regular" w:hAnsi="Times New Roman Regular" w:cs="Times New Roman Regular"/>
          <w:sz w:val="22"/>
          <w:szCs w:val="21"/>
        </w:rPr>
      </w:pPr>
      <w:r>
        <w:rPr>
          <w:rFonts w:hint="default" w:ascii="Times New Roman Regular" w:hAnsi="Times New Roman Regular" w:cs="Times New Roman Regular"/>
          <w:sz w:val="22"/>
          <w:szCs w:val="21"/>
          <w:lang w:val="en-US"/>
        </w:rPr>
        <w:t xml:space="preserve">swilk </w:t>
      </w:r>
      <w:r>
        <w:rPr>
          <w:rFonts w:hint="default" w:ascii="Times New Roman Italic" w:hAnsi="Times New Roman Italic" w:cs="Times New Roman Italic"/>
          <w:i/>
          <w:iCs/>
          <w:sz w:val="22"/>
          <w:szCs w:val="21"/>
          <w:lang w:val="en-US"/>
        </w:rPr>
        <w:t>variable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1"/>
          <w:lang w:val="en-US"/>
        </w:rPr>
        <w:t>For example:</w:t>
      </w: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sz w:val="22"/>
          <w:szCs w:val="21"/>
        </w:rPr>
      </w:pP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swilk </w:t>
      </w:r>
      <w:r>
        <w:rPr>
          <w:rFonts w:hint="default" w:ascii="Times New Roman Regular" w:hAnsi="Times New Roman Regular" w:cs="Times New Roman Regular"/>
          <w:sz w:val="22"/>
          <w:szCs w:val="21"/>
          <w:lang w:val="en-US"/>
        </w:rPr>
        <w:t>Con-</w:t>
      </w:r>
      <w:r>
        <w:rPr>
          <w:rFonts w:hint="eastAsia" w:ascii="Times New Roman Regular" w:hAnsi="Times New Roman Regular" w:cs="Times New Roman Regular"/>
          <w:sz w:val="22"/>
          <w:szCs w:val="21"/>
        </w:rPr>
        <w:t>FDSW</w:t>
      </w: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sz w:val="22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sz w:val="22"/>
          <w:szCs w:val="21"/>
        </w:rPr>
      </w:pP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                   Shapiro–Wilk W test for normal data</w:t>
      </w: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sz w:val="22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sz w:val="22"/>
          <w:szCs w:val="21"/>
        </w:rPr>
      </w:pP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    Variable |        Obs       W           V         z       Prob&gt;z</w:t>
      </w: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sz w:val="22"/>
          <w:szCs w:val="21"/>
        </w:rPr>
      </w:pPr>
      <w:r>
        <w:rPr>
          <w:rFonts w:hint="eastAsia" w:ascii="Times New Roman Regular" w:hAnsi="Times New Roman Regular" w:cs="Times New Roman Regular"/>
          <w:sz w:val="22"/>
          <w:szCs w:val="21"/>
        </w:rPr>
        <w:t>-------------+------------------------------------------------------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sz w:val="22"/>
          <w:szCs w:val="21"/>
        </w:rPr>
      </w:pP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  </w:t>
      </w:r>
      <w:r>
        <w:rPr>
          <w:rFonts w:hint="default" w:ascii="Times New Roman Regular" w:hAnsi="Times New Roman Regular" w:cs="Times New Roman Regular"/>
          <w:sz w:val="22"/>
          <w:szCs w:val="21"/>
          <w:lang w:val="en-US"/>
        </w:rPr>
        <w:t>Con-</w:t>
      </w: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FDSW |        596    0.94583    </w:t>
      </w:r>
      <w:r>
        <w:rPr>
          <w:rFonts w:hint="default" w:ascii="Times New Roman Regular" w:hAnsi="Times New Roman Regular" w:cs="Times New Roman Regular"/>
          <w:sz w:val="22"/>
          <w:szCs w:val="21"/>
          <w:lang w:val="en-US"/>
        </w:rPr>
        <w:t xml:space="preserve">   </w:t>
      </w: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 21.354     7.416    0.00000</w:t>
      </w: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sz w:val="22"/>
          <w:szCs w:val="21"/>
        </w:rPr>
      </w:pPr>
    </w:p>
    <w:p>
      <w:pPr>
        <w:ind w:firstLine="440" w:firstLineChars="200"/>
        <w:rPr>
          <w:rFonts w:hint="eastAsia" w:ascii="Times New Roman Regular" w:hAnsi="Times New Roman Regular" w:cs="Times New Roman Regular"/>
          <w:sz w:val="22"/>
          <w:szCs w:val="21"/>
        </w:rPr>
      </w:pPr>
      <w:r>
        <w:rPr>
          <w:rFonts w:hint="default" w:ascii="Times New Roman Regular" w:hAnsi="Times New Roman Regular" w:cs="Times New Roman Regular"/>
          <w:sz w:val="22"/>
          <w:szCs w:val="21"/>
          <w:lang w:val="en-US"/>
        </w:rPr>
        <w:t xml:space="preserve">Eye-tracking </w:t>
      </w:r>
      <w:r>
        <w:rPr>
          <w:rFonts w:hint="eastAsia" w:ascii="Times New Roman Regular" w:hAnsi="Times New Roman Regular" w:cs="Times New Roman Regular"/>
          <w:sz w:val="22"/>
          <w:szCs w:val="21"/>
        </w:rPr>
        <w:t>data are not normally distributed (</w:t>
      </w:r>
      <w:r>
        <w:rPr>
          <w:rFonts w:hint="default" w:ascii="Times New Roman Italic" w:hAnsi="Times New Roman Italic" w:cs="Times New Roman Italic"/>
          <w:i/>
          <w:iCs/>
          <w:sz w:val="22"/>
          <w:szCs w:val="21"/>
        </w:rPr>
        <w:t>p</w:t>
      </w:r>
      <w:r>
        <w:rPr>
          <w:rFonts w:hint="eastAsia" w:ascii="Times New Roman Regular" w:hAnsi="Times New Roman Regular" w:cs="Times New Roman Regular"/>
          <w:sz w:val="22"/>
          <w:szCs w:val="21"/>
        </w:rPr>
        <w:t>&lt;.01),</w:t>
      </w:r>
      <w:r>
        <w:rPr>
          <w:rFonts w:hint="default" w:ascii="Times New Roman Regular" w:hAnsi="Times New Roman Regular" w:eastAsia="宋体" w:cs="Times New Roman Regular"/>
          <w:sz w:val="22"/>
          <w:szCs w:val="21"/>
          <w:lang w:val="en-US"/>
        </w:rPr>
        <w:t xml:space="preserve"> we thus </w:t>
      </w:r>
      <w:r>
        <w:rPr>
          <w:rFonts w:hint="eastAsia" w:ascii="Times New Roman Regular" w:hAnsi="Times New Roman Regular" w:eastAsia="宋体" w:cs="Times New Roman Regular"/>
          <w:sz w:val="22"/>
          <w:szCs w:val="21"/>
        </w:rPr>
        <w:t>conducted Wilcoxon rank-sum tests on eye-tracking data</w:t>
      </w:r>
      <w:r>
        <w:rPr>
          <w:rFonts w:hint="default" w:ascii="Times New Roman Regular" w:hAnsi="Times New Roman Regular" w:eastAsia="宋体" w:cs="Times New Roman Regular"/>
          <w:sz w:val="22"/>
          <w:szCs w:val="21"/>
          <w:lang w:val="en-US"/>
        </w:rPr>
        <w:t>. C</w:t>
      </w:r>
      <w:r>
        <w:rPr>
          <w:rFonts w:hint="eastAsia" w:ascii="Times New Roman Regular" w:hAnsi="Times New Roman Regular" w:eastAsia="宋体" w:cs="Times New Roman Regular"/>
          <w:sz w:val="22"/>
          <w:szCs w:val="21"/>
        </w:rPr>
        <w:t>omprehension test scores</w:t>
      </w:r>
      <w:r>
        <w:rPr>
          <w:rFonts w:hint="default" w:ascii="Times New Roman Regular" w:hAnsi="Times New Roman Regular" w:eastAsia="宋体" w:cs="Times New Roman Regular"/>
          <w:sz w:val="22"/>
          <w:szCs w:val="21"/>
          <w:lang w:val="en-US"/>
        </w:rPr>
        <w:t xml:space="preserve"> </w:t>
      </w:r>
      <w:r>
        <w:rPr>
          <w:rFonts w:hint="eastAsia" w:ascii="Times New Roman Regular" w:hAnsi="Times New Roman Regular" w:eastAsia="宋体" w:cs="Times New Roman Regular"/>
          <w:sz w:val="22"/>
          <w:szCs w:val="21"/>
        </w:rPr>
        <w:t>are normally distributed (</w:t>
      </w:r>
      <w:r>
        <w:rPr>
          <w:rFonts w:hint="default" w:ascii="Times New Roman Italic" w:hAnsi="Times New Roman Italic" w:eastAsia="宋体" w:cs="Times New Roman Italic"/>
          <w:i/>
          <w:iCs/>
          <w:sz w:val="22"/>
          <w:szCs w:val="21"/>
        </w:rPr>
        <w:t>p</w:t>
      </w:r>
      <w:r>
        <w:rPr>
          <w:rFonts w:hint="eastAsia" w:ascii="Times New Roman Regular" w:hAnsi="Times New Roman Regular" w:eastAsia="宋体" w:cs="Times New Roman Regular"/>
          <w:sz w:val="22"/>
          <w:szCs w:val="21"/>
        </w:rPr>
        <w:t>&gt;.05),</w:t>
      </w:r>
      <w:r>
        <w:rPr>
          <w:rFonts w:hint="default" w:ascii="Times New Roman Regular" w:hAnsi="Times New Roman Regular" w:eastAsia="宋体" w:cs="Times New Roman Regular"/>
          <w:sz w:val="22"/>
          <w:szCs w:val="21"/>
          <w:lang w:val="en-US"/>
        </w:rPr>
        <w:t xml:space="preserve"> w</w:t>
      </w:r>
      <w:r>
        <w:rPr>
          <w:rFonts w:hint="eastAsia" w:ascii="Times New Roman Regular" w:hAnsi="Times New Roman Regular" w:eastAsia="宋体" w:cs="Times New Roman Regular"/>
          <w:sz w:val="22"/>
          <w:szCs w:val="21"/>
        </w:rPr>
        <w:t>e</w:t>
      </w:r>
      <w:r>
        <w:rPr>
          <w:rFonts w:hint="default" w:ascii="Times New Roman Regular" w:hAnsi="Times New Roman Regular" w:eastAsia="宋体" w:cs="Times New Roman Regular"/>
          <w:sz w:val="22"/>
          <w:szCs w:val="21"/>
          <w:lang w:val="en-US"/>
        </w:rPr>
        <w:t xml:space="preserve"> thus </w:t>
      </w:r>
      <w:r>
        <w:rPr>
          <w:rFonts w:hint="eastAsia" w:ascii="Times New Roman Regular" w:hAnsi="Times New Roman Regular" w:eastAsia="宋体" w:cs="Times New Roman Regular"/>
          <w:sz w:val="22"/>
          <w:szCs w:val="21"/>
        </w:rPr>
        <w:t>conducted independent samples</w:t>
      </w:r>
      <w:r>
        <w:rPr>
          <w:rFonts w:hint="default" w:ascii="Times New Roman Regular" w:hAnsi="Times New Roman Regular" w:eastAsia="宋体" w:cs="Times New Roman Regular"/>
          <w:sz w:val="22"/>
          <w:szCs w:val="21"/>
        </w:rPr>
        <w:t xml:space="preserve"> t</w:t>
      </w:r>
      <w:r>
        <w:rPr>
          <w:rFonts w:hint="eastAsia" w:ascii="Times New Roman Regular" w:hAnsi="Times New Roman Regular" w:eastAsia="宋体" w:cs="Times New Roman Regular"/>
          <w:sz w:val="22"/>
          <w:szCs w:val="21"/>
        </w:rPr>
        <w:t xml:space="preserve"> test on</w:t>
      </w:r>
      <w:r>
        <w:rPr>
          <w:rFonts w:hint="default" w:ascii="Times New Roman Regular" w:hAnsi="Times New Roman Regular" w:eastAsia="宋体" w:cs="Times New Roman Regular"/>
          <w:sz w:val="22"/>
          <w:szCs w:val="21"/>
          <w:lang w:val="en-US"/>
        </w:rPr>
        <w:t xml:space="preserve"> the data. </w:t>
      </w:r>
      <w:r>
        <w:rPr>
          <w:rFonts w:ascii="Times New Roman Regular" w:hAnsi="Times New Roman Regular" w:cs="Times New Roman Regular"/>
          <w:sz w:val="22"/>
          <w:szCs w:val="21"/>
          <w:highlight w:val="none"/>
        </w:rPr>
        <w:t>We used the following code.</w:t>
      </w:r>
    </w:p>
    <w:p>
      <w:pPr>
        <w:numPr>
          <w:ilvl w:val="0"/>
          <w:numId w:val="0"/>
        </w:numPr>
        <w:ind w:leftChars="0"/>
        <w:rPr>
          <w:rFonts w:ascii="Times New Roman Italic" w:hAnsi="Times New Roman Italic" w:cs="Times New Roman Italic"/>
          <w:i/>
          <w:iCs/>
          <w:sz w:val="22"/>
          <w:szCs w:val="21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2"/>
          <w:szCs w:val="21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1"/>
          <w:lang w:val="en-US"/>
        </w:rPr>
        <w:t>ranksum</w:t>
      </w:r>
      <w:r>
        <w:rPr>
          <w:rFonts w:hint="default" w:ascii="Times New Roman Italic" w:hAnsi="Times New Roman Italic" w:cs="Times New Roman Italic"/>
          <w:i/>
          <w:iCs/>
          <w:sz w:val="22"/>
          <w:szCs w:val="21"/>
          <w:lang w:val="en-US"/>
        </w:rPr>
        <w:t xml:space="preserve"> </w:t>
      </w:r>
      <w:r>
        <w:rPr>
          <w:rFonts w:ascii="Times New Roman Italic" w:hAnsi="Times New Roman Italic" w:cs="Times New Roman Italic"/>
          <w:i/>
          <w:iCs/>
          <w:sz w:val="22"/>
          <w:szCs w:val="21"/>
        </w:rPr>
        <w:t>variable</w:t>
      </w:r>
      <w:r>
        <w:rPr>
          <w:rFonts w:hint="default" w:ascii="Times New Roman" w:hAnsi="Times New Roman" w:cs="Times New Roman"/>
          <w:i w:val="0"/>
          <w:iCs w:val="0"/>
          <w:sz w:val="22"/>
          <w:szCs w:val="21"/>
          <w:lang w:val="en-US"/>
        </w:rPr>
        <w:t>, by (Group)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For example: 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ranksum FDSW, by</w:t>
      </w:r>
      <w:r>
        <w:rPr>
          <w:rFonts w:hint="eastAsia" w:ascii="Times New Roman" w:hAnsi="Times New Roman" w:cs="Times New Roman"/>
          <w:sz w:val="22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2"/>
          <w:szCs w:val="21"/>
        </w:rPr>
        <w:t>(Group)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Two-sample Wilcoxon rank-sum (Mann–Whitney) test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      Group |      Obs    Rank sum    Expected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-------------+---------------------------------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Condensed </w:t>
      </w:r>
      <w:r>
        <w:rPr>
          <w:rFonts w:hint="eastAsia" w:ascii="Times New Roman" w:hAnsi="Times New Roman" w:cs="Times New Roman"/>
          <w:sz w:val="22"/>
          <w:szCs w:val="21"/>
        </w:rPr>
        <w:t xml:space="preserve"> |      596      371844      349554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default" w:ascii="Times New Roman" w:hAnsi="Times New Roman" w:cs="Times New Roman"/>
          <w:sz w:val="22"/>
          <w:szCs w:val="21"/>
          <w:lang w:val="en-US"/>
        </w:rPr>
        <w:t>Non-condensed</w:t>
      </w:r>
      <w:r>
        <w:rPr>
          <w:rFonts w:hint="eastAsia" w:ascii="Times New Roman" w:hAnsi="Times New Roman" w:cs="Times New Roman"/>
          <w:sz w:val="22"/>
          <w:szCs w:val="21"/>
        </w:rPr>
        <w:t xml:space="preserve"> |      576      315534      337824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-------------+---------------------------------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   Combined |     1172      687378      687378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Unadjusted variance    33557184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Adjustment for ties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 </w:t>
      </w:r>
      <w:r>
        <w:rPr>
          <w:rFonts w:hint="eastAsia" w:ascii="Times New Roman" w:hAnsi="Times New Roman" w:cs="Times New Roman"/>
          <w:sz w:val="22"/>
          <w:szCs w:val="21"/>
        </w:rPr>
        <w:t xml:space="preserve"> -3.3768985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                    ----------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Adjusted variance      33557181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H0: FDSW(Group==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>Condensed</w:t>
      </w:r>
      <w:r>
        <w:rPr>
          <w:rFonts w:hint="eastAsia" w:ascii="Times New Roman" w:hAnsi="Times New Roman" w:cs="Times New Roman"/>
          <w:sz w:val="22"/>
          <w:szCs w:val="21"/>
        </w:rPr>
        <w:t>) = FDSW(Group==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>Non-condensed</w:t>
      </w:r>
      <w:r>
        <w:rPr>
          <w:rFonts w:hint="eastAsia" w:ascii="Times New Roman" w:hAnsi="Times New Roman" w:cs="Times New Roman"/>
          <w:sz w:val="22"/>
          <w:szCs w:val="21"/>
        </w:rPr>
        <w:t>)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        z =  3.848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Prob &gt; |z| = 0.0001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sz w:val="22"/>
          <w:szCs w:val="21"/>
        </w:rPr>
        <w:t>test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2"/>
          <w:szCs w:val="21"/>
          <w:lang w:val="en-US"/>
        </w:rPr>
        <w:t>varible 1</w:t>
      </w:r>
      <w:r>
        <w:rPr>
          <w:rFonts w:hint="eastAsia" w:ascii="Times New Roman" w:hAnsi="Times New Roman" w:cs="Times New Roman"/>
          <w:sz w:val="22"/>
          <w:szCs w:val="21"/>
        </w:rPr>
        <w:t>=</w:t>
      </w:r>
      <w:r>
        <w:rPr>
          <w:rFonts w:hint="default" w:ascii="Times New Roman Italic" w:hAnsi="Times New Roman Italic" w:cs="Times New Roman Italic"/>
          <w:i/>
          <w:iCs/>
          <w:sz w:val="22"/>
          <w:szCs w:val="21"/>
          <w:lang w:val="en-US"/>
        </w:rPr>
        <w:t>variable 2</w:t>
      </w:r>
      <w:r>
        <w:rPr>
          <w:rFonts w:hint="eastAsia" w:ascii="Times New Roman" w:hAnsi="Times New Roman" w:cs="Times New Roman"/>
          <w:sz w:val="22"/>
          <w:szCs w:val="21"/>
        </w:rPr>
        <w:t>, unpaired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1"/>
          <w:lang w:val="en-US"/>
        </w:rPr>
      </w:pPr>
      <w:r>
        <w:rPr>
          <w:rFonts w:hint="default" w:ascii="Times New Roman" w:hAnsi="Times New Roman" w:cs="Times New Roman"/>
          <w:sz w:val="22"/>
          <w:szCs w:val="21"/>
          <w:lang w:val="en-US"/>
        </w:rPr>
        <w:t>For example: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ttest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>Non-condensed QS</w:t>
      </w:r>
      <w:r>
        <w:rPr>
          <w:rFonts w:hint="eastAsia" w:ascii="Times New Roman" w:hAnsi="Times New Roman" w:cs="Times New Roman"/>
          <w:sz w:val="22"/>
          <w:szCs w:val="21"/>
        </w:rPr>
        <w:t>=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Condensed </w:t>
      </w:r>
      <w:r>
        <w:rPr>
          <w:rFonts w:hint="eastAsia" w:ascii="Times New Roman" w:hAnsi="Times New Roman" w:cs="Times New Roman"/>
          <w:sz w:val="22"/>
          <w:szCs w:val="21"/>
        </w:rPr>
        <w:t>QS, unpaired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Two-sample t test with equal variances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------------------------------------------------------------------------------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Variable |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      </w:t>
      </w:r>
      <w:r>
        <w:rPr>
          <w:rFonts w:hint="eastAsia" w:ascii="Times New Roman" w:hAnsi="Times New Roman" w:cs="Times New Roman"/>
          <w:sz w:val="22"/>
          <w:szCs w:val="21"/>
        </w:rPr>
        <w:t xml:space="preserve">Obs   Mean    Std. err.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</w:t>
      </w:r>
      <w:r>
        <w:rPr>
          <w:rFonts w:hint="eastAsia" w:ascii="Times New Roman" w:hAnsi="Times New Roman" w:cs="Times New Roman"/>
          <w:sz w:val="22"/>
          <w:szCs w:val="21"/>
        </w:rPr>
        <w:t xml:space="preserve">Std. dev.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 </w:t>
      </w:r>
      <w:r>
        <w:rPr>
          <w:rFonts w:hint="eastAsia" w:ascii="Times New Roman" w:hAnsi="Times New Roman" w:cs="Times New Roman"/>
          <w:sz w:val="22"/>
          <w:szCs w:val="21"/>
        </w:rPr>
        <w:t>[95% conf. interval]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---------+--------------------------------------------------------------------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Non-condensed </w:t>
      </w:r>
      <w:r>
        <w:rPr>
          <w:rFonts w:hint="eastAsia" w:ascii="Times New Roman" w:hAnsi="Times New Roman" w:cs="Times New Roman"/>
          <w:sz w:val="22"/>
          <w:szCs w:val="21"/>
        </w:rPr>
        <w:t>QS |  23    7.043478  .414549    1.988107    6.183756      7.9032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Condensed </w:t>
      </w:r>
      <w:r>
        <w:rPr>
          <w:rFonts w:hint="eastAsia" w:ascii="Times New Roman" w:hAnsi="Times New Roman" w:cs="Times New Roman"/>
          <w:sz w:val="22"/>
          <w:szCs w:val="21"/>
        </w:rPr>
        <w:t xml:space="preserve">QS |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</w:t>
      </w:r>
      <w:r>
        <w:rPr>
          <w:rFonts w:hint="eastAsia" w:ascii="Times New Roman" w:hAnsi="Times New Roman" w:cs="Times New Roman"/>
          <w:sz w:val="22"/>
          <w:szCs w:val="21"/>
        </w:rPr>
        <w:t>22   6.727273    .4660872    2.186143    5.757991    7.696554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---------+--------------------------------------------------------------------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Combined |      45    6.888889    .3085028      2.0695    6.267142    7.510635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---------+--------------------------------------------------------------------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   diff |            .3162055    .6224279               -.9390399    1.571451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------------------------------------------------------------------------------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   diff = mean(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Non-condensed </w:t>
      </w:r>
      <w:r>
        <w:rPr>
          <w:rFonts w:hint="eastAsia" w:ascii="Times New Roman" w:hAnsi="Times New Roman" w:cs="Times New Roman"/>
          <w:sz w:val="22"/>
          <w:szCs w:val="21"/>
        </w:rPr>
        <w:t>QS) - mean(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Condensed </w:t>
      </w:r>
      <w:r>
        <w:rPr>
          <w:rFonts w:hint="eastAsia" w:ascii="Times New Roman" w:hAnsi="Times New Roman" w:cs="Times New Roman"/>
          <w:sz w:val="22"/>
          <w:szCs w:val="21"/>
        </w:rPr>
        <w:t>QS)              t =   0.5080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2"/>
          <w:szCs w:val="21"/>
        </w:rPr>
        <w:t>H0: diff = 0                                     Degrees of freedom =       43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   Ha: diff &lt; 0                 Ha: diff != 0                 Ha: diff &gt; 0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 Pr(T &lt; t) = 0.6930         Pr(|T| &gt; |t|) = 0.6140          Pr(T &gt; t) = 0.3070</w:t>
      </w: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ind w:firstLine="440" w:firstLineChars="200"/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  <w:lang w:val="en-US" w:eastAsia="zh-CN"/>
        </w:rPr>
        <w:t>Finally</w:t>
      </w:r>
      <w:r>
        <w:rPr>
          <w:rFonts w:hint="default" w:ascii="Times New Roman" w:hAnsi="Times New Roman" w:cs="Times New Roman"/>
          <w:sz w:val="22"/>
          <w:szCs w:val="21"/>
          <w:lang w:val="en-US" w:eastAsia="zh-CN"/>
        </w:rPr>
        <w:t xml:space="preserve">, we </w:t>
      </w:r>
      <w:r>
        <w:rPr>
          <w:rFonts w:hint="eastAsia" w:ascii="Times New Roman" w:hAnsi="Times New Roman" w:cs="Times New Roman"/>
          <w:sz w:val="22"/>
          <w:szCs w:val="21"/>
        </w:rPr>
        <w:t>conducted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 a correlation test on comprehension test score and eye-tracking data to explore the relationship between cognitive effort and comprehension accuracy. </w:t>
      </w:r>
      <w:r>
        <w:rPr>
          <w:rFonts w:hint="eastAsia" w:ascii="Times New Roman" w:hAnsi="Times New Roman" w:cs="Times New Roman"/>
          <w:sz w:val="22"/>
          <w:szCs w:val="21"/>
        </w:rPr>
        <w:t>We used the following code.</w:t>
      </w:r>
    </w:p>
    <w:p>
      <w:pPr>
        <w:rPr>
          <w:rFonts w:hint="eastAsia" w:ascii="Times New Roman" w:hAnsi="Times New Roman" w:cs="Times New Roman"/>
          <w:sz w:val="22"/>
          <w:szCs w:val="21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spearman</w:t>
      </w:r>
      <w:r>
        <w:rPr>
          <w:rFonts w:hint="default" w:ascii="Times New Roman Italic" w:hAnsi="Times New Roman Italic" w:cs="Times New Roman Italic"/>
          <w:i/>
          <w:iCs/>
          <w:sz w:val="22"/>
          <w:szCs w:val="21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2"/>
          <w:szCs w:val="21"/>
          <w:lang w:val="en-US"/>
        </w:rPr>
        <w:t>variable 1</w:t>
      </w:r>
      <w:r>
        <w:rPr>
          <w:rFonts w:hint="default" w:ascii="Times New Roman Italic" w:hAnsi="Times New Roman Italic" w:cs="Times New Roman Italic"/>
          <w:i/>
          <w:iCs/>
          <w:sz w:val="22"/>
          <w:szCs w:val="21"/>
        </w:rPr>
        <w:t>,</w:t>
      </w:r>
      <w:r>
        <w:rPr>
          <w:rFonts w:hint="default" w:ascii="Times New Roman Italic" w:hAnsi="Times New Roman Italic" w:cs="Times New Roman Italic"/>
          <w:i/>
          <w:iCs/>
          <w:sz w:val="22"/>
          <w:szCs w:val="21"/>
          <w:lang w:val="en-US"/>
        </w:rPr>
        <w:t xml:space="preserve"> variable 2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 xml:space="preserve">, </w:t>
      </w:r>
      <w:r>
        <w:rPr>
          <w:rFonts w:hint="eastAsia" w:ascii="Times New Roman" w:hAnsi="Times New Roman" w:cs="Times New Roman"/>
          <w:sz w:val="22"/>
          <w:szCs w:val="21"/>
        </w:rPr>
        <w:t>stats (rho p)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1"/>
          <w:lang w:val="en-US"/>
        </w:rPr>
      </w:pPr>
      <w:r>
        <w:rPr>
          <w:rFonts w:hint="default" w:ascii="Times New Roman" w:hAnsi="Times New Roman" w:cs="Times New Roman"/>
          <w:sz w:val="22"/>
          <w:szCs w:val="21"/>
          <w:lang w:val="en-US"/>
        </w:rPr>
        <w:t>For example:</w:t>
      </w:r>
    </w:p>
    <w:p>
      <w:pPr>
        <w:rPr>
          <w:sz w:val="22"/>
          <w:szCs w:val="21"/>
        </w:rPr>
      </w:pPr>
      <w:r>
        <w:drawing>
          <wp:inline distT="0" distB="0" distL="114300" distR="114300">
            <wp:extent cx="5273675" cy="4429760"/>
            <wp:effectExtent l="0" t="0" r="952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40F79"/>
    <w:multiLevelType w:val="singleLevel"/>
    <w:tmpl w:val="F5F40F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DD50139"/>
    <w:multiLevelType w:val="singleLevel"/>
    <w:tmpl w:val="FDD501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625539"/>
    <w:multiLevelType w:val="singleLevel"/>
    <w:tmpl w:val="FF6255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192674"/>
    <w:rsid w:val="00883C9E"/>
    <w:rsid w:val="00A7600A"/>
    <w:rsid w:val="00CD1E91"/>
    <w:rsid w:val="0FDF7EAB"/>
    <w:rsid w:val="1E9CAA89"/>
    <w:rsid w:val="2EFBB8B0"/>
    <w:rsid w:val="2FE3DF48"/>
    <w:rsid w:val="377683E0"/>
    <w:rsid w:val="3B6E7C30"/>
    <w:rsid w:val="3E7EFFD1"/>
    <w:rsid w:val="47FF2FBC"/>
    <w:rsid w:val="549F7841"/>
    <w:rsid w:val="56DFAB9B"/>
    <w:rsid w:val="59F75503"/>
    <w:rsid w:val="5F6B616D"/>
    <w:rsid w:val="5FCF83BD"/>
    <w:rsid w:val="667BB205"/>
    <w:rsid w:val="67B9DFE5"/>
    <w:rsid w:val="69DA679C"/>
    <w:rsid w:val="6D7B5DFF"/>
    <w:rsid w:val="6FFE82C0"/>
    <w:rsid w:val="74FD79AC"/>
    <w:rsid w:val="777EC26C"/>
    <w:rsid w:val="77BD8475"/>
    <w:rsid w:val="7BDBF325"/>
    <w:rsid w:val="7E72EA26"/>
    <w:rsid w:val="7FDFD87B"/>
    <w:rsid w:val="7FF4FF3E"/>
    <w:rsid w:val="7FF9654A"/>
    <w:rsid w:val="9DFB598A"/>
    <w:rsid w:val="9FBB2651"/>
    <w:rsid w:val="B7AF64D0"/>
    <w:rsid w:val="BF9FA470"/>
    <w:rsid w:val="BFBE8B90"/>
    <w:rsid w:val="C7FF2502"/>
    <w:rsid w:val="DCAFF3A5"/>
    <w:rsid w:val="DDBE9C64"/>
    <w:rsid w:val="DEEDF699"/>
    <w:rsid w:val="EEFF8DA2"/>
    <w:rsid w:val="F3BDD59F"/>
    <w:rsid w:val="F51D1BB4"/>
    <w:rsid w:val="F56F98C0"/>
    <w:rsid w:val="F6FC181E"/>
    <w:rsid w:val="F9B9EF2D"/>
    <w:rsid w:val="FBFE3D03"/>
    <w:rsid w:val="FCF6FD59"/>
    <w:rsid w:val="FD5D1A8C"/>
    <w:rsid w:val="FDB3B27F"/>
    <w:rsid w:val="FDFC6154"/>
    <w:rsid w:val="FE192674"/>
    <w:rsid w:val="FEC572FC"/>
    <w:rsid w:val="FF7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eastAsia="宋体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340</Words>
  <Characters>1939</Characters>
  <Lines>16</Lines>
  <Paragraphs>4</Paragraphs>
  <TotalTime>11</TotalTime>
  <ScaleCrop>false</ScaleCrop>
  <LinksUpToDate>false</LinksUpToDate>
  <CharactersWithSpaces>2275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2024-01-07T00:54:00Z</dcterms:created>
  <dc:creator>Apple</dc:creator>
  <cp:lastModifiedBy>Apple</cp:lastModifiedBy>
  <dcterms:modified xsi:type="dcterms:W3CDTF">2024-02-19T16:18:53Z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54A6F67848C50B5A3A129665A5D863C8_43</vt:lpwstr>
  </property>
</Properties>
</file>