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/>
          <w:b/>
          <w:bCs/>
          <w:sz w:val="24"/>
          <w:szCs w:val="22"/>
          <w:lang w:val="en-US" w:eastAsia="zh-CN"/>
        </w:rPr>
      </w:pPr>
      <w:r>
        <w:rPr>
          <w:rFonts w:hint="default"/>
          <w:b/>
          <w:bCs/>
          <w:sz w:val="24"/>
          <w:szCs w:val="22"/>
          <w:lang w:val="en-US" w:eastAsia="zh-CN"/>
        </w:rPr>
        <w:t>Subtitling experimental materials</w:t>
      </w: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22"/>
          <w:szCs w:val="21"/>
          <w:lang w:val="en-US" w:eastAsia="zh-CN"/>
        </w:rPr>
      </w:pPr>
      <w:r>
        <w:rPr>
          <w:rFonts w:hint="default"/>
          <w:b/>
          <w:bCs/>
          <w:sz w:val="22"/>
          <w:szCs w:val="21"/>
          <w:lang w:val="en-US" w:eastAsia="zh-CN"/>
        </w:rPr>
        <w:t xml:space="preserve">Spaced version 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1  六千公里外  美国西海岸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2  海面平静  给座头鲸  带来机会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3  每年  上万只鲸鱼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4  从夏威夷  赴阿拉斯加  捕食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5  要与年载客量  超百万的游轮  共享水域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6  现在  游轮消失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7  水下安静  二十五倍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8  科学家们  借水下麦克风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9  发现一个  惊人变化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10 鲸鱼交流更频  且方式更新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11 令人振奋  也令人感动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12 鲸鱼发出  绵长的叫声  进行交流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13 一头鲸发声  母鲸和幼崽  紧随其后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14 这是我 从没听过的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15 可以想象  你即使  想和朋友说话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16 如果身处  喧闹的酒吧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17 你便不会多说  要说话  只能大喊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18 但你如果找到  舒适安静的  咖啡馆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19 对话更具深度  更有意义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20 还有发现  更出人意料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21 鲸鱼可跨越  更远距离  长时间交流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22 母鲸离开幼崽  单独出行  实属罕见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23 现在它可以  到远处捕食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24 它知道  能听到  幼崽的声音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25 哺乳的母鲸  需大量进食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26 与其他鲸合作  是最佳选择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27 鲸鱼俯冲而下  吹出密集气泡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28 将上千条鱼  围到浅滩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29 然后  一口吞下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30 是大自然  最壮丽的奇观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1"/>
          <w:lang w:val="en-US" w:eastAsia="zh-CN"/>
        </w:rPr>
      </w:pPr>
      <w:r>
        <w:rPr>
          <w:rFonts w:hint="default"/>
          <w:b/>
          <w:bCs/>
          <w:sz w:val="22"/>
          <w:szCs w:val="21"/>
          <w:lang w:val="en-US" w:eastAsia="zh-CN"/>
        </w:rPr>
        <w:t>Unspaced version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1  六千公里外美国西海岸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2  海面平静给座头鲸带来机会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3  每年上万只鲸鱼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4  从夏威夷赴阿拉斯加捕食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5  要与年载客量超百万的游轮共享水域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6  现在游轮消失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7  水下安静二十五倍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8  科学家们借水下麦克风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9  发现一个惊人变化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10 鲸鱼交流更频且方式更新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11 令人振奋也令人感动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12 鲸鱼发出绵长的叫声进行交流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13 一头鲸发声母鲸和幼崽紧随其后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14 这是我从没听过的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15 可以想象你即使想和朋友说话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16 如果身处喧闹的酒吧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17 你便不会多说要说话只能大喊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18 但你如果找到舒适安静的咖啡馆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19 对话更具深度更有意义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20 还有发现更出人意料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21 鲸鱼可跨越更远距离长时间交流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22 母鲸离开幼崽单独出行实属罕见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23 现在它可以到远处捕食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24 它知道能听到幼崽的声音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25 哺乳的母鲸需大量进食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26 与其他鲸合作是最佳选择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27 鲸鱼俯冲而下吹出密集气泡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28 将上千条鱼围到浅滩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subtitle 29 然后一口吞下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2"/>
          <w:szCs w:val="21"/>
          <w:lang w:val="en-US" w:eastAsia="zh-CN"/>
        </w:rPr>
      </w:pPr>
      <w:r>
        <w:rPr>
          <w:rFonts w:hint="default"/>
          <w:lang w:val="en-US" w:eastAsia="zh-CN"/>
        </w:rPr>
        <w:t>subtitle 30 是大自然</w:t>
      </w:r>
      <w:bookmarkStart w:id="0" w:name="_GoBack"/>
      <w:bookmarkEnd w:id="0"/>
      <w:r>
        <w:rPr>
          <w:rFonts w:hint="default"/>
          <w:lang w:val="en-US" w:eastAsia="zh-CN"/>
        </w:rPr>
        <w:t>最壮丽的奇观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FF5CB2"/>
    <w:multiLevelType w:val="singleLevel"/>
    <w:tmpl w:val="3DFF5C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F5BB6"/>
    <w:rsid w:val="0DBFD9B9"/>
    <w:rsid w:val="13AF5BB6"/>
    <w:rsid w:val="1F679A35"/>
    <w:rsid w:val="2B2FB33F"/>
    <w:rsid w:val="2BEF3596"/>
    <w:rsid w:val="2DF185D0"/>
    <w:rsid w:val="37D2174A"/>
    <w:rsid w:val="3BECB871"/>
    <w:rsid w:val="3EDFD5C7"/>
    <w:rsid w:val="3FFF7BC6"/>
    <w:rsid w:val="57F69300"/>
    <w:rsid w:val="5ABE81A4"/>
    <w:rsid w:val="5AF33FED"/>
    <w:rsid w:val="6F7E7163"/>
    <w:rsid w:val="6FED55B2"/>
    <w:rsid w:val="70FFE48E"/>
    <w:rsid w:val="7D38AFC0"/>
    <w:rsid w:val="7F5DBBA4"/>
    <w:rsid w:val="7FBB90C0"/>
    <w:rsid w:val="A9AF524A"/>
    <w:rsid w:val="BBDCDF20"/>
    <w:rsid w:val="BFBE8B90"/>
    <w:rsid w:val="C8F3A527"/>
    <w:rsid w:val="CFDF3DCE"/>
    <w:rsid w:val="DDFF1EF1"/>
    <w:rsid w:val="DF7F9D46"/>
    <w:rsid w:val="DFDBF98A"/>
    <w:rsid w:val="E7FE8F79"/>
    <w:rsid w:val="EDFFC3B2"/>
    <w:rsid w:val="EFFB19C7"/>
    <w:rsid w:val="F3FD7D1C"/>
    <w:rsid w:val="FDFA043F"/>
    <w:rsid w:val="FEF73639"/>
    <w:rsid w:val="FEFD9C0B"/>
    <w:rsid w:val="FFFEF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2024-10-28T19:25:00Z</dcterms:created>
  <dc:creator>Apple</dc:creator>
  <cp:lastModifiedBy>Apple</cp:lastModifiedBy>
  <dcterms:modified xsi:type="dcterms:W3CDTF">2024-10-28T15:34:15Z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1B332322303A0E2F1B041F67A4F7B5EB_41</vt:lpwstr>
  </property>
</Properties>
</file>