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A9F9D" w14:textId="08C3B7AA" w:rsidR="004809F4" w:rsidRPr="006F5D15" w:rsidRDefault="00EA7BAA" w:rsidP="00EA7BAA">
      <w:pPr>
        <w:pStyle w:val="EndNoteBibliography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F5D15">
        <w:rPr>
          <w:rFonts w:ascii="Times New Roman" w:hAnsi="Times New Roman" w:cs="Times New Roman"/>
          <w:b/>
          <w:bCs/>
          <w:noProof/>
          <w:sz w:val="28"/>
          <w:szCs w:val="28"/>
        </w:rPr>
        <w:t>Unrepresentative Claims: Speaking for Oneself in a Social Movement</w:t>
      </w:r>
    </w:p>
    <w:p w14:paraId="5769ABE7" w14:textId="06DC8871" w:rsidR="00EA7BAA" w:rsidRPr="00CC1DB5" w:rsidRDefault="00EA7BAA" w:rsidP="00EA7BAA">
      <w:pPr>
        <w:pStyle w:val="EndNoteBibliography"/>
        <w:jc w:val="center"/>
        <w:rPr>
          <w:rFonts w:ascii="Times New Roman" w:hAnsi="Times New Roman" w:cs="Times New Roman"/>
          <w:b/>
          <w:bCs/>
          <w:noProof/>
          <w:szCs w:val="20"/>
        </w:rPr>
      </w:pPr>
      <w:r w:rsidRPr="00CC1DB5">
        <w:rPr>
          <w:rFonts w:ascii="Times New Roman" w:hAnsi="Times New Roman" w:cs="Times New Roman"/>
          <w:b/>
          <w:bCs/>
          <w:noProof/>
          <w:szCs w:val="20"/>
        </w:rPr>
        <w:t>(APSR)</w:t>
      </w:r>
    </w:p>
    <w:p w14:paraId="556B1CF5" w14:textId="2DEFD315" w:rsidR="00EA7BAA" w:rsidRDefault="00EA7BAA" w:rsidP="00EA7BAA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CC1DB5">
        <w:rPr>
          <w:rFonts w:ascii="Times New Roman" w:hAnsi="Times New Roman" w:cs="Times New Roman" w:hint="eastAsia"/>
          <w:noProof/>
          <w:sz w:val="21"/>
          <w:szCs w:val="21"/>
          <w:highlight w:val="yellow"/>
        </w:rPr>
        <w:t>·本文作者</w:t>
      </w:r>
    </w:p>
    <w:p w14:paraId="1F7E7B58" w14:textId="4B5F0FFD" w:rsidR="00EA7BAA" w:rsidRDefault="00EA7BAA" w:rsidP="006F5D15">
      <w:pPr>
        <w:pStyle w:val="EndNoteBibliography"/>
        <w:ind w:firstLine="420"/>
        <w:rPr>
          <w:rFonts w:ascii="Times New Roman" w:hAnsi="Times New Roman" w:cs="Times New Roman"/>
          <w:color w:val="000000"/>
          <w:kern w:val="0"/>
          <w:szCs w:val="20"/>
        </w:rPr>
      </w:pPr>
      <w:bookmarkStart w:id="0" w:name="OLE_LINK1"/>
      <w:r w:rsidRPr="00EA7BAA">
        <w:rPr>
          <w:rFonts w:ascii="Times New Roman" w:hAnsi="Times New Roman" w:cs="Times New Roman"/>
          <w:color w:val="000000"/>
          <w:kern w:val="0"/>
          <w:szCs w:val="20"/>
        </w:rPr>
        <w:t>Samuel Hayat</w:t>
      </w:r>
      <w:bookmarkEnd w:id="0"/>
      <w:r w:rsidRPr="00EA7BAA">
        <w:rPr>
          <w:rFonts w:ascii="Times New Roman" w:hAnsi="Times New Roman" w:cs="Times New Roman"/>
          <w:color w:val="000000"/>
          <w:kern w:val="0"/>
          <w:szCs w:val="20"/>
        </w:rPr>
        <w:t xml:space="preserve"> , Researcher, </w:t>
      </w:r>
      <w:r w:rsidR="006F5D15">
        <w:rPr>
          <w:rFonts w:ascii="Times New Roman" w:hAnsi="Times New Roman" w:cs="Times New Roman" w:hint="eastAsia"/>
          <w:color w:val="000000"/>
          <w:kern w:val="0"/>
          <w:szCs w:val="20"/>
        </w:rPr>
        <w:t>法国国家科学研究中心</w:t>
      </w:r>
    </w:p>
    <w:p w14:paraId="74707AC8" w14:textId="11DCB3D4" w:rsidR="006F5D15" w:rsidRDefault="006F5D15" w:rsidP="00EA7BAA">
      <w:pPr>
        <w:pStyle w:val="EndNoteBibliography"/>
        <w:rPr>
          <w:rFonts w:ascii="Times New Roman" w:hAnsi="Times New Roman" w:cs="Times New Roman"/>
          <w:color w:val="000000"/>
          <w:kern w:val="0"/>
          <w:szCs w:val="20"/>
        </w:rPr>
      </w:pPr>
      <w:r>
        <w:rPr>
          <w:rFonts w:ascii="Times New Roman" w:hAnsi="Times New Roman" w:cs="Times New Roman"/>
          <w:color w:val="000000"/>
          <w:kern w:val="0"/>
          <w:szCs w:val="20"/>
        </w:rPr>
        <w:tab/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>研究领域：政治代表性、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>1</w:t>
      </w:r>
      <w:r>
        <w:rPr>
          <w:rFonts w:ascii="Times New Roman" w:hAnsi="Times New Roman" w:cs="Times New Roman"/>
          <w:color w:val="000000"/>
          <w:kern w:val="0"/>
          <w:szCs w:val="20"/>
        </w:rPr>
        <w:t>9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>世纪革命和工人运动</w:t>
      </w:r>
    </w:p>
    <w:p w14:paraId="50DAF337" w14:textId="764B6CC2" w:rsidR="00EA7BAA" w:rsidRPr="005C5A28" w:rsidRDefault="00385CAB" w:rsidP="005C5A28">
      <w:pPr>
        <w:jc w:val="center"/>
      </w:pPr>
      <w:r>
        <w:fldChar w:fldCharType="begin"/>
      </w:r>
      <w:r>
        <w:instrText xml:space="preserve"> INCLUDEPICTURE "/var/folders/v8/8fg43mg56b98fmvv5301b0n00000gn/T/com.microsoft.Word/WebArchiveCopyPasteTempFiles/hayat.jpg?itok=R9FD3S9a"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49A0059" wp14:editId="4CA2DA42">
            <wp:extent cx="1608130" cy="1821600"/>
            <wp:effectExtent l="0" t="0" r="5080" b="0"/>
            <wp:docPr id="1" name="图片 1" descr="hay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y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130" cy="18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6AACF36" w14:textId="5D7A5342" w:rsidR="00EA7BAA" w:rsidRDefault="00EA7BAA" w:rsidP="00EA7BAA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A40BD9">
        <w:rPr>
          <w:rFonts w:ascii="Times New Roman" w:hAnsi="Times New Roman" w:cs="Times New Roman"/>
          <w:noProof/>
          <w:sz w:val="21"/>
          <w:szCs w:val="21"/>
          <w:highlight w:val="yellow"/>
        </w:rPr>
        <w:t>·</w:t>
      </w:r>
      <w:r w:rsidR="005C5A28" w:rsidRPr="00A40BD9">
        <w:rPr>
          <w:rFonts w:ascii="Times New Roman" w:hAnsi="Times New Roman" w:cs="Times New Roman" w:hint="eastAsia"/>
          <w:noProof/>
          <w:sz w:val="21"/>
          <w:szCs w:val="21"/>
          <w:highlight w:val="yellow"/>
        </w:rPr>
        <w:t>一句话总结</w:t>
      </w:r>
      <w:r w:rsidR="00CD4F6D" w:rsidRPr="00A40BD9">
        <w:rPr>
          <w:rFonts w:ascii="Times New Roman" w:hAnsi="Times New Roman" w:cs="Times New Roman" w:hint="eastAsia"/>
          <w:noProof/>
          <w:sz w:val="21"/>
          <w:szCs w:val="21"/>
          <w:highlight w:val="yellow"/>
        </w:rPr>
        <w:t>：</w:t>
      </w:r>
      <w:r w:rsidR="00CD4F6D" w:rsidRPr="00A40BD9">
        <w:rPr>
          <w:rFonts w:ascii="Times New Roman" w:hAnsi="Times New Roman" w:cs="Times New Roman" w:hint="eastAsia"/>
          <w:noProof/>
          <w:sz w:val="21"/>
          <w:szCs w:val="21"/>
          <w:highlight w:val="yellow"/>
        </w:rPr>
        <w:t>unrepresentative</w:t>
      </w:r>
      <w:r w:rsidR="00CD4F6D" w:rsidRPr="00A40BD9">
        <w:rPr>
          <w:rFonts w:ascii="Times New Roman" w:hAnsi="Times New Roman" w:cs="Times New Roman"/>
          <w:noProof/>
          <w:sz w:val="21"/>
          <w:szCs w:val="21"/>
          <w:highlight w:val="yellow"/>
        </w:rPr>
        <w:t xml:space="preserve"> </w:t>
      </w:r>
      <w:r w:rsidR="00CD4F6D" w:rsidRPr="00A40BD9">
        <w:rPr>
          <w:rFonts w:ascii="Times New Roman" w:hAnsi="Times New Roman" w:cs="Times New Roman" w:hint="eastAsia"/>
          <w:noProof/>
          <w:sz w:val="21"/>
          <w:szCs w:val="21"/>
          <w:highlight w:val="yellow"/>
        </w:rPr>
        <w:t>claims</w:t>
      </w:r>
    </w:p>
    <w:p w14:paraId="72ABBA86" w14:textId="38D8EBF0" w:rsidR="00563DEA" w:rsidRDefault="00563DEA" w:rsidP="00EA7BAA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tab/>
      </w:r>
      <w:r w:rsidR="00CD4F6D">
        <w:rPr>
          <w:rFonts w:ascii="Times New Roman" w:hAnsi="Times New Roman" w:cs="Times New Roman" w:hint="eastAsia"/>
          <w:noProof/>
          <w:sz w:val="21"/>
          <w:szCs w:val="21"/>
        </w:rPr>
        <w:t>法国黄背心运动的领导人声称自己“不代表任何群体</w:t>
      </w:r>
      <w:r w:rsidR="00CD4F6D">
        <w:rPr>
          <w:rFonts w:ascii="Times New Roman" w:hAnsi="Times New Roman" w:cs="Times New Roman" w:hint="eastAsia"/>
          <w:noProof/>
          <w:sz w:val="21"/>
          <w:szCs w:val="21"/>
        </w:rPr>
        <w:t>/</w:t>
      </w:r>
      <w:r w:rsidR="00CD4F6D">
        <w:rPr>
          <w:rFonts w:ascii="Times New Roman" w:hAnsi="Times New Roman" w:cs="Times New Roman" w:hint="eastAsia"/>
          <w:noProof/>
          <w:sz w:val="21"/>
          <w:szCs w:val="21"/>
        </w:rPr>
        <w:t>组织</w:t>
      </w:r>
      <w:r w:rsidR="00CD4F6D">
        <w:rPr>
          <w:rFonts w:ascii="Times New Roman" w:hAnsi="Times New Roman" w:cs="Times New Roman" w:hint="eastAsia"/>
          <w:noProof/>
          <w:sz w:val="21"/>
          <w:szCs w:val="21"/>
        </w:rPr>
        <w:t>/</w:t>
      </w:r>
      <w:r w:rsidR="00CD4F6D">
        <w:rPr>
          <w:rFonts w:ascii="Times New Roman" w:hAnsi="Times New Roman" w:cs="Times New Roman" w:hint="eastAsia"/>
          <w:noProof/>
          <w:sz w:val="21"/>
          <w:szCs w:val="21"/>
        </w:rPr>
        <w:t>机构”，只是为自己说话</w:t>
      </w:r>
    </w:p>
    <w:p w14:paraId="4B6F2849" w14:textId="58E60FA9" w:rsidR="00CD4F6D" w:rsidRDefault="00CD4F6D" w:rsidP="00EA7BAA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tab/>
        <w:t>“</w:t>
      </w:r>
      <w:r>
        <w:rPr>
          <w:rFonts w:ascii="Times New Roman" w:hAnsi="Times New Roman" w:cs="Times New Roman" w:hint="eastAsia"/>
          <w:noProof/>
          <w:sz w:val="21"/>
          <w:szCs w:val="21"/>
        </w:rPr>
        <w:t>非代表性</w:t>
      </w:r>
      <w:r w:rsidR="00735B83">
        <w:rPr>
          <w:rFonts w:ascii="Times New Roman" w:hAnsi="Times New Roman" w:cs="Times New Roman" w:hint="eastAsia"/>
          <w:noProof/>
          <w:sz w:val="21"/>
          <w:szCs w:val="21"/>
        </w:rPr>
        <w:t>/</w:t>
      </w:r>
      <w:r w:rsidR="00735B83">
        <w:rPr>
          <w:rFonts w:ascii="Times New Roman" w:hAnsi="Times New Roman" w:cs="Times New Roman" w:hint="eastAsia"/>
          <w:noProof/>
          <w:sz w:val="21"/>
          <w:szCs w:val="21"/>
        </w:rPr>
        <w:t>反代表</w:t>
      </w:r>
      <w:r>
        <w:rPr>
          <w:rFonts w:ascii="Times New Roman" w:hAnsi="Times New Roman" w:cs="Times New Roman"/>
          <w:noProof/>
          <w:sz w:val="21"/>
          <w:szCs w:val="21"/>
        </w:rPr>
        <w:t>”</w:t>
      </w:r>
      <w:r>
        <w:rPr>
          <w:rFonts w:ascii="Times New Roman" w:hAnsi="Times New Roman" w:cs="Times New Roman" w:hint="eastAsia"/>
          <w:noProof/>
          <w:sz w:val="21"/>
          <w:szCs w:val="21"/>
        </w:rPr>
        <w:t>的政治主张</w:t>
      </w:r>
    </w:p>
    <w:p w14:paraId="6ED2AFD2" w14:textId="77777777" w:rsidR="009B6459" w:rsidRDefault="009B6459" w:rsidP="00EA7BAA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</w:p>
    <w:p w14:paraId="526831E4" w14:textId="2AE77029" w:rsidR="005C5A28" w:rsidRDefault="005C5A28" w:rsidP="00EA7BAA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CD036B">
        <w:rPr>
          <w:rFonts w:ascii="Times New Roman" w:hAnsi="Times New Roman" w:cs="Times New Roman" w:hint="eastAsia"/>
          <w:noProof/>
          <w:sz w:val="21"/>
          <w:szCs w:val="21"/>
          <w:highlight w:val="yellow"/>
        </w:rPr>
        <w:t>·文献综述</w:t>
      </w:r>
    </w:p>
    <w:p w14:paraId="0BC695DC" w14:textId="48EEDE08" w:rsidR="005C5A28" w:rsidRDefault="00CD4F6D" w:rsidP="00E40291">
      <w:pPr>
        <w:pStyle w:val="EndNoteBibliography"/>
        <w:numPr>
          <w:ilvl w:val="0"/>
          <w:numId w:val="1"/>
        </w:numPr>
        <w:rPr>
          <w:rFonts w:ascii="Times New Roman" w:hAnsi="Times New Roman" w:cs="Times New Roman"/>
          <w:noProof/>
          <w:sz w:val="21"/>
          <w:szCs w:val="21"/>
        </w:rPr>
      </w:pPr>
      <w:r>
        <w:rPr>
          <w:rFonts w:ascii="Times New Roman" w:hAnsi="Times New Roman" w:cs="Times New Roman" w:hint="eastAsia"/>
          <w:noProof/>
          <w:sz w:val="21"/>
          <w:szCs w:val="21"/>
        </w:rPr>
        <w:t>代议制政府和政治代表性</w:t>
      </w:r>
    </w:p>
    <w:p w14:paraId="7DEBBAB3" w14:textId="57666B5F" w:rsidR="00735B83" w:rsidRDefault="00E40291" w:rsidP="00735B83">
      <w:pPr>
        <w:pStyle w:val="EndNoteBibliography"/>
        <w:ind w:left="360"/>
        <w:rPr>
          <w:rFonts w:ascii="Times New Roman" w:hAnsi="Times New Roman" w:cs="Times New Roman"/>
          <w:noProof/>
          <w:sz w:val="21"/>
          <w:szCs w:val="21"/>
        </w:rPr>
      </w:pPr>
      <w:r>
        <w:rPr>
          <w:rFonts w:ascii="Times New Roman" w:hAnsi="Times New Roman" w:cs="Times New Roman" w:hint="eastAsia"/>
          <w:noProof/>
          <w:sz w:val="21"/>
          <w:szCs w:val="21"/>
        </w:rPr>
        <w:t>从</w:t>
      </w:r>
      <w:r>
        <w:rPr>
          <w:rFonts w:ascii="Times New Roman" w:hAnsi="Times New Roman" w:cs="Times New Roman" w:hint="eastAsia"/>
          <w:noProof/>
          <w:sz w:val="21"/>
          <w:szCs w:val="21"/>
        </w:rPr>
        <w:t>1</w:t>
      </w:r>
      <w:r>
        <w:rPr>
          <w:rFonts w:ascii="Times New Roman" w:hAnsi="Times New Roman" w:cs="Times New Roman"/>
          <w:noProof/>
          <w:sz w:val="21"/>
          <w:szCs w:val="21"/>
        </w:rPr>
        <w:t>7</w:t>
      </w:r>
      <w:r>
        <w:rPr>
          <w:rFonts w:ascii="Times New Roman" w:hAnsi="Times New Roman" w:cs="Times New Roman" w:hint="eastAsia"/>
          <w:noProof/>
          <w:sz w:val="21"/>
          <w:szCs w:val="21"/>
        </w:rPr>
        <w:t>、</w:t>
      </w:r>
      <w:r>
        <w:rPr>
          <w:rFonts w:ascii="Times New Roman" w:hAnsi="Times New Roman" w:cs="Times New Roman" w:hint="eastAsia"/>
          <w:noProof/>
          <w:sz w:val="21"/>
          <w:szCs w:val="21"/>
        </w:rPr>
        <w:t>1</w:t>
      </w:r>
      <w:r>
        <w:rPr>
          <w:rFonts w:ascii="Times New Roman" w:hAnsi="Times New Roman" w:cs="Times New Roman"/>
          <w:noProof/>
          <w:sz w:val="21"/>
          <w:szCs w:val="21"/>
        </w:rPr>
        <w:t>8</w:t>
      </w:r>
      <w:r>
        <w:rPr>
          <w:rFonts w:ascii="Times New Roman" w:hAnsi="Times New Roman" w:cs="Times New Roman" w:hint="eastAsia"/>
          <w:noProof/>
          <w:sz w:val="21"/>
          <w:szCs w:val="21"/>
        </w:rPr>
        <w:t>世纪的英法美革命</w:t>
      </w:r>
      <w:r>
        <w:rPr>
          <w:rFonts w:ascii="Times New Roman" w:hAnsi="Times New Roman" w:cs="Times New Roman"/>
          <w:noProof/>
          <w:sz w:val="21"/>
          <w:szCs w:val="21"/>
        </w:rPr>
        <w:tab/>
      </w:r>
      <w:r>
        <w:rPr>
          <w:rFonts w:ascii="Times New Roman" w:hAnsi="Times New Roman" w:cs="Times New Roman" w:hint="eastAsia"/>
          <w:noProof/>
          <w:sz w:val="21"/>
          <w:szCs w:val="21"/>
        </w:rPr>
        <w:t>苏联解体，现代政党制度的发展，代议制政府在</w:t>
      </w:r>
    </w:p>
    <w:p w14:paraId="6DFB88A7" w14:textId="5ADDF38B" w:rsidR="00E40291" w:rsidRDefault="00E40291" w:rsidP="00E40291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>
        <w:rPr>
          <w:rFonts w:ascii="Times New Roman" w:hAnsi="Times New Roman" w:cs="Times New Roman" w:hint="eastAsia"/>
          <w:noProof/>
          <w:sz w:val="21"/>
          <w:szCs w:val="21"/>
        </w:rPr>
        <w:t>世界范围内取得了普遍的合法性</w:t>
      </w:r>
    </w:p>
    <w:p w14:paraId="0FD50C44" w14:textId="1D58FD54" w:rsidR="00E40291" w:rsidRPr="00250E75" w:rsidRDefault="00E40291" w:rsidP="00E40291">
      <w:pPr>
        <w:pStyle w:val="EndNoteBibliography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1"/>
          <w:szCs w:val="21"/>
        </w:rPr>
        <w:tab/>
      </w:r>
      <w:r w:rsidR="005F725D">
        <w:rPr>
          <w:rFonts w:ascii="Times New Roman" w:hAnsi="Times New Roman" w:cs="Times New Roman"/>
          <w:noProof/>
          <w:sz w:val="21"/>
          <w:szCs w:val="21"/>
        </w:rPr>
        <w:t>“</w:t>
      </w:r>
      <w:r>
        <w:rPr>
          <w:rFonts w:ascii="Times New Roman" w:hAnsi="Times New Roman" w:cs="Times New Roman" w:hint="eastAsia"/>
          <w:noProof/>
          <w:sz w:val="21"/>
          <w:szCs w:val="21"/>
        </w:rPr>
        <w:t>代表性</w:t>
      </w:r>
      <w:r w:rsidR="00735B83">
        <w:rPr>
          <w:rFonts w:ascii="Times New Roman" w:hAnsi="Times New Roman" w:cs="Times New Roman" w:hint="eastAsia"/>
          <w:noProof/>
          <w:sz w:val="21"/>
          <w:szCs w:val="21"/>
        </w:rPr>
        <w:t>”</w:t>
      </w:r>
      <w:r>
        <w:rPr>
          <w:rFonts w:ascii="Times New Roman" w:hAnsi="Times New Roman" w:cs="Times New Roman" w:hint="eastAsia"/>
          <w:noProof/>
          <w:sz w:val="21"/>
          <w:szCs w:val="21"/>
        </w:rPr>
        <w:t>的两种</w:t>
      </w:r>
      <w:r w:rsidR="005F725D">
        <w:rPr>
          <w:rFonts w:ascii="Times New Roman" w:hAnsi="Times New Roman" w:cs="Times New Roman" w:hint="eastAsia"/>
          <w:noProof/>
          <w:sz w:val="21"/>
          <w:szCs w:val="21"/>
        </w:rPr>
        <w:t>面向</w:t>
      </w:r>
      <w:r>
        <w:rPr>
          <w:rFonts w:ascii="Times New Roman" w:hAnsi="Times New Roman" w:cs="Times New Roman" w:hint="eastAsia"/>
          <w:noProof/>
          <w:sz w:val="21"/>
          <w:szCs w:val="21"/>
        </w:rPr>
        <w:t>：</w:t>
      </w:r>
      <w:r w:rsidR="00250E75">
        <w:rPr>
          <w:rFonts w:ascii="Times New Roman" w:hAnsi="Times New Roman" w:cs="Times New Roman" w:hint="eastAsia"/>
          <w:noProof/>
          <w:sz w:val="21"/>
          <w:szCs w:val="21"/>
        </w:rPr>
        <w:t>授权代表</w:t>
      </w:r>
      <w:r w:rsidR="00250E75">
        <w:rPr>
          <w:rFonts w:ascii="Times New Roman" w:hAnsi="Times New Roman" w:cs="Times New Roman" w:hint="eastAsia"/>
          <w:noProof/>
          <w:sz w:val="21"/>
          <w:szCs w:val="21"/>
        </w:rPr>
        <w:t>mandate</w:t>
      </w:r>
      <w:r w:rsidR="00250E75">
        <w:rPr>
          <w:rFonts w:ascii="Times New Roman" w:hAnsi="Times New Roman" w:cs="Times New Roman" w:hint="eastAsia"/>
          <w:noProof/>
          <w:sz w:val="21"/>
          <w:szCs w:val="21"/>
        </w:rPr>
        <w:t>和</w:t>
      </w:r>
      <w:bookmarkStart w:id="1" w:name="OLE_LINK2"/>
      <w:r w:rsidR="00250E75" w:rsidRPr="00250E75">
        <w:rPr>
          <w:rFonts w:ascii="Times" w:eastAsiaTheme="minorEastAsia" w:hAnsi="Times" w:cs="Times"/>
          <w:color w:val="000000"/>
          <w:sz w:val="21"/>
          <w:szCs w:val="21"/>
        </w:rPr>
        <w:t>representation as embodiment</w:t>
      </w:r>
    </w:p>
    <w:bookmarkEnd w:id="1"/>
    <w:p w14:paraId="63EBB77F" w14:textId="298741E5" w:rsidR="00E40291" w:rsidRPr="0014681F" w:rsidRDefault="00E40291" w:rsidP="00E40291">
      <w:pPr>
        <w:pStyle w:val="EndNoteBibliography"/>
        <w:rPr>
          <w:rFonts w:ascii="Times New Roman" w:hAnsi="Times New Roman" w:cs="Times New Roman"/>
          <w:b/>
          <w:bCs/>
          <w:noProof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tab/>
      </w:r>
      <w:r w:rsidR="00250E75">
        <w:rPr>
          <w:rFonts w:ascii="Times New Roman" w:hAnsi="Times New Roman" w:cs="Times New Roman"/>
          <w:noProof/>
          <w:sz w:val="21"/>
          <w:szCs w:val="21"/>
        </w:rPr>
        <w:tab/>
      </w:r>
      <w:r w:rsidR="00250E75" w:rsidRPr="0014681F">
        <w:rPr>
          <w:rFonts w:ascii="Times New Roman" w:hAnsi="Times New Roman" w:cs="Times New Roman" w:hint="eastAsia"/>
          <w:b/>
          <w:bCs/>
          <w:noProof/>
          <w:sz w:val="21"/>
          <w:szCs w:val="21"/>
        </w:rPr>
        <w:t>授权代表：委托</w:t>
      </w:r>
      <w:r w:rsidR="00250E75" w:rsidRPr="0014681F">
        <w:rPr>
          <w:rFonts w:ascii="Times New Roman" w:hAnsi="Times New Roman" w:cs="Times New Roman" w:hint="eastAsia"/>
          <w:b/>
          <w:bCs/>
          <w:noProof/>
          <w:sz w:val="21"/>
          <w:szCs w:val="21"/>
        </w:rPr>
        <w:t>-</w:t>
      </w:r>
      <w:r w:rsidR="00250E75" w:rsidRPr="0014681F">
        <w:rPr>
          <w:rFonts w:ascii="Times New Roman" w:hAnsi="Times New Roman" w:cs="Times New Roman" w:hint="eastAsia"/>
          <w:b/>
          <w:bCs/>
          <w:noProof/>
          <w:sz w:val="21"/>
          <w:szCs w:val="21"/>
        </w:rPr>
        <w:t>代表，通常的目的是捍卫利益</w:t>
      </w:r>
    </w:p>
    <w:p w14:paraId="44F7C2B6" w14:textId="379D21F7" w:rsidR="00250E75" w:rsidRDefault="00250E75" w:rsidP="00E40291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tab/>
      </w:r>
      <w:r>
        <w:rPr>
          <w:rFonts w:ascii="Times New Roman" w:hAnsi="Times New Roman" w:cs="Times New Roman"/>
          <w:noProof/>
          <w:sz w:val="21"/>
          <w:szCs w:val="21"/>
        </w:rPr>
        <w:tab/>
      </w:r>
      <w:r>
        <w:rPr>
          <w:rFonts w:ascii="Times New Roman" w:hAnsi="Times New Roman" w:cs="Times New Roman" w:hint="eastAsia"/>
          <w:noProof/>
          <w:sz w:val="21"/>
          <w:szCs w:val="21"/>
        </w:rPr>
        <w:t>象征性代表：</w:t>
      </w:r>
      <w:r w:rsidR="0050729C">
        <w:rPr>
          <w:rFonts w:ascii="Times New Roman" w:hAnsi="Times New Roman" w:cs="Times New Roman" w:hint="eastAsia"/>
          <w:noProof/>
          <w:sz w:val="21"/>
          <w:szCs w:val="21"/>
        </w:rPr>
        <w:t>Hofmann</w:t>
      </w:r>
      <w:r w:rsidR="0050729C">
        <w:rPr>
          <w:rFonts w:ascii="Times New Roman" w:hAnsi="Times New Roman" w:cs="Times New Roman" w:hint="eastAsia"/>
          <w:noProof/>
          <w:sz w:val="21"/>
          <w:szCs w:val="21"/>
        </w:rPr>
        <w:t>“表征”，用一个议会代表一个公司</w:t>
      </w:r>
      <w:r w:rsidR="0050729C">
        <w:rPr>
          <w:rFonts w:ascii="Times New Roman" w:hAnsi="Times New Roman" w:cs="Times New Roman" w:hint="eastAsia"/>
          <w:noProof/>
          <w:sz w:val="21"/>
          <w:szCs w:val="21"/>
        </w:rPr>
        <w:t>/</w:t>
      </w:r>
      <w:r w:rsidR="0050729C">
        <w:rPr>
          <w:rFonts w:ascii="Times New Roman" w:hAnsi="Times New Roman" w:cs="Times New Roman" w:hint="eastAsia"/>
          <w:noProof/>
          <w:sz w:val="21"/>
          <w:szCs w:val="21"/>
        </w:rPr>
        <w:t>学校</w:t>
      </w:r>
    </w:p>
    <w:p w14:paraId="7FFDFF82" w14:textId="777A3B72" w:rsidR="0050729C" w:rsidRDefault="0050729C" w:rsidP="0050729C">
      <w:pPr>
        <w:pStyle w:val="EndNoteBibliography"/>
        <w:rPr>
          <w:rFonts w:ascii="Times" w:eastAsiaTheme="minorEastAsia" w:hAnsi="Times" w:cs="Times"/>
          <w:color w:val="000000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tab/>
      </w:r>
      <w:r>
        <w:rPr>
          <w:rFonts w:ascii="Times New Roman" w:hAnsi="Times New Roman" w:cs="Times New Roman" w:hint="eastAsia"/>
          <w:noProof/>
          <w:sz w:val="21"/>
          <w:szCs w:val="21"/>
        </w:rPr>
        <w:t>政治代表性理论</w:t>
      </w:r>
      <w:r w:rsidR="00E718EB">
        <w:rPr>
          <w:rFonts w:ascii="Times New Roman" w:hAnsi="Times New Roman" w:cs="Times New Roman" w:hint="eastAsia"/>
          <w:noProof/>
          <w:sz w:val="21"/>
          <w:szCs w:val="21"/>
        </w:rPr>
        <w:t>：</w:t>
      </w:r>
      <w:r>
        <w:rPr>
          <w:rFonts w:ascii="Times New Roman" w:hAnsi="Times New Roman" w:cs="Times New Roman" w:hint="eastAsia"/>
          <w:noProof/>
          <w:sz w:val="21"/>
          <w:szCs w:val="21"/>
        </w:rPr>
        <w:t>从授权代表拓展到了</w:t>
      </w:r>
      <w:r w:rsidRPr="00250E75">
        <w:rPr>
          <w:rFonts w:ascii="Times" w:eastAsiaTheme="minorEastAsia" w:hAnsi="Times" w:cs="Times"/>
          <w:color w:val="000000"/>
          <w:sz w:val="21"/>
          <w:szCs w:val="21"/>
        </w:rPr>
        <w:t>representation as embodiment</w:t>
      </w:r>
    </w:p>
    <w:p w14:paraId="222CDD92" w14:textId="4CF9C7CB" w:rsidR="0050729C" w:rsidRDefault="0050729C" w:rsidP="00E40291">
      <w:pPr>
        <w:pStyle w:val="EndNoteBibliography"/>
        <w:rPr>
          <w:rFonts w:ascii="Times" w:eastAsiaTheme="minorEastAsia" w:hAnsi="Times" w:cs="Times"/>
          <w:color w:val="000000"/>
          <w:sz w:val="21"/>
          <w:szCs w:val="21"/>
        </w:rPr>
      </w:pPr>
      <w:r>
        <w:rPr>
          <w:rFonts w:ascii="Times" w:eastAsiaTheme="minorEastAsia" w:hAnsi="Times" w:cs="Times"/>
          <w:color w:val="000000"/>
          <w:sz w:val="21"/>
          <w:szCs w:val="21"/>
        </w:rPr>
        <w:tab/>
      </w:r>
      <w:r>
        <w:rPr>
          <w:rFonts w:ascii="Times" w:eastAsiaTheme="minorEastAsia" w:hAnsi="Times" w:cs="Times"/>
          <w:color w:val="000000"/>
          <w:sz w:val="21"/>
          <w:szCs w:val="21"/>
        </w:rPr>
        <w:tab/>
      </w:r>
      <w:r>
        <w:rPr>
          <w:rFonts w:ascii="Times" w:eastAsiaTheme="minorEastAsia" w:hAnsi="Times" w:cs="Times" w:hint="eastAsia"/>
          <w:color w:val="000000"/>
          <w:sz w:val="21"/>
          <w:szCs w:val="21"/>
        </w:rPr>
        <w:t>Saward</w:t>
      </w:r>
      <w:r>
        <w:rPr>
          <w:rFonts w:ascii="Times" w:eastAsiaTheme="minorEastAsia" w:hAnsi="Times" w:cs="Times" w:hint="eastAsia"/>
          <w:color w:val="000000"/>
          <w:sz w:val="21"/>
          <w:szCs w:val="21"/>
        </w:rPr>
        <w:t>：政治代表不需要经过选举授权，也不需要代表与</w:t>
      </w:r>
      <w:r w:rsidR="0014681F">
        <w:rPr>
          <w:rFonts w:ascii="Times" w:eastAsiaTheme="minorEastAsia" w:hAnsi="Times" w:cs="Times" w:hint="eastAsia"/>
          <w:color w:val="000000"/>
          <w:sz w:val="21"/>
          <w:szCs w:val="21"/>
        </w:rPr>
        <w:t>选民之间的实质性联系</w:t>
      </w:r>
    </w:p>
    <w:p w14:paraId="257285CC" w14:textId="34A61622" w:rsidR="00E718EB" w:rsidRDefault="00E718EB" w:rsidP="00E40291">
      <w:pPr>
        <w:pStyle w:val="EndNoteBibliography"/>
        <w:rPr>
          <w:rFonts w:ascii="Times" w:eastAsiaTheme="minorEastAsia" w:hAnsi="Times" w:cs="Times"/>
          <w:color w:val="000000"/>
          <w:sz w:val="21"/>
          <w:szCs w:val="21"/>
        </w:rPr>
      </w:pPr>
    </w:p>
    <w:p w14:paraId="55F27847" w14:textId="6B142154" w:rsidR="0014681F" w:rsidRDefault="0014681F" w:rsidP="0014681F">
      <w:pPr>
        <w:pStyle w:val="EndNoteBibliography"/>
        <w:numPr>
          <w:ilvl w:val="0"/>
          <w:numId w:val="1"/>
        </w:numPr>
        <w:rPr>
          <w:rFonts w:ascii="Times" w:eastAsiaTheme="minorEastAsia" w:hAnsi="Times" w:cs="Times"/>
          <w:color w:val="000000"/>
          <w:sz w:val="21"/>
          <w:szCs w:val="21"/>
        </w:rPr>
      </w:pPr>
      <w:r>
        <w:rPr>
          <w:rFonts w:ascii="Times" w:eastAsiaTheme="minorEastAsia" w:hAnsi="Times" w:cs="Times" w:hint="eastAsia"/>
          <w:color w:val="000000"/>
          <w:sz w:val="21"/>
          <w:szCs w:val="21"/>
        </w:rPr>
        <w:t>对代议制政府</w:t>
      </w:r>
      <w:r>
        <w:rPr>
          <w:rFonts w:ascii="Times" w:eastAsiaTheme="minorEastAsia" w:hAnsi="Times" w:cs="Times" w:hint="eastAsia"/>
          <w:color w:val="000000"/>
          <w:sz w:val="21"/>
          <w:szCs w:val="21"/>
        </w:rPr>
        <w:t>/</w:t>
      </w:r>
      <w:r>
        <w:rPr>
          <w:rFonts w:ascii="Times" w:eastAsiaTheme="minorEastAsia" w:hAnsi="Times" w:cs="Times" w:hint="eastAsia"/>
          <w:color w:val="000000"/>
          <w:sz w:val="21"/>
          <w:szCs w:val="21"/>
        </w:rPr>
        <w:t>政治代表的挑战</w:t>
      </w:r>
    </w:p>
    <w:p w14:paraId="4E1A7E2E" w14:textId="03EC7968" w:rsidR="0014681F" w:rsidRDefault="0014681F" w:rsidP="0014681F">
      <w:pPr>
        <w:pStyle w:val="EndNoteBibliography"/>
        <w:ind w:firstLine="360"/>
        <w:rPr>
          <w:rFonts w:ascii="Times" w:eastAsiaTheme="minorEastAsia" w:hAnsi="Times" w:cs="Times"/>
          <w:color w:val="000000"/>
          <w:sz w:val="21"/>
          <w:szCs w:val="21"/>
        </w:rPr>
      </w:pPr>
      <w:r>
        <w:rPr>
          <w:rFonts w:ascii="Times" w:eastAsiaTheme="minorEastAsia" w:hAnsi="Times" w:cs="Times" w:hint="eastAsia"/>
          <w:color w:val="000000"/>
          <w:sz w:val="21"/>
          <w:szCs w:val="21"/>
        </w:rPr>
        <w:t>政治权力垄断，政治代表霸权</w:t>
      </w:r>
      <w:r w:rsidR="006B48B3">
        <w:rPr>
          <w:rFonts w:ascii="Times" w:eastAsiaTheme="minorEastAsia" w:hAnsi="Times" w:cs="Times" w:hint="eastAsia"/>
          <w:color w:val="000000"/>
          <w:sz w:val="21"/>
          <w:szCs w:val="21"/>
        </w:rPr>
        <w:t>，政治信任等</w:t>
      </w:r>
    </w:p>
    <w:p w14:paraId="4B1B4B0B" w14:textId="06F77B4E" w:rsidR="0014681F" w:rsidRDefault="0014681F" w:rsidP="0014681F">
      <w:pPr>
        <w:pStyle w:val="EndNoteBibliography"/>
        <w:ind w:firstLine="360"/>
        <w:rPr>
          <w:rFonts w:ascii="Times" w:eastAsiaTheme="minorEastAsia" w:hAnsi="Times" w:cs="Times"/>
          <w:color w:val="000000"/>
          <w:sz w:val="21"/>
          <w:szCs w:val="21"/>
        </w:rPr>
      </w:pPr>
      <w:r>
        <w:rPr>
          <w:rFonts w:ascii="Times" w:eastAsiaTheme="minorEastAsia" w:hAnsi="Times" w:cs="Times" w:hint="eastAsia"/>
          <w:color w:val="000000"/>
          <w:sz w:val="21"/>
          <w:szCs w:val="21"/>
        </w:rPr>
        <w:t>“非代表性”</w:t>
      </w:r>
      <w:r w:rsidR="00E718EB">
        <w:rPr>
          <w:rFonts w:ascii="Times" w:eastAsiaTheme="minorEastAsia" w:hAnsi="Times" w:cs="Times" w:hint="eastAsia"/>
          <w:color w:val="000000"/>
          <w:sz w:val="21"/>
          <w:szCs w:val="21"/>
        </w:rPr>
        <w:t>/</w:t>
      </w:r>
      <w:r w:rsidR="00E718EB">
        <w:rPr>
          <w:rFonts w:ascii="Times" w:eastAsiaTheme="minorEastAsia" w:hAnsi="Times" w:cs="Times"/>
          <w:color w:val="000000"/>
          <w:sz w:val="21"/>
          <w:szCs w:val="21"/>
        </w:rPr>
        <w:t>“</w:t>
      </w:r>
      <w:r w:rsidR="00E718EB">
        <w:rPr>
          <w:rFonts w:ascii="Times" w:eastAsiaTheme="minorEastAsia" w:hAnsi="Times" w:cs="Times" w:hint="eastAsia"/>
          <w:color w:val="000000"/>
          <w:sz w:val="21"/>
          <w:szCs w:val="21"/>
        </w:rPr>
        <w:t>反代表性</w:t>
      </w:r>
      <w:r w:rsidR="00E718EB">
        <w:rPr>
          <w:rFonts w:ascii="Times" w:eastAsiaTheme="minorEastAsia" w:hAnsi="Times" w:cs="Times"/>
          <w:color w:val="000000"/>
          <w:sz w:val="21"/>
          <w:szCs w:val="21"/>
        </w:rPr>
        <w:t>”</w:t>
      </w:r>
    </w:p>
    <w:p w14:paraId="6EFE9000" w14:textId="186878B6" w:rsidR="006B48B3" w:rsidRDefault="006B48B3" w:rsidP="0014681F">
      <w:pPr>
        <w:pStyle w:val="EndNoteBibliography"/>
        <w:ind w:firstLine="360"/>
        <w:rPr>
          <w:rFonts w:ascii="Times" w:eastAsiaTheme="minorEastAsia" w:hAnsi="Times" w:cs="Times"/>
          <w:color w:val="000000"/>
          <w:sz w:val="21"/>
          <w:szCs w:val="21"/>
        </w:rPr>
      </w:pPr>
      <w:r>
        <w:rPr>
          <w:rFonts w:ascii="Times" w:eastAsiaTheme="minorEastAsia" w:hAnsi="Times" w:cs="Times"/>
          <w:color w:val="000000"/>
          <w:sz w:val="21"/>
          <w:szCs w:val="21"/>
        </w:rPr>
        <w:tab/>
      </w:r>
      <w:r>
        <w:rPr>
          <w:rFonts w:ascii="Times" w:eastAsiaTheme="minorEastAsia" w:hAnsi="Times" w:cs="Times"/>
          <w:color w:val="000000"/>
          <w:sz w:val="21"/>
          <w:szCs w:val="21"/>
        </w:rPr>
        <w:tab/>
      </w:r>
      <w:r>
        <w:rPr>
          <w:rFonts w:ascii="Times" w:eastAsiaTheme="minorEastAsia" w:hAnsi="Times" w:cs="Times" w:hint="eastAsia"/>
          <w:color w:val="000000"/>
          <w:sz w:val="21"/>
          <w:szCs w:val="21"/>
        </w:rPr>
        <w:t>2</w:t>
      </w:r>
      <w:r>
        <w:rPr>
          <w:rFonts w:ascii="Times" w:eastAsiaTheme="minorEastAsia" w:hAnsi="Times" w:cs="Times"/>
          <w:color w:val="000000"/>
          <w:sz w:val="21"/>
          <w:szCs w:val="21"/>
        </w:rPr>
        <w:t>1</w:t>
      </w:r>
      <w:r>
        <w:rPr>
          <w:rFonts w:ascii="Times" w:eastAsiaTheme="minorEastAsia" w:hAnsi="Times" w:cs="Times" w:hint="eastAsia"/>
          <w:color w:val="000000"/>
          <w:sz w:val="21"/>
          <w:szCs w:val="21"/>
        </w:rPr>
        <w:t>世纪的社会运动孕育了一种反对一切代表、捍卫人民权利的政治主张</w:t>
      </w:r>
    </w:p>
    <w:p w14:paraId="4F45EEA4" w14:textId="300512CF" w:rsidR="006B48B3" w:rsidRPr="006B48B3" w:rsidRDefault="006B48B3" w:rsidP="006B48B3">
      <w:pPr>
        <w:pStyle w:val="EndNoteBibliography"/>
        <w:ind w:firstLine="360"/>
        <w:rPr>
          <w:rFonts w:ascii="Times" w:eastAsiaTheme="minorEastAsia" w:hAnsi="Times" w:cs="Times"/>
          <w:i/>
          <w:iCs/>
          <w:color w:val="000000"/>
          <w:sz w:val="21"/>
          <w:szCs w:val="21"/>
        </w:rPr>
      </w:pPr>
      <w:r>
        <w:rPr>
          <w:rFonts w:ascii="Times" w:eastAsiaTheme="minorEastAsia" w:hAnsi="Times" w:cs="Times"/>
          <w:color w:val="000000"/>
          <w:sz w:val="21"/>
          <w:szCs w:val="21"/>
        </w:rPr>
        <w:tab/>
      </w:r>
      <w:r>
        <w:rPr>
          <w:rFonts w:ascii="Times" w:eastAsiaTheme="minorEastAsia" w:hAnsi="Times" w:cs="Times"/>
          <w:color w:val="000000"/>
          <w:sz w:val="21"/>
          <w:szCs w:val="21"/>
        </w:rPr>
        <w:tab/>
      </w:r>
      <w:r>
        <w:rPr>
          <w:rFonts w:ascii="Times" w:eastAsiaTheme="minorEastAsia" w:hAnsi="Times" w:cs="Times"/>
          <w:color w:val="000000"/>
          <w:sz w:val="21"/>
          <w:szCs w:val="21"/>
        </w:rPr>
        <w:tab/>
      </w:r>
      <w:r w:rsidRPr="006B48B3">
        <w:rPr>
          <w:rFonts w:ascii="Times" w:eastAsiaTheme="minorEastAsia" w:hAnsi="Times" w:cs="Times" w:hint="eastAsia"/>
          <w:i/>
          <w:iCs/>
          <w:color w:val="000000"/>
          <w:sz w:val="21"/>
          <w:szCs w:val="21"/>
        </w:rPr>
        <w:t>抗议者声称民选代表不代表人民</w:t>
      </w:r>
      <w:r w:rsidRPr="006B48B3">
        <w:rPr>
          <w:rFonts w:ascii="Times" w:eastAsiaTheme="minorEastAsia" w:hAnsi="Times" w:cs="Times" w:hint="eastAsia"/>
          <w:i/>
          <w:iCs/>
          <w:color w:val="000000"/>
          <w:sz w:val="21"/>
          <w:szCs w:val="21"/>
        </w:rPr>
        <w:t>/</w:t>
      </w:r>
      <w:r w:rsidRPr="006B48B3">
        <w:rPr>
          <w:rFonts w:ascii="Times" w:eastAsiaTheme="minorEastAsia" w:hAnsi="Times" w:cs="Times"/>
          <w:i/>
          <w:iCs/>
          <w:color w:val="000000"/>
          <w:sz w:val="21"/>
          <w:szCs w:val="21"/>
        </w:rPr>
        <w:t xml:space="preserve"> </w:t>
      </w:r>
      <w:r w:rsidRPr="006B48B3">
        <w:rPr>
          <w:rFonts w:ascii="Times" w:eastAsiaTheme="minorEastAsia" w:hAnsi="Times" w:cs="Times"/>
          <w:i/>
          <w:iCs/>
          <w:color w:val="000000"/>
          <w:sz w:val="22"/>
          <w:szCs w:val="22"/>
        </w:rPr>
        <w:t xml:space="preserve">We’re the 99%. </w:t>
      </w:r>
    </w:p>
    <w:p w14:paraId="4DAF5076" w14:textId="2918D5BC" w:rsidR="006B48B3" w:rsidRDefault="00143C1A" w:rsidP="006B48B3">
      <w:pPr>
        <w:pStyle w:val="EndNoteBibliography"/>
        <w:ind w:firstLine="360"/>
        <w:rPr>
          <w:rFonts w:ascii="Times" w:eastAsiaTheme="minorEastAsia" w:hAnsi="Times" w:cs="Times"/>
          <w:color w:val="000000"/>
          <w:sz w:val="21"/>
          <w:szCs w:val="21"/>
        </w:rPr>
      </w:pPr>
      <w:r>
        <w:rPr>
          <w:rFonts w:ascii="Times" w:eastAsiaTheme="minorEastAsia" w:hAnsi="Times" w:cs="Times" w:hint="eastAsia"/>
          <w:color w:val="000000"/>
          <w:sz w:val="21"/>
          <w:szCs w:val="21"/>
        </w:rPr>
        <w:t>对社会运动潜在的领导人的影响：拒绝代表除自己以外的任何人</w:t>
      </w:r>
      <w:r w:rsidRPr="00143C1A">
        <w:rPr>
          <w:rFonts w:ascii="Times" w:eastAsiaTheme="minorEastAsia" w:hAnsi="Times" w:cs="Times" w:hint="eastAsia"/>
          <w:color w:val="000000"/>
          <w:sz w:val="21"/>
          <w:szCs w:val="21"/>
          <w:highlight w:val="yellow"/>
        </w:rPr>
        <w:t>speaking</w:t>
      </w:r>
      <w:r w:rsidRPr="00143C1A">
        <w:rPr>
          <w:rFonts w:ascii="Times" w:eastAsiaTheme="minorEastAsia" w:hAnsi="Times" w:cs="Times"/>
          <w:color w:val="000000"/>
          <w:sz w:val="21"/>
          <w:szCs w:val="21"/>
          <w:highlight w:val="yellow"/>
        </w:rPr>
        <w:t xml:space="preserve"> </w:t>
      </w:r>
      <w:r w:rsidRPr="00143C1A">
        <w:rPr>
          <w:rFonts w:ascii="Times" w:eastAsiaTheme="minorEastAsia" w:hAnsi="Times" w:cs="Times" w:hint="eastAsia"/>
          <w:color w:val="000000"/>
          <w:sz w:val="21"/>
          <w:szCs w:val="21"/>
          <w:highlight w:val="yellow"/>
        </w:rPr>
        <w:t>for</w:t>
      </w:r>
      <w:r w:rsidRPr="00143C1A">
        <w:rPr>
          <w:rFonts w:ascii="Times" w:eastAsiaTheme="minorEastAsia" w:hAnsi="Times" w:cs="Times"/>
          <w:color w:val="000000"/>
          <w:sz w:val="21"/>
          <w:szCs w:val="21"/>
          <w:highlight w:val="yellow"/>
        </w:rPr>
        <w:t xml:space="preserve"> </w:t>
      </w:r>
      <w:r w:rsidRPr="00143C1A">
        <w:rPr>
          <w:rFonts w:ascii="Times" w:eastAsiaTheme="minorEastAsia" w:hAnsi="Times" w:cs="Times" w:hint="eastAsia"/>
          <w:color w:val="000000"/>
          <w:sz w:val="21"/>
          <w:szCs w:val="21"/>
          <w:highlight w:val="yellow"/>
        </w:rPr>
        <w:t>oneself</w:t>
      </w:r>
    </w:p>
    <w:p w14:paraId="38CC6364" w14:textId="77777777" w:rsidR="009B6459" w:rsidRDefault="009B6459" w:rsidP="006B48B3">
      <w:pPr>
        <w:pStyle w:val="EndNoteBibliography"/>
        <w:ind w:firstLine="360"/>
        <w:rPr>
          <w:rFonts w:ascii="Times" w:eastAsiaTheme="minorEastAsia" w:hAnsi="Times" w:cs="Times"/>
          <w:color w:val="000000"/>
          <w:sz w:val="21"/>
          <w:szCs w:val="21"/>
        </w:rPr>
      </w:pPr>
    </w:p>
    <w:p w14:paraId="7EBCBE4C" w14:textId="2C42B88E" w:rsidR="00143C1A" w:rsidRDefault="00143C1A" w:rsidP="00143C1A">
      <w:pPr>
        <w:pStyle w:val="EndNoteBibliography"/>
        <w:rPr>
          <w:rFonts w:ascii="Times" w:eastAsiaTheme="minorEastAsia" w:hAnsi="Times" w:cs="Times"/>
          <w:color w:val="000000"/>
          <w:sz w:val="21"/>
          <w:szCs w:val="21"/>
        </w:rPr>
      </w:pPr>
      <w:r w:rsidRPr="00CD036B">
        <w:rPr>
          <w:rFonts w:ascii="Times" w:eastAsiaTheme="minorEastAsia" w:hAnsi="Times" w:cs="Times"/>
          <w:color w:val="000000"/>
          <w:sz w:val="21"/>
          <w:szCs w:val="21"/>
          <w:highlight w:val="yellow"/>
        </w:rPr>
        <w:t>·</w:t>
      </w:r>
      <w:r w:rsidRPr="00CD036B">
        <w:rPr>
          <w:rFonts w:ascii="Times" w:eastAsiaTheme="minorEastAsia" w:hAnsi="Times" w:cs="Times" w:hint="eastAsia"/>
          <w:color w:val="000000"/>
          <w:sz w:val="21"/>
          <w:szCs w:val="21"/>
          <w:highlight w:val="yellow"/>
        </w:rPr>
        <w:t>必要的背景介绍：法国黄背心运动</w:t>
      </w:r>
    </w:p>
    <w:p w14:paraId="16AEEBDE" w14:textId="2E19088B" w:rsidR="00143C1A" w:rsidRDefault="00143C1A" w:rsidP="009B6459">
      <w:pPr>
        <w:pStyle w:val="EndNoteBibliography"/>
        <w:ind w:firstLine="420"/>
        <w:rPr>
          <w:rFonts w:ascii="Times" w:eastAsiaTheme="minorEastAsia" w:hAnsi="Times" w:cs="Times"/>
          <w:color w:val="000000"/>
          <w:sz w:val="21"/>
          <w:szCs w:val="21"/>
        </w:rPr>
      </w:pPr>
      <w:r>
        <w:rPr>
          <w:rFonts w:ascii="Times" w:eastAsiaTheme="minorEastAsia" w:hAnsi="Times" w:cs="Times" w:hint="eastAsia"/>
          <w:color w:val="000000"/>
          <w:sz w:val="21"/>
          <w:szCs w:val="21"/>
        </w:rPr>
        <w:t>马克龙当选一年以后</w:t>
      </w:r>
      <w:r w:rsidR="009B6459">
        <w:rPr>
          <w:rFonts w:ascii="Times" w:eastAsiaTheme="minorEastAsia" w:hAnsi="Times" w:cs="Times" w:hint="eastAsia"/>
          <w:color w:val="000000"/>
          <w:sz w:val="21"/>
          <w:szCs w:val="21"/>
        </w:rPr>
        <w:t xml:space="preserve"> </w:t>
      </w:r>
      <w:r w:rsidR="009B6459">
        <w:rPr>
          <w:rFonts w:ascii="Times" w:eastAsiaTheme="minorEastAsia" w:hAnsi="Times" w:cs="Times"/>
          <w:color w:val="000000"/>
          <w:sz w:val="21"/>
          <w:szCs w:val="21"/>
        </w:rPr>
        <w:t>2018-2019</w:t>
      </w:r>
    </w:p>
    <w:p w14:paraId="11698481" w14:textId="7A76D40F" w:rsidR="009B6459" w:rsidRDefault="009B6459" w:rsidP="009B6459">
      <w:pPr>
        <w:pStyle w:val="EndNoteBibliography"/>
        <w:ind w:firstLine="420"/>
        <w:rPr>
          <w:rFonts w:ascii="Times" w:eastAsiaTheme="minorEastAsia" w:hAnsi="Times" w:cs="Times"/>
          <w:color w:val="000000"/>
          <w:sz w:val="21"/>
          <w:szCs w:val="21"/>
        </w:rPr>
      </w:pPr>
      <w:r>
        <w:rPr>
          <w:rFonts w:ascii="Times" w:eastAsiaTheme="minorEastAsia" w:hAnsi="Times" w:cs="Times" w:hint="eastAsia"/>
          <w:color w:val="000000"/>
          <w:sz w:val="21"/>
          <w:szCs w:val="21"/>
        </w:rPr>
        <w:t>加征燃油税</w:t>
      </w:r>
      <w:r>
        <w:rPr>
          <w:rFonts w:ascii="Times" w:eastAsiaTheme="minorEastAsia" w:hAnsi="Times" w:cs="Times"/>
          <w:color w:val="000000"/>
          <w:sz w:val="21"/>
          <w:szCs w:val="21"/>
        </w:rPr>
        <w:tab/>
      </w:r>
      <w:r>
        <w:rPr>
          <w:rFonts w:ascii="Times" w:eastAsiaTheme="minorEastAsia" w:hAnsi="Times" w:cs="Times" w:hint="eastAsia"/>
          <w:color w:val="000000"/>
          <w:sz w:val="21"/>
          <w:szCs w:val="21"/>
        </w:rPr>
        <w:t>大规模、多层面的民众抗议运动</w:t>
      </w:r>
      <w:r>
        <w:rPr>
          <w:rFonts w:ascii="Times" w:eastAsiaTheme="minorEastAsia" w:hAnsi="Times" w:cs="Times"/>
          <w:color w:val="000000"/>
          <w:sz w:val="21"/>
          <w:szCs w:val="21"/>
        </w:rPr>
        <w:tab/>
      </w:r>
      <w:r>
        <w:rPr>
          <w:rFonts w:ascii="Times" w:eastAsiaTheme="minorEastAsia" w:hAnsi="Times" w:cs="Times" w:hint="eastAsia"/>
          <w:color w:val="000000"/>
          <w:sz w:val="21"/>
          <w:szCs w:val="21"/>
        </w:rPr>
        <w:t>对各种机构提出了批评，同时拒绝指定运动本身的代表</w:t>
      </w:r>
    </w:p>
    <w:p w14:paraId="3FDE07AF" w14:textId="07DC4A3E" w:rsidR="009B6459" w:rsidRPr="009B6459" w:rsidRDefault="009B6459" w:rsidP="009B6459">
      <w:pPr>
        <w:rPr>
          <w:rFonts w:ascii="Times" w:eastAsiaTheme="minorEastAsia" w:hAnsi="Times" w:cs="Times"/>
          <w:i/>
          <w:iCs/>
          <w:color w:val="000000"/>
          <w:kern w:val="2"/>
          <w:sz w:val="21"/>
          <w:szCs w:val="21"/>
        </w:rPr>
      </w:pPr>
      <w:r w:rsidRPr="009B6459">
        <w:rPr>
          <w:rFonts w:ascii="Times" w:eastAsiaTheme="minorEastAsia" w:hAnsi="Times" w:cs="Times"/>
          <w:i/>
          <w:iCs/>
          <w:color w:val="000000"/>
          <w:sz w:val="21"/>
          <w:szCs w:val="21"/>
        </w:rPr>
        <w:tab/>
      </w:r>
      <w:r w:rsidRPr="009B6459">
        <w:rPr>
          <w:rFonts w:ascii="Times" w:eastAsiaTheme="minorEastAsia" w:hAnsi="Times" w:cs="Times"/>
          <w:i/>
          <w:iCs/>
          <w:color w:val="000000"/>
          <w:sz w:val="21"/>
          <w:szCs w:val="21"/>
        </w:rPr>
        <w:tab/>
      </w:r>
      <w:r w:rsidRPr="009B6459">
        <w:rPr>
          <w:rFonts w:ascii="Times" w:eastAsiaTheme="minorEastAsia" w:hAnsi="Times" w:cs="Times"/>
          <w:i/>
          <w:iCs/>
          <w:color w:val="000000"/>
          <w:kern w:val="2"/>
          <w:sz w:val="21"/>
          <w:szCs w:val="21"/>
        </w:rPr>
        <w:t>“</w:t>
      </w:r>
      <w:r w:rsidRPr="009B6459">
        <w:rPr>
          <w:rFonts w:ascii="Times" w:eastAsiaTheme="minorEastAsia" w:hAnsi="Times" w:cs="Times"/>
          <w:i/>
          <w:iCs/>
          <w:color w:val="000000"/>
          <w:kern w:val="2"/>
          <w:sz w:val="21"/>
          <w:szCs w:val="21"/>
        </w:rPr>
        <w:t>黄背心</w:t>
      </w:r>
      <w:r w:rsidRPr="009B6459">
        <w:rPr>
          <w:rFonts w:ascii="Times" w:eastAsiaTheme="minorEastAsia" w:hAnsi="Times" w:cs="Times"/>
          <w:i/>
          <w:iCs/>
          <w:color w:val="000000"/>
          <w:kern w:val="2"/>
          <w:sz w:val="21"/>
          <w:szCs w:val="21"/>
        </w:rPr>
        <w:t>”</w:t>
      </w:r>
      <w:r w:rsidRPr="009B6459">
        <w:rPr>
          <w:rFonts w:ascii="Times" w:eastAsiaTheme="minorEastAsia" w:hAnsi="Times" w:cs="Times"/>
          <w:i/>
          <w:iCs/>
          <w:color w:val="000000"/>
          <w:kern w:val="2"/>
          <w:sz w:val="21"/>
          <w:szCs w:val="21"/>
        </w:rPr>
        <w:t>运动是一场没有</w:t>
      </w:r>
      <w:r w:rsidRPr="009B6459">
        <w:rPr>
          <w:rFonts w:ascii="Times" w:eastAsiaTheme="minorEastAsia" w:hAnsi="Times" w:cs="Times"/>
          <w:i/>
          <w:iCs/>
          <w:color w:val="000000"/>
          <w:kern w:val="2"/>
          <w:sz w:val="21"/>
          <w:szCs w:val="21"/>
        </w:rPr>
        <w:t>“</w:t>
      </w:r>
      <w:r w:rsidRPr="009B6459">
        <w:rPr>
          <w:rFonts w:ascii="Times" w:eastAsiaTheme="minorEastAsia" w:hAnsi="Times" w:cs="Times"/>
          <w:i/>
          <w:iCs/>
          <w:color w:val="000000"/>
          <w:kern w:val="2"/>
          <w:sz w:val="21"/>
          <w:szCs w:val="21"/>
        </w:rPr>
        <w:t>固定诉求和领导者</w:t>
      </w:r>
      <w:r w:rsidRPr="009B6459">
        <w:rPr>
          <w:rFonts w:ascii="Times" w:eastAsiaTheme="minorEastAsia" w:hAnsi="Times" w:cs="Times"/>
          <w:i/>
          <w:iCs/>
          <w:color w:val="000000"/>
          <w:kern w:val="2"/>
          <w:sz w:val="21"/>
          <w:szCs w:val="21"/>
        </w:rPr>
        <w:t>”</w:t>
      </w:r>
      <w:r w:rsidRPr="009B6459">
        <w:rPr>
          <w:rFonts w:ascii="Times" w:eastAsiaTheme="minorEastAsia" w:hAnsi="Times" w:cs="Times"/>
          <w:i/>
          <w:iCs/>
          <w:color w:val="000000"/>
          <w:kern w:val="2"/>
          <w:sz w:val="21"/>
          <w:szCs w:val="21"/>
        </w:rPr>
        <w:t>的社会政治运动</w:t>
      </w:r>
    </w:p>
    <w:p w14:paraId="3BB230D8" w14:textId="23AFED26" w:rsidR="009B6459" w:rsidRDefault="009B6459" w:rsidP="009B6459">
      <w:pPr>
        <w:pStyle w:val="EndNoteBibliography"/>
        <w:ind w:firstLine="420"/>
        <w:rPr>
          <w:rFonts w:ascii="Times" w:eastAsiaTheme="minorEastAsia" w:hAnsi="Times" w:cs="Times"/>
          <w:color w:val="000000"/>
          <w:sz w:val="21"/>
          <w:szCs w:val="21"/>
        </w:rPr>
      </w:pPr>
    </w:p>
    <w:p w14:paraId="2115A53D" w14:textId="77777777" w:rsidR="00735B83" w:rsidRDefault="009B6459" w:rsidP="009B6459">
      <w:pPr>
        <w:pStyle w:val="EndNoteBibliography"/>
        <w:ind w:firstLine="420"/>
        <w:rPr>
          <w:rFonts w:ascii="Times" w:eastAsiaTheme="minorEastAsia" w:hAnsi="Times" w:cs="Times"/>
          <w:color w:val="000000"/>
          <w:sz w:val="21"/>
          <w:szCs w:val="21"/>
        </w:rPr>
      </w:pPr>
      <w:r>
        <w:rPr>
          <w:rFonts w:ascii="Times" w:eastAsiaTheme="minorEastAsia" w:hAnsi="Times" w:cs="Times" w:hint="eastAsia"/>
          <w:color w:val="000000"/>
          <w:sz w:val="21"/>
          <w:szCs w:val="21"/>
        </w:rPr>
        <w:t>2</w:t>
      </w:r>
      <w:r>
        <w:rPr>
          <w:rFonts w:ascii="Times" w:eastAsiaTheme="minorEastAsia" w:hAnsi="Times" w:cs="Times"/>
          <w:color w:val="000000"/>
          <w:sz w:val="21"/>
          <w:szCs w:val="21"/>
        </w:rPr>
        <w:t>020</w:t>
      </w:r>
      <w:r>
        <w:rPr>
          <w:rFonts w:ascii="Times" w:eastAsiaTheme="minorEastAsia" w:hAnsi="Times" w:cs="Times" w:hint="eastAsia"/>
          <w:color w:val="000000"/>
          <w:sz w:val="21"/>
          <w:szCs w:val="21"/>
        </w:rPr>
        <w:t>年欧洲议会选举，黄背心党的</w:t>
      </w:r>
      <w:r w:rsidR="0066031E">
        <w:rPr>
          <w:rFonts w:ascii="Times" w:eastAsiaTheme="minorEastAsia" w:hAnsi="Times" w:cs="Times" w:hint="eastAsia"/>
          <w:color w:val="000000"/>
          <w:sz w:val="21"/>
          <w:szCs w:val="21"/>
        </w:rPr>
        <w:t>两位参选成员结果惨淡</w:t>
      </w:r>
    </w:p>
    <w:p w14:paraId="1EDB8E5C" w14:textId="7167402B" w:rsidR="0066031E" w:rsidRDefault="0066031E" w:rsidP="009B6459">
      <w:pPr>
        <w:pStyle w:val="EndNoteBibliography"/>
        <w:ind w:firstLine="420"/>
        <w:rPr>
          <w:rFonts w:ascii="Times" w:eastAsiaTheme="minorEastAsia" w:hAnsi="Times" w:cs="Times"/>
          <w:color w:val="000000"/>
          <w:szCs w:val="20"/>
        </w:rPr>
      </w:pPr>
      <w:proofErr w:type="spellStart"/>
      <w:r>
        <w:rPr>
          <w:rFonts w:ascii="Times" w:eastAsiaTheme="minorEastAsia" w:hAnsi="Times" w:cs="Times"/>
          <w:color w:val="000000"/>
          <w:szCs w:val="20"/>
        </w:rPr>
        <w:lastRenderedPageBreak/>
        <w:t>Levavasseur</w:t>
      </w:r>
      <w:proofErr w:type="spellEnd"/>
      <w:r>
        <w:rPr>
          <w:rFonts w:ascii="Times" w:eastAsiaTheme="minorEastAsia" w:hAnsi="Times" w:cs="Times"/>
          <w:color w:val="000000"/>
          <w:szCs w:val="20"/>
        </w:rPr>
        <w:t xml:space="preserve"> </w:t>
      </w:r>
      <w:r>
        <w:rPr>
          <w:rFonts w:ascii="Times" w:eastAsiaTheme="minorEastAsia" w:hAnsi="Times" w:cs="Times" w:hint="eastAsia"/>
          <w:color w:val="000000"/>
          <w:szCs w:val="20"/>
        </w:rPr>
        <w:t>宣布成立政党参与欧洲议会代表竞选后，受到了</w:t>
      </w:r>
      <w:r w:rsidR="004E5B60">
        <w:rPr>
          <w:rFonts w:ascii="Times" w:eastAsiaTheme="minorEastAsia" w:hAnsi="Times" w:cs="Times" w:hint="eastAsia"/>
          <w:color w:val="000000"/>
          <w:szCs w:val="20"/>
        </w:rPr>
        <w:t>黄背心</w:t>
      </w:r>
      <w:r>
        <w:rPr>
          <w:rFonts w:ascii="Times" w:eastAsiaTheme="minorEastAsia" w:hAnsi="Times" w:cs="Times" w:hint="eastAsia"/>
          <w:color w:val="000000"/>
          <w:szCs w:val="20"/>
        </w:rPr>
        <w:t>强烈的抵制</w:t>
      </w:r>
    </w:p>
    <w:p w14:paraId="3241680F" w14:textId="77777777" w:rsidR="004E5B60" w:rsidRPr="004E5B60" w:rsidRDefault="004E5B60" w:rsidP="004E5B60">
      <w:pPr>
        <w:pStyle w:val="EndNoteBibliography"/>
        <w:rPr>
          <w:rFonts w:ascii="Times" w:eastAsiaTheme="minorEastAsia" w:hAnsi="Times" w:cs="Times"/>
          <w:color w:val="000000"/>
          <w:szCs w:val="20"/>
        </w:rPr>
      </w:pPr>
    </w:p>
    <w:p w14:paraId="27A85BBA" w14:textId="014B17C4" w:rsidR="0066031E" w:rsidRDefault="0066031E" w:rsidP="009B6459">
      <w:pPr>
        <w:pStyle w:val="EndNoteBibliography"/>
        <w:ind w:firstLine="420"/>
        <w:rPr>
          <w:rFonts w:ascii="Times" w:eastAsiaTheme="minorEastAsia" w:hAnsi="Times" w:cs="Times"/>
          <w:color w:val="000000"/>
          <w:szCs w:val="20"/>
        </w:rPr>
      </w:pPr>
      <w:r>
        <w:rPr>
          <w:rFonts w:ascii="Times" w:eastAsiaTheme="minorEastAsia" w:hAnsi="Times" w:cs="Times" w:hint="eastAsia"/>
          <w:color w:val="000000"/>
          <w:szCs w:val="20"/>
        </w:rPr>
        <w:t>剩余的领导人：</w:t>
      </w:r>
      <w:r>
        <w:rPr>
          <w:rFonts w:ascii="Times" w:eastAsiaTheme="minorEastAsia" w:hAnsi="Times" w:cs="Times"/>
          <w:color w:val="000000"/>
          <w:szCs w:val="20"/>
        </w:rPr>
        <w:t xml:space="preserve">Benjamin Cauchy, </w:t>
      </w:r>
      <w:proofErr w:type="spellStart"/>
      <w:r>
        <w:rPr>
          <w:rFonts w:ascii="Times" w:eastAsiaTheme="minorEastAsia" w:hAnsi="Times" w:cs="Times"/>
          <w:color w:val="000000"/>
          <w:szCs w:val="20"/>
        </w:rPr>
        <w:t>Jacline</w:t>
      </w:r>
      <w:proofErr w:type="spellEnd"/>
      <w:r>
        <w:rPr>
          <w:rFonts w:ascii="Times" w:eastAsiaTheme="minorEastAsia" w:hAnsi="Times" w:cs="Times"/>
          <w:color w:val="000000"/>
          <w:szCs w:val="20"/>
        </w:rPr>
        <w:t xml:space="preserve"> </w:t>
      </w:r>
      <w:proofErr w:type="spellStart"/>
      <w:r>
        <w:rPr>
          <w:rFonts w:ascii="Times" w:eastAsiaTheme="minorEastAsia" w:hAnsi="Times" w:cs="Times"/>
          <w:color w:val="000000"/>
          <w:szCs w:val="20"/>
        </w:rPr>
        <w:t>Mouraud</w:t>
      </w:r>
      <w:proofErr w:type="spellEnd"/>
      <w:r>
        <w:rPr>
          <w:rFonts w:ascii="Times" w:eastAsiaTheme="minorEastAsia" w:hAnsi="Times" w:cs="Times"/>
          <w:color w:val="000000"/>
          <w:szCs w:val="20"/>
        </w:rPr>
        <w:t xml:space="preserve">, Eric </w:t>
      </w:r>
      <w:proofErr w:type="spellStart"/>
      <w:r>
        <w:rPr>
          <w:rFonts w:ascii="Times" w:eastAsiaTheme="minorEastAsia" w:hAnsi="Times" w:cs="Times"/>
          <w:color w:val="000000"/>
          <w:szCs w:val="20"/>
        </w:rPr>
        <w:t>Drouet</w:t>
      </w:r>
      <w:proofErr w:type="spellEnd"/>
      <w:r>
        <w:rPr>
          <w:rFonts w:ascii="Times" w:eastAsiaTheme="minorEastAsia" w:hAnsi="Times" w:cs="Times"/>
          <w:color w:val="000000"/>
          <w:szCs w:val="20"/>
        </w:rPr>
        <w:t xml:space="preserve">… </w:t>
      </w:r>
    </w:p>
    <w:p w14:paraId="38DB6C1B" w14:textId="3902DFE5" w:rsidR="0066031E" w:rsidRDefault="0066031E" w:rsidP="009B6459">
      <w:pPr>
        <w:pStyle w:val="EndNoteBibliography"/>
        <w:ind w:firstLine="420"/>
        <w:rPr>
          <w:rFonts w:ascii="Times" w:eastAsiaTheme="minorEastAsia" w:hAnsi="Times" w:cs="Times"/>
          <w:color w:val="000000"/>
          <w:szCs w:val="20"/>
        </w:rPr>
      </w:pPr>
      <w:r>
        <w:rPr>
          <w:rFonts w:ascii="Times" w:eastAsiaTheme="minorEastAsia" w:hAnsi="Times" w:cs="Times"/>
          <w:color w:val="000000"/>
          <w:szCs w:val="20"/>
        </w:rPr>
        <w:tab/>
      </w:r>
      <w:r>
        <w:rPr>
          <w:rFonts w:ascii="Times" w:eastAsiaTheme="minorEastAsia" w:hAnsi="Times" w:cs="Times" w:hint="eastAsia"/>
          <w:color w:val="000000"/>
          <w:szCs w:val="20"/>
        </w:rPr>
        <w:t>“我不代表任何人，我只代表我自己”“没有组织或领导作用，只是中介人”</w:t>
      </w:r>
    </w:p>
    <w:p w14:paraId="3E542617" w14:textId="4CE8C328" w:rsidR="00FD5579" w:rsidRDefault="00FD5579" w:rsidP="004E5B60">
      <w:pPr>
        <w:pStyle w:val="EndNoteBibliography"/>
        <w:ind w:firstLine="420"/>
        <w:rPr>
          <w:rFonts w:ascii="Times" w:eastAsiaTheme="minorEastAsia" w:hAnsi="Times" w:cs="Times"/>
          <w:color w:val="000000"/>
          <w:szCs w:val="20"/>
        </w:rPr>
      </w:pPr>
      <w:r>
        <w:rPr>
          <w:rFonts w:ascii="Times" w:eastAsiaTheme="minorEastAsia" w:hAnsi="Times" w:cs="Times"/>
          <w:color w:val="000000"/>
          <w:szCs w:val="20"/>
        </w:rPr>
        <w:t>“</w:t>
      </w:r>
      <w:r>
        <w:rPr>
          <w:rFonts w:ascii="Times" w:eastAsiaTheme="minorEastAsia" w:hAnsi="Times" w:cs="Times" w:hint="eastAsia"/>
          <w:color w:val="000000"/>
          <w:szCs w:val="20"/>
        </w:rPr>
        <w:t>黄背心</w:t>
      </w:r>
      <w:r>
        <w:rPr>
          <w:rFonts w:ascii="Times" w:eastAsiaTheme="minorEastAsia" w:hAnsi="Times" w:cs="Times"/>
          <w:color w:val="000000"/>
          <w:szCs w:val="20"/>
        </w:rPr>
        <w:t>”</w:t>
      </w:r>
      <w:r>
        <w:rPr>
          <w:rFonts w:ascii="Times" w:eastAsiaTheme="minorEastAsia" w:hAnsi="Times" w:cs="Times" w:hint="eastAsia"/>
          <w:color w:val="000000"/>
          <w:szCs w:val="20"/>
        </w:rPr>
        <w:t>们更容易接受那些“非代表性”的言论</w:t>
      </w:r>
    </w:p>
    <w:p w14:paraId="04360804" w14:textId="12CC7E32" w:rsidR="004E5B60" w:rsidRPr="001C1C16" w:rsidRDefault="00FD5579" w:rsidP="00FD5579">
      <w:pPr>
        <w:pStyle w:val="EndNoteBibliography"/>
        <w:rPr>
          <w:rFonts w:ascii="Helvetica" w:eastAsiaTheme="minorEastAsia" w:hAnsi="Helvetica" w:cs="Helvetica"/>
          <w:color w:val="000000"/>
          <w:sz w:val="22"/>
          <w:szCs w:val="22"/>
        </w:rPr>
      </w:pPr>
      <w:r w:rsidRPr="001C1C16">
        <w:rPr>
          <w:rFonts w:ascii="Helvetica" w:eastAsiaTheme="minorEastAsia" w:hAnsi="Helvetica" w:cs="Helvetica" w:hint="eastAsia"/>
          <w:color w:val="000000"/>
          <w:sz w:val="22"/>
          <w:szCs w:val="22"/>
          <w:highlight w:val="yellow"/>
        </w:rPr>
        <w:t>·</w:t>
      </w:r>
      <w:r w:rsidRPr="001C1C16">
        <w:rPr>
          <w:rFonts w:ascii="Helvetica" w:eastAsiaTheme="minorEastAsia" w:hAnsi="Helvetica" w:cs="Helvetica" w:hint="eastAsia"/>
          <w:color w:val="000000"/>
          <w:sz w:val="22"/>
          <w:szCs w:val="22"/>
          <w:highlight w:val="yellow"/>
        </w:rPr>
        <w:t>Unrepresentative</w:t>
      </w:r>
      <w:r w:rsidRPr="001C1C16">
        <w:rPr>
          <w:rFonts w:ascii="Helvetica" w:eastAsiaTheme="minorEastAsia" w:hAnsi="Helvetica" w:cs="Helvetica"/>
          <w:color w:val="000000"/>
          <w:sz w:val="22"/>
          <w:szCs w:val="22"/>
          <w:highlight w:val="yellow"/>
        </w:rPr>
        <w:t xml:space="preserve"> </w:t>
      </w:r>
      <w:r w:rsidRPr="001C1C16">
        <w:rPr>
          <w:rFonts w:ascii="Helvetica" w:eastAsiaTheme="minorEastAsia" w:hAnsi="Helvetica" w:cs="Helvetica" w:hint="eastAsia"/>
          <w:color w:val="000000"/>
          <w:sz w:val="22"/>
          <w:szCs w:val="22"/>
          <w:highlight w:val="yellow"/>
        </w:rPr>
        <w:t>claims</w:t>
      </w:r>
      <w:r w:rsidRPr="001C1C16">
        <w:rPr>
          <w:rFonts w:ascii="Helvetica" w:eastAsiaTheme="minorEastAsia" w:hAnsi="Helvetica" w:cs="Helvetica"/>
          <w:color w:val="000000"/>
          <w:sz w:val="22"/>
          <w:szCs w:val="22"/>
          <w:highlight w:val="yellow"/>
        </w:rPr>
        <w:t xml:space="preserve"> </w:t>
      </w:r>
      <w:r w:rsidRPr="001C1C16">
        <w:rPr>
          <w:rFonts w:ascii="Helvetica" w:eastAsiaTheme="minorEastAsia" w:hAnsi="Helvetica" w:cs="Helvetica" w:hint="eastAsia"/>
          <w:color w:val="000000"/>
          <w:sz w:val="22"/>
          <w:szCs w:val="22"/>
          <w:highlight w:val="yellow"/>
        </w:rPr>
        <w:t>as</w:t>
      </w:r>
      <w:r w:rsidRPr="001C1C16">
        <w:rPr>
          <w:rFonts w:ascii="Helvetica" w:eastAsiaTheme="minorEastAsia" w:hAnsi="Helvetica" w:cs="Helvetica"/>
          <w:color w:val="000000"/>
          <w:sz w:val="22"/>
          <w:szCs w:val="22"/>
          <w:highlight w:val="yellow"/>
        </w:rPr>
        <w:t xml:space="preserve"> </w:t>
      </w:r>
      <w:r w:rsidRPr="001C1C16">
        <w:rPr>
          <w:rFonts w:ascii="Helvetica" w:eastAsiaTheme="minorEastAsia" w:hAnsi="Helvetica" w:cs="Helvetica" w:hint="eastAsia"/>
          <w:color w:val="000000"/>
          <w:sz w:val="22"/>
          <w:szCs w:val="22"/>
          <w:highlight w:val="yellow"/>
        </w:rPr>
        <w:t>negative</w:t>
      </w:r>
      <w:r w:rsidRPr="001C1C16">
        <w:rPr>
          <w:rFonts w:ascii="Helvetica" w:eastAsiaTheme="minorEastAsia" w:hAnsi="Helvetica" w:cs="Helvetica"/>
          <w:color w:val="000000"/>
          <w:sz w:val="22"/>
          <w:szCs w:val="22"/>
          <w:highlight w:val="yellow"/>
        </w:rPr>
        <w:t xml:space="preserve"> </w:t>
      </w:r>
      <w:r w:rsidRPr="001C1C16">
        <w:rPr>
          <w:rFonts w:ascii="Helvetica" w:eastAsiaTheme="minorEastAsia" w:hAnsi="Helvetica" w:cs="Helvetica" w:hint="eastAsia"/>
          <w:color w:val="000000"/>
          <w:sz w:val="22"/>
          <w:szCs w:val="22"/>
          <w:highlight w:val="yellow"/>
        </w:rPr>
        <w:t>claims</w:t>
      </w:r>
    </w:p>
    <w:p w14:paraId="5792C4FA" w14:textId="572EFB04" w:rsidR="00A96C9C" w:rsidRDefault="0046213D" w:rsidP="00FD5579">
      <w:pPr>
        <w:pStyle w:val="EndNoteBibliography"/>
        <w:rPr>
          <w:rFonts w:ascii="Times" w:eastAsiaTheme="minorEastAsia" w:hAnsi="Times" w:cs="Times"/>
          <w:color w:val="000000"/>
          <w:sz w:val="22"/>
          <w:szCs w:val="22"/>
        </w:rPr>
      </w:pPr>
      <w:r>
        <w:rPr>
          <w:rFonts w:ascii="Times" w:eastAsiaTheme="minorEastAsia" w:hAnsi="Times" w:cs="Times" w:hint="eastAsia"/>
          <w:color w:val="000000"/>
          <w:sz w:val="22"/>
          <w:szCs w:val="22"/>
        </w:rPr>
        <w:t>消极的话语：试图将自己与各种组织</w:t>
      </w:r>
      <w:r>
        <w:rPr>
          <w:rFonts w:ascii="Times" w:eastAsiaTheme="minorEastAsia" w:hAnsi="Times" w:cs="Times" w:hint="eastAsia"/>
          <w:color w:val="000000"/>
          <w:sz w:val="22"/>
          <w:szCs w:val="22"/>
        </w:rPr>
        <w:t>/</w:t>
      </w:r>
      <w:r>
        <w:rPr>
          <w:rFonts w:ascii="Times" w:eastAsiaTheme="minorEastAsia" w:hAnsi="Times" w:cs="Times" w:hint="eastAsia"/>
          <w:color w:val="000000"/>
          <w:sz w:val="22"/>
          <w:szCs w:val="22"/>
        </w:rPr>
        <w:t>机构脱离</w:t>
      </w:r>
    </w:p>
    <w:p w14:paraId="0AD683A7" w14:textId="69F35BA8" w:rsidR="0046213D" w:rsidRDefault="0046213D" w:rsidP="0046213D">
      <w:pPr>
        <w:pStyle w:val="EndNoteBibliography"/>
        <w:rPr>
          <w:rFonts w:ascii="Times" w:eastAsiaTheme="minorEastAsia" w:hAnsi="Times" w:cs="Times"/>
          <w:color w:val="000000"/>
          <w:sz w:val="22"/>
          <w:szCs w:val="22"/>
        </w:rPr>
      </w:pPr>
      <w:r>
        <w:rPr>
          <w:rFonts w:ascii="Times" w:eastAsiaTheme="minorEastAsia" w:hAnsi="Times" w:cs="Times"/>
          <w:color w:val="000000"/>
          <w:sz w:val="22"/>
          <w:szCs w:val="22"/>
        </w:rPr>
        <w:tab/>
      </w:r>
      <w:r>
        <w:rPr>
          <w:rFonts w:ascii="Times" w:eastAsiaTheme="minorEastAsia" w:hAnsi="Times" w:cs="Times" w:hint="eastAsia"/>
          <w:color w:val="000000"/>
          <w:sz w:val="22"/>
          <w:szCs w:val="22"/>
        </w:rPr>
        <w:t>对“代表性”的怀疑：每一个组织</w:t>
      </w:r>
      <w:r>
        <w:rPr>
          <w:rFonts w:ascii="Times" w:eastAsiaTheme="minorEastAsia" w:hAnsi="Times" w:cs="Times" w:hint="eastAsia"/>
          <w:color w:val="000000"/>
          <w:sz w:val="22"/>
          <w:szCs w:val="22"/>
        </w:rPr>
        <w:t>/</w:t>
      </w:r>
      <w:r>
        <w:rPr>
          <w:rFonts w:ascii="Times" w:eastAsiaTheme="minorEastAsia" w:hAnsi="Times" w:cs="Times" w:hint="eastAsia"/>
          <w:color w:val="000000"/>
          <w:sz w:val="22"/>
          <w:szCs w:val="22"/>
        </w:rPr>
        <w:t>机构都需要代言人，但这个代言人不一定实际上为组织</w:t>
      </w:r>
      <w:r>
        <w:rPr>
          <w:rFonts w:ascii="Times" w:eastAsiaTheme="minorEastAsia" w:hAnsi="Times" w:cs="Times" w:hint="eastAsia"/>
          <w:color w:val="000000"/>
          <w:sz w:val="22"/>
          <w:szCs w:val="22"/>
        </w:rPr>
        <w:t>/</w:t>
      </w:r>
      <w:r>
        <w:rPr>
          <w:rFonts w:ascii="Times" w:eastAsiaTheme="minorEastAsia" w:hAnsi="Times" w:cs="Times" w:hint="eastAsia"/>
          <w:color w:val="000000"/>
          <w:sz w:val="22"/>
          <w:szCs w:val="22"/>
        </w:rPr>
        <w:t>机构的利益服务</w:t>
      </w:r>
      <w:r>
        <w:rPr>
          <w:rFonts w:ascii="Times" w:eastAsiaTheme="minorEastAsia" w:hAnsi="Times" w:cs="Times"/>
          <w:color w:val="000000"/>
          <w:sz w:val="22"/>
          <w:szCs w:val="22"/>
        </w:rPr>
        <w:tab/>
      </w:r>
      <w:r>
        <w:rPr>
          <w:rFonts w:ascii="Times" w:eastAsiaTheme="minorEastAsia" w:hAnsi="Times" w:cs="Times"/>
          <w:color w:val="000000"/>
          <w:sz w:val="22"/>
          <w:szCs w:val="22"/>
        </w:rPr>
        <w:tab/>
      </w:r>
      <w:r>
        <w:rPr>
          <w:rFonts w:ascii="Times" w:eastAsiaTheme="minorEastAsia" w:hAnsi="Times" w:cs="Times" w:hint="eastAsia"/>
          <w:color w:val="000000"/>
          <w:sz w:val="22"/>
          <w:szCs w:val="22"/>
        </w:rPr>
        <w:t>misrepresentation</w:t>
      </w:r>
    </w:p>
    <w:p w14:paraId="38103950" w14:textId="38378C24" w:rsidR="00EB6EFB" w:rsidRDefault="00EB6EFB" w:rsidP="0046213D">
      <w:pPr>
        <w:pStyle w:val="EndNoteBibliography"/>
        <w:rPr>
          <w:rFonts w:ascii="Times" w:eastAsiaTheme="minorEastAsia" w:hAnsi="Times" w:cs="Times"/>
          <w:color w:val="000000"/>
          <w:sz w:val="22"/>
          <w:szCs w:val="22"/>
        </w:rPr>
      </w:pPr>
      <w:r>
        <w:rPr>
          <w:rFonts w:ascii="Times" w:eastAsiaTheme="minorEastAsia" w:hAnsi="Times" w:cs="Times"/>
          <w:color w:val="000000"/>
          <w:sz w:val="22"/>
          <w:szCs w:val="22"/>
        </w:rPr>
        <w:tab/>
      </w:r>
      <w:r>
        <w:rPr>
          <w:rFonts w:ascii="Times" w:eastAsiaTheme="minorEastAsia" w:hAnsi="Times" w:cs="Times" w:hint="eastAsia"/>
          <w:color w:val="000000"/>
          <w:sz w:val="22"/>
          <w:szCs w:val="22"/>
        </w:rPr>
        <w:t>阴谋论的角度：一些组织</w:t>
      </w:r>
      <w:r>
        <w:rPr>
          <w:rFonts w:ascii="Times" w:eastAsiaTheme="minorEastAsia" w:hAnsi="Times" w:cs="Times" w:hint="eastAsia"/>
          <w:color w:val="000000"/>
          <w:sz w:val="22"/>
          <w:szCs w:val="22"/>
        </w:rPr>
        <w:t>/</w:t>
      </w:r>
      <w:r>
        <w:rPr>
          <w:rFonts w:ascii="Times" w:eastAsiaTheme="minorEastAsia" w:hAnsi="Times" w:cs="Times" w:hint="eastAsia"/>
          <w:color w:val="000000"/>
          <w:sz w:val="22"/>
          <w:szCs w:val="22"/>
        </w:rPr>
        <w:t>机构通过某些人运作，但并不</w:t>
      </w:r>
      <w:r w:rsidR="00E52673">
        <w:rPr>
          <w:rFonts w:ascii="Times" w:eastAsiaTheme="minorEastAsia" w:hAnsi="Times" w:cs="Times" w:hint="eastAsia"/>
          <w:color w:val="000000"/>
          <w:sz w:val="22"/>
          <w:szCs w:val="22"/>
        </w:rPr>
        <w:t>声称</w:t>
      </w:r>
      <w:r>
        <w:rPr>
          <w:rFonts w:ascii="Times" w:eastAsiaTheme="minorEastAsia" w:hAnsi="Times" w:cs="Times" w:hint="eastAsia"/>
          <w:color w:val="000000"/>
          <w:sz w:val="22"/>
          <w:szCs w:val="22"/>
        </w:rPr>
        <w:t>它们依靠这些人</w:t>
      </w:r>
    </w:p>
    <w:p w14:paraId="59DB5EF3" w14:textId="77777777" w:rsidR="00EB6EFB" w:rsidRDefault="00EB6EFB" w:rsidP="0046213D">
      <w:pPr>
        <w:pStyle w:val="EndNoteBibliography"/>
        <w:rPr>
          <w:rFonts w:ascii="Times" w:eastAsiaTheme="minorEastAsia" w:hAnsi="Times" w:cs="Times"/>
          <w:color w:val="000000"/>
          <w:sz w:val="22"/>
          <w:szCs w:val="22"/>
        </w:rPr>
      </w:pPr>
    </w:p>
    <w:p w14:paraId="72D47A4D" w14:textId="2D59FA2C" w:rsidR="001C1C16" w:rsidRDefault="00EB6EFB" w:rsidP="0046213D">
      <w:pPr>
        <w:pStyle w:val="EndNoteBibliography"/>
        <w:rPr>
          <w:rFonts w:ascii="Times" w:eastAsiaTheme="minorEastAsia" w:hAnsi="Times" w:cs="Times"/>
          <w:color w:val="000000"/>
          <w:sz w:val="22"/>
          <w:szCs w:val="22"/>
        </w:rPr>
      </w:pPr>
      <w:r>
        <w:rPr>
          <w:rFonts w:ascii="Times" w:eastAsiaTheme="minorEastAsia" w:hAnsi="Times" w:cs="Times" w:hint="eastAsia"/>
          <w:color w:val="000000"/>
          <w:sz w:val="22"/>
          <w:szCs w:val="22"/>
        </w:rPr>
        <w:t>在黄背心运动中：</w:t>
      </w:r>
      <w:r w:rsidR="001C1C16">
        <w:rPr>
          <w:rFonts w:ascii="Times" w:eastAsiaTheme="minorEastAsia" w:hAnsi="Times" w:cs="Times" w:hint="eastAsia"/>
          <w:color w:val="000000"/>
          <w:sz w:val="22"/>
          <w:szCs w:val="22"/>
        </w:rPr>
        <w:t>反建制的话语</w:t>
      </w:r>
    </w:p>
    <w:p w14:paraId="20DDC87C" w14:textId="3E62E413" w:rsidR="00EB6EFB" w:rsidRDefault="00EB6EFB" w:rsidP="001C1C16">
      <w:pPr>
        <w:pStyle w:val="EndNoteBibliography"/>
        <w:ind w:firstLine="420"/>
        <w:rPr>
          <w:rFonts w:ascii="Times" w:eastAsiaTheme="minorEastAsia" w:hAnsi="Times" w:cs="Times"/>
          <w:color w:val="000000"/>
          <w:sz w:val="22"/>
          <w:szCs w:val="22"/>
        </w:rPr>
      </w:pPr>
      <w:r>
        <w:rPr>
          <w:rFonts w:ascii="Times" w:eastAsiaTheme="minorEastAsia" w:hAnsi="Times" w:cs="Times" w:hint="eastAsia"/>
          <w:color w:val="000000"/>
          <w:sz w:val="22"/>
          <w:szCs w:val="22"/>
        </w:rPr>
        <w:t>一种强烈的与政党、工会、国家、媒体脱离的愿望</w:t>
      </w:r>
    </w:p>
    <w:p w14:paraId="68B47151" w14:textId="6FDF312A" w:rsidR="00EB6EFB" w:rsidRDefault="00EB6EFB" w:rsidP="001C1C16">
      <w:pPr>
        <w:pStyle w:val="EndNoteBibliography"/>
        <w:ind w:firstLine="420"/>
        <w:rPr>
          <w:rFonts w:ascii="Times" w:eastAsiaTheme="minorEastAsia" w:hAnsi="Times" w:cs="Times"/>
          <w:color w:val="000000"/>
          <w:sz w:val="22"/>
          <w:szCs w:val="22"/>
        </w:rPr>
      </w:pPr>
      <w:r>
        <w:rPr>
          <w:rFonts w:ascii="Times" w:eastAsiaTheme="minorEastAsia" w:hAnsi="Times" w:cs="Times" w:hint="eastAsia"/>
          <w:color w:val="000000"/>
          <w:sz w:val="22"/>
          <w:szCs w:val="22"/>
        </w:rPr>
        <w:t>允许各种抗议，前提是</w:t>
      </w:r>
      <w:r w:rsidR="001C1C16">
        <w:rPr>
          <w:rFonts w:ascii="Times" w:eastAsiaTheme="minorEastAsia" w:hAnsi="Times" w:cs="Times" w:hint="eastAsia"/>
          <w:color w:val="000000"/>
          <w:sz w:val="22"/>
          <w:szCs w:val="22"/>
        </w:rPr>
        <w:t>只为自己说话</w:t>
      </w:r>
    </w:p>
    <w:p w14:paraId="413775CD" w14:textId="606E0786" w:rsidR="001C1C16" w:rsidRDefault="001C1C16" w:rsidP="001C1C16">
      <w:pPr>
        <w:pStyle w:val="EndNoteBibliography"/>
        <w:ind w:firstLine="420"/>
        <w:rPr>
          <w:rFonts w:ascii="Times" w:eastAsiaTheme="minorEastAsia" w:hAnsi="Times" w:cs="Times"/>
          <w:color w:val="000000"/>
          <w:sz w:val="22"/>
          <w:szCs w:val="22"/>
        </w:rPr>
      </w:pPr>
      <w:r>
        <w:rPr>
          <w:rFonts w:ascii="Times" w:eastAsiaTheme="minorEastAsia" w:hAnsi="Times" w:cs="Times" w:hint="eastAsia"/>
          <w:color w:val="000000"/>
          <w:sz w:val="22"/>
          <w:szCs w:val="22"/>
        </w:rPr>
        <w:t>“没有授权、没有机构、仅仅是公民”</w:t>
      </w:r>
    </w:p>
    <w:p w14:paraId="3CEFEB3E" w14:textId="5CCCE914" w:rsidR="001C1C16" w:rsidRDefault="00E52673" w:rsidP="001C1C16">
      <w:pPr>
        <w:pStyle w:val="EndNoteBibliography"/>
        <w:ind w:firstLine="420"/>
        <w:rPr>
          <w:rFonts w:ascii="Times" w:eastAsiaTheme="minorEastAsia" w:hAnsi="Times" w:cs="Times"/>
          <w:color w:val="000000"/>
          <w:sz w:val="22"/>
          <w:szCs w:val="22"/>
        </w:rPr>
      </w:pPr>
      <w:r>
        <w:rPr>
          <w:rFonts w:ascii="Times" w:eastAsiaTheme="minorEastAsia" w:hAnsi="Times" w:cs="Times" w:hint="eastAsia"/>
          <w:color w:val="000000"/>
          <w:sz w:val="22"/>
          <w:szCs w:val="22"/>
        </w:rPr>
        <w:t>“</w:t>
      </w:r>
      <w:r w:rsidR="001C1C16">
        <w:rPr>
          <w:rFonts w:ascii="Times" w:eastAsiaTheme="minorEastAsia" w:hAnsi="Times" w:cs="Times" w:hint="eastAsia"/>
          <w:color w:val="000000"/>
          <w:sz w:val="22"/>
          <w:szCs w:val="22"/>
        </w:rPr>
        <w:t>不受接受任何命令，不</w:t>
      </w:r>
      <w:r>
        <w:rPr>
          <w:rFonts w:ascii="Times" w:eastAsiaTheme="minorEastAsia" w:hAnsi="Times" w:cs="Times" w:hint="eastAsia"/>
          <w:color w:val="000000"/>
          <w:sz w:val="22"/>
          <w:szCs w:val="22"/>
        </w:rPr>
        <w:t>对</w:t>
      </w:r>
      <w:r w:rsidR="001C1C16">
        <w:rPr>
          <w:rFonts w:ascii="Times" w:eastAsiaTheme="minorEastAsia" w:hAnsi="Times" w:cs="Times" w:hint="eastAsia"/>
          <w:color w:val="000000"/>
          <w:sz w:val="22"/>
          <w:szCs w:val="22"/>
        </w:rPr>
        <w:t>任何人负责，不为任何人负责</w:t>
      </w:r>
      <w:r>
        <w:rPr>
          <w:rFonts w:ascii="Times" w:eastAsiaTheme="minorEastAsia" w:hAnsi="Times" w:cs="Times" w:hint="eastAsia"/>
          <w:color w:val="000000"/>
          <w:sz w:val="22"/>
          <w:szCs w:val="22"/>
        </w:rPr>
        <w:t>”</w:t>
      </w:r>
    </w:p>
    <w:p w14:paraId="719981F8" w14:textId="08108008" w:rsidR="001C1C16" w:rsidRDefault="001C1C16" w:rsidP="001C1C16">
      <w:pPr>
        <w:pStyle w:val="EndNoteBibliography"/>
        <w:rPr>
          <w:rFonts w:ascii="Helvetica" w:eastAsiaTheme="minorEastAsia" w:hAnsi="Helvetica" w:cs="Helvetica"/>
          <w:color w:val="000000"/>
          <w:sz w:val="22"/>
          <w:szCs w:val="22"/>
        </w:rPr>
      </w:pPr>
      <w:r w:rsidRPr="00A40BD9">
        <w:rPr>
          <w:rFonts w:ascii="Times" w:eastAsiaTheme="minorEastAsia" w:hAnsi="Times" w:cs="Times"/>
          <w:color w:val="000000"/>
          <w:sz w:val="22"/>
          <w:szCs w:val="22"/>
          <w:highlight w:val="yellow"/>
        </w:rPr>
        <w:t>·</w:t>
      </w:r>
      <w:r w:rsidRPr="00A40BD9">
        <w:rPr>
          <w:rFonts w:ascii="Helvetica" w:eastAsiaTheme="minorEastAsia" w:hAnsi="Helvetica" w:cs="Helvetica"/>
          <w:color w:val="000000"/>
          <w:sz w:val="22"/>
          <w:szCs w:val="22"/>
          <w:highlight w:val="yellow"/>
        </w:rPr>
        <w:t>Speaking for oneself, embodying an identify</w:t>
      </w:r>
      <w:r w:rsidRPr="00A40BD9">
        <w:rPr>
          <w:rFonts w:ascii="Helvetica" w:eastAsiaTheme="minorEastAsia" w:hAnsi="Helvetica" w:cs="Helvetica" w:hint="eastAsia"/>
          <w:color w:val="000000"/>
          <w:sz w:val="22"/>
          <w:szCs w:val="22"/>
          <w:highlight w:val="yellow"/>
        </w:rPr>
        <w:t>：构建认同</w:t>
      </w:r>
    </w:p>
    <w:p w14:paraId="7C0C5692" w14:textId="67FD334B" w:rsidR="001C1C16" w:rsidRDefault="001C1C16" w:rsidP="001C1C16">
      <w:pPr>
        <w:pStyle w:val="EndNoteBibliography"/>
        <w:rPr>
          <w:rFonts w:ascii="Helvetica" w:eastAsiaTheme="minorEastAsia" w:hAnsi="Helvetica" w:cs="Helvetica"/>
          <w:color w:val="000000"/>
          <w:sz w:val="22"/>
          <w:szCs w:val="22"/>
        </w:rPr>
      </w:pPr>
      <w:r>
        <w:rPr>
          <w:rFonts w:ascii="Helvetica" w:eastAsiaTheme="minorEastAsia" w:hAnsi="Helvetica" w:cs="Helvetica"/>
          <w:color w:val="000000"/>
          <w:sz w:val="22"/>
          <w:szCs w:val="22"/>
        </w:rPr>
        <w:tab/>
      </w:r>
      <w:r w:rsidR="00772143">
        <w:rPr>
          <w:rFonts w:ascii="Helvetica" w:eastAsiaTheme="minorEastAsia" w:hAnsi="Helvetica" w:cs="Helvetica" w:hint="eastAsia"/>
          <w:color w:val="000000"/>
          <w:sz w:val="22"/>
          <w:szCs w:val="22"/>
        </w:rPr>
        <w:t>隐含着一种积极的、具有代表性的主张：自我呈现</w:t>
      </w:r>
    </w:p>
    <w:p w14:paraId="41705AE2" w14:textId="45470B1C" w:rsidR="00772143" w:rsidRDefault="00772143" w:rsidP="001C1C16">
      <w:pPr>
        <w:pStyle w:val="EndNoteBibliography"/>
        <w:rPr>
          <w:rFonts w:ascii="Helvetica" w:eastAsiaTheme="minorEastAsia" w:hAnsi="Helvetica" w:cs="Helvetica"/>
          <w:color w:val="000000"/>
          <w:sz w:val="22"/>
          <w:szCs w:val="22"/>
        </w:rPr>
      </w:pPr>
      <w:r>
        <w:rPr>
          <w:rFonts w:ascii="Helvetica" w:eastAsiaTheme="minorEastAsia" w:hAnsi="Helvetica" w:cs="Helvetica"/>
          <w:color w:val="000000"/>
          <w:sz w:val="22"/>
          <w:szCs w:val="22"/>
        </w:rPr>
        <w:tab/>
      </w:r>
      <w:r>
        <w:rPr>
          <w:rFonts w:ascii="Helvetica" w:eastAsiaTheme="minorEastAsia" w:hAnsi="Helvetica" w:cs="Helvetica" w:hint="eastAsia"/>
          <w:color w:val="000000"/>
          <w:sz w:val="22"/>
          <w:szCs w:val="22"/>
        </w:rPr>
        <w:t>通过行动描绘</w:t>
      </w:r>
      <w:r w:rsidR="00A40BD9">
        <w:rPr>
          <w:rFonts w:ascii="Helvetica" w:eastAsiaTheme="minorEastAsia" w:hAnsi="Helvetica" w:cs="Helvetica" w:hint="eastAsia"/>
          <w:color w:val="000000"/>
          <w:sz w:val="22"/>
          <w:szCs w:val="22"/>
        </w:rPr>
        <w:t>/</w:t>
      </w:r>
      <w:r w:rsidR="00A40BD9">
        <w:rPr>
          <w:rFonts w:ascii="Helvetica" w:eastAsiaTheme="minorEastAsia" w:hAnsi="Helvetica" w:cs="Helvetica" w:hint="eastAsia"/>
          <w:color w:val="000000"/>
          <w:sz w:val="22"/>
          <w:szCs w:val="22"/>
        </w:rPr>
        <w:t>构建“</w:t>
      </w:r>
      <w:r>
        <w:rPr>
          <w:rFonts w:ascii="Helvetica" w:eastAsiaTheme="minorEastAsia" w:hAnsi="Helvetica" w:cs="Helvetica" w:hint="eastAsia"/>
          <w:color w:val="000000"/>
          <w:sz w:val="22"/>
          <w:szCs w:val="22"/>
        </w:rPr>
        <w:t>自我</w:t>
      </w:r>
      <w:r w:rsidR="00A40BD9">
        <w:rPr>
          <w:rFonts w:ascii="Helvetica" w:eastAsiaTheme="minorEastAsia" w:hAnsi="Helvetica" w:cs="Helvetica" w:hint="eastAsia"/>
          <w:color w:val="000000"/>
          <w:sz w:val="22"/>
          <w:szCs w:val="22"/>
        </w:rPr>
        <w:t>”</w:t>
      </w:r>
      <w:r>
        <w:rPr>
          <w:rFonts w:ascii="Helvetica" w:eastAsiaTheme="minorEastAsia" w:hAnsi="Helvetica" w:cs="Helvetica" w:hint="eastAsia"/>
          <w:color w:val="000000"/>
          <w:sz w:val="22"/>
          <w:szCs w:val="22"/>
        </w:rPr>
        <w:t>的形象，以一个特定的身份活动</w:t>
      </w:r>
    </w:p>
    <w:p w14:paraId="020667C2" w14:textId="4AC74183" w:rsidR="00772143" w:rsidRDefault="00772143" w:rsidP="001C1C16">
      <w:pPr>
        <w:pStyle w:val="EndNoteBibliography"/>
        <w:rPr>
          <w:rFonts w:ascii="Helvetica" w:eastAsiaTheme="minorEastAsia" w:hAnsi="Helvetica" w:cs="Helvetica"/>
          <w:color w:val="000000"/>
          <w:sz w:val="22"/>
          <w:szCs w:val="22"/>
        </w:rPr>
      </w:pPr>
      <w:r>
        <w:rPr>
          <w:rFonts w:ascii="Helvetica" w:eastAsiaTheme="minorEastAsia" w:hAnsi="Helvetica" w:cs="Helvetica"/>
          <w:color w:val="000000"/>
          <w:sz w:val="22"/>
          <w:szCs w:val="22"/>
        </w:rPr>
        <w:tab/>
      </w:r>
    </w:p>
    <w:p w14:paraId="2478534D" w14:textId="56B31571" w:rsidR="00A40BD9" w:rsidRDefault="001C1C16" w:rsidP="001C1C16">
      <w:pPr>
        <w:pStyle w:val="EndNoteBibliography"/>
        <w:rPr>
          <w:rFonts w:ascii="Helvetica" w:eastAsiaTheme="minorEastAsia" w:hAnsi="Helvetica" w:cs="Helvetica"/>
          <w:color w:val="000000"/>
          <w:sz w:val="22"/>
          <w:szCs w:val="22"/>
        </w:rPr>
      </w:pPr>
      <w:r>
        <w:rPr>
          <w:rFonts w:ascii="Helvetica" w:eastAsiaTheme="minorEastAsia" w:hAnsi="Helvetica" w:cs="Helvetica"/>
          <w:color w:val="000000"/>
          <w:sz w:val="22"/>
          <w:szCs w:val="22"/>
        </w:rPr>
        <w:tab/>
      </w:r>
      <w:r w:rsidR="00A40BD9">
        <w:rPr>
          <w:rFonts w:ascii="Helvetica" w:eastAsiaTheme="minorEastAsia" w:hAnsi="Helvetica" w:cs="Helvetica" w:hint="eastAsia"/>
          <w:color w:val="000000"/>
          <w:sz w:val="22"/>
          <w:szCs w:val="22"/>
        </w:rPr>
        <w:t>强调自己特定的身份：专家，受害者……</w:t>
      </w:r>
    </w:p>
    <w:p w14:paraId="2F4A72CF" w14:textId="5A521D35" w:rsidR="00E4437E" w:rsidRDefault="00E4437E" w:rsidP="001C1C16">
      <w:pPr>
        <w:pStyle w:val="EndNoteBibliography"/>
        <w:rPr>
          <w:rFonts w:ascii="Helvetica" w:eastAsiaTheme="minorEastAsia" w:hAnsi="Helvetica" w:cs="Helvetica"/>
          <w:color w:val="000000"/>
          <w:sz w:val="22"/>
          <w:szCs w:val="22"/>
        </w:rPr>
      </w:pPr>
      <w:r>
        <w:rPr>
          <w:rFonts w:ascii="Helvetica" w:eastAsiaTheme="minorEastAsia" w:hAnsi="Helvetica" w:cs="Helvetica"/>
          <w:color w:val="000000"/>
          <w:sz w:val="22"/>
          <w:szCs w:val="22"/>
        </w:rPr>
        <w:tab/>
      </w:r>
      <w:r>
        <w:rPr>
          <w:rFonts w:ascii="Helvetica" w:eastAsiaTheme="minorEastAsia" w:hAnsi="Helvetica" w:cs="Helvetica" w:hint="eastAsia"/>
          <w:color w:val="000000"/>
          <w:sz w:val="22"/>
          <w:szCs w:val="22"/>
        </w:rPr>
        <w:t>战略性地塑造自己的形象和立场，从而得到更广泛的支持</w:t>
      </w:r>
    </w:p>
    <w:p w14:paraId="36D5F9AD" w14:textId="6E098B70" w:rsidR="00A40BD9" w:rsidRDefault="00A40BD9" w:rsidP="001C1C16">
      <w:pPr>
        <w:pStyle w:val="EndNoteBibliography"/>
        <w:rPr>
          <w:rFonts w:ascii="Helvetica" w:eastAsiaTheme="minorEastAsia" w:hAnsi="Helvetica" w:cs="Helvetica"/>
          <w:color w:val="000000"/>
          <w:sz w:val="22"/>
          <w:szCs w:val="22"/>
        </w:rPr>
      </w:pPr>
      <w:r w:rsidRPr="00CD036B">
        <w:rPr>
          <w:rFonts w:ascii="Helvetica" w:eastAsiaTheme="minorEastAsia" w:hAnsi="Helvetica" w:cs="Helvetica" w:hint="eastAsia"/>
          <w:color w:val="000000"/>
          <w:sz w:val="22"/>
          <w:szCs w:val="22"/>
          <w:highlight w:val="yellow"/>
        </w:rPr>
        <w:t>·非代表性主张</w:t>
      </w:r>
      <w:r w:rsidR="00901EBD">
        <w:rPr>
          <w:rFonts w:ascii="Helvetica" w:eastAsiaTheme="minorEastAsia" w:hAnsi="Helvetica" w:cs="Helvetica" w:hint="eastAsia"/>
          <w:color w:val="000000"/>
          <w:sz w:val="22"/>
          <w:szCs w:val="22"/>
          <w:highlight w:val="yellow"/>
        </w:rPr>
        <w:t xml:space="preserve"> </w:t>
      </w:r>
      <w:r w:rsidRPr="00CD036B">
        <w:rPr>
          <w:rFonts w:ascii="Helvetica" w:eastAsiaTheme="minorEastAsia" w:hAnsi="Helvetica" w:cs="Helvetica" w:hint="eastAsia"/>
          <w:color w:val="000000"/>
          <w:sz w:val="22"/>
          <w:szCs w:val="22"/>
          <w:highlight w:val="yellow"/>
        </w:rPr>
        <w:t>构建的三种类型的身份</w:t>
      </w:r>
    </w:p>
    <w:p w14:paraId="2F4C57C9" w14:textId="365EC92C" w:rsidR="00E4437E" w:rsidRDefault="00E4437E" w:rsidP="00E4437E">
      <w:pPr>
        <w:pStyle w:val="EndNoteBibliography"/>
        <w:numPr>
          <w:ilvl w:val="0"/>
          <w:numId w:val="2"/>
        </w:numPr>
        <w:rPr>
          <w:rFonts w:ascii="Helvetica" w:eastAsiaTheme="minorEastAsia" w:hAnsi="Helvetica" w:cs="Helvetica"/>
          <w:color w:val="000000"/>
          <w:sz w:val="22"/>
          <w:szCs w:val="22"/>
        </w:rPr>
      </w:pPr>
      <w:r>
        <w:rPr>
          <w:rFonts w:ascii="Helvetica" w:eastAsiaTheme="minorEastAsia" w:hAnsi="Helvetica" w:cs="Helvetica" w:hint="eastAsia"/>
          <w:color w:val="000000"/>
          <w:sz w:val="22"/>
          <w:szCs w:val="22"/>
        </w:rPr>
        <w:t>Generality</w:t>
      </w:r>
      <w:r w:rsidR="006921FD">
        <w:rPr>
          <w:rFonts w:ascii="Helvetica" w:eastAsiaTheme="minorEastAsia" w:hAnsi="Helvetica" w:cs="Helvetica" w:hint="eastAsia"/>
          <w:color w:val="000000"/>
          <w:sz w:val="22"/>
          <w:szCs w:val="22"/>
        </w:rPr>
        <w:t>：抽象的原则</w:t>
      </w:r>
    </w:p>
    <w:p w14:paraId="487F1935" w14:textId="77777777" w:rsidR="008B3855" w:rsidRDefault="008B3855" w:rsidP="008B3855">
      <w:pPr>
        <w:pStyle w:val="EndNoteBibliography"/>
        <w:ind w:left="360"/>
        <w:rPr>
          <w:rFonts w:ascii="Helvetica" w:eastAsiaTheme="minorEastAsia" w:hAnsi="Helvetica" w:cs="Helvetica"/>
          <w:color w:val="000000"/>
          <w:sz w:val="22"/>
          <w:szCs w:val="22"/>
        </w:rPr>
      </w:pPr>
      <w:r>
        <w:rPr>
          <w:rFonts w:ascii="Helvetica" w:eastAsiaTheme="minorEastAsia" w:hAnsi="Helvetica" w:cs="Helvetica" w:hint="eastAsia"/>
          <w:color w:val="000000"/>
          <w:sz w:val="22"/>
          <w:szCs w:val="22"/>
        </w:rPr>
        <w:t>声称自己没有任何利益关系，因此是完全公正的：</w:t>
      </w:r>
      <w:proofErr w:type="spellStart"/>
      <w:r>
        <w:rPr>
          <w:rFonts w:ascii="Helvetica" w:eastAsiaTheme="minorEastAsia" w:hAnsi="Helvetica" w:cs="Helvetica" w:hint="eastAsia"/>
          <w:color w:val="000000"/>
          <w:sz w:val="22"/>
          <w:szCs w:val="22"/>
        </w:rPr>
        <w:t>P</w:t>
      </w:r>
      <w:r>
        <w:rPr>
          <w:rFonts w:ascii="Helvetica" w:eastAsiaTheme="minorEastAsia" w:hAnsi="Helvetica" w:cs="Helvetica"/>
          <w:color w:val="000000"/>
          <w:sz w:val="22"/>
          <w:szCs w:val="22"/>
        </w:rPr>
        <w:t>riscillia</w:t>
      </w:r>
      <w:proofErr w:type="spellEnd"/>
      <w:r>
        <w:rPr>
          <w:rFonts w:ascii="Helvetica" w:eastAsiaTheme="minorEastAsia" w:hAnsi="Helvetica" w:cs="Helvetica"/>
          <w:color w:val="000000"/>
          <w:sz w:val="22"/>
          <w:szCs w:val="22"/>
        </w:rPr>
        <w:t xml:space="preserve"> </w:t>
      </w:r>
      <w:proofErr w:type="spellStart"/>
      <w:r>
        <w:rPr>
          <w:rFonts w:ascii="Helvetica" w:eastAsiaTheme="minorEastAsia" w:hAnsi="Helvetica" w:cs="Helvetica"/>
          <w:color w:val="000000"/>
          <w:sz w:val="22"/>
          <w:szCs w:val="22"/>
        </w:rPr>
        <w:t>Ludosky</w:t>
      </w:r>
      <w:proofErr w:type="spellEnd"/>
    </w:p>
    <w:p w14:paraId="2E9247F4" w14:textId="54CAA80D" w:rsidR="008B3855" w:rsidRDefault="008B3855" w:rsidP="008B3855">
      <w:pPr>
        <w:pStyle w:val="EndNoteBibliography"/>
        <w:ind w:left="780" w:firstLine="60"/>
        <w:rPr>
          <w:rFonts w:ascii="Helvetica" w:eastAsiaTheme="minorEastAsia" w:hAnsi="Helvetica" w:cs="Helvetica"/>
          <w:color w:val="000000"/>
          <w:sz w:val="22"/>
          <w:szCs w:val="22"/>
        </w:rPr>
      </w:pPr>
      <w:r>
        <w:rPr>
          <w:rFonts w:ascii="Helvetica" w:eastAsiaTheme="minorEastAsia" w:hAnsi="Helvetica" w:cs="Helvetica" w:hint="eastAsia"/>
          <w:color w:val="000000"/>
          <w:sz w:val="22"/>
          <w:szCs w:val="22"/>
        </w:rPr>
        <w:t>citizen</w:t>
      </w:r>
      <w:r>
        <w:rPr>
          <w:rFonts w:ascii="Helvetica" w:eastAsiaTheme="minorEastAsia" w:hAnsi="Helvetica" w:cs="Helvetica"/>
          <w:color w:val="000000"/>
          <w:sz w:val="22"/>
          <w:szCs w:val="22"/>
        </w:rPr>
        <w:t>-</w:t>
      </w:r>
      <w:r>
        <w:rPr>
          <w:rFonts w:ascii="Helvetica" w:eastAsiaTheme="minorEastAsia" w:hAnsi="Helvetica" w:cs="Helvetica" w:hint="eastAsia"/>
          <w:color w:val="000000"/>
          <w:sz w:val="22"/>
          <w:szCs w:val="22"/>
        </w:rPr>
        <w:t>expert</w:t>
      </w:r>
      <w:r w:rsidR="00901EBD">
        <w:rPr>
          <w:rFonts w:ascii="Helvetica" w:eastAsiaTheme="minorEastAsia" w:hAnsi="Helvetica" w:cs="Helvetica" w:hint="eastAsia"/>
          <w:color w:val="000000"/>
          <w:sz w:val="22"/>
          <w:szCs w:val="22"/>
        </w:rPr>
        <w:t xml:space="preserve"> </w:t>
      </w:r>
      <w:r>
        <w:rPr>
          <w:rFonts w:ascii="Helvetica" w:eastAsiaTheme="minorEastAsia" w:hAnsi="Helvetica" w:cs="Helvetica" w:hint="eastAsia"/>
          <w:color w:val="000000"/>
          <w:sz w:val="22"/>
          <w:szCs w:val="22"/>
        </w:rPr>
        <w:t>合法性来源是自己的专家身份</w:t>
      </w:r>
    </w:p>
    <w:p w14:paraId="2ACE513A" w14:textId="2B1D525B" w:rsidR="006921FD" w:rsidRDefault="008B3855" w:rsidP="006921FD">
      <w:pPr>
        <w:rPr>
          <w:rFonts w:ascii="Helvetica" w:eastAsiaTheme="minorEastAsia" w:hAnsi="Helvetica" w:cs="Helvetica"/>
          <w:color w:val="000000"/>
          <w:kern w:val="2"/>
          <w:sz w:val="22"/>
          <w:szCs w:val="22"/>
        </w:rPr>
      </w:pPr>
      <w:r w:rsidRPr="006921FD">
        <w:rPr>
          <w:rFonts w:ascii="Helvetica" w:eastAsiaTheme="minorEastAsia" w:hAnsi="Helvetica" w:cs="Helvetica"/>
          <w:color w:val="000000"/>
          <w:kern w:val="2"/>
          <w:sz w:val="22"/>
          <w:szCs w:val="22"/>
        </w:rPr>
        <w:tab/>
      </w:r>
      <w:r w:rsidRPr="006921FD">
        <w:rPr>
          <w:rFonts w:ascii="Helvetica" w:eastAsiaTheme="minorEastAsia" w:hAnsi="Helvetica" w:cs="Helvetica" w:hint="eastAsia"/>
          <w:color w:val="000000"/>
          <w:kern w:val="2"/>
          <w:sz w:val="22"/>
          <w:szCs w:val="22"/>
        </w:rPr>
        <w:t>投身抗议的能力和决心：</w:t>
      </w:r>
      <w:r w:rsidR="006921FD" w:rsidRPr="006921FD">
        <w:rPr>
          <w:rFonts w:ascii="Helvetica" w:eastAsiaTheme="minorEastAsia" w:hAnsi="Helvetica" w:cs="Helvetica" w:hint="eastAsia"/>
          <w:color w:val="000000"/>
          <w:kern w:val="2"/>
          <w:sz w:val="22"/>
          <w:szCs w:val="22"/>
        </w:rPr>
        <w:t xml:space="preserve">Je </w:t>
      </w:r>
      <w:proofErr w:type="spellStart"/>
      <w:r w:rsidR="006921FD" w:rsidRPr="006921FD">
        <w:rPr>
          <w:rFonts w:ascii="Helvetica" w:eastAsiaTheme="minorEastAsia" w:hAnsi="Helvetica" w:cs="Helvetica" w:hint="eastAsia"/>
          <w:color w:val="000000"/>
          <w:kern w:val="2"/>
          <w:sz w:val="22"/>
          <w:szCs w:val="22"/>
        </w:rPr>
        <w:t>ro</w:t>
      </w:r>
      <w:proofErr w:type="spellEnd"/>
      <w:r w:rsidR="006921FD" w:rsidRPr="006921FD">
        <w:rPr>
          <w:rFonts w:ascii="Helvetica" w:eastAsiaTheme="minorEastAsia" w:hAnsi="Helvetica" w:cs="Helvetica" w:hint="eastAsia"/>
          <w:color w:val="000000"/>
          <w:kern w:val="2"/>
          <w:sz w:val="22"/>
          <w:szCs w:val="22"/>
        </w:rPr>
        <w:t xml:space="preserve"> me Rodrigue</w:t>
      </w:r>
    </w:p>
    <w:p w14:paraId="391C9AE2" w14:textId="6D587A0B" w:rsidR="008B3855" w:rsidRPr="006921FD" w:rsidRDefault="006921FD" w:rsidP="006921FD">
      <w:pPr>
        <w:rPr>
          <w:rFonts w:ascii="Helvetica" w:eastAsiaTheme="minorEastAsia" w:hAnsi="Helvetica" w:cs="Helvetica"/>
          <w:color w:val="000000"/>
          <w:kern w:val="2"/>
          <w:sz w:val="22"/>
          <w:szCs w:val="22"/>
        </w:rPr>
      </w:pPr>
      <w:r>
        <w:rPr>
          <w:rFonts w:ascii="Helvetica" w:eastAsiaTheme="minorEastAsia" w:hAnsi="Helvetica" w:cs="Helvetica"/>
          <w:color w:val="000000"/>
          <w:kern w:val="2"/>
          <w:sz w:val="22"/>
          <w:szCs w:val="22"/>
        </w:rPr>
        <w:tab/>
      </w:r>
      <w:r>
        <w:rPr>
          <w:rFonts w:ascii="Helvetica" w:eastAsiaTheme="minorEastAsia" w:hAnsi="Helvetica" w:cs="Helvetica"/>
          <w:color w:val="000000"/>
          <w:kern w:val="2"/>
          <w:sz w:val="22"/>
          <w:szCs w:val="22"/>
        </w:rPr>
        <w:tab/>
      </w:r>
      <w:r>
        <w:rPr>
          <w:rFonts w:ascii="Helvetica" w:eastAsiaTheme="minorEastAsia" w:hAnsi="Helvetica" w:cs="Helvetica" w:hint="eastAsia"/>
          <w:color w:val="000000"/>
          <w:kern w:val="2"/>
          <w:sz w:val="22"/>
          <w:szCs w:val="22"/>
        </w:rPr>
        <w:t>在抗议中受伤，在</w:t>
      </w:r>
      <w:r>
        <w:rPr>
          <w:rFonts w:ascii="Helvetica" w:eastAsiaTheme="minorEastAsia" w:hAnsi="Helvetica" w:cs="Helvetica" w:hint="eastAsia"/>
          <w:color w:val="000000"/>
          <w:kern w:val="2"/>
          <w:sz w:val="22"/>
          <w:szCs w:val="22"/>
        </w:rPr>
        <w:t>Fb</w:t>
      </w:r>
      <w:r>
        <w:rPr>
          <w:rFonts w:ascii="Helvetica" w:eastAsiaTheme="minorEastAsia" w:hAnsi="Helvetica" w:cs="Helvetica" w:hint="eastAsia"/>
          <w:color w:val="000000"/>
          <w:kern w:val="2"/>
          <w:sz w:val="22"/>
          <w:szCs w:val="22"/>
        </w:rPr>
        <w:t>上广泛传播，“成为了这场运动无私的化身”</w:t>
      </w:r>
    </w:p>
    <w:p w14:paraId="393F9139" w14:textId="11C6ACC4" w:rsidR="00E4437E" w:rsidRDefault="008B3855" w:rsidP="00E4437E">
      <w:pPr>
        <w:pStyle w:val="EndNoteBibliography"/>
        <w:numPr>
          <w:ilvl w:val="0"/>
          <w:numId w:val="2"/>
        </w:numPr>
        <w:rPr>
          <w:rFonts w:ascii="Helvetica" w:eastAsiaTheme="minorEastAsia" w:hAnsi="Helvetica" w:cs="Helvetica"/>
          <w:color w:val="000000"/>
          <w:sz w:val="22"/>
          <w:szCs w:val="22"/>
        </w:rPr>
      </w:pPr>
      <w:r>
        <w:rPr>
          <w:rFonts w:ascii="Helvetica" w:eastAsiaTheme="minorEastAsia" w:hAnsi="Helvetica" w:cs="Helvetica" w:hint="eastAsia"/>
          <w:color w:val="000000"/>
          <w:sz w:val="22"/>
          <w:szCs w:val="22"/>
        </w:rPr>
        <w:t>Particular</w:t>
      </w:r>
      <w:r>
        <w:rPr>
          <w:rFonts w:ascii="Helvetica" w:eastAsiaTheme="minorEastAsia" w:hAnsi="Helvetica" w:cs="Helvetica"/>
          <w:color w:val="000000"/>
          <w:sz w:val="22"/>
          <w:szCs w:val="22"/>
        </w:rPr>
        <w:t xml:space="preserve"> </w:t>
      </w:r>
      <w:r>
        <w:rPr>
          <w:rFonts w:ascii="Helvetica" w:eastAsiaTheme="minorEastAsia" w:hAnsi="Helvetica" w:cs="Helvetica" w:hint="eastAsia"/>
          <w:color w:val="000000"/>
          <w:sz w:val="22"/>
          <w:szCs w:val="22"/>
        </w:rPr>
        <w:t>Group</w:t>
      </w:r>
      <w:r w:rsidR="006921FD">
        <w:rPr>
          <w:rFonts w:ascii="Helvetica" w:eastAsiaTheme="minorEastAsia" w:hAnsi="Helvetica" w:cs="Helvetica" w:hint="eastAsia"/>
          <w:color w:val="000000"/>
          <w:sz w:val="22"/>
          <w:szCs w:val="22"/>
        </w:rPr>
        <w:t>：强调共同特征、共同所属的群体</w:t>
      </w:r>
    </w:p>
    <w:p w14:paraId="4C4468EA" w14:textId="78F10F48" w:rsidR="006921FD" w:rsidRDefault="006921FD" w:rsidP="006921FD">
      <w:pPr>
        <w:pStyle w:val="EndNoteBibliography"/>
        <w:ind w:left="420"/>
        <w:rPr>
          <w:rFonts w:ascii="Helvetica" w:eastAsiaTheme="minorEastAsia" w:hAnsi="Helvetica" w:cs="Helvetica"/>
          <w:color w:val="000000"/>
          <w:sz w:val="22"/>
          <w:szCs w:val="22"/>
        </w:rPr>
      </w:pPr>
      <w:r>
        <w:rPr>
          <w:rFonts w:ascii="Helvetica" w:eastAsiaTheme="minorEastAsia" w:hAnsi="Helvetica" w:cs="Helvetica" w:hint="eastAsia"/>
          <w:color w:val="000000"/>
          <w:sz w:val="22"/>
          <w:szCs w:val="22"/>
        </w:rPr>
        <w:t>黄背心运动中的“黄色马甲”成为了象征这场抗议的符号</w:t>
      </w:r>
    </w:p>
    <w:p w14:paraId="52E44287" w14:textId="0378E12B" w:rsidR="006921FD" w:rsidRDefault="006921FD" w:rsidP="006921FD">
      <w:pPr>
        <w:pStyle w:val="EndNoteBibliography"/>
        <w:ind w:left="420"/>
        <w:rPr>
          <w:rFonts w:ascii="Helvetica" w:eastAsiaTheme="minorEastAsia" w:hAnsi="Helvetica" w:cs="Helvetica"/>
          <w:color w:val="000000"/>
          <w:sz w:val="22"/>
          <w:szCs w:val="22"/>
        </w:rPr>
      </w:pPr>
      <w:r>
        <w:rPr>
          <w:rFonts w:ascii="Helvetica" w:eastAsiaTheme="minorEastAsia" w:hAnsi="Helvetica" w:cs="Helvetica" w:hint="eastAsia"/>
          <w:color w:val="000000"/>
          <w:sz w:val="22"/>
          <w:szCs w:val="22"/>
        </w:rPr>
        <w:t>美国第二波女权运动、占领运动中：</w:t>
      </w:r>
    </w:p>
    <w:p w14:paraId="4F62DC67" w14:textId="25F064A6" w:rsidR="006921FD" w:rsidRDefault="006921FD" w:rsidP="006921FD">
      <w:pPr>
        <w:pStyle w:val="EndNoteBibliography"/>
        <w:ind w:left="420"/>
        <w:rPr>
          <w:rFonts w:ascii="Helvetica" w:eastAsiaTheme="minorEastAsia" w:hAnsi="Helvetica" w:cs="Helvetica"/>
          <w:color w:val="000000"/>
          <w:sz w:val="22"/>
          <w:szCs w:val="22"/>
        </w:rPr>
      </w:pPr>
      <w:r>
        <w:rPr>
          <w:rFonts w:ascii="Helvetica" w:eastAsiaTheme="minorEastAsia" w:hAnsi="Helvetica" w:cs="Helvetica"/>
          <w:color w:val="000000"/>
          <w:sz w:val="22"/>
          <w:szCs w:val="22"/>
        </w:rPr>
        <w:tab/>
      </w:r>
      <w:r w:rsidR="00901EBD">
        <w:rPr>
          <w:rFonts w:ascii="Helvetica" w:eastAsiaTheme="minorEastAsia" w:hAnsi="Helvetica" w:cs="Helvetica"/>
          <w:color w:val="000000"/>
          <w:sz w:val="22"/>
          <w:szCs w:val="22"/>
        </w:rPr>
        <w:t>“</w:t>
      </w:r>
      <w:r w:rsidR="001C5EF0">
        <w:rPr>
          <w:rFonts w:ascii="Helvetica" w:eastAsiaTheme="minorEastAsia" w:hAnsi="Helvetica" w:cs="Helvetica" w:hint="eastAsia"/>
          <w:color w:val="000000"/>
          <w:sz w:val="22"/>
          <w:szCs w:val="22"/>
        </w:rPr>
        <w:t>不替别人说话，而鼓励每一个人为自己发言</w:t>
      </w:r>
      <w:r w:rsidR="00901EBD">
        <w:rPr>
          <w:rFonts w:ascii="Helvetica" w:eastAsiaTheme="minorEastAsia" w:hAnsi="Helvetica" w:cs="Helvetica" w:hint="eastAsia"/>
          <w:color w:val="000000"/>
          <w:sz w:val="22"/>
          <w:szCs w:val="22"/>
        </w:rPr>
        <w:t>”</w:t>
      </w:r>
    </w:p>
    <w:p w14:paraId="62C73145" w14:textId="688DDB01" w:rsidR="001C5EF0" w:rsidRDefault="001C5EF0" w:rsidP="001C5EF0">
      <w:pPr>
        <w:pStyle w:val="EndNoteBibliography"/>
        <w:numPr>
          <w:ilvl w:val="0"/>
          <w:numId w:val="2"/>
        </w:numPr>
        <w:rPr>
          <w:rFonts w:ascii="Helvetica" w:eastAsiaTheme="minorEastAsia" w:hAnsi="Helvetica" w:cs="Helvetica"/>
          <w:color w:val="000000"/>
          <w:sz w:val="22"/>
          <w:szCs w:val="22"/>
        </w:rPr>
      </w:pPr>
      <w:r>
        <w:rPr>
          <w:rFonts w:ascii="Helvetica" w:eastAsiaTheme="minorEastAsia" w:hAnsi="Helvetica" w:cs="Helvetica" w:hint="eastAsia"/>
          <w:color w:val="000000"/>
          <w:sz w:val="22"/>
          <w:szCs w:val="22"/>
        </w:rPr>
        <w:t>Unattached</w:t>
      </w:r>
      <w:r>
        <w:rPr>
          <w:rFonts w:ascii="Helvetica" w:eastAsiaTheme="minorEastAsia" w:hAnsi="Helvetica" w:cs="Helvetica"/>
          <w:color w:val="000000"/>
          <w:sz w:val="22"/>
          <w:szCs w:val="22"/>
        </w:rPr>
        <w:t xml:space="preserve"> </w:t>
      </w:r>
      <w:r w:rsidR="008B3855">
        <w:rPr>
          <w:rFonts w:ascii="Helvetica" w:eastAsiaTheme="minorEastAsia" w:hAnsi="Helvetica" w:cs="Helvetica" w:hint="eastAsia"/>
          <w:color w:val="000000"/>
          <w:sz w:val="22"/>
          <w:szCs w:val="22"/>
        </w:rPr>
        <w:t>Individual</w:t>
      </w:r>
      <w:r>
        <w:rPr>
          <w:rFonts w:ascii="Helvetica" w:eastAsiaTheme="minorEastAsia" w:hAnsi="Helvetica" w:cs="Helvetica" w:hint="eastAsia"/>
          <w:color w:val="000000"/>
          <w:sz w:val="22"/>
          <w:szCs w:val="22"/>
        </w:rPr>
        <w:t>：仅仅以个人的视角发表观点</w:t>
      </w:r>
    </w:p>
    <w:p w14:paraId="2517A47C" w14:textId="078BAAD2" w:rsidR="001C5EF0" w:rsidRDefault="001C5EF0" w:rsidP="001C5EF0">
      <w:pPr>
        <w:pStyle w:val="EndNoteBibliography"/>
        <w:ind w:left="360"/>
        <w:rPr>
          <w:rFonts w:ascii="Helvetica" w:eastAsiaTheme="minorEastAsia" w:hAnsi="Helvetica" w:cs="Helvetica"/>
          <w:color w:val="000000"/>
          <w:sz w:val="22"/>
          <w:szCs w:val="22"/>
        </w:rPr>
      </w:pPr>
      <w:r>
        <w:rPr>
          <w:rFonts w:ascii="Helvetica" w:eastAsiaTheme="minorEastAsia" w:hAnsi="Helvetica" w:cs="Helvetica" w:hint="eastAsia"/>
          <w:color w:val="000000"/>
          <w:sz w:val="22"/>
          <w:szCs w:val="22"/>
        </w:rPr>
        <w:t>社交媒体发挥了重要的作用</w:t>
      </w:r>
    </w:p>
    <w:p w14:paraId="1424F93B" w14:textId="6DB6B87C" w:rsidR="001C5EF0" w:rsidRDefault="001C5EF0" w:rsidP="001C5EF0">
      <w:pPr>
        <w:pStyle w:val="EndNoteBibliography"/>
        <w:ind w:left="360"/>
        <w:rPr>
          <w:rFonts w:ascii="Helvetica" w:eastAsiaTheme="minorEastAsia" w:hAnsi="Helvetica" w:cs="Helvetica"/>
          <w:color w:val="000000"/>
          <w:sz w:val="22"/>
          <w:szCs w:val="22"/>
        </w:rPr>
      </w:pPr>
      <w:r>
        <w:rPr>
          <w:rFonts w:ascii="Helvetica" w:eastAsiaTheme="minorEastAsia" w:hAnsi="Helvetica" w:cs="Helvetica" w:hint="eastAsia"/>
          <w:color w:val="000000"/>
          <w:sz w:val="22"/>
          <w:szCs w:val="22"/>
        </w:rPr>
        <w:t>刻画黄背心运动中抗议者的故事</w:t>
      </w:r>
      <w:r w:rsidR="00CD036B">
        <w:rPr>
          <w:rFonts w:ascii="Helvetica" w:eastAsiaTheme="minorEastAsia" w:hAnsi="Helvetica" w:cs="Helvetica" w:hint="eastAsia"/>
          <w:color w:val="000000"/>
          <w:sz w:val="22"/>
          <w:szCs w:val="22"/>
        </w:rPr>
        <w:t>，通过真实性获得合法性</w:t>
      </w:r>
    </w:p>
    <w:p w14:paraId="1948C276" w14:textId="30075009" w:rsidR="00CD036B" w:rsidRPr="001C5EF0" w:rsidRDefault="00CD036B" w:rsidP="00CD036B">
      <w:pPr>
        <w:pStyle w:val="EndNoteBibliography"/>
        <w:rPr>
          <w:rFonts w:ascii="Helvetica" w:eastAsiaTheme="minorEastAsia" w:hAnsi="Helvetica" w:cs="Helvetica"/>
          <w:color w:val="000000"/>
          <w:sz w:val="22"/>
          <w:szCs w:val="22"/>
        </w:rPr>
      </w:pPr>
      <w:r w:rsidRPr="00F66334">
        <w:rPr>
          <w:rFonts w:ascii="Helvetica" w:eastAsiaTheme="minorEastAsia" w:hAnsi="Helvetica" w:cs="Helvetica" w:hint="eastAsia"/>
          <w:color w:val="000000"/>
          <w:sz w:val="22"/>
          <w:szCs w:val="22"/>
          <w:highlight w:val="yellow"/>
        </w:rPr>
        <w:t>·结论和讨论</w:t>
      </w:r>
    </w:p>
    <w:p w14:paraId="3E3F35A2" w14:textId="77777777" w:rsidR="00F66334" w:rsidRDefault="00CD036B" w:rsidP="00F66334">
      <w:pPr>
        <w:pStyle w:val="EndNoteBibliography"/>
        <w:ind w:left="360"/>
        <w:rPr>
          <w:rFonts w:ascii="Helvetica" w:eastAsiaTheme="minorEastAsia" w:hAnsi="Helvetica" w:cs="Helvetica"/>
          <w:color w:val="000000"/>
          <w:sz w:val="22"/>
          <w:szCs w:val="22"/>
        </w:rPr>
      </w:pPr>
      <w:r>
        <w:rPr>
          <w:rFonts w:ascii="Helvetica" w:eastAsiaTheme="minorEastAsia" w:hAnsi="Helvetica" w:cs="Helvetica"/>
          <w:color w:val="000000"/>
          <w:sz w:val="22"/>
          <w:szCs w:val="22"/>
        </w:rPr>
        <w:t>U</w:t>
      </w:r>
      <w:r>
        <w:rPr>
          <w:rFonts w:ascii="Helvetica" w:eastAsiaTheme="minorEastAsia" w:hAnsi="Helvetica" w:cs="Helvetica" w:hint="eastAsia"/>
          <w:color w:val="000000"/>
          <w:sz w:val="22"/>
          <w:szCs w:val="22"/>
        </w:rPr>
        <w:t>nrepresentative</w:t>
      </w:r>
      <w:r>
        <w:rPr>
          <w:rFonts w:ascii="Helvetica" w:eastAsiaTheme="minorEastAsia" w:hAnsi="Helvetica" w:cs="Helvetica"/>
          <w:color w:val="000000"/>
          <w:sz w:val="22"/>
          <w:szCs w:val="22"/>
        </w:rPr>
        <w:t xml:space="preserve"> </w:t>
      </w:r>
      <w:r>
        <w:rPr>
          <w:rFonts w:ascii="Helvetica" w:eastAsiaTheme="minorEastAsia" w:hAnsi="Helvetica" w:cs="Helvetica" w:hint="eastAsia"/>
          <w:color w:val="000000"/>
          <w:sz w:val="22"/>
          <w:szCs w:val="22"/>
        </w:rPr>
        <w:t>claim</w:t>
      </w:r>
      <w:r>
        <w:rPr>
          <w:rFonts w:ascii="Helvetica" w:eastAsiaTheme="minorEastAsia" w:hAnsi="Helvetica" w:cs="Helvetica"/>
          <w:color w:val="000000"/>
          <w:sz w:val="22"/>
          <w:szCs w:val="22"/>
        </w:rPr>
        <w:t xml:space="preserve"> </w:t>
      </w:r>
      <w:r>
        <w:rPr>
          <w:rFonts w:ascii="Helvetica" w:eastAsiaTheme="minorEastAsia" w:hAnsi="Helvetica" w:cs="Helvetica" w:hint="eastAsia"/>
          <w:color w:val="000000"/>
          <w:sz w:val="22"/>
          <w:szCs w:val="22"/>
        </w:rPr>
        <w:t>通过声称不代表任何人，</w:t>
      </w:r>
      <w:r w:rsidR="00F66334">
        <w:rPr>
          <w:rFonts w:ascii="Helvetica" w:eastAsiaTheme="minorEastAsia" w:hAnsi="Helvetica" w:cs="Helvetica" w:hint="eastAsia"/>
          <w:color w:val="000000"/>
          <w:sz w:val="22"/>
          <w:szCs w:val="22"/>
        </w:rPr>
        <w:t>刻画自己的形象，构建身份认</w:t>
      </w:r>
    </w:p>
    <w:p w14:paraId="57AD946A" w14:textId="27D80646" w:rsidR="001C5EF0" w:rsidRDefault="00F66334" w:rsidP="00F66334">
      <w:pPr>
        <w:pStyle w:val="EndNoteBibliography"/>
        <w:rPr>
          <w:rFonts w:ascii="Helvetica" w:eastAsiaTheme="minorEastAsia" w:hAnsi="Helvetica" w:cs="Helvetica"/>
          <w:color w:val="000000"/>
          <w:sz w:val="22"/>
          <w:szCs w:val="22"/>
        </w:rPr>
      </w:pPr>
      <w:r>
        <w:rPr>
          <w:rFonts w:ascii="Helvetica" w:eastAsiaTheme="minorEastAsia" w:hAnsi="Helvetica" w:cs="Helvetica" w:hint="eastAsia"/>
          <w:color w:val="000000"/>
          <w:sz w:val="22"/>
          <w:szCs w:val="22"/>
        </w:rPr>
        <w:t>同，得到了黄背心的支持</w:t>
      </w:r>
    </w:p>
    <w:p w14:paraId="1BFA92E4" w14:textId="66BB7F1D" w:rsidR="00D04F15" w:rsidRDefault="00F66334" w:rsidP="00F66334">
      <w:pPr>
        <w:pStyle w:val="EndNoteBibliography"/>
        <w:rPr>
          <w:rFonts w:ascii="Helvetica" w:eastAsiaTheme="minorEastAsia" w:hAnsi="Helvetica" w:cs="Helvetica"/>
          <w:color w:val="000000"/>
          <w:sz w:val="22"/>
          <w:szCs w:val="22"/>
        </w:rPr>
      </w:pPr>
      <w:r>
        <w:rPr>
          <w:rFonts w:ascii="Helvetica" w:eastAsiaTheme="minorEastAsia" w:hAnsi="Helvetica" w:cs="Helvetica"/>
          <w:color w:val="000000"/>
          <w:sz w:val="22"/>
          <w:szCs w:val="22"/>
        </w:rPr>
        <w:tab/>
      </w:r>
      <w:r>
        <w:rPr>
          <w:rFonts w:ascii="Helvetica" w:eastAsiaTheme="minorEastAsia" w:hAnsi="Helvetica" w:cs="Helvetica" w:hint="eastAsia"/>
          <w:color w:val="000000"/>
          <w:sz w:val="22"/>
          <w:szCs w:val="22"/>
        </w:rPr>
        <w:t>建立在代议制政府信任流失</w:t>
      </w:r>
      <w:r w:rsidR="00D04F15">
        <w:rPr>
          <w:rFonts w:ascii="Helvetica" w:eastAsiaTheme="minorEastAsia" w:hAnsi="Helvetica" w:cs="Helvetica" w:hint="eastAsia"/>
          <w:color w:val="000000"/>
          <w:sz w:val="22"/>
          <w:szCs w:val="22"/>
        </w:rPr>
        <w:t>，社会运动扩张</w:t>
      </w:r>
      <w:r>
        <w:rPr>
          <w:rFonts w:ascii="Helvetica" w:eastAsiaTheme="minorEastAsia" w:hAnsi="Helvetica" w:cs="Helvetica" w:hint="eastAsia"/>
          <w:color w:val="000000"/>
          <w:sz w:val="22"/>
          <w:szCs w:val="22"/>
        </w:rPr>
        <w:t>的背景下</w:t>
      </w:r>
      <w:r w:rsidR="00D04F15">
        <w:rPr>
          <w:rFonts w:ascii="Helvetica" w:eastAsiaTheme="minorEastAsia" w:hAnsi="Helvetica" w:cs="Helvetica" w:hint="eastAsia"/>
          <w:color w:val="000000"/>
          <w:sz w:val="22"/>
          <w:szCs w:val="22"/>
        </w:rPr>
        <w:t>；政治个性化的体现</w:t>
      </w:r>
    </w:p>
    <w:p w14:paraId="42085C91" w14:textId="772CDA8F" w:rsidR="00D04F15" w:rsidRDefault="00D04F15" w:rsidP="00F66334">
      <w:pPr>
        <w:pStyle w:val="EndNoteBibliography"/>
        <w:rPr>
          <w:rFonts w:ascii="Helvetica" w:eastAsiaTheme="minorEastAsia" w:hAnsi="Helvetica" w:cs="Helvetica"/>
          <w:color w:val="000000"/>
          <w:sz w:val="22"/>
          <w:szCs w:val="22"/>
        </w:rPr>
      </w:pPr>
      <w:r>
        <w:rPr>
          <w:rFonts w:ascii="Helvetica" w:eastAsiaTheme="minorEastAsia" w:hAnsi="Helvetica" w:cs="Helvetica"/>
          <w:color w:val="000000"/>
          <w:sz w:val="22"/>
          <w:szCs w:val="22"/>
        </w:rPr>
        <w:tab/>
      </w:r>
      <w:r>
        <w:rPr>
          <w:rFonts w:ascii="Helvetica" w:eastAsiaTheme="minorEastAsia" w:hAnsi="Helvetica" w:cs="Helvetica" w:hint="eastAsia"/>
          <w:color w:val="000000"/>
          <w:sz w:val="22"/>
          <w:szCs w:val="22"/>
        </w:rPr>
        <w:t>但是并没有对代议制政府提出实质性的挑战</w:t>
      </w:r>
      <w:r>
        <w:rPr>
          <w:rFonts w:ascii="Helvetica" w:eastAsiaTheme="minorEastAsia" w:hAnsi="Helvetica" w:cs="Helvetica" w:hint="eastAsia"/>
          <w:color w:val="000000"/>
          <w:sz w:val="22"/>
          <w:szCs w:val="22"/>
        </w:rPr>
        <w:t xml:space="preserve"> /</w:t>
      </w:r>
      <w:r>
        <w:rPr>
          <w:rFonts w:ascii="Helvetica" w:eastAsiaTheme="minorEastAsia" w:hAnsi="Helvetica" w:cs="Helvetica"/>
          <w:color w:val="000000"/>
          <w:sz w:val="22"/>
          <w:szCs w:val="22"/>
        </w:rPr>
        <w:t xml:space="preserve"> </w:t>
      </w:r>
      <w:r>
        <w:rPr>
          <w:rFonts w:ascii="Helvetica" w:eastAsiaTheme="minorEastAsia" w:hAnsi="Helvetica" w:cs="Helvetica" w:hint="eastAsia"/>
          <w:color w:val="000000"/>
          <w:sz w:val="22"/>
          <w:szCs w:val="22"/>
        </w:rPr>
        <w:t>替代性的决策机制</w:t>
      </w:r>
    </w:p>
    <w:p w14:paraId="0EC987E1" w14:textId="646E73D0" w:rsidR="00D04F15" w:rsidRDefault="00D04F15" w:rsidP="00F66334">
      <w:pPr>
        <w:pStyle w:val="EndNoteBibliography"/>
        <w:rPr>
          <w:rFonts w:ascii="Helvetica" w:eastAsiaTheme="minorEastAsia" w:hAnsi="Helvetica" w:cs="Helvetica"/>
          <w:color w:val="000000"/>
          <w:sz w:val="22"/>
          <w:szCs w:val="22"/>
        </w:rPr>
      </w:pPr>
    </w:p>
    <w:p w14:paraId="7326196B" w14:textId="6DA4FC72" w:rsidR="00901EBD" w:rsidRPr="00D04F15" w:rsidRDefault="00D04F15" w:rsidP="00F66334">
      <w:pPr>
        <w:pStyle w:val="EndNoteBibliography"/>
        <w:rPr>
          <w:rFonts w:ascii="Helvetica" w:eastAsiaTheme="minorEastAsia" w:hAnsi="Helvetica" w:cs="Helvetica"/>
          <w:color w:val="000000"/>
          <w:sz w:val="22"/>
          <w:szCs w:val="22"/>
        </w:rPr>
      </w:pPr>
      <w:r>
        <w:rPr>
          <w:rFonts w:ascii="Helvetica" w:eastAsiaTheme="minorEastAsia" w:hAnsi="Helvetica" w:cs="Helvetica"/>
          <w:color w:val="000000"/>
          <w:sz w:val="22"/>
          <w:szCs w:val="22"/>
        </w:rPr>
        <w:tab/>
      </w:r>
      <w:r>
        <w:rPr>
          <w:rFonts w:ascii="Helvetica" w:eastAsiaTheme="minorEastAsia" w:hAnsi="Helvetica" w:cs="Helvetica" w:hint="eastAsia"/>
          <w:color w:val="000000"/>
          <w:sz w:val="22"/>
          <w:szCs w:val="22"/>
        </w:rPr>
        <w:t>代议制政府之外还存在怎样的代表权？会对理解代议制政府产生怎样的影响？</w:t>
      </w:r>
    </w:p>
    <w:sectPr w:rsidR="00901EBD" w:rsidRPr="00D04F15" w:rsidSect="009439C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429A"/>
    <w:multiLevelType w:val="hybridMultilevel"/>
    <w:tmpl w:val="B30698EA"/>
    <w:lvl w:ilvl="0" w:tplc="F4866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A236A5"/>
    <w:multiLevelType w:val="hybridMultilevel"/>
    <w:tmpl w:val="585AE856"/>
    <w:lvl w:ilvl="0" w:tplc="F1641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38175010">
    <w:abstractNumId w:val="0"/>
  </w:num>
  <w:num w:numId="2" w16cid:durableId="2083094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DengXi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fevw55f1pdp9hess2ave923xfrtdp0ffd5w&quot;&gt;My EndNote Library&lt;record-ids&gt;&lt;item&gt;137&lt;/item&gt;&lt;/record-ids&gt;&lt;/item&gt;&lt;/Libraries&gt;"/>
  </w:docVars>
  <w:rsids>
    <w:rsidRoot w:val="00EA7BAA"/>
    <w:rsid w:val="0006257E"/>
    <w:rsid w:val="00143C1A"/>
    <w:rsid w:val="0014681F"/>
    <w:rsid w:val="001C1C16"/>
    <w:rsid w:val="001C5EF0"/>
    <w:rsid w:val="00250E75"/>
    <w:rsid w:val="00385CAB"/>
    <w:rsid w:val="0046213D"/>
    <w:rsid w:val="00462676"/>
    <w:rsid w:val="004809F4"/>
    <w:rsid w:val="004E5B60"/>
    <w:rsid w:val="0050729C"/>
    <w:rsid w:val="00563DEA"/>
    <w:rsid w:val="005C5A28"/>
    <w:rsid w:val="005F5C22"/>
    <w:rsid w:val="005F725D"/>
    <w:rsid w:val="0066031E"/>
    <w:rsid w:val="00672CFC"/>
    <w:rsid w:val="00677A09"/>
    <w:rsid w:val="006921FD"/>
    <w:rsid w:val="006B48B3"/>
    <w:rsid w:val="006F5D15"/>
    <w:rsid w:val="00735B83"/>
    <w:rsid w:val="00772143"/>
    <w:rsid w:val="008B3855"/>
    <w:rsid w:val="00901EBD"/>
    <w:rsid w:val="00942D2E"/>
    <w:rsid w:val="009439C4"/>
    <w:rsid w:val="009B6459"/>
    <w:rsid w:val="00A40BD9"/>
    <w:rsid w:val="00A621AB"/>
    <w:rsid w:val="00A96C9C"/>
    <w:rsid w:val="00BB4B95"/>
    <w:rsid w:val="00BF5ED1"/>
    <w:rsid w:val="00CC1DB5"/>
    <w:rsid w:val="00CD036B"/>
    <w:rsid w:val="00CD4F6D"/>
    <w:rsid w:val="00D04F15"/>
    <w:rsid w:val="00D53EBF"/>
    <w:rsid w:val="00D81E2A"/>
    <w:rsid w:val="00E40291"/>
    <w:rsid w:val="00E4437E"/>
    <w:rsid w:val="00E52673"/>
    <w:rsid w:val="00E718EB"/>
    <w:rsid w:val="00EA7BAA"/>
    <w:rsid w:val="00EB6EFB"/>
    <w:rsid w:val="00F66334"/>
    <w:rsid w:val="00FD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D41A9"/>
  <w15:chartTrackingRefBased/>
  <w15:docId w15:val="{2DA627AF-3872-4846-B2D2-B4638E6A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1FD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A7BAA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EA7BAA"/>
    <w:rPr>
      <w:b/>
      <w:bCs/>
    </w:rPr>
  </w:style>
  <w:style w:type="paragraph" w:customStyle="1" w:styleId="EndNoteBibliographyTitle">
    <w:name w:val="EndNote Bibliography Title"/>
    <w:basedOn w:val="a"/>
    <w:link w:val="EndNoteBibliographyTitle0"/>
    <w:rsid w:val="00EA7BAA"/>
    <w:pPr>
      <w:widowControl w:val="0"/>
      <w:jc w:val="center"/>
    </w:pPr>
    <w:rPr>
      <w:rFonts w:ascii="DengXian" w:eastAsia="DengXian" w:hAnsi="DengXian" w:cstheme="minorBidi"/>
      <w:kern w:val="2"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EA7BAA"/>
    <w:rPr>
      <w:rFonts w:ascii="DengXian" w:eastAsia="DengXian" w:hAnsi="DengXian"/>
      <w:sz w:val="20"/>
    </w:rPr>
  </w:style>
  <w:style w:type="paragraph" w:customStyle="1" w:styleId="EndNoteBibliography">
    <w:name w:val="EndNote Bibliography"/>
    <w:basedOn w:val="a"/>
    <w:link w:val="EndNoteBibliography0"/>
    <w:rsid w:val="00EA7BAA"/>
    <w:pPr>
      <w:widowControl w:val="0"/>
    </w:pPr>
    <w:rPr>
      <w:rFonts w:ascii="DengXian" w:eastAsia="DengXian" w:hAnsi="DengXian" w:cstheme="minorBidi"/>
      <w:kern w:val="2"/>
      <w:sz w:val="20"/>
    </w:rPr>
  </w:style>
  <w:style w:type="character" w:customStyle="1" w:styleId="EndNoteBibliography0">
    <w:name w:val="EndNote Bibliography 字符"/>
    <w:basedOn w:val="a0"/>
    <w:link w:val="EndNoteBibliography"/>
    <w:rsid w:val="00EA7BAA"/>
    <w:rPr>
      <w:rFonts w:ascii="DengXian" w:eastAsia="DengXian" w:hAnsi="DengXian"/>
      <w:sz w:val="20"/>
    </w:rPr>
  </w:style>
  <w:style w:type="character" w:styleId="a5">
    <w:name w:val="Hyperlink"/>
    <w:basedOn w:val="a0"/>
    <w:uiPriority w:val="99"/>
    <w:unhideWhenUsed/>
    <w:rsid w:val="00EA7BA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A7B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kule xin</dc:creator>
  <cp:keywords/>
  <dc:description/>
  <cp:lastModifiedBy>赵 赫</cp:lastModifiedBy>
  <cp:revision>4</cp:revision>
  <dcterms:created xsi:type="dcterms:W3CDTF">2022-08-01T02:24:00Z</dcterms:created>
  <dcterms:modified xsi:type="dcterms:W3CDTF">2022-11-15T18:08:00Z</dcterms:modified>
</cp:coreProperties>
</file>