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40" w:lineRule="auto"/>
        <w:jc w:val="center"/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val="en-US" w:eastAsia="zh-CN" w:bidi="ar"/>
        </w:rPr>
        <w:t>Preventing Rebel Resurgence after Civil War:</w:t>
      </w:r>
    </w:p>
    <w:p>
      <w:pPr>
        <w:keepNext w:val="0"/>
        <w:keepLines w:val="0"/>
        <w:widowControl/>
        <w:suppressLineNumbers w:val="0"/>
        <w:spacing w:line="240" w:lineRule="auto"/>
        <w:jc w:val="center"/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val="en-US" w:eastAsia="zh-CN" w:bidi="ar"/>
        </w:rPr>
        <w:t>A Field Experiment in</w:t>
      </w:r>
      <w:r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val="en-US" w:eastAsia="zh-CN" w:bidi="ar"/>
        </w:rPr>
        <w:t>Security and Justice Provision in Rural Colombia</w:t>
      </w:r>
    </w:p>
    <w:p>
      <w:pPr>
        <w:keepNext w:val="0"/>
        <w:keepLines w:val="0"/>
        <w:widowControl/>
        <w:suppressLineNumbers w:val="0"/>
        <w:spacing w:line="240" w:lineRule="auto"/>
        <w:jc w:val="center"/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eastAsia="zh-CN" w:bidi="ar"/>
        </w:rPr>
        <w:t>（</w:t>
      </w:r>
      <w:r>
        <w:rPr>
          <w:rFonts w:hint="eastAsia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val="en-US" w:eastAsia="zh-Hans" w:bidi="ar"/>
        </w:rPr>
        <w:t>APSR</w:t>
      </w:r>
      <w:r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eastAsia="zh-Hans" w:bidi="ar"/>
        </w:rPr>
        <w:t xml:space="preserve"> 2022</w:t>
      </w:r>
      <w:r>
        <w:rPr>
          <w:rFonts w:hint="default" w:ascii="Times New Roman Bold" w:hAnsi="Times New Roman Bold" w:eastAsia="AdvOT9d0303c0 . B" w:cs="Times New Roman Bold"/>
          <w:b/>
          <w:bCs/>
          <w:color w:val="000000"/>
          <w:kern w:val="0"/>
          <w:sz w:val="22"/>
          <w:szCs w:val="22"/>
          <w:lang w:eastAsia="zh-CN" w:bidi="ar"/>
        </w:rPr>
        <w:t>）</w:t>
      </w:r>
    </w:p>
    <w:p>
      <w:pPr>
        <w:keepNext w:val="0"/>
        <w:keepLines w:val="0"/>
        <w:widowControl/>
        <w:suppressLineNumbers w:val="0"/>
        <w:spacing w:line="240" w:lineRule="auto"/>
        <w:jc w:val="both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eastAsia="zh-CN" w:bidi="ar"/>
        </w:rPr>
        <w:t>*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Hans" w:bidi="ar"/>
        </w:rPr>
        <w:t>本文作者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  <w:t>Robert A. Blair , Associate Professor, Department of Political Science and Watson Institute for International and Public Affairs, Brown University, United States</w:t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eastAsia="zh-CN" w:bidi="ar"/>
        </w:rPr>
      </w:pP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  <w:t>Manuel Moscoso-Rojas , PhD Student, Department of Political Science, Brown University, United States</w:t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  <w:t>Andrés Vargas Castillo, Senior Consultant, Comparativa: Filantropía de Alto Impacto, Colombia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eastAsia="zh-CN" w:bidi="ar"/>
        </w:rPr>
      </w:pP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  <w:t>Michael Weintraub , Associate Professor, School of Government, Universidad de los Andes, Colombia</w:t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spacing w:line="240" w:lineRule="auto"/>
        <w:jc w:val="both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eastAsia="zh-CN" w:bidi="ar"/>
        </w:rPr>
        <w:t>*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Hans" w:bidi="ar"/>
        </w:rPr>
        <w:t>一句话总结</w:t>
      </w:r>
    </w:p>
    <w:p>
      <w:pPr>
        <w:keepNext w:val="0"/>
        <w:keepLines w:val="0"/>
        <w:widowControl/>
        <w:suppressLineNumbers w:val="0"/>
        <w:spacing w:line="24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Hans" w:bidi="ar"/>
        </w:rPr>
        <w:t>对于经历了内战之后的国家</w:t>
      </w: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Hans" w:bidi="ar"/>
        </w:rPr>
        <w:t>政府可以选择跟地方公共机构合作</w:t>
      </w: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Hans" w:bidi="ar"/>
        </w:rPr>
        <w:t>从而解决地方争端</w:t>
      </w: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eastAsia="zh-Hans" w:bidi="ar"/>
        </w:rPr>
        <w:t>、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Hans" w:bidi="ar"/>
        </w:rPr>
        <w:t>提高对政府的信任</w:t>
      </w: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eastAsia="zh-Hans" w:bidi="ar"/>
        </w:rPr>
        <w:t>（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Hans" w:bidi="ar"/>
        </w:rPr>
        <w:t>即使地方公共机构曾经和武装组织合作</w:t>
      </w: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eastAsia="zh-Hans" w:bidi="ar"/>
        </w:rPr>
        <w:t>）。</w:t>
      </w:r>
    </w:p>
    <w:p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eastAsia="zh-CN" w:bidi="ar"/>
        </w:rPr>
        <w:t>*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Hans" w:bidi="ar"/>
        </w:rPr>
        <w:t>文献综述和背景介绍</w:t>
      </w:r>
    </w:p>
    <w:p>
      <w:pPr>
        <w:numPr>
          <w:ilvl w:val="0"/>
          <w:numId w:val="1"/>
        </w:numPr>
        <w:spacing w:line="240" w:lineRule="auto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政府和地方公共机构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政府的职责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建立公共机构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解决争端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裁定犯罪</w:t>
      </w:r>
    </w:p>
    <w:p>
      <w:pPr>
        <w:numPr>
          <w:ilvl w:val="0"/>
          <w:numId w:val="0"/>
        </w:numPr>
        <w:spacing w:line="240" w:lineRule="auto"/>
        <w:ind w:left="126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争端解决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Dispute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resolution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机构的重要性</w:t>
      </w:r>
    </w:p>
    <w:p>
      <w:pPr>
        <w:keepNext w:val="0"/>
        <w:keepLines w:val="0"/>
        <w:widowControl/>
        <w:suppressLineNumbers w:val="0"/>
        <w:spacing w:line="240" w:lineRule="auto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对于经历了内战的国家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往往不能给地方提供有效的争端解决机制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武装组织会替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政府行使这种职能</w:t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eastAsia="zh-Hans" w:bidi="ar"/>
        </w:rPr>
        <w:t>（</w:t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  <w:t>Autesserre 2010; Blair, Blattman, and Hartman 2017</w:t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spacing w:line="240" w:lineRule="auto"/>
        <w:ind w:left="420" w:leftChars="0" w:firstLine="420" w:firstLineChars="0"/>
        <w:jc w:val="left"/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Hans"/>
        </w:rPr>
        <w:t>公共机构独立于政府组织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为地方提供公共服务和争端解决的机制</w:t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  <w:t xml:space="preserve">(Bowles and </w:t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eastAsia="zh-CN" w:bidi="ar"/>
        </w:rPr>
        <w:tab/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eastAsia="zh-CN" w:bidi="ar"/>
        </w:rPr>
        <w:tab/>
      </w:r>
      <w:r>
        <w:rPr>
          <w:rFonts w:hint="default" w:ascii="Times New Roman Regular" w:hAnsi="Times New Roman Regular" w:eastAsia="AdvOTbb216540" w:cs="Times New Roman Regular"/>
          <w:color w:val="000000"/>
          <w:kern w:val="0"/>
          <w:sz w:val="21"/>
          <w:szCs w:val="21"/>
          <w:lang w:val="en-US" w:eastAsia="zh-CN" w:bidi="ar"/>
        </w:rPr>
        <w:t>Gintis 2002)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内战结束后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政府需要填补这些漏洞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在这个过程中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政府可以与地方的公共机构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合作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弥补政府能力的不足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获取公众的信任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政府和地方公共机构合作面临的困难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信息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政府和公民可能忽视了地方公共机构的作用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政府可能对地方的争端不了解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不能及时回应公民的需求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信任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内战后国家面临政府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公民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地方公共组织之间的信任问题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在武装组织控制的地区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地方公共组织会和武装力量进行合作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从而降低公民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对公共机构的信任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合作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缺乏政府和地方公共机构合作的机制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对于经历了内战的国家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这种困难表现的可能更加明显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哥伦比亚的背景介绍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文章关注的三个主要行动者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officers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代表政府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Inspectors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PLs</w:t>
      </w:r>
      <w:r>
        <w:rPr>
          <w:rFonts w:hint="default"/>
          <w:lang w:eastAsia="zh-Hans"/>
        </w:rPr>
        <w:t>）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受市政府雇佣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受中央司法部门培训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但不属于警察系统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JACs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哥伦比亚重要的地方公共机构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JACs受到政府承认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但实际运作独立于政府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没有系统的培训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缺乏强制力</w:t>
      </w: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在内战期间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在部分地区跟武装组织进行合作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Armed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groups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FARC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ELN……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  <w:r>
        <w:rPr>
          <w:rFonts w:hint="default"/>
          <w:b/>
          <w:bCs/>
          <w:lang w:eastAsia="zh-Hans"/>
        </w:rPr>
        <w:t>*</w:t>
      </w:r>
      <w:r>
        <w:rPr>
          <w:rFonts w:hint="eastAsia"/>
          <w:b/>
          <w:bCs/>
          <w:lang w:val="en-US" w:eastAsia="zh-Hans"/>
        </w:rPr>
        <w:t>研究设计</w:t>
      </w:r>
      <w:r>
        <w:rPr>
          <w:rFonts w:hint="default"/>
          <w:b/>
          <w:bCs/>
          <w:lang w:eastAsia="zh-Hans"/>
        </w:rPr>
        <w:t>：</w:t>
      </w:r>
      <w:r>
        <w:rPr>
          <w:rFonts w:hint="eastAsia"/>
          <w:b/>
          <w:bCs/>
          <w:lang w:val="en-US" w:eastAsia="zh-Hans"/>
        </w:rPr>
        <w:t>The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i/>
          <w:iCs/>
          <w:lang w:val="en-US" w:eastAsia="zh-Hans"/>
        </w:rPr>
        <w:t>ComunPaz</w:t>
      </w:r>
      <w:r>
        <w:rPr>
          <w:rFonts w:hint="default"/>
          <w:b/>
          <w:bCs/>
          <w:lang w:eastAsia="zh-Hans"/>
        </w:rPr>
        <w:t>（</w:t>
      </w:r>
      <w:r>
        <w:rPr>
          <w:rFonts w:hint="eastAsia"/>
          <w:b/>
          <w:bCs/>
          <w:lang w:val="en-US" w:eastAsia="zh-Hans"/>
        </w:rPr>
        <w:t>共同和平</w:t>
      </w:r>
      <w:r>
        <w:rPr>
          <w:rFonts w:hint="default"/>
          <w:b/>
          <w:bCs/>
          <w:lang w:eastAsia="zh-Hans"/>
        </w:rPr>
        <w:t>）</w:t>
      </w:r>
      <w:r>
        <w:rPr>
          <w:rFonts w:hint="eastAsia"/>
          <w:b/>
          <w:bCs/>
          <w:lang w:val="en-US" w:eastAsia="zh-Hans"/>
        </w:rPr>
        <w:t>Program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背景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FARC已经被遣散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政府没能对这些地区建立有效的控制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面临着其他武装组织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ELN……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的威胁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地区选择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哥伦比亚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个地区</w:t>
      </w:r>
      <w:r>
        <w:rPr>
          <w:rFonts w:hint="default"/>
          <w:lang w:eastAsia="zh-Hans"/>
        </w:rPr>
        <w:t>，24</w:t>
      </w:r>
      <w:r>
        <w:rPr>
          <w:rFonts w:hint="eastAsia"/>
          <w:lang w:val="en-US" w:eastAsia="zh-Hans"/>
        </w:rPr>
        <w:t>个城市的</w:t>
      </w:r>
      <w:r>
        <w:rPr>
          <w:rFonts w:hint="default"/>
          <w:lang w:eastAsia="zh-Hans"/>
        </w:rPr>
        <w:t>149</w:t>
      </w:r>
      <w:r>
        <w:rPr>
          <w:rFonts w:hint="eastAsia"/>
          <w:lang w:val="en-US" w:eastAsia="zh-Hans"/>
        </w:rPr>
        <w:t>个社区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在每个地区选择五到六个城市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FARC曾经控制过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也存在其他武装组织</w:t>
      </w:r>
      <w:r>
        <w:rPr>
          <w:rFonts w:hint="default"/>
          <w:lang w:eastAsia="zh-Hans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排除了交通条件不好的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依然处在战争状态下的城市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选择了所有居民人数小于</w:t>
      </w:r>
      <w:r>
        <w:rPr>
          <w:rFonts w:hint="default"/>
          <w:lang w:eastAsia="zh-Hans"/>
        </w:rPr>
        <w:t>5000</w:t>
      </w:r>
      <w:r>
        <w:rPr>
          <w:rFonts w:hint="eastAsia"/>
          <w:lang w:val="en-US" w:eastAsia="zh-Hans"/>
        </w:rPr>
        <w:t>人的社区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按地区分层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按人口数量分组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选出了</w:t>
      </w:r>
      <w:r>
        <w:rPr>
          <w:rFonts w:hint="default"/>
          <w:lang w:eastAsia="zh-Hans"/>
        </w:rPr>
        <w:t>72</w:t>
      </w:r>
      <w:r>
        <w:rPr>
          <w:rFonts w:hint="eastAsia"/>
          <w:lang w:val="en-US" w:eastAsia="zh-Hans"/>
        </w:rPr>
        <w:t>个实验组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其余是控制组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实验设计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四个部分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officers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PLs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JACs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帮助被试理解国家政府跟地方公共机构在法律上的不同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分工</w:t>
      </w:r>
      <w:r>
        <w:rPr>
          <w:rFonts w:hint="default"/>
          <w:lang w:eastAsia="zh-Hans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确定国家和地方公共机构在解决纠纷上发挥的不同作用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了解被试的地区的纠纷和争端主要有哪些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officers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Inspectors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JACs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帮助这些行为者之间建立信任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提出具体的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可操作的建议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officers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Inspectors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JACs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citizens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帮助这些行为者之间建立信任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把第三步形成的建议提出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每一个部分持续一天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部分与部分之间间隔一定时间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在三个月内完成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每个社区约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小时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成本是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美元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在实验完成后七个月进行了回访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每个社区</w:t>
      </w:r>
      <w:r>
        <w:rPr>
          <w:rFonts w:hint="default"/>
          <w:lang w:eastAsia="zh-Hans"/>
        </w:rPr>
        <w:t>18</w:t>
      </w:r>
      <w:r>
        <w:rPr>
          <w:rFonts w:hint="eastAsia"/>
          <w:lang w:val="en-US" w:eastAsia="zh-Hans"/>
        </w:rPr>
        <w:t>位居民</w:t>
      </w:r>
      <w:r>
        <w:rPr>
          <w:rFonts w:hint="default"/>
          <w:lang w:eastAsia="zh-Hans"/>
        </w:rPr>
        <w:t>，8</w:t>
      </w:r>
      <w:r>
        <w:rPr>
          <w:rFonts w:hint="eastAsia"/>
          <w:lang w:val="en-US" w:eastAsia="zh-Hans"/>
        </w:rPr>
        <w:t>位领导测量这些人对各种行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动者的信任程度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在每个地区抽取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位警察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位Police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Inspector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测量他们对自己权力的认识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在回访问卷的最后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要求居民给JAC主席邮寄一封请愿书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要求市政府参与基层纠纷解决</w:t>
      </w:r>
      <w:r>
        <w:rPr>
          <w:rFonts w:hint="default"/>
          <w:lang w:eastAsia="zh-Hans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向JAC求证有多少人真的邮寄了请愿书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要求社区的领导建立一个和市政府人员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警察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inspectors的“微信群”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提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供联系方式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随后询问有多少人真的建立了这个群聊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662"/>
        </w:tabs>
        <w:jc w:val="left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*</w:t>
      </w:r>
      <w:r>
        <w:rPr>
          <w:rFonts w:hint="eastAsia"/>
          <w:lang w:val="en-US" w:eastAsia="zh-Hans"/>
        </w:rPr>
        <w:t>实证检验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是否是实验组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因变量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见下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控制变量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年龄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性别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家庭规模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教育程度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职业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社会经济水平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墙和地板的质量</w:t>
      </w:r>
      <w:r>
        <w:rPr>
          <w:rFonts w:hint="default"/>
          <w:lang w:eastAsia="zh-Hans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实证结果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.更少的“没有被解决的纠纷”或“暴力纠纷”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居民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本人或者家人在最近六个月内有没有卷入纠纷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有没有导致冲突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有没有被解决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领导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他管辖的地区在最近六个月内是否……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因变量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是否存在没有被解决的纠纷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是否有暴力纠纷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4507865</wp:posOffset>
                </wp:positionH>
                <wp:positionV relativeFrom="paragraph">
                  <wp:posOffset>855980</wp:posOffset>
                </wp:positionV>
                <wp:extent cx="504190" cy="209550"/>
                <wp:effectExtent l="6350" t="6350" r="22860" b="1270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" cy="209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4.95pt;margin-top:67.4pt;height:16.5pt;width:39.7pt;z-index:251659264;mso-width-relative:page;mso-height-relative:page;" filled="f" stroked="t" coordsize="21600,21600" o:gfxdata="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PTLLXLaAAAACwEAAA8AAAAA&#10;AAAAAQAgAAAAOAAAAGRycy9kb3ducmV2LnhtbFBLAQIUABQAAAAIAIdO4kC9wfjiNQIAAEEEAAAO&#10;AAAAAAAAAAEAIAAAAD8BAABkcnMvZTJvRG9jLnhtbFBLBQYAAAAABgAGAFkBAADmBQAAAAA=&#10;">
                <v:fill on="f" focussize="0,0"/>
                <v:stroke weight="1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2669540</wp:posOffset>
                </wp:positionH>
                <wp:positionV relativeFrom="paragraph">
                  <wp:posOffset>852170</wp:posOffset>
                </wp:positionV>
                <wp:extent cx="504190" cy="209550"/>
                <wp:effectExtent l="6350" t="6350" r="22860" b="1270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12540" y="2360930"/>
                          <a:ext cx="504190" cy="209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0.2pt;margin-top:67.1pt;height:16.5pt;width:39.7pt;z-index:251658240;mso-width-relative:page;mso-height-relative:page;" filled="f" stroked="t" coordsize="21600,21600" o:gfxdata="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FgAAAGRycy9QSwECFAAUAAAACACHTuJAsrGvn9oAAAALAQAADwAAAAAAAAABACAAAAA4&#10;AAAAZHJzL2Rvd25yZXYueG1sUEsBAhQAFAAAAAgAh07iQEtbbimdAgAANQUAAA4AAAAAAAAAAQAg&#10;AAAAPwEAAGRycy9lMm9Eb2MueG1sUEsFBgAAAAAGAAYAWQEAAE4GAAAAAA==&#10;">
                <v:fill on="f" focussize="0,0"/>
                <v:stroke weight="1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default"/>
          <w:lang w:eastAsia="zh-Hans"/>
        </w:rPr>
        <w:drawing>
          <wp:inline distT="0" distB="0" distL="114300" distR="114300">
            <wp:extent cx="5271135" cy="2060575"/>
            <wp:effectExtent l="0" t="0" r="12065" b="22225"/>
            <wp:docPr id="1" name="图片 1" descr="截屏2022-05-17 21.5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5-17 21.52.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领导汇报的社区内的冲突减少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但居民汇报的冲突并没有减少</w:t>
      </w:r>
      <w:r>
        <w:rPr>
          <w:rFonts w:hint="default"/>
          <w:lang w:eastAsia="zh-Hans"/>
        </w:rPr>
        <w:t>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作者的解释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从社区层面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家庭层面对冲突的定义不同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减少了对武装组织的信任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但是并没有增加对国家或者地方公共机构的信任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让被试阅读四种情景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询问他们会寻求哪个机构帮助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哪个机构应该最终解决这件事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如果被试在任何一个问题选择了“武装组织”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编码为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否则为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对于上文卷入纠纷的被试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询问他们是否曾经向“武装组织”寻求帮助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如果有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编码为</w:t>
      </w:r>
      <w:r>
        <w:rPr>
          <w:rFonts w:hint="default"/>
          <w:lang w:eastAsia="zh-Hans"/>
        </w:rPr>
        <w:t>1；</w:t>
      </w:r>
      <w:r>
        <w:rPr>
          <w:rFonts w:hint="eastAsia"/>
          <w:lang w:val="en-US" w:eastAsia="zh-Hans"/>
        </w:rPr>
        <w:t>否则为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被试阅读另外四种情景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询问他们是否认为其他社区成员面对这些情况会求助武装组织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如果有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编码为</w:t>
      </w:r>
      <w:r>
        <w:rPr>
          <w:rFonts w:hint="default"/>
          <w:lang w:eastAsia="zh-Hans"/>
        </w:rPr>
        <w:t>1；</w:t>
      </w:r>
      <w:r>
        <w:rPr>
          <w:rFonts w:hint="eastAsia"/>
          <w:lang w:val="en-US" w:eastAsia="zh-Hans"/>
        </w:rPr>
        <w:t>否则为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询问被试是否认为其他社区成员有向武装组织求助的习惯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如果有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编码为</w:t>
      </w:r>
      <w:r>
        <w:rPr>
          <w:rFonts w:hint="default"/>
          <w:lang w:eastAsia="zh-Hans"/>
        </w:rPr>
        <w:t>1；</w:t>
      </w:r>
      <w:r>
        <w:rPr>
          <w:rFonts w:hint="eastAsia"/>
          <w:lang w:val="en-US" w:eastAsia="zh-Hans"/>
        </w:rPr>
        <w:t>否则为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用前三种方法测量了被试对JAC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police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officers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PLs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的信任程度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8595" cy="2085340"/>
            <wp:effectExtent l="0" t="0" r="14605" b="22860"/>
            <wp:docPr id="2" name="图片 2" descr="截屏2022-05-17 22.0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7 22.06.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857885</wp:posOffset>
                </wp:positionV>
                <wp:extent cx="504190" cy="209550"/>
                <wp:effectExtent l="6350" t="6350" r="22860" b="1270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" cy="209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6pt;margin-top:67.55pt;height:16.5pt;width:39.7pt;z-index:251660288;mso-width-relative:page;mso-height-relative:page;" filled="f" stroked="t" coordsize="21600,21600" o:gfxdata="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GzEYD3aAAAACwEAAA8AAAAA&#10;AAAAAQAgAAAAOAAAAGRycy9kb3ducmV2LnhtbFBLAQIUABQAAAAIAIdO4kAitLlTNQIAAEMEAAAO&#10;AAAAAAAAAAEAIAAAAD8BAABkcnMvZTJvRG9jLnhtbFBLBQYAAAAABgAGAFkBAADmBQAAAAA=&#10;">
                <v:fill on="f" focussize="0,0"/>
                <v:stroke weight="1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会减少居民对武装组织的信任程度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但不会增加对其他机构的信任程度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负向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对于控制组来说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对武装组织的信任程度也是很低的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低于</w:t>
      </w:r>
      <w:r>
        <w:rPr>
          <w:rFonts w:hint="default"/>
          <w:lang w:eastAsia="zh-Hans"/>
        </w:rPr>
        <w:t>1%）</w:t>
      </w:r>
    </w:p>
    <w:p>
      <w:pPr>
        <w:numPr>
          <w:ilvl w:val="0"/>
          <w:numId w:val="6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没有增加对公共机构或者哥伦比亚法律的认知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居民和领导</w:t>
      </w:r>
      <w:r>
        <w:rPr>
          <w:rFonts w:hint="default"/>
          <w:lang w:eastAsia="zh-Hans"/>
        </w:rPr>
        <w:t>：7</w:t>
      </w:r>
      <w:r>
        <w:rPr>
          <w:rFonts w:hint="eastAsia"/>
          <w:lang w:val="en-US" w:eastAsia="zh-Hans"/>
        </w:rPr>
        <w:t>个关于JACs的问题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回答正确编码为</w:t>
      </w:r>
      <w:r>
        <w:rPr>
          <w:rFonts w:hint="default"/>
          <w:lang w:eastAsia="zh-Hans"/>
        </w:rPr>
        <w:t>1；</w:t>
      </w:r>
      <w:r>
        <w:rPr>
          <w:rFonts w:hint="eastAsia"/>
          <w:lang w:val="en-US" w:eastAsia="zh-Hans"/>
        </w:rPr>
        <w:t>错误编码为</w:t>
      </w:r>
      <w:r>
        <w:rPr>
          <w:rFonts w:hint="default"/>
          <w:lang w:eastAsia="zh-Hans"/>
        </w:rPr>
        <w:t>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询问居民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警察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PIs哪种纠纷在他们的社区最严重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因变量编码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警察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PLs的回答跟居民是否匹配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1610360</wp:posOffset>
                </wp:positionH>
                <wp:positionV relativeFrom="paragraph">
                  <wp:posOffset>899795</wp:posOffset>
                </wp:positionV>
                <wp:extent cx="3429635" cy="226695"/>
                <wp:effectExtent l="6350" t="6350" r="18415" b="2095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635" cy="226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8pt;margin-top:70.85pt;height:17.85pt;width:270.05pt;z-index:251663360;mso-width-relative:page;mso-height-relative:page;" filled="f" stroked="t" coordsize="21600,21600" o:gfxdata="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B/W56E2gAAAAsBAAAPAAAA&#10;AAAAAAEAIAAAADgAAABkcnMvZG93bnJldi54bWxQSwECFAAUAAAACACHTuJAhhM50jYCAABEBAAA&#10;DgAAAAAAAAABACAAAAA/AQAAZHJzL2Uyb0RvYy54bWxQSwUGAAAAAAYABgBZAQAA5wUAAAAA&#10;">
                <v:fill on="f" focussize="0,0"/>
                <v:stroke weight="1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Hans"/>
        </w:rPr>
        <w:drawing>
          <wp:inline distT="0" distB="0" distL="114300" distR="114300">
            <wp:extent cx="5269230" cy="2166620"/>
            <wp:effectExtent l="0" t="0" r="13970" b="17780"/>
            <wp:docPr id="3" name="图片 3" descr="截屏2022-05-17 22.13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5-17 22.13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并没有增加对法律的理解</w:t>
      </w:r>
    </w:p>
    <w:p>
      <w:pPr>
        <w:numPr>
          <w:ilvl w:val="0"/>
          <w:numId w:val="6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对武装组织的印象更差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对国家的印象更好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询问被试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是否觉得社区内的其他人认为武装组织在解决纠纷方面是公正的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有效的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如果同意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强烈同意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编码为</w:t>
      </w:r>
      <w:r>
        <w:rPr>
          <w:rFonts w:hint="default"/>
          <w:lang w:eastAsia="zh-Hans"/>
        </w:rPr>
        <w:t>1；</w:t>
      </w:r>
      <w:r>
        <w:rPr>
          <w:rFonts w:hint="eastAsia"/>
          <w:lang w:val="en-US" w:eastAsia="zh-Hans"/>
        </w:rPr>
        <w:t>否则为</w:t>
      </w:r>
      <w:r>
        <w:rPr>
          <w:rFonts w:hint="default"/>
          <w:lang w:eastAsia="zh-Hans"/>
        </w:rPr>
        <w:t>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询问居民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是否觉得武装组织在解决纠纷时是公正的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有效的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可信任的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充分了解情况的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如果同意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编码为</w:t>
      </w:r>
      <w:r>
        <w:rPr>
          <w:rFonts w:hint="default"/>
          <w:lang w:eastAsia="zh-Hans"/>
        </w:rPr>
        <w:t>1；</w:t>
      </w:r>
      <w:r>
        <w:rPr>
          <w:rFonts w:hint="eastAsia"/>
          <w:lang w:val="en-US" w:eastAsia="zh-Hans"/>
        </w:rPr>
        <w:t>否则为</w:t>
      </w:r>
      <w:r>
        <w:rPr>
          <w:rFonts w:hint="default"/>
          <w:lang w:eastAsia="zh-Hans"/>
        </w:rPr>
        <w:t>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用同样的问题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测量了对JACs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警察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PLs的看法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询问警察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PLs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是否相信JAC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如果相信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编码为</w:t>
      </w:r>
      <w:r>
        <w:rPr>
          <w:rFonts w:hint="default"/>
          <w:lang w:eastAsia="zh-Hans"/>
        </w:rPr>
        <w:t>1；</w:t>
      </w:r>
      <w:r>
        <w:rPr>
          <w:rFonts w:hint="eastAsia"/>
          <w:lang w:val="en-US" w:eastAsia="zh-Hans"/>
        </w:rPr>
        <w:t>否则为</w:t>
      </w:r>
      <w:r>
        <w:rPr>
          <w:rFonts w:hint="default"/>
          <w:lang w:eastAsia="zh-Hans"/>
        </w:rPr>
        <w:t>0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953135</wp:posOffset>
                </wp:positionV>
                <wp:extent cx="949960" cy="226695"/>
                <wp:effectExtent l="6350" t="6350" r="8890" b="2095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226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75pt;margin-top:75.05pt;height:17.85pt;width:74.8pt;z-index:251681792;mso-width-relative:page;mso-height-relative:page;" filled="f" stroked="t" coordsize="21600,21600" o:gfxdata="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spLeSdkAAAALAQAADwAAAAAA&#10;AAABACAAAAA4AAAAZHJzL2Rvd25yZXYueG1sUEsBAhQAFAAAAAgAh07iQN2219s1AgAAQwQAAA4A&#10;AAAAAAAAAQAgAAAAPgEAAGRycy9lMm9Eb2MueG1sUEsFBgAAAAAGAAYAWQEAAOUFAAAAAA==&#10;">
                <v:fill on="f" focussize="0,0"/>
                <v:stroke weight="1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960755</wp:posOffset>
                </wp:positionV>
                <wp:extent cx="499110" cy="226695"/>
                <wp:effectExtent l="6350" t="6350" r="27940" b="2095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" cy="226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75pt;margin-top:75.65pt;height:17.85pt;width:39.3pt;z-index:251669504;mso-width-relative:page;mso-height-relative:page;" filled="f" stroked="t" coordsize="21600,21600" o:gfxdata="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HtENOnaAAAACwEAAA8AAAAA&#10;AAAAAQAgAAAAOAAAAGRycy9kb3ducmV2LnhtbFBLAQIUABQAAAAIAIdO4kBJZAcnNQIAAEMEAAAO&#10;AAAAAAAAAAEAIAAAAD8BAABkcnMvZTJvRG9jLnhtbFBLBQYAAAAABgAGAFkBAADmBQAAAAA=&#10;">
                <v:fill on="f" focussize="0,0"/>
                <v:stroke weight="1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Hans"/>
        </w:rPr>
        <w:drawing>
          <wp:inline distT="0" distB="0" distL="114300" distR="114300">
            <wp:extent cx="5271135" cy="2279650"/>
            <wp:effectExtent l="0" t="0" r="12065" b="6350"/>
            <wp:docPr id="4" name="图片 4" descr="截屏2022-05-17 22.20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5-17 22.20.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居民对武装组织的印象更差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Endorsement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experiment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实验组的居民被要求考虑三个政策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禁止消费酒精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骑摩托车戴头盔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对迁徙动物经过村庄的现实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武装组织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警察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PLs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来推行这些政策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随机分配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一个行动者推行三个政策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控制组的居民考虑同样三个政策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但是没有被告知推行者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询问居民会在多大程度上支持这些政策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2557145</wp:posOffset>
                </wp:positionH>
                <wp:positionV relativeFrom="paragraph">
                  <wp:posOffset>2350770</wp:posOffset>
                </wp:positionV>
                <wp:extent cx="546100" cy="848360"/>
                <wp:effectExtent l="6350" t="6350" r="6350" b="889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76650" y="3276600"/>
                          <a:ext cx="546100" cy="8483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35pt;margin-top:185.1pt;height:66.8pt;width:43pt;z-index:251682816;mso-width-relative:page;mso-height-relative:page;" filled="f" stroked="t" coordsize="21600,21600" o:gfxdata="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WAAAAZHJzL1BLAQIUABQAAAAIAIdO4kBoYtxG2gAAAAsBAAAPAAAAAAAAAAEAIAAAADgA&#10;AABkcnMvZG93bnJldi54bWxQSwECFAAUAAAACACHTuJAxBUmAZwCAAA3BQAADgAAAAAAAAABACAA&#10;AAA/AQAAZHJzL2Uyb0RvYy54bWxQSwUGAAAAAAYABgBZAQAATQYAAAAA&#10;">
                <v:fill on="f" focussize="0,0"/>
                <v:stroke weight="1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Hans"/>
        </w:rPr>
        <w:drawing>
          <wp:inline distT="0" distB="0" distL="114300" distR="114300">
            <wp:extent cx="3410585" cy="4755515"/>
            <wp:effectExtent l="0" t="0" r="18415" b="19685"/>
            <wp:docPr id="5" name="图片 5" descr="截屏2022-05-17 22.30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5-17 22.30.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会增加对JAC和警察推行的政策的支持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对武装组织的支持没有显著减小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但是对于控制组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结果是一样的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对武装组织的支持是显著减小的</w:t>
      </w:r>
    </w:p>
    <w:p>
      <w:pPr>
        <w:numPr>
          <w:ilvl w:val="0"/>
          <w:numId w:val="6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政府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地方公共机构之内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之间更多的合作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询问居民的问题同</w:t>
      </w:r>
      <w:r>
        <w:rPr>
          <w:rFonts w:hint="default"/>
          <w:lang w:eastAsia="zh-Hans"/>
        </w:rPr>
        <w:t>2，</w:t>
      </w:r>
      <w:r>
        <w:rPr>
          <w:rFonts w:hint="eastAsia"/>
          <w:lang w:val="en-US" w:eastAsia="zh-Hans"/>
        </w:rPr>
        <w:t>然后以社区为单位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看个人的回答和社区的模式是否匹配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Leaders被询问他们是否有警察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PLs的电话号码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是否相信和其他行动者的合作会促进纠纷解决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是否认为其他行为者积极支持JAC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在过去六个月JAC是否就纠纷解决想警察或PLs求助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警察和PLs被询问是否有JAC的电话号码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过去六个月是否有JAC的人员就纠纷解决向自己求助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在过去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个月他们是否走访过每个社区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JAC领导被询问JAC内部是否互相信任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内部会议是否会变成争吵和斗殴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JAC是否每个月开会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4699635</wp:posOffset>
                </wp:positionH>
                <wp:positionV relativeFrom="paragraph">
                  <wp:posOffset>1039495</wp:posOffset>
                </wp:positionV>
                <wp:extent cx="516255" cy="232410"/>
                <wp:effectExtent l="6350" t="6350" r="10795" b="152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42635" y="1953895"/>
                          <a:ext cx="516255" cy="232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0.05pt;margin-top:81.85pt;height:18.3pt;width:40.65pt;z-index:251683840;mso-width-relative:page;mso-height-relative:page;" filled="f" stroked="t" coordsize="21600,21600" o:gfxdata="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FgAAAGRycy9QSwECFAAUAAAACACHTuJA9kkbONoAAAALAQAADwAAAAAAAAABACAAAAA4&#10;AAAAZHJzL2Rvd25yZXYueG1sUEsBAhQAFAAAAAgAh07iQJVUlk+dAgAANwUAAA4AAAAAAAAAAQAg&#10;AAAAPwEAAGRycy9lMm9Eb2MueG1sUEsFBgAAAAAGAAYAWQEAAE4GAAAAAA==&#10;">
                <v:fill on="f" focussize="0,0"/>
                <v:stroke weight="1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Hans"/>
        </w:rPr>
        <w:drawing>
          <wp:inline distT="0" distB="0" distL="114300" distR="114300">
            <wp:extent cx="5632450" cy="2425065"/>
            <wp:effectExtent l="0" t="0" r="6350" b="13335"/>
            <wp:docPr id="6" name="图片 6" descr="截屏2022-05-17 22.43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5-17 22.43.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加强了JAC内部的合作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测量社区对行动者之间合作的需求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请愿书的数量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请愿书签字的数量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是否建立了群聊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1451610</wp:posOffset>
                </wp:positionH>
                <wp:positionV relativeFrom="paragraph">
                  <wp:posOffset>1396365</wp:posOffset>
                </wp:positionV>
                <wp:extent cx="1945005" cy="315595"/>
                <wp:effectExtent l="6350" t="6350" r="29845" b="825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3155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3pt;margin-top:109.95pt;height:24.85pt;width:153.15pt;z-index:251710464;mso-width-relative:page;mso-height-relative:page;" filled="f" stroked="t" coordsize="21600,21600" o:gfxdata="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GKorETaAAAACwEAAA8AAAAA&#10;AAAAAQAgAAAAOAAAAGRycy9kb3ducmV2LnhtbFBLAQIUABQAAAAIAIdO4kBb/1DWNQIAAEQEAAAO&#10;AAAAAAAAAAEAIAAAAD8BAABkcnMvZTJvRG9jLnhtbFBLBQYAAAAABgAGAFkBAADmBQAAAAA=&#10;">
                <v:fill on="f" focussize="0,0"/>
                <v:stroke weight="1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Hans"/>
        </w:rPr>
        <w:drawing>
          <wp:inline distT="0" distB="0" distL="114300" distR="114300">
            <wp:extent cx="3362325" cy="3425825"/>
            <wp:effectExtent l="0" t="0" r="15875" b="3175"/>
            <wp:docPr id="7" name="图片 7" descr="截屏2022-05-17 22.4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17 22.48.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实验组递交的请愿书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建立的群聊反而更少了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作者的解释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居民对行动者之间合作的要求本身就很高了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如果干预促进了合作</w:t>
      </w:r>
      <w:r>
        <w:rPr>
          <w:rFonts w:hint="default"/>
          <w:lang w:eastAsia="zh-Hans"/>
        </w:rPr>
        <w:t>，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那么请愿书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群聊的建立应该会减少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*</w:t>
      </w:r>
      <w:r>
        <w:rPr>
          <w:rFonts w:hint="eastAsia"/>
          <w:lang w:val="en-US" w:eastAsia="zh-Hans"/>
        </w:rPr>
        <w:t>总结和讨论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干预实验降低了对武装组织的信任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但是没有提高对政府和地方公共机构的信任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这些争端是谁来解决的呢</w:t>
      </w:r>
      <w:r>
        <w:rPr>
          <w:rFonts w:hint="default"/>
          <w:lang w:eastAsia="zh-Hans"/>
        </w:rPr>
        <w:t>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作者的猜想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干预实验提高了居民自己解决纠纷的能力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反应的机制复杂居民不愿参与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干预实验降低了居民之间发生冲突的可能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有没有可能做两期回访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实验结束后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七个月后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dvOT9d0303c0 .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AdvOTbb21654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838A95"/>
    <w:multiLevelType w:val="multilevel"/>
    <w:tmpl w:val="62838A95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28391F8"/>
    <w:multiLevelType w:val="multilevel"/>
    <w:tmpl w:val="628391F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62839326"/>
    <w:multiLevelType w:val="singleLevel"/>
    <w:tmpl w:val="62839326"/>
    <w:lvl w:ilvl="0" w:tentative="0">
      <w:start w:val="3"/>
      <w:numFmt w:val="decimal"/>
      <w:suff w:val="nothing"/>
      <w:lvlText w:val="%1."/>
      <w:lvlJc w:val="left"/>
    </w:lvl>
  </w:abstractNum>
  <w:abstractNum w:abstractNumId="3">
    <w:nsid w:val="6283935A"/>
    <w:multiLevelType w:val="singleLevel"/>
    <w:tmpl w:val="6283935A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62839EB2"/>
    <w:multiLevelType w:val="multilevel"/>
    <w:tmpl w:val="62839EB2"/>
    <w:lvl w:ilvl="0" w:tentative="0">
      <w:start w:val="1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6283AAC9"/>
    <w:multiLevelType w:val="singleLevel"/>
    <w:tmpl w:val="6283AAC9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21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69DE2D"/>
    <w:rsid w:val="EDFF7D55"/>
    <w:rsid w:val="F8FE98CD"/>
    <w:rsid w:val="FD69DE2D"/>
    <w:rsid w:val="FF55B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2022-05-18T03:35:00Z</dcterms:created>
  <dc:creator>zhaohe</dc:creator>
  <cp:lastModifiedBy>zhaohe</cp:lastModifiedBy>
  <dcterms:modified xsi:type="dcterms:W3CDTF">2022-05-18T19:48:14Z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