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The effect of highly publicized police killings on policing</w:t>
      </w:r>
    </w:p>
    <w:p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Evidence from large U.S. cities</w:t>
      </w:r>
    </w:p>
    <w:p>
      <w:pPr>
        <w:jc w:val="center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t>（Journal of Public Economics）</w:t>
      </w:r>
    </w:p>
    <w:p>
      <w:pPr>
        <w:jc w:val="both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>1</w:t>
      </w:r>
      <w:r>
        <w:rPr>
          <w:rFonts w:hint="eastAsia"/>
          <w:b/>
          <w:bCs/>
          <w:lang w:val="en-US" w:eastAsia="zh-Hans"/>
        </w:rPr>
        <w:t>.本文作者</w:t>
      </w:r>
    </w:p>
    <w:p>
      <w:pPr>
        <w:ind w:firstLine="420" w:firstLine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/>
          <w:bCs/>
          <w:lang w:eastAsia="zh-Hans"/>
        </w:rPr>
        <w:t>C</w:t>
      </w:r>
      <w:r>
        <w:rPr>
          <w:rFonts w:hint="eastAsia"/>
          <w:b/>
          <w:bCs/>
          <w:lang w:val="en-US" w:eastAsia="zh-Hans"/>
        </w:rPr>
        <w:t>heng</w:t>
      </w:r>
      <w:r>
        <w:rPr>
          <w:rFonts w:hint="default"/>
          <w:b/>
          <w:bCs/>
          <w:lang w:eastAsia="zh-Hans"/>
        </w:rPr>
        <w:t xml:space="preserve"> Cheng</w:t>
      </w:r>
      <w:r>
        <w:rPr>
          <w:rFonts w:hint="default"/>
          <w:b w:val="0"/>
          <w:bCs w:val="0"/>
          <w:lang w:eastAsia="zh-Hans"/>
        </w:rPr>
        <w:t>,Department of Economics,The University of Mississippi.</w:t>
      </w:r>
    </w:p>
    <w:p>
      <w:pPr>
        <w:ind w:firstLine="420" w:firstLine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/>
          <w:bCs/>
          <w:lang w:eastAsia="zh-Hans"/>
        </w:rPr>
        <w:t>Wei Long</w:t>
      </w:r>
      <w:r>
        <w:rPr>
          <w:rFonts w:hint="default"/>
          <w:b w:val="0"/>
          <w:bCs w:val="0"/>
          <w:lang w:eastAsia="zh-Hans"/>
        </w:rPr>
        <w:t>,Department of Economics,Tulane University.</w:t>
      </w:r>
    </w:p>
    <w:p>
      <w:pPr>
        <w:jc w:val="both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>2</w:t>
      </w:r>
      <w:r>
        <w:rPr>
          <w:rFonts w:hint="eastAsia"/>
          <w:b/>
          <w:bCs/>
          <w:lang w:val="en-US" w:eastAsia="zh-Hans"/>
        </w:rPr>
        <w:t>.一句话总结</w:t>
      </w:r>
    </w:p>
    <w:p>
      <w:pPr>
        <w:ind w:firstLine="420" w:firstLine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当警察杀人事件被公开报道并得到广泛关注后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警察的行为会受到影响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表现为减少自主执法行为和逮捕行为</w:t>
      </w:r>
      <w:r>
        <w:rPr>
          <w:rFonts w:hint="default"/>
          <w:b w:val="0"/>
          <w:bCs w:val="0"/>
          <w:lang w:eastAsia="zh-Hans"/>
        </w:rPr>
        <w:t>；</w:t>
      </w:r>
      <w:r>
        <w:rPr>
          <w:rFonts w:hint="eastAsia"/>
          <w:b w:val="0"/>
          <w:bCs w:val="0"/>
          <w:lang w:val="en-US" w:eastAsia="zh-Hans"/>
        </w:rPr>
        <w:t>从长期来看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这种影响可能依然存在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jc w:val="both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>3</w:t>
      </w:r>
      <w:r>
        <w:rPr>
          <w:rFonts w:hint="eastAsia"/>
          <w:b/>
          <w:bCs/>
          <w:lang w:val="en-US" w:eastAsia="zh-Hans"/>
        </w:rPr>
        <w:t>.研究背景</w:t>
      </w:r>
    </w:p>
    <w:p>
      <w:pPr>
        <w:ind w:firstLine="420" w:firstLineChars="0"/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从</w:t>
      </w:r>
      <w:r>
        <w:rPr>
          <w:rFonts w:hint="default"/>
          <w:b w:val="0"/>
          <w:bCs w:val="0"/>
          <w:lang w:eastAsia="zh-Hans"/>
        </w:rPr>
        <w:t>2000-2018</w:t>
      </w:r>
      <w:r>
        <w:rPr>
          <w:rFonts w:hint="eastAsia"/>
          <w:b w:val="0"/>
          <w:bCs w:val="0"/>
          <w:lang w:val="en-US" w:eastAsia="zh-Hans"/>
        </w:rPr>
        <w:t>年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美国约有</w:t>
      </w:r>
      <w:r>
        <w:rPr>
          <w:rFonts w:hint="default"/>
          <w:b w:val="0"/>
          <w:bCs w:val="0"/>
          <w:lang w:eastAsia="zh-Hans"/>
        </w:rPr>
        <w:t>25,000</w:t>
      </w:r>
      <w:r>
        <w:rPr>
          <w:rFonts w:hint="eastAsia"/>
          <w:b w:val="0"/>
          <w:bCs w:val="0"/>
          <w:lang w:val="en-US" w:eastAsia="zh-Hans"/>
        </w:rPr>
        <w:t>人在与警察的冲突中死亡</w:t>
      </w:r>
      <w:r>
        <w:rPr>
          <w:rFonts w:hint="default"/>
          <w:b w:val="0"/>
          <w:bCs w:val="0"/>
          <w:lang w:eastAsia="zh-Hans"/>
        </w:rPr>
        <w:t>（</w:t>
      </w:r>
      <w:r>
        <w:rPr>
          <w:rFonts w:hint="eastAsia"/>
          <w:b w:val="0"/>
          <w:bCs w:val="0"/>
          <w:lang w:val="en-US" w:eastAsia="zh-Hans"/>
        </w:rPr>
        <w:t>FatalEncounters</w:t>
      </w:r>
      <w:r>
        <w:rPr>
          <w:rFonts w:hint="default"/>
          <w:b w:val="0"/>
          <w:bCs w:val="0"/>
          <w:lang w:eastAsia="zh-Hans"/>
        </w:rPr>
        <w:t>）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自</w:t>
      </w:r>
      <w:r>
        <w:rPr>
          <w:rFonts w:hint="default"/>
          <w:b w:val="0"/>
          <w:bCs w:val="0"/>
          <w:lang w:eastAsia="zh-Hans"/>
        </w:rPr>
        <w:t>2014</w:t>
      </w:r>
      <w:r>
        <w:rPr>
          <w:rFonts w:hint="eastAsia"/>
          <w:b w:val="0"/>
          <w:bCs w:val="0"/>
          <w:lang w:val="en-US" w:eastAsia="zh-Hans"/>
        </w:rPr>
        <w:t>年开始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警察杀人事件得到了越来越多的关注</w:t>
      </w:r>
      <w:r>
        <w:rPr>
          <w:rFonts w:hint="default"/>
          <w:b w:val="0"/>
          <w:bCs w:val="0"/>
          <w:lang w:eastAsia="zh-Hans"/>
        </w:rPr>
        <w:t>（</w:t>
      </w:r>
      <w:r>
        <w:rPr>
          <w:rFonts w:hint="eastAsia"/>
          <w:b w:val="0"/>
          <w:bCs w:val="0"/>
          <w:lang w:val="en-US" w:eastAsia="zh-Hans"/>
        </w:rPr>
        <w:t>Michael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Brown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Freddie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Gray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George</w:t>
      </w:r>
      <w:r>
        <w:rPr>
          <w:rFonts w:hint="default"/>
          <w:b w:val="0"/>
          <w:bCs w:val="0"/>
          <w:lang w:eastAsia="zh-Hans"/>
        </w:rPr>
        <w:t xml:space="preserve"> </w:t>
      </w:r>
      <w:r>
        <w:rPr>
          <w:rFonts w:hint="eastAsia"/>
          <w:b w:val="0"/>
          <w:bCs w:val="0"/>
          <w:lang w:val="en-US" w:eastAsia="zh-Hans"/>
        </w:rPr>
        <w:t>Floyd……</w:t>
      </w:r>
      <w:r>
        <w:rPr>
          <w:rFonts w:hint="default"/>
          <w:b w:val="0"/>
          <w:bCs w:val="0"/>
          <w:lang w:eastAsia="zh-Hans"/>
        </w:rPr>
        <w:t>）</w:t>
      </w:r>
    </w:p>
    <w:p>
      <w:pPr>
        <w:jc w:val="both"/>
        <w:rPr>
          <w:rFonts w:hint="eastAsia"/>
          <w:b w:val="0"/>
          <w:bCs w:val="0"/>
          <w:lang w:eastAsia="zh-Hans"/>
        </w:rPr>
      </w:pPr>
      <w:r>
        <w:rPr>
          <w:rFonts w:hint="eastAsia"/>
          <w:b w:val="0"/>
          <w:bCs w:val="0"/>
          <w:lang w:eastAsia="zh-Hans"/>
        </w:rPr>
        <w:drawing>
          <wp:inline distT="0" distB="0" distL="114300" distR="114300">
            <wp:extent cx="5457190" cy="2061210"/>
            <wp:effectExtent l="0" t="0" r="3810" b="21590"/>
            <wp:docPr id="1" name="图片 1" descr="截屏2022-01-26 上午9.38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1-26 上午9.38.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hAnsi="宋体" w:eastAsia="宋体" w:cs="宋体" w:asciiTheme="majorAscii"/>
          <w:color w:val="000000"/>
          <w:kern w:val="0"/>
          <w:sz w:val="21"/>
          <w:szCs w:val="21"/>
          <w:lang w:eastAsia="zh-CN" w:bidi="ar"/>
        </w:rPr>
      </w:pPr>
      <w:r>
        <w:rPr>
          <w:rFonts w:hint="default"/>
          <w:b w:val="0"/>
          <w:bCs w:val="0"/>
          <w:lang w:eastAsia="zh-Hans"/>
        </w:rPr>
        <w:t>2017</w:t>
      </w:r>
      <w:r>
        <w:rPr>
          <w:rFonts w:hint="eastAsia"/>
          <w:b w:val="0"/>
          <w:bCs w:val="0"/>
          <w:lang w:val="en-US" w:eastAsia="zh-Hans"/>
        </w:rPr>
        <w:t>年皮尤中心针对美国</w:t>
      </w:r>
      <w:r>
        <w:rPr>
          <w:rFonts w:hint="default"/>
          <w:b w:val="0"/>
          <w:bCs w:val="0"/>
          <w:lang w:eastAsia="zh-Hans"/>
        </w:rPr>
        <w:t>8,000</w:t>
      </w:r>
      <w:r>
        <w:rPr>
          <w:rFonts w:hint="eastAsia"/>
          <w:b w:val="0"/>
          <w:bCs w:val="0"/>
          <w:lang w:val="en-US" w:eastAsia="zh-Hans"/>
        </w:rPr>
        <w:t>位警察进行的问卷调查显示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在警察杀人事件被报道并引起广泛关注后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有</w:t>
      </w:r>
      <w:r>
        <w:rPr>
          <w:rFonts w:hint="default"/>
          <w:b w:val="0"/>
          <w:bCs w:val="0"/>
          <w:lang w:eastAsia="zh-Hans"/>
        </w:rPr>
        <w:t>93%</w:t>
      </w:r>
      <w:r>
        <w:rPr>
          <w:rFonts w:hint="eastAsia"/>
          <w:b w:val="0"/>
          <w:bCs w:val="0"/>
          <w:lang w:val="en-US" w:eastAsia="zh-Hans"/>
        </w:rPr>
        <w:t>的警察更加担心自身的安全</w:t>
      </w:r>
      <w:r>
        <w:rPr>
          <w:rFonts w:hint="default"/>
          <w:b w:val="0"/>
          <w:bCs w:val="0"/>
          <w:lang w:eastAsia="zh-Hans"/>
        </w:rPr>
        <w:t>，76%</w:t>
      </w:r>
      <w:r>
        <w:rPr>
          <w:rFonts w:hint="eastAsia"/>
          <w:b w:val="0"/>
          <w:bCs w:val="0"/>
          <w:lang w:val="en-US" w:eastAsia="zh-Hans"/>
        </w:rPr>
        <w:t>的警察更谨慎地使用暴力</w:t>
      </w:r>
      <w:r>
        <w:rPr>
          <w:rFonts w:hint="default"/>
          <w:b w:val="0"/>
          <w:bCs w:val="0"/>
          <w:lang w:eastAsia="zh-Hans"/>
        </w:rPr>
        <w:t>，72%</w:t>
      </w:r>
      <w:r>
        <w:rPr>
          <w:rFonts w:hint="eastAsia"/>
          <w:b w:val="0"/>
          <w:bCs w:val="0"/>
          <w:lang w:val="en-US" w:eastAsia="zh-Hans"/>
        </w:rPr>
        <w:t>的警察在执法的过程中更少对可疑的人进行询问</w:t>
      </w:r>
      <w:r>
        <w:rPr>
          <w:rFonts w:hint="default"/>
          <w:b w:val="0"/>
          <w:bCs w:val="0"/>
          <w:lang w:eastAsia="zh-Hans"/>
        </w:rPr>
        <w:t>（</w:t>
      </w:r>
      <w:r>
        <w:rPr>
          <w:rFonts w:hint="eastAsia" w:hAnsi="宋体" w:eastAsia="宋体" w:cs="宋体" w:asciiTheme="majorAscii"/>
          <w:color w:val="000000"/>
          <w:kern w:val="0"/>
          <w:sz w:val="21"/>
          <w:szCs w:val="21"/>
          <w:lang w:val="en-US" w:eastAsia="zh-CN" w:bidi="ar"/>
        </w:rPr>
        <w:t>Morin, Rich, Parker, Kim, Stepler, Renee, Mercer, Andrew, 2017</w:t>
      </w:r>
      <w:r>
        <w:rPr>
          <w:rFonts w:hint="default" w:hAnsi="宋体" w:eastAsia="宋体" w:cs="宋体" w:asciiTheme="majorAscii"/>
          <w:color w:val="000000"/>
          <w:kern w:val="0"/>
          <w:sz w:val="21"/>
          <w:szCs w:val="21"/>
          <w:lang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/>
          <w:bCs/>
          <w:color w:val="000000"/>
          <w:kern w:val="0"/>
          <w:sz w:val="21"/>
          <w:szCs w:val="21"/>
          <w:lang w:eastAsia="zh-Hans" w:bidi="ar"/>
        </w:rPr>
        <w:t>4</w:t>
      </w:r>
      <w:r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  <w:t>.文献综述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4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.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1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引起高度关注的警察杀人事件对警察行为的影响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在黑人占比高的地区发生了警察枪击致人死亡事件后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警察行为明显减少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（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Shi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，2009）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对警察杀人行为的报道越多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当地警察随后的轻罪逮捕行为就更少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（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Premkumar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，2020）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因警察杀人事件被州或联邦调查的地区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警察行为明显减少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（Devi and Fryer，2020）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4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.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2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对于上述文献中提到的现象的解释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/>
          <w:bCs/>
          <w:color w:val="000000"/>
          <w:kern w:val="0"/>
          <w:sz w:val="21"/>
          <w:szCs w:val="21"/>
          <w:lang w:eastAsia="zh-Hans" w:bidi="ar"/>
        </w:rPr>
        <w:t>4</w:t>
      </w:r>
      <w:r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  <w:t>.</w:t>
      </w:r>
      <w:r>
        <w:rPr>
          <w:rFonts w:hint="default" w:hAnsi="宋体" w:eastAsia="宋体" w:cs="宋体" w:asciiTheme="majorAscii"/>
          <w:b/>
          <w:bCs/>
          <w:color w:val="000000"/>
          <w:kern w:val="0"/>
          <w:sz w:val="21"/>
          <w:szCs w:val="21"/>
          <w:lang w:eastAsia="zh-Hans" w:bidi="ar"/>
        </w:rPr>
        <w:t xml:space="preserve">21 </w:t>
      </w:r>
      <w:r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  <w:t>De</w:t>
      </w:r>
      <w:r>
        <w:rPr>
          <w:rFonts w:hint="default" w:hAnsi="宋体" w:eastAsia="宋体" w:cs="宋体" w:asciiTheme="majorAscii"/>
          <w:b/>
          <w:bCs/>
          <w:color w:val="000000"/>
          <w:kern w:val="0"/>
          <w:sz w:val="21"/>
          <w:szCs w:val="21"/>
          <w:lang w:eastAsia="zh-Hans" w:bidi="ar"/>
        </w:rPr>
        <w:t>-</w:t>
      </w:r>
      <w:r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  <w:t>policing</w:t>
      </w:r>
      <w:r>
        <w:rPr>
          <w:rFonts w:hint="default" w:hAnsi="宋体" w:eastAsia="宋体" w:cs="宋体" w:asciiTheme="majorAscii"/>
          <w:b/>
          <w:bCs/>
          <w:color w:val="000000"/>
          <w:kern w:val="0"/>
          <w:sz w:val="21"/>
          <w:szCs w:val="21"/>
          <w:lang w:eastAsia="zh-Hans" w:bidi="ar"/>
        </w:rPr>
        <w:t>：</w:t>
      </w:r>
      <w:r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  <w:t>警察的行为</w:t>
      </w:r>
      <w:r>
        <w:rPr>
          <w:rFonts w:hint="default" w:hAnsi="宋体" w:eastAsia="宋体" w:cs="宋体" w:asciiTheme="majorAscii"/>
          <w:b/>
          <w:bCs/>
          <w:color w:val="000000"/>
          <w:kern w:val="0"/>
          <w:sz w:val="21"/>
          <w:szCs w:val="21"/>
          <w:lang w:eastAsia="zh-Hans" w:bidi="ar"/>
        </w:rPr>
        <w:t>——</w:t>
      </w:r>
      <w:r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  <w:t>本文的重点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由于行动的成本变高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（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被调查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、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公众的仇恨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、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事件进一步升级的风险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），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警察会主动选择放弃部分执法行为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（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Lee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 xml:space="preserve"> 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and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 xml:space="preserve"> 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Park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，2018）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4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.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 xml:space="preserve">22 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u w:val="single"/>
          <w:lang w:val="en-US" w:eastAsia="zh-Hans" w:bidi="ar"/>
        </w:rPr>
        <w:t>Trust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u w:val="single"/>
          <w:lang w:eastAsia="zh-Hans" w:bidi="ar"/>
        </w:rPr>
        <w:t>：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u w:val="single"/>
          <w:lang w:val="en-US" w:eastAsia="zh-Hans" w:bidi="ar"/>
        </w:rPr>
        <w:t>公众对警察的不信任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这些案件的受害者大多数是黑人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引发了相关抗议行动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（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BLM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），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对警察的信任上升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；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在黑人占比高的地区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警察执法的成本进一步升高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导致警察的行为减少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（Da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y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，2015;Luibrand，2015)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  <w:t>实证检验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drawing>
          <wp:inline distT="0" distB="0" distL="114300" distR="114300">
            <wp:extent cx="5263515" cy="2451735"/>
            <wp:effectExtent l="0" t="0" r="19685" b="1206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关注点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1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.警察的自主行为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：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比如巡逻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、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行人检查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、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交通违章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、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建筑检查等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11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项行为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2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.逮捕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：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轻罪逮捕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；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重罪逮捕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/>
          <w:bCs/>
          <w:color w:val="000000"/>
          <w:kern w:val="0"/>
          <w:sz w:val="21"/>
          <w:szCs w:val="21"/>
          <w:lang w:eastAsia="zh-Hans" w:bidi="ar"/>
        </w:rPr>
        <w:t>5</w:t>
      </w:r>
      <w:r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  <w:t>.</w:t>
      </w:r>
      <w:r>
        <w:rPr>
          <w:rFonts w:hint="default" w:hAnsi="宋体" w:eastAsia="宋体" w:cs="宋体" w:asciiTheme="majorAscii"/>
          <w:b/>
          <w:bCs/>
          <w:color w:val="000000"/>
          <w:kern w:val="0"/>
          <w:sz w:val="21"/>
          <w:szCs w:val="21"/>
          <w:lang w:eastAsia="zh-Hans" w:bidi="ar"/>
        </w:rPr>
        <w:t>1</w:t>
      </w:r>
      <w:r>
        <w:rPr>
          <w:rFonts w:hint="eastAsia" w:hAnsi="宋体" w:eastAsia="宋体" w:cs="宋体" w:asciiTheme="majorAscii"/>
          <w:b/>
          <w:bCs/>
          <w:color w:val="000000"/>
          <w:kern w:val="0"/>
          <w:sz w:val="21"/>
          <w:szCs w:val="21"/>
          <w:lang w:val="en-US" w:eastAsia="zh-Hans" w:bidi="ar"/>
        </w:rPr>
        <w:t>针对圣路易斯的分析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为什么是圣路易斯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没有发生过类似情况的大城市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；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在圣路易斯周围的乡村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Michael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 xml:space="preserve"> 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Brown在与警察的冲突过程中被枪击身亡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数据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：2013-2015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年圣路易斯的行政治安数据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；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不同地区的黑人占比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5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.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1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.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1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即时影响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实证设计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：RD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drawing>
          <wp:inline distT="0" distB="0" distL="114300" distR="114300">
            <wp:extent cx="5270500" cy="2242185"/>
            <wp:effectExtent l="0" t="0" r="12700" b="18415"/>
            <wp:docPr id="2" name="图片 2" descr="截屏2022-01-26 下午4.35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1-26 下午4.35.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drawing>
          <wp:inline distT="0" distB="0" distL="114300" distR="114300">
            <wp:extent cx="5272405" cy="804545"/>
            <wp:effectExtent l="0" t="0" r="10795" b="8255"/>
            <wp:docPr id="3" name="图片 3" descr="截屏2022-01-26 下午4.35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1-26 下午4.35.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实证结果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Self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-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Initiated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 xml:space="preserve"> 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Activity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drawing>
          <wp:inline distT="0" distB="0" distL="114300" distR="114300">
            <wp:extent cx="4780280" cy="2331085"/>
            <wp:effectExtent l="0" t="0" r="20320" b="5715"/>
            <wp:docPr id="5" name="图片 5" descr="截屏2022-01-26 下午4.42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1-26 下午4.42.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drawing>
          <wp:inline distT="0" distB="0" distL="114300" distR="114300">
            <wp:extent cx="5264150" cy="1145540"/>
            <wp:effectExtent l="0" t="0" r="19050" b="22860"/>
            <wp:docPr id="10" name="图片 10" descr="截屏2022-01-26 下午4.4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1-26 下午4.47.15"/>
                    <pic:cNvPicPr>
                      <a:picLocks noChangeAspect="1"/>
                    </pic:cNvPicPr>
                  </pic:nvPicPr>
                  <pic:blipFill>
                    <a:blip r:embed="rId9"/>
                    <a:srcRect t="865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Arrest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drawing>
          <wp:inline distT="0" distB="0" distL="114300" distR="114300">
            <wp:extent cx="5269865" cy="2551430"/>
            <wp:effectExtent l="0" t="0" r="13335" b="13970"/>
            <wp:docPr id="13" name="图片 13" descr="截屏2022-01-26 下午4.49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1-26 下午4.49.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drawing>
          <wp:inline distT="0" distB="0" distL="114300" distR="114300">
            <wp:extent cx="5263515" cy="1454150"/>
            <wp:effectExtent l="0" t="0" r="19685" b="19050"/>
            <wp:docPr id="14" name="图片 14" descr="截屏2022-01-26 下午4.5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1-26 下午4.50.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整体而言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逮捕活动呈现减少的趋势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（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轻罪逮捕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；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重罪逮捕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结论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：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关于Michael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 xml:space="preserve"> 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Brown的新闻得到广泛讨论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在短时间内对圣路易斯的警察行为产生了明显的影响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5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.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1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.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2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长期影响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实证设计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：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DID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drawing>
          <wp:inline distT="0" distB="0" distL="114300" distR="114300">
            <wp:extent cx="5271135" cy="738505"/>
            <wp:effectExtent l="0" t="0" r="12065" b="23495"/>
            <wp:docPr id="4" name="图片 4" descr="截屏2022-01-26 下午4.40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1-26 下午4.40.59"/>
                    <pic:cNvPicPr>
                      <a:picLocks noChangeAspect="1"/>
                    </pic:cNvPicPr>
                  </pic:nvPicPr>
                  <pic:blipFill>
                    <a:blip r:embed="rId12"/>
                    <a:srcRect t="428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实证结果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Self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>-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Initiated</w:t>
      </w:r>
      <w:r>
        <w:rPr>
          <w:rFonts w:hint="default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t xml:space="preserve"> </w:t>
      </w: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Activity</w:t>
      </w:r>
    </w:p>
    <w:p>
      <w:pPr>
        <w:keepNext w:val="0"/>
        <w:keepLines w:val="0"/>
        <w:widowControl/>
        <w:suppressLineNumbers w:val="0"/>
        <w:jc w:val="both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eastAsia="zh-Hans" w:bidi="ar"/>
        </w:rPr>
        <w:drawing>
          <wp:inline distT="0" distB="0" distL="114300" distR="114300">
            <wp:extent cx="5453380" cy="2167255"/>
            <wp:effectExtent l="0" t="0" r="7620" b="17145"/>
            <wp:docPr id="17" name="图片 17" descr="截屏2022-01-26 下午5.03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2-01-26 下午5.03.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hAnsi="宋体" w:eastAsia="宋体" w:cs="宋体" w:asciiTheme="majorAscii"/>
          <w:b w:val="0"/>
          <w:bCs w:val="0"/>
          <w:color w:val="000000"/>
          <w:kern w:val="0"/>
          <w:sz w:val="21"/>
          <w:szCs w:val="21"/>
          <w:lang w:val="en-US" w:eastAsia="zh-Hans" w:bidi="ar"/>
        </w:rPr>
        <w:t>Arrest</w:t>
      </w:r>
    </w:p>
    <w:p>
      <w:pPr>
        <w:ind w:left="420" w:leftChars="0" w:firstLine="420" w:firstLineChars="0"/>
        <w:jc w:val="both"/>
        <w:rPr>
          <w:rFonts w:hint="default"/>
          <w:b w:val="0"/>
          <w:bCs w:val="0"/>
          <w:lang w:val="en-US" w:eastAsia="zh-Hans"/>
        </w:rPr>
      </w:pPr>
    </w:p>
    <w:p>
      <w:pPr>
        <w:jc w:val="both"/>
        <w:rPr>
          <w:rFonts w:hint="eastAsia"/>
          <w:b w:val="0"/>
          <w:bCs w:val="0"/>
          <w:lang w:eastAsia="zh-Hans"/>
        </w:rPr>
      </w:pPr>
      <w:r>
        <w:rPr>
          <w:rFonts w:hint="eastAsia"/>
          <w:b w:val="0"/>
          <w:bCs w:val="0"/>
          <w:lang w:eastAsia="zh-Hans"/>
        </w:rPr>
        <w:drawing>
          <wp:inline distT="0" distB="0" distL="114300" distR="114300">
            <wp:extent cx="5698490" cy="1914525"/>
            <wp:effectExtent l="0" t="0" r="16510" b="15875"/>
            <wp:docPr id="18" name="图片 18" descr="截屏2022-01-26 下午5.0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2-01-26 下午5.05.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结论</w:t>
      </w:r>
      <w:r>
        <w:rPr>
          <w:rFonts w:hint="default"/>
          <w:b w:val="0"/>
          <w:bCs w:val="0"/>
          <w:lang w:eastAsia="zh-Hans"/>
        </w:rPr>
        <w:t>：</w:t>
      </w:r>
      <w:r>
        <w:rPr>
          <w:rFonts w:hint="eastAsia"/>
          <w:b w:val="0"/>
          <w:bCs w:val="0"/>
          <w:lang w:val="en-US" w:eastAsia="zh-Hans"/>
        </w:rPr>
        <w:t>警察杀人的新闻被高度讨论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导致从长期来看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圣路易斯的警察自主行为和逮捕行为都呈现出了减少的趋势</w:t>
      </w:r>
    </w:p>
    <w:p>
      <w:pPr>
        <w:jc w:val="both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>5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>2</w:t>
      </w:r>
      <w:r>
        <w:rPr>
          <w:rFonts w:hint="eastAsia"/>
          <w:b/>
          <w:bCs/>
          <w:lang w:val="en-US" w:eastAsia="zh-Hans"/>
        </w:rPr>
        <w:t>针对美国</w:t>
      </w:r>
      <w:r>
        <w:rPr>
          <w:rFonts w:hint="default"/>
          <w:b/>
          <w:bCs/>
          <w:lang w:eastAsia="zh-Hans"/>
        </w:rPr>
        <w:t>60</w:t>
      </w:r>
      <w:r>
        <w:rPr>
          <w:rFonts w:hint="eastAsia"/>
          <w:b/>
          <w:bCs/>
          <w:lang w:val="en-US" w:eastAsia="zh-Hans"/>
        </w:rPr>
        <w:t>个城市的分析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数据</w:t>
      </w:r>
      <w:r>
        <w:rPr>
          <w:rFonts w:hint="default"/>
          <w:b w:val="0"/>
          <w:bCs w:val="0"/>
          <w:lang w:eastAsia="zh-Hans"/>
        </w:rPr>
        <w:t>：2014-2016</w:t>
      </w:r>
      <w:r>
        <w:rPr>
          <w:rFonts w:hint="eastAsia"/>
          <w:b w:val="0"/>
          <w:bCs w:val="0"/>
          <w:lang w:val="en-US" w:eastAsia="zh-Hans"/>
        </w:rPr>
        <w:t>年美国联邦调查局的犯罪报告</w:t>
      </w:r>
      <w:r>
        <w:rPr>
          <w:rFonts w:hint="default"/>
          <w:b w:val="0"/>
          <w:bCs w:val="0"/>
          <w:lang w:eastAsia="zh-Hans"/>
        </w:rPr>
        <w:t>（</w:t>
      </w:r>
      <w:r>
        <w:rPr>
          <w:rFonts w:hint="eastAsia"/>
          <w:b w:val="0"/>
          <w:bCs w:val="0"/>
          <w:lang w:val="en-US" w:eastAsia="zh-Hans"/>
        </w:rPr>
        <w:t>UCR</w:t>
      </w:r>
      <w:r>
        <w:rPr>
          <w:rFonts w:hint="default"/>
          <w:b w:val="0"/>
          <w:bCs w:val="0"/>
          <w:lang w:eastAsia="zh-Hans"/>
        </w:rPr>
        <w:t>）</w:t>
      </w:r>
      <w:r>
        <w:rPr>
          <w:rFonts w:hint="eastAsia"/>
          <w:b w:val="0"/>
          <w:bCs w:val="0"/>
          <w:lang w:val="en-US" w:eastAsia="zh-Hans"/>
        </w:rPr>
        <w:t>中的逮捕行为</w:t>
      </w:r>
      <w:r>
        <w:rPr>
          <w:rFonts w:hint="eastAsia"/>
          <w:b w:val="0"/>
          <w:bCs w:val="0"/>
          <w:lang w:val="en-US" w:eastAsia="zh-Hans"/>
        </w:rPr>
        <w:drawing>
          <wp:inline distT="0" distB="0" distL="114300" distR="114300">
            <wp:extent cx="5271135" cy="668020"/>
            <wp:effectExtent l="0" t="0" r="12065" b="17780"/>
            <wp:docPr id="20" name="图片 20" descr="截屏2022-01-26 下午5.2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1-26 下午5.22.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4608195</wp:posOffset>
                </wp:positionH>
                <wp:positionV relativeFrom="paragraph">
                  <wp:posOffset>756285</wp:posOffset>
                </wp:positionV>
                <wp:extent cx="1171575" cy="278765"/>
                <wp:effectExtent l="6350" t="6350" r="15875" b="1968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51195" y="1670685"/>
                          <a:ext cx="117157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2.85pt;margin-top:59.55pt;height:21.95pt;width:92.25pt;z-index:251661312;mso-width-relative:page;mso-height-relative:page;" filled="f" stroked="t" coordsize="21600,21600" o:gfxdata="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HB9A43X&#10;AAAACwEAAA8AAAAAAAAAAQAgAAAAOAAAAGRycy9kb3ducmV2LnhtbFBLAQIUABQAAAAIAIdO4kC3&#10;kHbvRAIAAE8EAAAOAAAAAAAAAAEAIAAAADwBAABkcnMvZTJvRG9jLnhtbFBLBQYAAAAABgAGAFkB&#10;AADyBQAAAAA=&#10;">
                <v:fill on="f" focussize="0,0"/>
                <v:stroke weight="0.5pt" color="#C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Hans"/>
        </w:rPr>
        <w:drawing>
          <wp:inline distT="0" distB="0" distL="114300" distR="114300">
            <wp:extent cx="5885180" cy="2186305"/>
            <wp:effectExtent l="0" t="0" r="7620" b="23495"/>
            <wp:docPr id="21" name="图片 21" descr="截屏2022-01-26 下午5.23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2-01-26 下午5.23.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结论</w:t>
      </w:r>
      <w:r>
        <w:rPr>
          <w:rFonts w:hint="default"/>
          <w:b w:val="0"/>
          <w:bCs w:val="0"/>
          <w:lang w:eastAsia="zh-Hans"/>
        </w:rPr>
        <w:t>：</w:t>
      </w:r>
      <w:r>
        <w:rPr>
          <w:rFonts w:hint="eastAsia"/>
          <w:b w:val="0"/>
          <w:bCs w:val="0"/>
          <w:lang w:val="en-US" w:eastAsia="zh-Hans"/>
        </w:rPr>
        <w:t>总体来讲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支持原假设</w:t>
      </w:r>
    </w:p>
    <w:p>
      <w:pPr>
        <w:numPr>
          <w:ilvl w:val="0"/>
          <w:numId w:val="1"/>
        </w:numPr>
        <w:tabs>
          <w:tab w:val="left" w:pos="3650"/>
        </w:tabs>
        <w:jc w:val="left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总结和讨论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lang w:eastAsia="zh-Hans"/>
        </w:rPr>
      </w:pPr>
      <w:bookmarkStart w:id="0" w:name="_GoBack"/>
      <w:r>
        <w:rPr>
          <w:rFonts w:hint="eastAsia"/>
          <w:b w:val="0"/>
          <w:bCs w:val="0"/>
          <w:lang w:val="en-US" w:eastAsia="zh-Hans"/>
        </w:rPr>
        <w:t>当警察杀人事件被报道并且引起广泛关注时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会导致警察一系列行为的减少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从长期来看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这种影响依然存在</w:t>
      </w:r>
      <w:r>
        <w:rPr>
          <w:rFonts w:hint="default"/>
          <w:b w:val="0"/>
          <w:bCs w:val="0"/>
          <w:lang w:eastAsia="zh-Hans"/>
        </w:rPr>
        <w:t>。</w:t>
      </w:r>
      <w:bookmarkEnd w:id="0"/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eastAsia="zh-Han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未尽的讨论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如何回应文献中“Trust”的问题</w:t>
      </w:r>
      <w:r>
        <w:rPr>
          <w:rFonts w:hint="default"/>
          <w:b w:val="0"/>
          <w:bCs w:val="0"/>
          <w:lang w:eastAsia="zh-Hans"/>
        </w:rPr>
        <w:t>：</w:t>
      </w:r>
      <w:r>
        <w:rPr>
          <w:rFonts w:hint="eastAsia"/>
          <w:b w:val="0"/>
          <w:bCs w:val="0"/>
          <w:lang w:val="en-US" w:eastAsia="zh-Hans"/>
        </w:rPr>
        <w:t>民众求助警察的次数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警察行为减少对犯罪行为的影响</w:t>
      </w:r>
    </w:p>
    <w:p>
      <w:pPr>
        <w:numPr>
          <w:ilvl w:val="0"/>
          <w:numId w:val="2"/>
        </w:numPr>
        <w:ind w:left="420" w:leftChars="0" w:firstLine="420" w:firstLineChars="0"/>
        <w:jc w:val="left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首先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警察行为的减少可能导致犯罪行为的增加</w:t>
      </w:r>
    </w:p>
    <w:p>
      <w:pPr>
        <w:numPr>
          <w:ilvl w:val="0"/>
          <w:numId w:val="2"/>
        </w:numPr>
        <w:ind w:left="420" w:leftChars="0" w:firstLine="420" w:firstLineChars="0"/>
        <w:jc w:val="left"/>
        <w:rPr>
          <w:rFonts w:hint="eastAsia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由于对警察信任的流失，可能导致犯罪行为的增加</w:t>
      </w:r>
    </w:p>
    <w:p>
      <w:pPr>
        <w:numPr>
          <w:ilvl w:val="0"/>
          <w:numId w:val="2"/>
        </w:numPr>
        <w:ind w:left="420" w:leftChars="0" w:firstLine="420" w:firstLineChars="0"/>
        <w:jc w:val="left"/>
        <w:rPr>
          <w:rFonts w:hint="eastAsia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当治安的成本本身就超过制止犯罪可能得到的收益时</w:t>
      </w:r>
      <w:r>
        <w:rPr>
          <w:rFonts w:hint="default"/>
          <w:b w:val="0"/>
          <w:bCs w:val="0"/>
          <w:lang w:eastAsia="zh-Hans"/>
        </w:rPr>
        <w:t>（</w:t>
      </w:r>
      <w:r>
        <w:rPr>
          <w:rFonts w:hint="eastAsia"/>
          <w:b w:val="0"/>
          <w:bCs w:val="0"/>
          <w:lang w:val="en-US" w:eastAsia="zh-Hans"/>
        </w:rPr>
        <w:t>inefficient</w:t>
      </w:r>
      <w:r>
        <w:rPr>
          <w:rFonts w:hint="default"/>
          <w:b w:val="0"/>
          <w:bCs w:val="0"/>
          <w:lang w:eastAsia="zh-Hans"/>
        </w:rPr>
        <w:t>；</w:t>
      </w:r>
      <w:r>
        <w:rPr>
          <w:rFonts w:hint="eastAsia"/>
          <w:b w:val="0"/>
          <w:bCs w:val="0"/>
          <w:lang w:val="en-US" w:eastAsia="zh-Hans"/>
        </w:rPr>
        <w:t>distrust</w:t>
      </w:r>
      <w:r>
        <w:rPr>
          <w:rFonts w:hint="default"/>
          <w:b w:val="0"/>
          <w:bCs w:val="0"/>
          <w:lang w:eastAsia="zh-Hans"/>
        </w:rPr>
        <w:t>），</w:t>
      </w:r>
      <w:r>
        <w:rPr>
          <w:rFonts w:hint="eastAsia"/>
          <w:b w:val="0"/>
          <w:bCs w:val="0"/>
          <w:lang w:val="en-US" w:eastAsia="zh-Hans"/>
        </w:rPr>
        <w:t>减少警察活动可能意味着矛盾的减少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进而减少犯罪的数量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dvGulliv-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102C9"/>
    <w:multiLevelType w:val="singleLevel"/>
    <w:tmpl w:val="61F102C9"/>
    <w:lvl w:ilvl="0" w:tentative="0">
      <w:start w:val="5"/>
      <w:numFmt w:val="decimal"/>
      <w:suff w:val="nothing"/>
      <w:lvlText w:val="%1."/>
      <w:lvlJc w:val="left"/>
    </w:lvl>
  </w:abstractNum>
  <w:abstractNum w:abstractNumId="1">
    <w:nsid w:val="61F115A4"/>
    <w:multiLevelType w:val="singleLevel"/>
    <w:tmpl w:val="61F115A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CFBC15"/>
    <w:rsid w:val="2B7701EB"/>
    <w:rsid w:val="3DCFBC15"/>
    <w:rsid w:val="67FE6733"/>
    <w:rsid w:val="ACDCCAA7"/>
    <w:rsid w:val="AD5F8ECE"/>
    <w:rsid w:val="BF5F33B1"/>
    <w:rsid w:val="DEFF9307"/>
    <w:rsid w:val="FAFDD9A9"/>
    <w:rsid w:val="FF7F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2022-01-25T00:32:00Z</dcterms:created>
  <dc:creator>zhaohe</dc:creator>
  <cp:lastModifiedBy>zhaohe</cp:lastModifiedBy>
  <dcterms:modified xsi:type="dcterms:W3CDTF">2022-02-03T00:49:44Z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