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eastAsia="zh-Hans"/>
        </w:rPr>
      </w:pPr>
      <w:r>
        <w:rPr>
          <w:rFonts w:hint="eastAsia"/>
          <w:b/>
          <w:bCs/>
          <w:lang w:val="en-US" w:eastAsia="zh-Hans"/>
        </w:rPr>
        <w:t>The</w:t>
      </w:r>
      <w:r>
        <w:rPr>
          <w:rFonts w:hint="default"/>
          <w:b/>
          <w:bCs/>
          <w:lang w:eastAsia="zh-Hans"/>
        </w:rPr>
        <w:t xml:space="preserve"> Shadow Effect of Courts:</w:t>
      </w:r>
    </w:p>
    <w:p>
      <w:pPr>
        <w:jc w:val="center"/>
        <w:rPr>
          <w:rFonts w:hint="default"/>
          <w:b/>
          <w:bCs/>
          <w:lang w:eastAsia="zh-Hans"/>
        </w:rPr>
      </w:pPr>
      <w:r>
        <w:rPr>
          <w:rFonts w:hint="default"/>
          <w:b/>
          <w:bCs/>
          <w:lang w:eastAsia="zh-Hans"/>
        </w:rPr>
        <w:t>Judicial Review and the Politics of Preemptive Reform</w:t>
      </w:r>
    </w:p>
    <w:p>
      <w:pPr>
        <w:jc w:val="center"/>
        <w:rPr>
          <w:rFonts w:hint="default"/>
          <w:b/>
          <w:bCs/>
          <w:lang w:eastAsia="zh-Hans"/>
        </w:rPr>
      </w:pPr>
      <w:r>
        <w:rPr>
          <w:rFonts w:hint="default"/>
          <w:b/>
          <w:bCs/>
          <w:lang w:eastAsia="zh-Hans"/>
        </w:rPr>
        <w:t>(APSR)</w:t>
      </w:r>
    </w:p>
    <w:p>
      <w:pPr>
        <w:jc w:val="both"/>
        <w:rPr>
          <w:rFonts w:hint="eastAsia"/>
          <w:b w:val="0"/>
          <w:bCs w:val="0"/>
          <w:color w:val="0000FF"/>
          <w:lang w:val="en-US" w:eastAsia="zh-Hans"/>
        </w:rPr>
      </w:pPr>
      <w:r>
        <w:rPr>
          <w:rFonts w:hint="default"/>
          <w:b w:val="0"/>
          <w:bCs w:val="0"/>
          <w:color w:val="0000FF"/>
          <w:lang w:eastAsia="zh-Hans"/>
        </w:rPr>
        <w:t>·</w:t>
      </w:r>
      <w:r>
        <w:rPr>
          <w:rFonts w:hint="eastAsia"/>
          <w:b w:val="0"/>
          <w:bCs w:val="0"/>
          <w:color w:val="0000FF"/>
          <w:lang w:val="en-US" w:eastAsia="zh-Hans"/>
        </w:rPr>
        <w:t>本文作者</w:t>
      </w:r>
    </w:p>
    <w:p>
      <w:pPr>
        <w:spacing w:line="240" w:lineRule="auto"/>
        <w:jc w:val="both"/>
        <w:rPr>
          <w:rFonts w:hint="default"/>
          <w:b w:val="0"/>
          <w:bCs w:val="0"/>
          <w:lang w:eastAsia="zh-Hans"/>
        </w:rPr>
      </w:pPr>
      <w:r>
        <w:rPr>
          <w:rFonts w:hint="eastAsia"/>
          <w:b w:val="0"/>
          <w:bCs w:val="0"/>
          <w:lang w:val="en-US" w:eastAsia="zh-Hans"/>
        </w:rPr>
        <w:t>Tommaso</w:t>
      </w:r>
      <w:r>
        <w:rPr>
          <w:rFonts w:hint="default"/>
          <w:b w:val="0"/>
          <w:bCs w:val="0"/>
          <w:lang w:eastAsia="zh-Hans"/>
        </w:rPr>
        <w:t xml:space="preserve"> </w:t>
      </w:r>
      <w:r>
        <w:rPr>
          <w:rFonts w:hint="eastAsia"/>
          <w:b w:val="0"/>
          <w:bCs w:val="0"/>
          <w:lang w:val="en-US" w:eastAsia="zh-Hans"/>
        </w:rPr>
        <w:t>Pavone</w:t>
      </w:r>
      <w:r>
        <w:rPr>
          <w:rFonts w:hint="default"/>
          <w:b w:val="0"/>
          <w:bCs w:val="0"/>
          <w:lang w:eastAsia="zh-Hans"/>
        </w:rPr>
        <w:t xml:space="preserve">, </w:t>
      </w:r>
      <w:r>
        <w:rPr>
          <w:rFonts w:hint="eastAsia"/>
          <w:b w:val="0"/>
          <w:bCs w:val="0"/>
          <w:lang w:val="en-US" w:eastAsia="zh-Hans"/>
        </w:rPr>
        <w:t>University</w:t>
      </w:r>
      <w:r>
        <w:rPr>
          <w:rFonts w:hint="default"/>
          <w:b w:val="0"/>
          <w:bCs w:val="0"/>
          <w:lang w:eastAsia="zh-Hans"/>
        </w:rPr>
        <w:t xml:space="preserve"> of Arizona, the School of Government and Public Policy. </w:t>
      </w:r>
    </w:p>
    <w:p>
      <w:pPr>
        <w:spacing w:line="240" w:lineRule="auto"/>
        <w:jc w:val="both"/>
        <w:rPr>
          <w:rFonts w:hAnsi="AdvOTbb216540" w:eastAsia="AdvOTbb216540" w:cs="AdvOTbb216540" w:asciiTheme="minorAscii"/>
          <w:color w:val="000000"/>
          <w:kern w:val="0"/>
          <w:sz w:val="21"/>
          <w:szCs w:val="21"/>
          <w:lang w:eastAsia="zh-CN" w:bidi="ar"/>
        </w:rPr>
      </w:pPr>
      <w:r>
        <w:rPr>
          <w:rFonts w:hAnsi="AdvOTbb216540" w:eastAsia="AdvOTbb216540" w:cs="AdvOTbb216540" w:asciiTheme="minorAscii"/>
          <w:color w:val="000000"/>
          <w:kern w:val="0"/>
          <w:sz w:val="21"/>
          <w:szCs w:val="21"/>
          <w:lang w:val="en-US" w:eastAsia="zh-CN" w:bidi="ar"/>
        </w:rPr>
        <w:t>Ø</w:t>
      </w:r>
      <w:r>
        <w:rPr>
          <w:rFonts w:hAnsi="AdvOTbb216540" w:eastAsia="AdvOTbb216540" w:cs="AdvOTbb216540" w:asciiTheme="minorAscii"/>
          <w:color w:val="000000"/>
          <w:kern w:val="0"/>
          <w:sz w:val="21"/>
          <w:szCs w:val="21"/>
          <w:lang w:eastAsia="zh-CN" w:bidi="ar"/>
        </w:rPr>
        <w:t xml:space="preserve">yvind Stiansen, University of Oslo, </w:t>
      </w:r>
      <w:r>
        <w:rPr>
          <w:rFonts w:hint="eastAsia" w:hAnsi="AdvOTbb216540" w:eastAsia="AdvOTbb216540" w:cs="AdvOTbb216540" w:asciiTheme="minorAscii"/>
          <w:color w:val="000000"/>
          <w:kern w:val="0"/>
          <w:sz w:val="21"/>
          <w:szCs w:val="21"/>
          <w:lang w:val="en-US" w:eastAsia="zh-Hans" w:bidi="ar"/>
        </w:rPr>
        <w:t>Nor</w:t>
      </w:r>
      <w:r>
        <w:rPr>
          <w:rFonts w:hint="default" w:hAnsi="AdvOTbb216540" w:eastAsia="AdvOTbb216540" w:cs="AdvOTbb216540" w:asciiTheme="minorAscii"/>
          <w:color w:val="000000"/>
          <w:kern w:val="0"/>
          <w:sz w:val="21"/>
          <w:szCs w:val="21"/>
          <w:lang w:eastAsia="zh-Hans" w:bidi="ar"/>
        </w:rPr>
        <w:t xml:space="preserve">wegian Centre for Human Rights. </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371600" cy="1371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371600" cy="1371600"/>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kern w:val="0"/>
          <w:sz w:val="24"/>
          <w:szCs w:val="24"/>
          <w:lang w:val="en-US" w:eastAsia="zh-Hans" w:bidi="ar"/>
        </w:rPr>
      </w:pPr>
      <w:r>
        <w:rPr>
          <w:rFonts w:hint="eastAsia" w:ascii="宋体" w:hAnsi="宋体" w:eastAsia="宋体" w:cs="宋体"/>
          <w:kern w:val="0"/>
          <w:sz w:val="18"/>
          <w:szCs w:val="18"/>
          <w:lang w:val="en-US" w:eastAsia="zh-Hans" w:bidi="ar"/>
        </w:rPr>
        <w:t>本文第一作者</w:t>
      </w:r>
    </w:p>
    <w:p>
      <w:pPr>
        <w:keepNext w:val="0"/>
        <w:keepLines w:val="0"/>
        <w:widowControl/>
        <w:suppressLineNumbers w:val="0"/>
        <w:jc w:val="both"/>
        <w:rPr>
          <w:rFonts w:hint="eastAsia" w:ascii="宋体" w:hAnsi="宋体" w:eastAsia="宋体" w:cs="宋体"/>
          <w:color w:val="0000FF"/>
          <w:kern w:val="0"/>
          <w:sz w:val="21"/>
          <w:szCs w:val="21"/>
          <w:lang w:val="en-US" w:eastAsia="zh-Hans" w:bidi="ar"/>
        </w:rPr>
      </w:pPr>
      <w:r>
        <w:rPr>
          <w:rFonts w:ascii="宋体" w:hAnsi="宋体" w:eastAsia="宋体" w:cs="宋体"/>
          <w:color w:val="0000FF"/>
          <w:kern w:val="0"/>
          <w:sz w:val="21"/>
          <w:szCs w:val="21"/>
          <w:lang w:eastAsia="zh-CN" w:bidi="ar"/>
        </w:rPr>
        <w:t>·</w:t>
      </w:r>
      <w:r>
        <w:rPr>
          <w:rFonts w:hint="eastAsia" w:ascii="宋体" w:hAnsi="宋体" w:eastAsia="宋体" w:cs="宋体"/>
          <w:color w:val="0000FF"/>
          <w:kern w:val="0"/>
          <w:sz w:val="21"/>
          <w:szCs w:val="21"/>
          <w:lang w:val="en-US" w:eastAsia="zh-Hans" w:bidi="ar"/>
        </w:rPr>
        <w:t>一句话总结</w:t>
      </w:r>
      <w:r>
        <w:rPr>
          <w:rFonts w:hint="default" w:ascii="宋体" w:hAnsi="宋体" w:eastAsia="宋体" w:cs="宋体"/>
          <w:color w:val="0000FF"/>
          <w:kern w:val="0"/>
          <w:sz w:val="21"/>
          <w:szCs w:val="21"/>
          <w:lang w:eastAsia="zh-Hans" w:bidi="ar"/>
        </w:rPr>
        <w:t>：</w:t>
      </w:r>
      <w:r>
        <w:rPr>
          <w:rFonts w:hint="eastAsia" w:ascii="宋体" w:hAnsi="宋体" w:eastAsia="宋体" w:cs="宋体"/>
          <w:b/>
          <w:bCs/>
          <w:color w:val="0000FF"/>
          <w:kern w:val="0"/>
          <w:sz w:val="21"/>
          <w:szCs w:val="21"/>
          <w:lang w:val="en-US" w:eastAsia="zh-Hans" w:bidi="ar"/>
        </w:rPr>
        <w:t>法院的影子效应</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在传统上缺乏诉讼精神</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对法院不信任的政治环境中</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政策制定者会通过对法院策略性的妥协以避免官僚系统内部的矛盾引发司法审查</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这种行为对法院的影响是双重的</w:t>
      </w:r>
      <w:r>
        <w:rPr>
          <w:rFonts w:hint="default" w:ascii="宋体" w:hAnsi="宋体" w:eastAsia="宋体" w:cs="宋体"/>
          <w:kern w:val="0"/>
          <w:sz w:val="21"/>
          <w:szCs w:val="21"/>
          <w:lang w:eastAsia="zh-Hans" w:bidi="ar"/>
        </w:rPr>
        <w:t>。</w:t>
      </w:r>
    </w:p>
    <w:p>
      <w:pPr>
        <w:keepNext w:val="0"/>
        <w:keepLines w:val="0"/>
        <w:widowControl/>
        <w:suppressLineNumbers w:val="0"/>
        <w:jc w:val="both"/>
        <w:rPr>
          <w:rFonts w:hint="eastAsia" w:ascii="宋体" w:hAnsi="宋体" w:eastAsia="宋体" w:cs="宋体"/>
          <w:color w:val="0000FF"/>
          <w:kern w:val="0"/>
          <w:sz w:val="21"/>
          <w:szCs w:val="21"/>
          <w:lang w:val="en-US" w:eastAsia="zh-Hans" w:bidi="ar"/>
        </w:rPr>
      </w:pPr>
      <w:r>
        <w:rPr>
          <w:rFonts w:hint="default" w:ascii="宋体" w:hAnsi="宋体" w:eastAsia="宋体" w:cs="宋体"/>
          <w:color w:val="0000FF"/>
          <w:kern w:val="0"/>
          <w:sz w:val="21"/>
          <w:szCs w:val="21"/>
          <w:lang w:eastAsia="zh-CN" w:bidi="ar"/>
        </w:rPr>
        <w:t>·</w:t>
      </w:r>
      <w:r>
        <w:rPr>
          <w:rFonts w:hint="eastAsia" w:ascii="宋体" w:hAnsi="宋体" w:eastAsia="宋体" w:cs="宋体"/>
          <w:color w:val="0000FF"/>
          <w:kern w:val="0"/>
          <w:sz w:val="21"/>
          <w:szCs w:val="21"/>
          <w:lang w:val="en-US" w:eastAsia="zh-Hans" w:bidi="ar"/>
        </w:rPr>
        <w:t>文献综述</w:t>
      </w:r>
    </w:p>
    <w:p>
      <w:pPr>
        <w:keepNext w:val="0"/>
        <w:keepLines w:val="0"/>
        <w:widowControl/>
        <w:numPr>
          <w:ilvl w:val="0"/>
          <w:numId w:val="1"/>
        </w:numPr>
        <w:suppressLineNumbers w:val="0"/>
        <w:ind w:firstLine="420" w:firstLineChars="0"/>
        <w:jc w:val="both"/>
        <w:rPr>
          <w:rFonts w:hint="eastAsia" w:ascii="宋体" w:hAnsi="宋体" w:eastAsia="宋体" w:cs="宋体"/>
          <w:b/>
          <w:bCs/>
          <w:kern w:val="0"/>
          <w:sz w:val="21"/>
          <w:szCs w:val="21"/>
          <w:lang w:val="en-US" w:eastAsia="zh-Hans" w:bidi="ar"/>
        </w:rPr>
      </w:pPr>
      <w:r>
        <w:rPr>
          <w:rFonts w:hint="eastAsia" w:ascii="宋体" w:hAnsi="宋体" w:eastAsia="宋体" w:cs="宋体"/>
          <w:b/>
          <w:bCs/>
          <w:kern w:val="0"/>
          <w:sz w:val="21"/>
          <w:szCs w:val="21"/>
          <w:lang w:val="en-US" w:eastAsia="zh-Hans" w:bidi="ar"/>
        </w:rPr>
        <w:t>法院在政治变革中通常被认为是被动的</w:t>
      </w:r>
    </w:p>
    <w:p>
      <w:pPr>
        <w:keepNext w:val="0"/>
        <w:keepLines w:val="0"/>
        <w:widowControl/>
        <w:suppressLineNumbers w:val="0"/>
        <w:ind w:left="420" w:leftChars="0" w:firstLine="420" w:firstLineChars="0"/>
        <w:jc w:val="left"/>
        <w:rPr>
          <w:rFonts w:hint="eastAsia" w:ascii="宋体" w:hAnsi="宋体" w:eastAsia="宋体" w:cs="宋体"/>
          <w:kern w:val="0"/>
          <w:sz w:val="21"/>
          <w:szCs w:val="21"/>
          <w:lang w:eastAsia="zh-Hans" w:bidi="ar"/>
        </w:rPr>
      </w:pPr>
      <w:r>
        <w:rPr>
          <w:rFonts w:hint="eastAsia" w:ascii="宋体" w:hAnsi="宋体" w:eastAsia="宋体" w:cs="宋体"/>
          <w:kern w:val="0"/>
          <w:sz w:val="21"/>
          <w:szCs w:val="21"/>
          <w:lang w:val="en-US" w:eastAsia="zh-Hans" w:bidi="ar"/>
        </w:rPr>
        <w:t>没有自主设置议程的能力</w:t>
      </w:r>
      <w:r>
        <w:rPr>
          <w:rFonts w:hint="eastAsia" w:ascii="宋体" w:hAnsi="宋体" w:eastAsia="宋体" w:cs="宋体"/>
          <w:kern w:val="0"/>
          <w:sz w:val="21"/>
          <w:szCs w:val="21"/>
          <w:lang w:eastAsia="zh-Hans" w:bidi="ar"/>
        </w:rPr>
        <w:t>（</w:t>
      </w:r>
      <w:r>
        <w:rPr>
          <w:rFonts w:hint="eastAsia" w:ascii="宋体" w:hAnsi="宋体" w:eastAsia="宋体" w:cs="宋体"/>
          <w:color w:val="000000"/>
          <w:kern w:val="0"/>
          <w:sz w:val="21"/>
          <w:szCs w:val="21"/>
          <w:lang w:val="en-US" w:eastAsia="zh-CN" w:bidi="ar"/>
        </w:rPr>
        <w:t xml:space="preserve">Horowitz </w:t>
      </w:r>
      <w:r>
        <w:rPr>
          <w:rFonts w:hint="eastAsia" w:ascii="宋体" w:hAnsi="宋体" w:eastAsia="宋体" w:cs="宋体"/>
          <w:color w:val="3F7C7D"/>
          <w:kern w:val="0"/>
          <w:sz w:val="21"/>
          <w:szCs w:val="21"/>
          <w:lang w:val="en-US" w:eastAsia="zh-CN" w:bidi="ar"/>
        </w:rPr>
        <w:t>1977</w:t>
      </w:r>
      <w:r>
        <w:rPr>
          <w:rFonts w:hint="eastAsia" w:ascii="宋体" w:hAnsi="宋体" w:eastAsia="宋体" w:cs="宋体"/>
          <w:color w:val="000000"/>
          <w:kern w:val="0"/>
          <w:sz w:val="21"/>
          <w:szCs w:val="21"/>
          <w:lang w:val="en-US" w:eastAsia="zh-CN" w:bidi="ar"/>
        </w:rPr>
        <w:t>, 53</w:t>
      </w:r>
      <w:r>
        <w:rPr>
          <w:rFonts w:hint="eastAsia" w:ascii="宋体" w:hAnsi="宋体" w:eastAsia="宋体" w:cs="宋体"/>
          <w:kern w:val="0"/>
          <w:sz w:val="21"/>
          <w:szCs w:val="21"/>
          <w:lang w:eastAsia="zh-Hans" w:bidi="ar"/>
        </w:rPr>
        <w:t>）</w:t>
      </w:r>
    </w:p>
    <w:p>
      <w:pPr>
        <w:keepNext w:val="0"/>
        <w:keepLines w:val="0"/>
        <w:widowControl/>
        <w:suppressLineNumbers w:val="0"/>
        <w:ind w:left="420" w:leftChars="0" w:firstLine="420" w:firstLineChars="0"/>
        <w:jc w:val="left"/>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需要其他主体的请求才能介入相关事件</w:t>
      </w:r>
    </w:p>
    <w:p>
      <w:pPr>
        <w:keepNext w:val="0"/>
        <w:keepLines w:val="0"/>
        <w:widowControl/>
        <w:suppressLineNumbers w:val="0"/>
        <w:ind w:left="840"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(Becker and Feeley </w:t>
      </w:r>
      <w:r>
        <w:rPr>
          <w:rFonts w:hint="eastAsia" w:ascii="宋体" w:hAnsi="宋体" w:eastAsia="宋体" w:cs="宋体"/>
          <w:color w:val="3F7C7D"/>
          <w:kern w:val="0"/>
          <w:sz w:val="21"/>
          <w:szCs w:val="21"/>
          <w:lang w:val="en-US" w:eastAsia="zh-CN" w:bidi="ar"/>
        </w:rPr>
        <w:t>1973</w:t>
      </w:r>
      <w:r>
        <w:rPr>
          <w:rFonts w:hint="eastAsia" w:ascii="宋体" w:hAnsi="宋体" w:eastAsia="宋体" w:cs="宋体"/>
          <w:color w:val="000000"/>
          <w:kern w:val="0"/>
          <w:sz w:val="21"/>
          <w:szCs w:val="21"/>
          <w:lang w:val="en-US" w:eastAsia="zh-CN" w:bidi="ar"/>
        </w:rPr>
        <w:t xml:space="preserve">; Hall </w:t>
      </w:r>
      <w:r>
        <w:rPr>
          <w:rFonts w:hint="eastAsia" w:ascii="宋体" w:hAnsi="宋体" w:eastAsia="宋体" w:cs="宋体"/>
          <w:color w:val="3F7C7D"/>
          <w:kern w:val="0"/>
          <w:sz w:val="21"/>
          <w:szCs w:val="21"/>
          <w:lang w:val="en-US" w:eastAsia="zh-CN" w:bidi="ar"/>
        </w:rPr>
        <w:t>2017</w:t>
      </w:r>
      <w:r>
        <w:rPr>
          <w:rFonts w:hint="eastAsia" w:ascii="宋体" w:hAnsi="宋体" w:eastAsia="宋体" w:cs="宋体"/>
          <w:color w:val="000000"/>
          <w:kern w:val="0"/>
          <w:sz w:val="21"/>
          <w:szCs w:val="21"/>
          <w:lang w:val="en-US" w:eastAsia="zh-CN" w:bidi="ar"/>
        </w:rPr>
        <w:t xml:space="preserve">; Keck and Strother </w:t>
      </w:r>
      <w:r>
        <w:rPr>
          <w:rFonts w:hint="eastAsia" w:ascii="宋体" w:hAnsi="宋体" w:eastAsia="宋体" w:cs="宋体"/>
          <w:color w:val="3F7C7D"/>
          <w:kern w:val="0"/>
          <w:sz w:val="21"/>
          <w:szCs w:val="21"/>
          <w:lang w:val="en-US" w:eastAsia="zh-CN" w:bidi="ar"/>
        </w:rPr>
        <w:t>2016</w:t>
      </w:r>
      <w:r>
        <w:rPr>
          <w:rFonts w:hint="eastAsia" w:ascii="宋体" w:hAnsi="宋体" w:eastAsia="宋体" w:cs="宋体"/>
          <w:color w:val="000000"/>
          <w:kern w:val="0"/>
          <w:sz w:val="21"/>
          <w:szCs w:val="21"/>
          <w:lang w:val="en-US" w:eastAsia="zh-CN" w:bidi="ar"/>
        </w:rPr>
        <w:t>)</w:t>
      </w:r>
    </w:p>
    <w:p>
      <w:pPr>
        <w:keepNext w:val="0"/>
        <w:keepLines w:val="0"/>
        <w:widowControl/>
        <w:numPr>
          <w:ilvl w:val="0"/>
          <w:numId w:val="1"/>
        </w:numPr>
        <w:suppressLineNumbers w:val="0"/>
        <w:ind w:firstLine="420" w:firstLineChars="0"/>
        <w:jc w:val="left"/>
        <w:rPr>
          <w:rFonts w:hint="eastAsia" w:ascii="宋体" w:hAnsi="宋体" w:eastAsia="宋体" w:cs="宋体"/>
          <w:b/>
          <w:bCs/>
          <w:kern w:val="0"/>
          <w:sz w:val="21"/>
          <w:szCs w:val="21"/>
          <w:lang w:val="en-US" w:eastAsia="zh-Hans" w:bidi="ar"/>
        </w:rPr>
      </w:pPr>
      <w:r>
        <w:rPr>
          <w:rFonts w:hint="eastAsia" w:ascii="宋体" w:hAnsi="宋体" w:eastAsia="宋体" w:cs="宋体"/>
          <w:b/>
          <w:bCs/>
          <w:color w:val="000000"/>
          <w:kern w:val="0"/>
          <w:sz w:val="21"/>
          <w:szCs w:val="21"/>
          <w:lang w:val="en-US" w:eastAsia="zh-Hans" w:bidi="ar"/>
        </w:rPr>
        <w:t>政治环境对司法审查权利的影响</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诉讼精神和司法化的影响广泛</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政府通常会选择尊重司法权</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尊重法院的决策</w:t>
      </w:r>
    </w:p>
    <w:p>
      <w:pPr>
        <w:keepNext w:val="0"/>
        <w:keepLines w:val="0"/>
        <w:widowControl/>
        <w:suppressLineNumbers w:val="0"/>
        <w:ind w:left="420" w:leftChars="0" w:firstLine="630" w:firstLineChars="300"/>
        <w:jc w:val="left"/>
        <w:rPr>
          <w:rFonts w:hint="eastAsia" w:ascii="宋体" w:hAnsi="宋体" w:eastAsia="宋体" w:cs="宋体"/>
          <w:color w:val="000000"/>
          <w:kern w:val="0"/>
          <w:sz w:val="21"/>
          <w:szCs w:val="21"/>
          <w:lang w:val="en-US" w:eastAsia="zh-CN" w:bidi="ar"/>
        </w:rPr>
      </w:pP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Epp</w:t>
      </w:r>
      <w:r>
        <w:rPr>
          <w:rFonts w:hint="eastAsia" w:ascii="宋体" w:hAnsi="宋体" w:eastAsia="宋体" w:cs="宋体"/>
          <w:kern w:val="0"/>
          <w:sz w:val="21"/>
          <w:szCs w:val="21"/>
          <w:lang w:eastAsia="zh-Hans" w:bidi="ar"/>
        </w:rPr>
        <w:t xml:space="preserve"> 2000；</w:t>
      </w:r>
      <w:r>
        <w:rPr>
          <w:rFonts w:hint="eastAsia" w:ascii="宋体" w:hAnsi="宋体" w:eastAsia="宋体" w:cs="宋体"/>
          <w:kern w:val="0"/>
          <w:sz w:val="21"/>
          <w:szCs w:val="21"/>
          <w:lang w:val="en-US" w:eastAsia="zh-Hans" w:bidi="ar"/>
        </w:rPr>
        <w:t>Melnick</w:t>
      </w:r>
      <w:r>
        <w:rPr>
          <w:rFonts w:hint="eastAsia" w:ascii="宋体" w:hAnsi="宋体" w:eastAsia="宋体" w:cs="宋体"/>
          <w:kern w:val="0"/>
          <w:sz w:val="21"/>
          <w:szCs w:val="21"/>
          <w:lang w:eastAsia="zh-Hans" w:bidi="ar"/>
        </w:rPr>
        <w:t xml:space="preserve"> 1983；</w:t>
      </w:r>
      <w:r>
        <w:rPr>
          <w:rFonts w:hint="eastAsia" w:ascii="宋体" w:hAnsi="宋体" w:eastAsia="宋体" w:cs="宋体"/>
          <w:color w:val="000000"/>
          <w:kern w:val="0"/>
          <w:sz w:val="21"/>
          <w:szCs w:val="21"/>
          <w:lang w:val="en-US" w:eastAsia="zh-CN" w:bidi="ar"/>
        </w:rPr>
        <w:t xml:space="preserve">Beach and Pedersen </w:t>
      </w:r>
      <w:r>
        <w:rPr>
          <w:rFonts w:hint="eastAsia" w:ascii="宋体" w:hAnsi="宋体" w:eastAsia="宋体" w:cs="宋体"/>
          <w:color w:val="3F7C7D"/>
          <w:kern w:val="0"/>
          <w:sz w:val="21"/>
          <w:szCs w:val="21"/>
          <w:lang w:val="en-US" w:eastAsia="zh-CN" w:bidi="ar"/>
        </w:rPr>
        <w:t>2019</w:t>
      </w:r>
      <w:r>
        <w:rPr>
          <w:rFonts w:hint="eastAsia" w:ascii="宋体" w:hAnsi="宋体" w:eastAsia="宋体" w:cs="宋体"/>
          <w:color w:val="000000"/>
          <w:kern w:val="0"/>
          <w:sz w:val="21"/>
          <w:szCs w:val="21"/>
          <w:lang w:val="en-US" w:eastAsia="zh-CN" w:bidi="ar"/>
        </w:rPr>
        <w:t xml:space="preserve">, 108; Rohlfing </w:t>
      </w:r>
      <w:r>
        <w:rPr>
          <w:rFonts w:hint="eastAsia" w:ascii="宋体" w:hAnsi="宋体" w:eastAsia="宋体" w:cs="宋体"/>
          <w:color w:val="3F7C7D"/>
          <w:kern w:val="0"/>
          <w:sz w:val="21"/>
          <w:szCs w:val="21"/>
          <w:lang w:val="en-US" w:eastAsia="zh-CN" w:bidi="ar"/>
        </w:rPr>
        <w:t>2014</w:t>
      </w:r>
      <w:r>
        <w:rPr>
          <w:rFonts w:hint="eastAsia" w:ascii="宋体" w:hAnsi="宋体" w:eastAsia="宋体" w:cs="宋体"/>
          <w:color w:val="000000"/>
          <w:kern w:val="0"/>
          <w:sz w:val="21"/>
          <w:szCs w:val="21"/>
          <w:lang w:val="en-US" w:eastAsia="zh-CN" w:bidi="ar"/>
        </w:rPr>
        <w:t>, 613)</w:t>
      </w:r>
    </w:p>
    <w:p>
      <w:pPr>
        <w:keepNext w:val="0"/>
        <w:keepLines w:val="0"/>
        <w:widowControl/>
        <w:suppressLineNumbers w:val="0"/>
        <w:ind w:left="420" w:leftChars="0"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Hans" w:bidi="ar"/>
        </w:rPr>
        <w:t>对于民法法系和社团主义国家</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由于对司法权的排斥</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法院可能面临政府的威胁</w:t>
      </w:r>
      <w:r>
        <w:rPr>
          <w:rFonts w:hint="default" w:ascii="宋体" w:hAnsi="宋体" w:eastAsia="宋体" w:cs="宋体"/>
          <w:color w:val="000000"/>
          <w:kern w:val="0"/>
          <w:sz w:val="21"/>
          <w:szCs w:val="21"/>
          <w:lang w:eastAsia="zh-Hans" w:bidi="ar"/>
        </w:rPr>
        <w:t>，</w:t>
      </w:r>
      <w:r>
        <w:rPr>
          <w:rFonts w:hint="default" w:ascii="宋体" w:hAnsi="宋体" w:eastAsia="宋体" w:cs="宋体"/>
          <w:color w:val="000000"/>
          <w:kern w:val="0"/>
          <w:sz w:val="21"/>
          <w:szCs w:val="21"/>
          <w:lang w:eastAsia="zh-Hans" w:bidi="ar"/>
        </w:rPr>
        <w:tab/>
      </w:r>
      <w:r>
        <w:rPr>
          <w:rFonts w:hint="eastAsia" w:ascii="宋体" w:hAnsi="宋体" w:eastAsia="宋体" w:cs="宋体"/>
          <w:color w:val="000000"/>
          <w:kern w:val="0"/>
          <w:sz w:val="21"/>
          <w:szCs w:val="21"/>
          <w:lang w:val="en-US" w:eastAsia="zh-Hans" w:bidi="ar"/>
        </w:rPr>
        <w:t>难以发挥作用</w:t>
      </w:r>
      <w:r>
        <w:rPr>
          <w:rFonts w:hint="eastAsia" w:ascii="宋体" w:hAnsi="宋体" w:eastAsia="宋体" w:cs="宋体"/>
          <w:color w:val="000000"/>
          <w:kern w:val="0"/>
          <w:sz w:val="21"/>
          <w:szCs w:val="21"/>
          <w:lang w:val="en-US" w:eastAsia="zh-CN" w:bidi="ar"/>
        </w:rPr>
        <w:t xml:space="preserve">(Kagan </w:t>
      </w:r>
      <w:r>
        <w:rPr>
          <w:rFonts w:hint="eastAsia" w:ascii="宋体" w:hAnsi="宋体" w:eastAsia="宋体" w:cs="宋体"/>
          <w:color w:val="3F7C7D"/>
          <w:kern w:val="0"/>
          <w:sz w:val="21"/>
          <w:szCs w:val="21"/>
          <w:lang w:val="en-US" w:eastAsia="zh-CN" w:bidi="ar"/>
        </w:rPr>
        <w:t>1997</w:t>
      </w:r>
      <w:r>
        <w:rPr>
          <w:rFonts w:hint="eastAsia" w:ascii="宋体" w:hAnsi="宋体" w:eastAsia="宋体" w:cs="宋体"/>
          <w:color w:val="000000"/>
          <w:kern w:val="0"/>
          <w:sz w:val="21"/>
          <w:szCs w:val="21"/>
          <w:lang w:val="en-US" w:eastAsia="zh-CN" w:bidi="ar"/>
        </w:rPr>
        <w:t xml:space="preserve">; Merryman and Perez-Perdomo </w:t>
      </w:r>
      <w:r>
        <w:rPr>
          <w:rFonts w:hint="eastAsia" w:ascii="宋体" w:hAnsi="宋体" w:eastAsia="宋体" w:cs="宋体"/>
          <w:color w:val="3F7C7D"/>
          <w:kern w:val="0"/>
          <w:sz w:val="21"/>
          <w:szCs w:val="21"/>
          <w:lang w:val="en-US" w:eastAsia="zh-CN" w:bidi="ar"/>
        </w:rPr>
        <w:t>2007</w:t>
      </w:r>
      <w:r>
        <w:rPr>
          <w:rFonts w:hint="eastAsia" w:ascii="宋体" w:hAnsi="宋体" w:eastAsia="宋体" w:cs="宋体"/>
          <w:color w:val="000000"/>
          <w:kern w:val="0"/>
          <w:sz w:val="21"/>
          <w:szCs w:val="21"/>
          <w:lang w:val="en-US" w:eastAsia="zh-CN" w:bidi="ar"/>
        </w:rPr>
        <w:t xml:space="preserve">; Pavone </w:t>
      </w:r>
      <w:r>
        <w:rPr>
          <w:rFonts w:hint="eastAsia" w:ascii="宋体" w:hAnsi="宋体" w:eastAsia="宋体" w:cs="宋体"/>
          <w:color w:val="3F7C7D"/>
          <w:kern w:val="0"/>
          <w:sz w:val="21"/>
          <w:szCs w:val="21"/>
          <w:lang w:val="en-US" w:eastAsia="zh-CN" w:bidi="ar"/>
        </w:rPr>
        <w:t>2018</w:t>
      </w:r>
      <w:r>
        <w:rPr>
          <w:rFonts w:hint="eastAsia" w:ascii="宋体" w:hAnsi="宋体" w:eastAsia="宋体" w:cs="宋体"/>
          <w:color w:val="000000"/>
          <w:kern w:val="0"/>
          <w:sz w:val="21"/>
          <w:szCs w:val="21"/>
          <w:lang w:val="en-US" w:eastAsia="zh-CN" w:bidi="ar"/>
        </w:rPr>
        <w:t>)</w:t>
      </w:r>
    </w:p>
    <w:p>
      <w:pPr>
        <w:keepNext w:val="0"/>
        <w:keepLines w:val="0"/>
        <w:widowControl/>
        <w:numPr>
          <w:ilvl w:val="0"/>
          <w:numId w:val="1"/>
        </w:numPr>
        <w:suppressLineNumbers w:val="0"/>
        <w:ind w:firstLine="420" w:firstLineChars="0"/>
        <w:jc w:val="left"/>
        <w:rPr>
          <w:rFonts w:hint="eastAsia" w:ascii="宋体" w:hAnsi="宋体" w:eastAsia="宋体" w:cs="宋体"/>
          <w:b/>
          <w:bCs/>
          <w:color w:val="000000"/>
          <w:kern w:val="0"/>
          <w:sz w:val="21"/>
          <w:szCs w:val="21"/>
          <w:lang w:val="en-US" w:eastAsia="zh-Hans" w:bidi="ar"/>
        </w:rPr>
      </w:pPr>
      <w:r>
        <w:rPr>
          <w:rFonts w:hint="eastAsia" w:ascii="宋体" w:hAnsi="宋体" w:eastAsia="宋体" w:cs="宋体"/>
          <w:b/>
          <w:bCs/>
          <w:color w:val="000000"/>
          <w:kern w:val="0"/>
          <w:sz w:val="21"/>
          <w:szCs w:val="21"/>
          <w:lang w:val="en-US" w:eastAsia="zh-Hans" w:bidi="ar"/>
        </w:rPr>
        <w:t>影子效应和既有理论的对话</w:t>
      </w:r>
    </w:p>
    <w:p>
      <w:pPr>
        <w:keepNext w:val="0"/>
        <w:keepLines w:val="0"/>
        <w:widowControl/>
        <w:numPr>
          <w:ilvl w:val="0"/>
          <w:numId w:val="0"/>
        </w:numPr>
        <w:suppressLineNumbers w:val="0"/>
        <w:ind w:left="420" w:leftChars="0" w:firstLine="420" w:firstLineChars="0"/>
        <w:jc w:val="center"/>
        <w:rPr>
          <w:rFonts w:hint="eastAsia" w:ascii="宋体" w:hAnsi="宋体" w:eastAsia="宋体" w:cs="宋体"/>
          <w:color w:val="000000"/>
          <w:kern w:val="0"/>
          <w:sz w:val="21"/>
          <w:szCs w:val="21"/>
          <w:lang w:eastAsia="zh-CN" w:bidi="ar"/>
        </w:rPr>
      </w:pPr>
      <w:r>
        <w:rPr>
          <w:sz w:val="21"/>
        </w:rPr>
        <mc:AlternateContent>
          <mc:Choice Requires="wps">
            <w:drawing>
              <wp:anchor distT="0" distB="0" distL="114300" distR="114300" simplePos="0" relativeHeight="251659264" behindDoc="0" locked="0" layoutInCell="1" allowOverlap="1">
                <wp:simplePos x="0" y="0"/>
                <wp:positionH relativeFrom="column">
                  <wp:posOffset>2641600</wp:posOffset>
                </wp:positionH>
                <wp:positionV relativeFrom="paragraph">
                  <wp:posOffset>181610</wp:posOffset>
                </wp:positionV>
                <wp:extent cx="912495" cy="2745105"/>
                <wp:effectExtent l="6350" t="6350" r="20955" b="17145"/>
                <wp:wrapNone/>
                <wp:docPr id="4" name="矩形 4"/>
                <wp:cNvGraphicFramePr/>
                <a:graphic xmlns:a="http://schemas.openxmlformats.org/drawingml/2006/main">
                  <a:graphicData uri="http://schemas.microsoft.com/office/word/2010/wordprocessingShape">
                    <wps:wsp>
                      <wps:cNvSpPr/>
                      <wps:spPr>
                        <a:xfrm>
                          <a:off x="3784600" y="6841490"/>
                          <a:ext cx="912495" cy="2745105"/>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8pt;margin-top:14.3pt;height:216.15pt;width:71.85pt;z-index:251659264;v-text-anchor:middle;mso-width-relative:page;mso-height-relative:page;" filled="f" stroked="t" coordsize="21600,21600" o:gfxdata="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ArH93J2QAAAAoBAAAPAAAAAAAAAAEAIAAAADgAAABkcnMvZG93&#10;bnJldi54bWxQSwECFAAUAAAACACHTuJAJrFlL1sCAACJBAAADgAAAAAAAAABACAAAAA+AQAAZHJz&#10;L2Uyb0RvYy54bWxQSwUGAAAAAAYABgBZAQAACwYAAAAA&#10;">
                <v:fill on="f" focussize="0,0"/>
                <v:stroke weight="1pt" color="#C00000 [3209]" miterlimit="8" joinstyle="miter"/>
                <v:imagedata o:title=""/>
                <o:lock v:ext="edit" aspectratio="f"/>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4596130</wp:posOffset>
                </wp:positionH>
                <wp:positionV relativeFrom="paragraph">
                  <wp:posOffset>189865</wp:posOffset>
                </wp:positionV>
                <wp:extent cx="965835" cy="2729230"/>
                <wp:effectExtent l="6350" t="6350" r="18415" b="7620"/>
                <wp:wrapNone/>
                <wp:docPr id="3" name="矩形 3"/>
                <wp:cNvGraphicFramePr/>
                <a:graphic xmlns:a="http://schemas.openxmlformats.org/drawingml/2006/main">
                  <a:graphicData uri="http://schemas.microsoft.com/office/word/2010/wordprocessingShape">
                    <wps:wsp>
                      <wps:cNvSpPr/>
                      <wps:spPr>
                        <a:xfrm>
                          <a:off x="5746750" y="6856730"/>
                          <a:ext cx="965835" cy="2729230"/>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1.9pt;margin-top:14.95pt;height:214.9pt;width:76.05pt;z-index:251658240;v-text-anchor:middle;mso-width-relative:page;mso-height-relative:page;" filled="f" stroked="t" coordsize="21600,21600" o:gfxdata="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w18YytoAAAAKAQAADwAAAAAAAAABACAAAAA4AAAAZHJzL2Rv&#10;d25yZXYueG1sUEsBAhQAFAAAAAgAh07iQK0mnZxbAgAAiQQAAA4AAAAAAAAAAQAgAAAAPwEAAGRy&#10;cy9lMm9Eb2MueG1sUEsFBgAAAAAGAAYAWQEAAAwGAAAAAA==&#10;">
                <v:fill on="f" focussize="0,0"/>
                <v:stroke weight="1pt" color="#C00000 [3209]" miterlimit="8" joinstyle="miter"/>
                <v:imagedata o:title=""/>
                <o:lock v:ext="edit" aspectratio="f"/>
              </v:rect>
            </w:pict>
          </mc:Fallback>
        </mc:AlternateContent>
      </w:r>
      <w:r>
        <w:rPr>
          <w:rFonts w:hint="eastAsia" w:ascii="宋体" w:hAnsi="宋体" w:eastAsia="宋体" w:cs="宋体"/>
          <w:color w:val="000000"/>
          <w:kern w:val="0"/>
          <w:sz w:val="21"/>
          <w:szCs w:val="21"/>
          <w:lang w:eastAsia="zh-CN" w:bidi="ar"/>
        </w:rPr>
        <w:drawing>
          <wp:inline distT="0" distB="0" distL="114300" distR="114300">
            <wp:extent cx="5110480" cy="2952750"/>
            <wp:effectExtent l="0" t="0" r="20320" b="19050"/>
            <wp:docPr id="2" name="图片 2" descr="截屏2022-02-16 上午12.4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2-16 上午12.44.50"/>
                    <pic:cNvPicPr>
                      <a:picLocks noChangeAspect="1"/>
                    </pic:cNvPicPr>
                  </pic:nvPicPr>
                  <pic:blipFill>
                    <a:blip r:embed="rId5"/>
                    <a:stretch>
                      <a:fillRect/>
                    </a:stretch>
                  </pic:blipFill>
                  <pic:spPr>
                    <a:xfrm>
                      <a:off x="0" y="0"/>
                      <a:ext cx="5110480" cy="2952750"/>
                    </a:xfrm>
                    <a:prstGeom prst="rect">
                      <a:avLst/>
                    </a:prstGeom>
                  </pic:spPr>
                </pic:pic>
              </a:graphicData>
            </a:graphic>
          </wp:inline>
        </w:drawing>
      </w:r>
    </w:p>
    <w:p>
      <w:pPr>
        <w:keepNext w:val="0"/>
        <w:keepLines w:val="0"/>
        <w:widowControl/>
        <w:suppressLineNumbers w:val="0"/>
        <w:jc w:val="both"/>
        <w:rPr>
          <w:rFonts w:hint="eastAsia" w:ascii="宋体" w:hAnsi="宋体" w:eastAsia="宋体" w:cs="宋体"/>
          <w:color w:val="0000FF"/>
          <w:kern w:val="0"/>
          <w:sz w:val="21"/>
          <w:szCs w:val="21"/>
          <w:lang w:val="en-US" w:eastAsia="zh-Hans" w:bidi="ar"/>
        </w:rPr>
      </w:pPr>
      <w:r>
        <w:rPr>
          <w:rFonts w:hint="default" w:ascii="宋体" w:hAnsi="宋体" w:eastAsia="宋体" w:cs="宋体"/>
          <w:color w:val="0000FF"/>
          <w:kern w:val="0"/>
          <w:sz w:val="21"/>
          <w:szCs w:val="21"/>
          <w:lang w:eastAsia="zh-Hans" w:bidi="ar"/>
        </w:rPr>
        <w:t>·</w:t>
      </w:r>
      <w:r>
        <w:rPr>
          <w:rFonts w:hint="eastAsia" w:ascii="宋体" w:hAnsi="宋体" w:eastAsia="宋体" w:cs="宋体"/>
          <w:color w:val="0000FF"/>
          <w:kern w:val="0"/>
          <w:sz w:val="21"/>
          <w:szCs w:val="21"/>
          <w:lang w:val="en-US" w:eastAsia="zh-Hans" w:bidi="ar"/>
        </w:rPr>
        <w:t>理论构建</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default" w:ascii="宋体" w:hAnsi="宋体" w:eastAsia="宋体" w:cs="宋体"/>
          <w:kern w:val="0"/>
          <w:sz w:val="21"/>
          <w:szCs w:val="21"/>
          <w:lang w:eastAsia="zh-Hans" w:bidi="ar"/>
        </w:rPr>
        <w:t>1</w:t>
      </w:r>
      <w:r>
        <w:rPr>
          <w:rFonts w:hint="eastAsia" w:ascii="宋体" w:hAnsi="宋体" w:eastAsia="宋体" w:cs="宋体"/>
          <w:kern w:val="0"/>
          <w:sz w:val="21"/>
          <w:szCs w:val="21"/>
          <w:lang w:val="en-US" w:eastAsia="zh-Hans" w:bidi="ar"/>
        </w:rPr>
        <w:t>.影子效应的要素</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政治环境</w:t>
      </w:r>
      <w:r>
        <w:rPr>
          <w:rFonts w:hint="default" w:ascii="宋体" w:hAnsi="宋体" w:eastAsia="宋体" w:cs="宋体"/>
          <w:kern w:val="0"/>
          <w:sz w:val="21"/>
          <w:szCs w:val="21"/>
          <w:lang w:eastAsia="zh-Hans" w:bidi="ar"/>
        </w:rPr>
        <w:t>；</w:t>
      </w:r>
      <w:r>
        <w:rPr>
          <w:rFonts w:hint="eastAsia" w:ascii="宋体" w:hAnsi="宋体" w:eastAsia="宋体" w:cs="宋体"/>
          <w:b/>
          <w:bCs/>
          <w:kern w:val="0"/>
          <w:sz w:val="21"/>
          <w:szCs w:val="21"/>
          <w:lang w:val="en-US" w:eastAsia="zh-Hans" w:bidi="ar"/>
        </w:rPr>
        <w:t>影响机制</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先于法院的</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政治改革</w:t>
      </w:r>
    </w:p>
    <w:p>
      <w:pPr>
        <w:keepNext w:val="0"/>
        <w:keepLines w:val="0"/>
        <w:widowControl/>
        <w:suppressLineNumbers w:val="0"/>
        <w:ind w:firstLine="420" w:firstLineChars="0"/>
        <w:jc w:val="both"/>
        <w:rPr>
          <w:rFonts w:hint="default" w:ascii="宋体" w:hAnsi="宋体" w:eastAsia="宋体" w:cs="宋体"/>
          <w:kern w:val="0"/>
          <w:sz w:val="21"/>
          <w:szCs w:val="21"/>
          <w:lang w:eastAsia="zh-Hans" w:bidi="ar"/>
        </w:rPr>
      </w:pPr>
      <w:r>
        <w:rPr>
          <w:rFonts w:hint="default" w:ascii="宋体" w:hAnsi="宋体" w:eastAsia="宋体" w:cs="宋体"/>
          <w:kern w:val="0"/>
          <w:sz w:val="21"/>
          <w:szCs w:val="21"/>
          <w:lang w:eastAsia="zh-Hans" w:bidi="ar"/>
        </w:rPr>
        <w:drawing>
          <wp:inline distT="0" distB="0" distL="114300" distR="114300">
            <wp:extent cx="5237480" cy="3474720"/>
            <wp:effectExtent l="0" t="0" r="20320" b="5080"/>
            <wp:docPr id="5" name="图片 5" descr="截屏2022-02-16 上午12.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2-02-16 上午12.56.20"/>
                    <pic:cNvPicPr>
                      <a:picLocks noChangeAspect="1"/>
                    </pic:cNvPicPr>
                  </pic:nvPicPr>
                  <pic:blipFill>
                    <a:blip r:embed="rId6"/>
                    <a:srcRect r="579"/>
                    <a:stretch>
                      <a:fillRect/>
                    </a:stretch>
                  </pic:blipFill>
                  <pic:spPr>
                    <a:xfrm>
                      <a:off x="0" y="0"/>
                      <a:ext cx="5237480" cy="3474720"/>
                    </a:xfrm>
                    <a:prstGeom prst="rect">
                      <a:avLst/>
                    </a:prstGeom>
                  </pic:spPr>
                </pic:pic>
              </a:graphicData>
            </a:graphic>
          </wp:inline>
        </w:drawing>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p>
    <w:p>
      <w:pPr>
        <w:keepNext w:val="0"/>
        <w:keepLines w:val="0"/>
        <w:widowControl/>
        <w:numPr>
          <w:ilvl w:val="0"/>
          <w:numId w:val="2"/>
        </w:numPr>
        <w:suppressLineNumbers w:val="0"/>
        <w:ind w:firstLine="420" w:firstLineChars="0"/>
        <w:jc w:val="left"/>
        <w:rPr>
          <w:rFonts w:hint="default" w:ascii="宋体" w:hAnsi="宋体" w:eastAsia="宋体" w:cs="宋体"/>
          <w:kern w:val="0"/>
          <w:sz w:val="21"/>
          <w:szCs w:val="21"/>
          <w:lang w:eastAsia="zh-Hans" w:bidi="ar"/>
        </w:rPr>
      </w:pPr>
      <w:r>
        <w:rPr>
          <w:rFonts w:hint="eastAsia" w:ascii="宋体" w:hAnsi="宋体" w:eastAsia="宋体" w:cs="宋体"/>
          <w:kern w:val="0"/>
          <w:sz w:val="21"/>
          <w:szCs w:val="21"/>
          <w:lang w:val="en-US" w:eastAsia="zh-Hans" w:bidi="ar"/>
        </w:rPr>
        <w:t>如何检验案例中法院是否发挥了“影子效应”</w:t>
      </w:r>
      <w:r>
        <w:rPr>
          <w:rFonts w:hint="default" w:ascii="宋体" w:hAnsi="宋体" w:eastAsia="宋体" w:cs="宋体"/>
          <w:kern w:val="0"/>
          <w:sz w:val="21"/>
          <w:szCs w:val="21"/>
          <w:lang w:eastAsia="zh-Hans" w:bidi="ar"/>
        </w:rPr>
        <w:t>？</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1"/>
          <w:szCs w:val="21"/>
          <w:lang w:val="en-US" w:eastAsia="zh-Hans" w:bidi="ar"/>
        </w:rPr>
      </w:pPr>
      <w:r>
        <w:rPr>
          <w:rFonts w:hint="eastAsia" w:ascii="宋体" w:hAnsi="宋体" w:eastAsia="宋体" w:cs="宋体"/>
          <w:color w:val="000000"/>
          <w:kern w:val="0"/>
          <w:sz w:val="21"/>
          <w:szCs w:val="21"/>
          <w:lang w:val="en-US" w:eastAsia="zh-CN" w:bidi="ar"/>
        </w:rPr>
        <w:t xml:space="preserve">“theory-testing process tracing” (Beach and Pedersen </w:t>
      </w:r>
      <w:r>
        <w:rPr>
          <w:rFonts w:hint="eastAsia" w:ascii="宋体" w:hAnsi="宋体" w:eastAsia="宋体" w:cs="宋体"/>
          <w:color w:val="3F7C7D"/>
          <w:kern w:val="0"/>
          <w:sz w:val="21"/>
          <w:szCs w:val="21"/>
          <w:lang w:val="en-US" w:eastAsia="zh-CN" w:bidi="ar"/>
        </w:rPr>
        <w:t>2018</w:t>
      </w:r>
      <w:r>
        <w:rPr>
          <w:rFonts w:hint="eastAsia" w:ascii="宋体" w:hAnsi="宋体" w:eastAsia="宋体" w:cs="宋体"/>
          <w:color w:val="000000"/>
          <w:kern w:val="0"/>
          <w:sz w:val="21"/>
          <w:szCs w:val="21"/>
          <w:lang w:val="en-US" w:eastAsia="zh-CN" w:bidi="ar"/>
        </w:rPr>
        <w:t xml:space="preserve">; </w:t>
      </w:r>
      <w:r>
        <w:rPr>
          <w:rFonts w:hint="eastAsia" w:ascii="宋体" w:hAnsi="宋体" w:eastAsia="宋体" w:cs="宋体"/>
          <w:color w:val="3F7C7D"/>
          <w:kern w:val="0"/>
          <w:sz w:val="21"/>
          <w:szCs w:val="21"/>
          <w:lang w:val="en-US" w:eastAsia="zh-CN" w:bidi="ar"/>
        </w:rPr>
        <w:t>2019</w:t>
      </w:r>
      <w:r>
        <w:rPr>
          <w:rFonts w:hint="eastAsia" w:ascii="宋体" w:hAnsi="宋体" w:eastAsia="宋体" w:cs="宋体"/>
          <w:color w:val="000000"/>
          <w:kern w:val="0"/>
          <w:sz w:val="21"/>
          <w:szCs w:val="21"/>
          <w:lang w:val="en-US" w:eastAsia="zh-CN" w:bidi="ar"/>
        </w:rPr>
        <w:t>, 97, 160</w:t>
      </w:r>
      <w:r>
        <w:rPr>
          <w:rFonts w:hint="default" w:ascii="宋体" w:hAnsi="宋体" w:eastAsia="宋体" w:cs="宋体"/>
          <w:color w:val="000000"/>
          <w:kern w:val="0"/>
          <w:sz w:val="21"/>
          <w:szCs w:val="21"/>
          <w:lang w:eastAsia="zh-CN" w:bidi="ar"/>
        </w:rPr>
        <w:t>）</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Step</w:t>
      </w:r>
      <w:r>
        <w:rPr>
          <w:rFonts w:hint="default" w:ascii="宋体" w:hAnsi="宋体" w:eastAsia="宋体" w:cs="宋体"/>
          <w:kern w:val="0"/>
          <w:sz w:val="21"/>
          <w:szCs w:val="21"/>
          <w:lang w:eastAsia="zh-Hans" w:bidi="ar"/>
        </w:rPr>
        <w:t>1</w:t>
      </w:r>
      <w:r>
        <w:rPr>
          <w:rFonts w:hint="eastAsia" w:ascii="宋体" w:hAnsi="宋体" w:eastAsia="宋体" w:cs="宋体"/>
          <w:kern w:val="0"/>
          <w:sz w:val="21"/>
          <w:szCs w:val="21"/>
          <w:lang w:val="en-US" w:eastAsia="zh-Hans" w:bidi="ar"/>
        </w:rPr>
        <w:t>:是否发生了政治改革</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Y</w:t>
      </w:r>
      <w:r>
        <w:rPr>
          <w:rFonts w:hint="default" w:ascii="宋体" w:hAnsi="宋体" w:eastAsia="宋体" w:cs="宋体"/>
          <w:kern w:val="0"/>
          <w:sz w:val="21"/>
          <w:szCs w:val="21"/>
          <w:lang w:eastAsia="zh-Hans" w:bidi="ar"/>
        </w:rPr>
        <w:t>）</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Step2</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检验是否能被“managerial</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theories</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of</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compliance”理论解释</w:t>
      </w:r>
    </w:p>
    <w:p>
      <w:pPr>
        <w:keepNext w:val="0"/>
        <w:keepLines w:val="0"/>
        <w:widowControl/>
        <w:suppressLineNumbers w:val="0"/>
        <w:ind w:left="420" w:leftChars="0" w:firstLine="420" w:firstLineChars="0"/>
        <w:jc w:val="both"/>
        <w:rPr>
          <w:rFonts w:hint="eastAsia" w:ascii="宋体" w:hAnsi="宋体" w:eastAsia="宋体" w:cs="宋体"/>
          <w:kern w:val="0"/>
          <w:sz w:val="21"/>
          <w:szCs w:val="21"/>
          <w:lang w:val="en-US" w:eastAsia="zh-Hans" w:bidi="ar"/>
        </w:rPr>
      </w:pP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官僚系统是否清楚其行为与法律发生了冲突</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X</w:t>
      </w:r>
      <w:r>
        <w:rPr>
          <w:rFonts w:hint="default" w:ascii="宋体" w:hAnsi="宋体" w:eastAsia="宋体" w:cs="宋体"/>
          <w:kern w:val="0"/>
          <w:sz w:val="21"/>
          <w:szCs w:val="21"/>
          <w:lang w:eastAsia="zh-Hans" w:bidi="ar"/>
        </w:rPr>
        <w:t>1）</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Step</w:t>
      </w:r>
      <w:r>
        <w:rPr>
          <w:rFonts w:hint="default" w:ascii="宋体" w:hAnsi="宋体" w:eastAsia="宋体" w:cs="宋体"/>
          <w:kern w:val="0"/>
          <w:sz w:val="21"/>
          <w:szCs w:val="21"/>
          <w:lang w:eastAsia="zh-Hans" w:bidi="ar"/>
        </w:rPr>
        <w:t>3:</w:t>
      </w:r>
      <w:r>
        <w:rPr>
          <w:rFonts w:hint="eastAsia" w:ascii="宋体" w:hAnsi="宋体" w:eastAsia="宋体" w:cs="宋体"/>
          <w:kern w:val="0"/>
          <w:sz w:val="21"/>
          <w:szCs w:val="21"/>
          <w:lang w:val="en-US" w:eastAsia="zh-Hans" w:bidi="ar"/>
        </w:rPr>
        <w:t>如果不能</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检验是否产生了司法审查的“威胁”</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并且检验司法审查是由利益集团</w:t>
      </w:r>
      <w:r>
        <w:rPr>
          <w:rFonts w:hint="default" w:ascii="宋体" w:hAnsi="宋体" w:eastAsia="宋体" w:cs="宋体"/>
          <w:kern w:val="0"/>
          <w:sz w:val="21"/>
          <w:szCs w:val="21"/>
          <w:lang w:eastAsia="zh-Hans" w:bidi="ar"/>
        </w:rPr>
        <w:tab/>
      </w:r>
      <w:r>
        <w:rPr>
          <w:rFonts w:hint="default" w:ascii="宋体" w:hAnsi="宋体" w:eastAsia="宋体" w:cs="宋体"/>
          <w:kern w:val="0"/>
          <w:sz w:val="21"/>
          <w:szCs w:val="21"/>
          <w:lang w:eastAsia="zh-Hans" w:bidi="ar"/>
        </w:rPr>
        <w:tab/>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m</w:t>
      </w:r>
      <w:r>
        <w:rPr>
          <w:rFonts w:hint="default" w:ascii="宋体" w:hAnsi="宋体" w:eastAsia="宋体" w:cs="宋体"/>
          <w:kern w:val="0"/>
          <w:sz w:val="21"/>
          <w:szCs w:val="21"/>
          <w:lang w:eastAsia="zh-Hans" w:bidi="ar"/>
        </w:rPr>
        <w:t>1）</w:t>
      </w:r>
      <w:r>
        <w:rPr>
          <w:rFonts w:hint="eastAsia" w:ascii="宋体" w:hAnsi="宋体" w:eastAsia="宋体" w:cs="宋体"/>
          <w:kern w:val="0"/>
          <w:sz w:val="21"/>
          <w:szCs w:val="21"/>
          <w:lang w:val="en-US" w:eastAsia="zh-Hans" w:bidi="ar"/>
        </w:rPr>
        <w:t>还是由官僚系统内部</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m</w:t>
      </w:r>
      <w:r>
        <w:rPr>
          <w:rFonts w:hint="default" w:ascii="宋体" w:hAnsi="宋体" w:eastAsia="宋体" w:cs="宋体"/>
          <w:kern w:val="0"/>
          <w:sz w:val="21"/>
          <w:szCs w:val="21"/>
          <w:lang w:eastAsia="zh-Hans" w:bidi="ar"/>
        </w:rPr>
        <w:t>2）</w:t>
      </w:r>
      <w:r>
        <w:rPr>
          <w:rFonts w:hint="eastAsia" w:ascii="宋体" w:hAnsi="宋体" w:eastAsia="宋体" w:cs="宋体"/>
          <w:kern w:val="0"/>
          <w:sz w:val="21"/>
          <w:szCs w:val="21"/>
          <w:lang w:val="en-US" w:eastAsia="zh-Hans" w:bidi="ar"/>
        </w:rPr>
        <w:t>提出</w:t>
      </w:r>
    </w:p>
    <w:p>
      <w:pPr>
        <w:keepNext w:val="0"/>
        <w:keepLines w:val="0"/>
        <w:widowControl/>
        <w:suppressLineNumbers w:val="0"/>
        <w:ind w:firstLine="420" w:firstLineChars="0"/>
        <w:jc w:val="both"/>
        <w:rPr>
          <w:rFonts w:hint="default" w:ascii="宋体" w:hAnsi="宋体" w:eastAsia="宋体" w:cs="宋体"/>
          <w:kern w:val="0"/>
          <w:sz w:val="21"/>
          <w:szCs w:val="21"/>
          <w:lang w:eastAsia="zh-Hans" w:bidi="ar"/>
        </w:rPr>
      </w:pPr>
      <w:r>
        <w:rPr>
          <w:rFonts w:hint="eastAsia" w:ascii="宋体" w:hAnsi="宋体" w:eastAsia="宋体" w:cs="宋体"/>
          <w:kern w:val="0"/>
          <w:sz w:val="21"/>
          <w:szCs w:val="21"/>
          <w:lang w:val="en-US" w:eastAsia="zh-Hans" w:bidi="ar"/>
        </w:rPr>
        <w:t>Step4</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检验政府的改革行为是出于对法院决策的尊重</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m</w:t>
      </w:r>
      <w:r>
        <w:rPr>
          <w:rFonts w:hint="default" w:ascii="宋体" w:hAnsi="宋体" w:eastAsia="宋体" w:cs="宋体"/>
          <w:kern w:val="0"/>
          <w:sz w:val="21"/>
          <w:szCs w:val="21"/>
          <w:lang w:eastAsia="zh-Hans" w:bidi="ar"/>
        </w:rPr>
        <w:t>1）</w:t>
      </w:r>
      <w:r>
        <w:rPr>
          <w:rFonts w:hint="eastAsia" w:ascii="宋体" w:hAnsi="宋体" w:eastAsia="宋体" w:cs="宋体"/>
          <w:kern w:val="0"/>
          <w:sz w:val="21"/>
          <w:szCs w:val="21"/>
          <w:lang w:val="en-US" w:eastAsia="zh-Hans" w:bidi="ar"/>
        </w:rPr>
        <w:t>还是试图阻止司法审查</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m</w:t>
      </w:r>
      <w:r>
        <w:rPr>
          <w:rFonts w:hint="default" w:ascii="宋体" w:hAnsi="宋体" w:eastAsia="宋体" w:cs="宋体"/>
          <w:kern w:val="0"/>
          <w:sz w:val="21"/>
          <w:szCs w:val="21"/>
          <w:lang w:eastAsia="zh-Hans" w:bidi="ar"/>
        </w:rPr>
        <w:t>2）</w:t>
      </w:r>
    </w:p>
    <w:p>
      <w:pPr>
        <w:keepNext w:val="0"/>
        <w:keepLines w:val="0"/>
        <w:widowControl/>
        <w:suppressLineNumbers w:val="0"/>
        <w:ind w:firstLine="420" w:firstLineChars="0"/>
        <w:jc w:val="both"/>
        <w:rPr>
          <w:rFonts w:hint="default" w:ascii="宋体" w:hAnsi="宋体" w:eastAsia="宋体" w:cs="宋体"/>
          <w:kern w:val="0"/>
          <w:sz w:val="21"/>
          <w:szCs w:val="21"/>
          <w:lang w:eastAsia="zh-Hans" w:bidi="ar"/>
        </w:rPr>
      </w:pPr>
    </w:p>
    <w:p>
      <w:pPr>
        <w:keepNext w:val="0"/>
        <w:keepLines w:val="0"/>
        <w:widowControl/>
        <w:suppressLineNumbers w:val="0"/>
        <w:jc w:val="both"/>
        <w:rPr>
          <w:rFonts w:hint="eastAsia" w:ascii="宋体" w:hAnsi="宋体" w:eastAsia="宋体" w:cs="宋体"/>
          <w:color w:val="0000FF"/>
          <w:kern w:val="0"/>
          <w:sz w:val="21"/>
          <w:szCs w:val="21"/>
          <w:lang w:val="en-US" w:eastAsia="zh-Hans" w:bidi="ar"/>
        </w:rPr>
      </w:pPr>
      <w:r>
        <w:rPr>
          <w:rFonts w:hint="default" w:ascii="宋体" w:hAnsi="宋体" w:eastAsia="宋体" w:cs="宋体"/>
          <w:color w:val="0000FF"/>
          <w:kern w:val="0"/>
          <w:sz w:val="21"/>
          <w:szCs w:val="21"/>
          <w:lang w:eastAsia="zh-Hans" w:bidi="ar"/>
        </w:rPr>
        <w:t>·</w:t>
      </w:r>
      <w:r>
        <w:rPr>
          <w:rFonts w:hint="eastAsia" w:ascii="宋体" w:hAnsi="宋体" w:eastAsia="宋体" w:cs="宋体"/>
          <w:color w:val="0000FF"/>
          <w:kern w:val="0"/>
          <w:sz w:val="21"/>
          <w:szCs w:val="21"/>
          <w:lang w:val="en-US" w:eastAsia="zh-Hans" w:bidi="ar"/>
        </w:rPr>
        <w:t>案例选择及背景知识</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default" w:ascii="宋体" w:hAnsi="宋体" w:eastAsia="宋体" w:cs="宋体"/>
          <w:kern w:val="0"/>
          <w:sz w:val="21"/>
          <w:szCs w:val="21"/>
          <w:lang w:eastAsia="zh-Hans" w:bidi="ar"/>
        </w:rPr>
        <w:t>2019</w:t>
      </w:r>
      <w:r>
        <w:rPr>
          <w:rFonts w:hint="eastAsia" w:ascii="宋体" w:hAnsi="宋体" w:eastAsia="宋体" w:cs="宋体"/>
          <w:kern w:val="0"/>
          <w:sz w:val="21"/>
          <w:szCs w:val="21"/>
          <w:lang w:val="en-US" w:eastAsia="zh-Hans" w:bidi="ar"/>
        </w:rPr>
        <w:t>年挪威的福利制度改革</w:t>
      </w:r>
    </w:p>
    <w:p>
      <w:pPr>
        <w:keepNext w:val="0"/>
        <w:keepLines w:val="0"/>
        <w:widowControl/>
        <w:suppressLineNumbers w:val="0"/>
        <w:ind w:left="420" w:leftChars="0"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缺乏司法审查传统的北欧国家</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法院在国内政治中的影响力较弱</w:t>
      </w:r>
    </w:p>
    <w:p>
      <w:pPr>
        <w:keepNext w:val="0"/>
        <w:keepLines w:val="0"/>
        <w:widowControl/>
        <w:suppressLineNumbers w:val="0"/>
        <w:ind w:left="420" w:leftChars="0"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非欧盟国家</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国内政治对欧盟法院怀有不信任</w:t>
      </w:r>
    </w:p>
    <w:p>
      <w:pPr>
        <w:keepNext w:val="0"/>
        <w:keepLines w:val="0"/>
        <w:widowControl/>
        <w:suppressLineNumbers w:val="0"/>
        <w:jc w:val="both"/>
        <w:rPr>
          <w:rFonts w:hint="eastAsia" w:ascii="宋体" w:hAnsi="宋体" w:eastAsia="宋体" w:cs="宋体"/>
          <w:kern w:val="0"/>
          <w:sz w:val="21"/>
          <w:szCs w:val="21"/>
          <w:lang w:eastAsia="zh-Hans" w:bidi="ar"/>
        </w:rPr>
      </w:pP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EEA</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European</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Economics</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Area</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agreement</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规定了挪威政府义务的贸易协定</w:t>
      </w:r>
      <w:r>
        <w:rPr>
          <w:rFonts w:hint="default" w:ascii="宋体" w:hAnsi="宋体" w:eastAsia="宋体" w:cs="宋体"/>
          <w:kern w:val="0"/>
          <w:sz w:val="21"/>
          <w:szCs w:val="21"/>
          <w:lang w:eastAsia="zh-Hans" w:bidi="ar"/>
        </w:rPr>
        <w:t>）</w:t>
      </w:r>
    </w:p>
    <w:p>
      <w:pPr>
        <w:keepNext w:val="0"/>
        <w:keepLines w:val="0"/>
        <w:widowControl/>
        <w:suppressLineNumbers w:val="0"/>
        <w:ind w:firstLine="420" w:firstLineChars="0"/>
        <w:jc w:val="both"/>
        <w:rPr>
          <w:rFonts w:hint="default" w:ascii="宋体" w:hAnsi="宋体" w:eastAsia="宋体" w:cs="宋体"/>
          <w:kern w:val="0"/>
          <w:sz w:val="21"/>
          <w:szCs w:val="21"/>
          <w:lang w:eastAsia="zh-Hans" w:bidi="ar"/>
        </w:rPr>
      </w:pPr>
      <w:r>
        <w:rPr>
          <w:rFonts w:hint="eastAsia" w:ascii="宋体" w:hAnsi="宋体" w:eastAsia="宋体" w:cs="宋体"/>
          <w:kern w:val="0"/>
          <w:sz w:val="21"/>
          <w:szCs w:val="21"/>
          <w:lang w:val="en-US" w:eastAsia="zh-Hans" w:bidi="ar"/>
        </w:rPr>
        <w:t>EFTA</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T</w:t>
      </w:r>
      <w:r>
        <w:rPr>
          <w:rFonts w:hint="default" w:ascii="宋体" w:hAnsi="宋体" w:eastAsia="宋体" w:cs="宋体"/>
          <w:kern w:val="0"/>
          <w:sz w:val="21"/>
          <w:szCs w:val="21"/>
          <w:lang w:eastAsia="zh-Hans" w:bidi="ar"/>
        </w:rPr>
        <w:t>he European Free Trade Association Court（</w:t>
      </w:r>
      <w:r>
        <w:rPr>
          <w:rFonts w:hint="eastAsia" w:ascii="宋体" w:hAnsi="宋体" w:eastAsia="宋体" w:cs="宋体"/>
          <w:kern w:val="0"/>
          <w:sz w:val="21"/>
          <w:szCs w:val="21"/>
          <w:lang w:val="en-US" w:eastAsia="zh-Hans" w:bidi="ar"/>
        </w:rPr>
        <w:t>法院</w:t>
      </w:r>
      <w:r>
        <w:rPr>
          <w:rFonts w:hint="default" w:ascii="宋体" w:hAnsi="宋体" w:eastAsia="宋体" w:cs="宋体"/>
          <w:kern w:val="0"/>
          <w:sz w:val="21"/>
          <w:szCs w:val="21"/>
          <w:lang w:eastAsia="zh-Hans" w:bidi="ar"/>
        </w:rPr>
        <w:t>）</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Ministry</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of</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Labor’s</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政策制定者</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highlight w:val="yellow"/>
          <w:lang w:val="en-US" w:eastAsia="zh-Hans" w:bidi="ar"/>
        </w:rPr>
        <w:t>policy</w:t>
      </w:r>
      <w:r>
        <w:rPr>
          <w:rFonts w:hint="default" w:ascii="宋体" w:hAnsi="宋体" w:eastAsia="宋体" w:cs="宋体"/>
          <w:kern w:val="0"/>
          <w:sz w:val="21"/>
          <w:szCs w:val="21"/>
          <w:highlight w:val="yellow"/>
          <w:lang w:eastAsia="zh-Hans" w:bidi="ar"/>
        </w:rPr>
        <w:t xml:space="preserve"> </w:t>
      </w:r>
      <w:r>
        <w:rPr>
          <w:rFonts w:hint="eastAsia" w:ascii="宋体" w:hAnsi="宋体" w:eastAsia="宋体" w:cs="宋体"/>
          <w:kern w:val="0"/>
          <w:sz w:val="21"/>
          <w:szCs w:val="21"/>
          <w:highlight w:val="yellow"/>
          <w:lang w:val="en-US" w:eastAsia="zh-Hans" w:bidi="ar"/>
        </w:rPr>
        <w:t>maker</w:t>
      </w:r>
      <w:r>
        <w:rPr>
          <w:rFonts w:hint="default" w:ascii="宋体" w:hAnsi="宋体" w:eastAsia="宋体" w:cs="宋体"/>
          <w:kern w:val="0"/>
          <w:sz w:val="21"/>
          <w:szCs w:val="21"/>
          <w:lang w:eastAsia="zh-Hans" w:bidi="ar"/>
        </w:rPr>
        <w:t>）</w:t>
      </w:r>
    </w:p>
    <w:p>
      <w:pPr>
        <w:keepNext w:val="0"/>
        <w:keepLines w:val="0"/>
        <w:widowControl/>
        <w:suppressLineNumbers w:val="0"/>
        <w:ind w:left="420" w:leftChars="0" w:firstLine="420" w:firstLineChars="0"/>
        <w:jc w:val="both"/>
        <w:rPr>
          <w:rFonts w:hint="default"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NAV</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Norwegian</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Labor</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and</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Welfare</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Administration</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政府部门</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官僚</w:t>
      </w:r>
      <w:r>
        <w:rPr>
          <w:rFonts w:hint="default" w:ascii="宋体" w:hAnsi="宋体" w:eastAsia="宋体" w:cs="宋体"/>
          <w:kern w:val="0"/>
          <w:sz w:val="21"/>
          <w:szCs w:val="21"/>
          <w:lang w:eastAsia="zh-Hans" w:bidi="ar"/>
        </w:rPr>
        <w:t>1）</w:t>
      </w:r>
    </w:p>
    <w:p>
      <w:pPr>
        <w:keepNext w:val="0"/>
        <w:keepLines w:val="0"/>
        <w:widowControl/>
        <w:suppressLineNumbers w:val="0"/>
        <w:ind w:left="420" w:leftChars="0" w:firstLine="420" w:firstLineChars="0"/>
        <w:jc w:val="both"/>
        <w:rPr>
          <w:rFonts w:hint="default" w:ascii="宋体" w:hAnsi="宋体" w:eastAsia="宋体" w:cs="宋体"/>
          <w:kern w:val="0"/>
          <w:sz w:val="21"/>
          <w:szCs w:val="21"/>
          <w:lang w:eastAsia="zh-Hans" w:bidi="ar"/>
        </w:rPr>
      </w:pPr>
      <w:r>
        <w:rPr>
          <w:rFonts w:hint="eastAsia" w:ascii="宋体" w:hAnsi="宋体" w:eastAsia="宋体" w:cs="宋体"/>
          <w:kern w:val="0"/>
          <w:sz w:val="21"/>
          <w:szCs w:val="21"/>
          <w:lang w:val="en-US" w:eastAsia="zh-Hans" w:bidi="ar"/>
        </w:rPr>
        <w:t>NIC</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The</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National</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Insurance</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Court</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准司法部门</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官僚</w:t>
      </w:r>
      <w:r>
        <w:rPr>
          <w:rFonts w:hint="default" w:ascii="宋体" w:hAnsi="宋体" w:eastAsia="宋体" w:cs="宋体"/>
          <w:kern w:val="0"/>
          <w:sz w:val="21"/>
          <w:szCs w:val="21"/>
          <w:lang w:eastAsia="zh-Hans" w:bidi="ar"/>
        </w:rPr>
        <w:t>2）</w:t>
      </w:r>
    </w:p>
    <w:p>
      <w:pPr>
        <w:keepNext w:val="0"/>
        <w:keepLines w:val="0"/>
        <w:widowControl/>
        <w:suppressLineNumbers w:val="0"/>
        <w:ind w:left="420" w:leftChars="0" w:firstLine="420" w:firstLineChars="0"/>
        <w:jc w:val="both"/>
        <w:rPr>
          <w:rFonts w:hint="eastAsia" w:ascii="宋体" w:hAnsi="宋体" w:eastAsia="宋体" w:cs="宋体"/>
          <w:kern w:val="0"/>
          <w:sz w:val="21"/>
          <w:szCs w:val="21"/>
          <w:lang w:eastAsia="zh-Hans" w:bidi="ar"/>
        </w:rPr>
      </w:pPr>
    </w:p>
    <w:p>
      <w:pPr>
        <w:keepNext w:val="0"/>
        <w:keepLines w:val="0"/>
        <w:widowControl/>
        <w:suppressLineNumbers w:val="0"/>
        <w:jc w:val="both"/>
        <w:rPr>
          <w:rFonts w:hint="eastAsia" w:ascii="宋体" w:hAnsi="宋体" w:eastAsia="宋体" w:cs="宋体"/>
          <w:color w:val="0000FF"/>
          <w:kern w:val="0"/>
          <w:sz w:val="21"/>
          <w:szCs w:val="21"/>
          <w:lang w:val="en-US" w:eastAsia="zh-Hans" w:bidi="ar"/>
        </w:rPr>
      </w:pPr>
      <w:r>
        <w:rPr>
          <w:rFonts w:hint="default" w:ascii="宋体" w:hAnsi="宋体" w:eastAsia="宋体" w:cs="宋体"/>
          <w:color w:val="0000FF"/>
          <w:kern w:val="0"/>
          <w:sz w:val="21"/>
          <w:szCs w:val="21"/>
          <w:lang w:eastAsia="zh-Hans" w:bidi="ar"/>
        </w:rPr>
        <w:t xml:space="preserve">·The Shadow Effect of Courts: </w:t>
      </w:r>
      <w:r>
        <w:rPr>
          <w:rFonts w:hint="eastAsia" w:ascii="宋体" w:hAnsi="宋体" w:eastAsia="宋体" w:cs="宋体"/>
          <w:color w:val="0000FF"/>
          <w:kern w:val="0"/>
          <w:sz w:val="21"/>
          <w:szCs w:val="21"/>
          <w:lang w:val="en-US" w:eastAsia="zh-Hans" w:bidi="ar"/>
        </w:rPr>
        <w:t>Evidence</w:t>
      </w:r>
      <w:r>
        <w:rPr>
          <w:rFonts w:hint="default" w:ascii="宋体" w:hAnsi="宋体" w:eastAsia="宋体" w:cs="宋体"/>
          <w:color w:val="0000FF"/>
          <w:kern w:val="0"/>
          <w:sz w:val="21"/>
          <w:szCs w:val="21"/>
          <w:lang w:eastAsia="zh-Hans" w:bidi="ar"/>
        </w:rPr>
        <w:t xml:space="preserve"> </w:t>
      </w:r>
      <w:r>
        <w:rPr>
          <w:rFonts w:hint="eastAsia" w:ascii="宋体" w:hAnsi="宋体" w:eastAsia="宋体" w:cs="宋体"/>
          <w:color w:val="0000FF"/>
          <w:kern w:val="0"/>
          <w:sz w:val="21"/>
          <w:szCs w:val="21"/>
          <w:lang w:val="en-US" w:eastAsia="zh-Hans" w:bidi="ar"/>
        </w:rPr>
        <w:t>from</w:t>
      </w:r>
      <w:r>
        <w:rPr>
          <w:rFonts w:hint="default" w:ascii="宋体" w:hAnsi="宋体" w:eastAsia="宋体" w:cs="宋体"/>
          <w:color w:val="0000FF"/>
          <w:kern w:val="0"/>
          <w:sz w:val="21"/>
          <w:szCs w:val="21"/>
          <w:lang w:eastAsia="zh-Hans" w:bidi="ar"/>
        </w:rPr>
        <w:t xml:space="preserve"> </w:t>
      </w:r>
      <w:r>
        <w:rPr>
          <w:rFonts w:hint="eastAsia" w:ascii="宋体" w:hAnsi="宋体" w:eastAsia="宋体" w:cs="宋体"/>
          <w:color w:val="0000FF"/>
          <w:kern w:val="0"/>
          <w:sz w:val="21"/>
          <w:szCs w:val="21"/>
          <w:lang w:val="en-US" w:eastAsia="zh-Hans" w:bidi="ar"/>
        </w:rPr>
        <w:t>Norway</w:t>
      </w:r>
    </w:p>
    <w:p>
      <w:pPr>
        <w:keepNext w:val="0"/>
        <w:keepLines w:val="0"/>
        <w:widowControl/>
        <w:suppressLineNumbers w:val="0"/>
        <w:jc w:val="both"/>
        <w:rPr>
          <w:rFonts w:hint="eastAsia" w:ascii="宋体" w:hAnsi="宋体" w:eastAsia="宋体" w:cs="宋体"/>
          <w:b/>
          <w:bCs/>
          <w:i/>
          <w:iCs/>
          <w:kern w:val="0"/>
          <w:sz w:val="21"/>
          <w:szCs w:val="21"/>
          <w:u w:val="single"/>
          <w:lang w:val="en-US" w:eastAsia="zh-Hans" w:bidi="ar"/>
        </w:rPr>
      </w:pPr>
      <w:r>
        <w:rPr>
          <w:rFonts w:hint="eastAsia" w:ascii="宋体" w:hAnsi="宋体" w:eastAsia="宋体" w:cs="宋体"/>
          <w:b/>
          <w:bCs/>
          <w:i/>
          <w:iCs/>
          <w:kern w:val="0"/>
          <w:sz w:val="21"/>
          <w:szCs w:val="21"/>
          <w:u w:val="single"/>
          <w:lang w:val="en-US" w:eastAsia="zh-Hans" w:bidi="ar"/>
        </w:rPr>
        <w:t>Step</w:t>
      </w:r>
      <w:r>
        <w:rPr>
          <w:rFonts w:hint="default" w:ascii="宋体" w:hAnsi="宋体" w:eastAsia="宋体" w:cs="宋体"/>
          <w:b/>
          <w:bCs/>
          <w:i/>
          <w:iCs/>
          <w:kern w:val="0"/>
          <w:sz w:val="21"/>
          <w:szCs w:val="21"/>
          <w:u w:val="single"/>
          <w:lang w:eastAsia="zh-Hans" w:bidi="ar"/>
        </w:rPr>
        <w:t>1</w:t>
      </w:r>
      <w:r>
        <w:rPr>
          <w:rFonts w:hint="eastAsia" w:ascii="宋体" w:hAnsi="宋体" w:eastAsia="宋体" w:cs="宋体"/>
          <w:b/>
          <w:bCs/>
          <w:i/>
          <w:iCs/>
          <w:kern w:val="0"/>
          <w:sz w:val="21"/>
          <w:szCs w:val="21"/>
          <w:u w:val="single"/>
          <w:lang w:val="en-US" w:eastAsia="zh-Hans" w:bidi="ar"/>
        </w:rPr>
        <w:t>:</w:t>
      </w:r>
      <w:r>
        <w:rPr>
          <w:rFonts w:hint="default" w:ascii="宋体" w:hAnsi="宋体" w:eastAsia="宋体" w:cs="宋体"/>
          <w:b/>
          <w:bCs/>
          <w:i/>
          <w:iCs/>
          <w:kern w:val="0"/>
          <w:sz w:val="21"/>
          <w:szCs w:val="21"/>
          <w:u w:val="single"/>
          <w:lang w:eastAsia="zh-Hans" w:bidi="ar"/>
        </w:rPr>
        <w:t>2019</w:t>
      </w:r>
      <w:r>
        <w:rPr>
          <w:rFonts w:hint="eastAsia" w:ascii="宋体" w:hAnsi="宋体" w:eastAsia="宋体" w:cs="宋体"/>
          <w:b/>
          <w:bCs/>
          <w:i/>
          <w:iCs/>
          <w:kern w:val="0"/>
          <w:sz w:val="21"/>
          <w:szCs w:val="21"/>
          <w:u w:val="single"/>
          <w:lang w:val="en-US" w:eastAsia="zh-Hans" w:bidi="ar"/>
        </w:rPr>
        <w:t>年发生的改革</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default" w:ascii="宋体" w:hAnsi="宋体" w:eastAsia="宋体" w:cs="宋体"/>
          <w:kern w:val="0"/>
          <w:sz w:val="21"/>
          <w:szCs w:val="21"/>
          <w:lang w:eastAsia="zh-Hans" w:bidi="ar"/>
        </w:rPr>
        <w:t>1994</w:t>
      </w:r>
      <w:r>
        <w:rPr>
          <w:rFonts w:hint="eastAsia" w:ascii="宋体" w:hAnsi="宋体" w:eastAsia="宋体" w:cs="宋体"/>
          <w:kern w:val="0"/>
          <w:sz w:val="21"/>
          <w:szCs w:val="21"/>
          <w:lang w:val="en-US" w:eastAsia="zh-Hans" w:bidi="ar"/>
        </w:rPr>
        <w:t>年</w:t>
      </w:r>
      <w:r>
        <w:rPr>
          <w:rFonts w:hint="default" w:ascii="宋体" w:hAnsi="宋体" w:eastAsia="宋体" w:cs="宋体"/>
          <w:kern w:val="0"/>
          <w:sz w:val="21"/>
          <w:szCs w:val="21"/>
          <w:lang w:eastAsia="zh-Hans" w:bidi="ar"/>
        </w:rPr>
        <w:t xml:space="preserve"> </w:t>
      </w:r>
      <w:r>
        <w:rPr>
          <w:rFonts w:hint="eastAsia" w:ascii="宋体" w:hAnsi="宋体" w:eastAsia="宋体" w:cs="宋体"/>
          <w:kern w:val="0"/>
          <w:sz w:val="21"/>
          <w:szCs w:val="21"/>
          <w:lang w:val="en-US" w:eastAsia="zh-Hans" w:bidi="ar"/>
        </w:rPr>
        <w:t>挪威加入EEA协定</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受到EFTA法院的管辖</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EEA协定规定“货物</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人员</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服务及资金可在欧洲经济区自由流动”</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统一欧洲经济区内各国的福利制度</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促进挪威的“福利出口”</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挪威的国内政治有保护本国福利的倾向</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长期以来没有遵守协议的规定</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并且导致了至少有</w:t>
      </w:r>
      <w:r>
        <w:rPr>
          <w:rFonts w:hint="default" w:ascii="宋体" w:hAnsi="宋体" w:eastAsia="宋体" w:cs="宋体"/>
          <w:kern w:val="0"/>
          <w:sz w:val="21"/>
          <w:szCs w:val="21"/>
          <w:lang w:eastAsia="zh-Hans" w:bidi="ar"/>
        </w:rPr>
        <w:t>2 400</w:t>
      </w:r>
      <w:r>
        <w:rPr>
          <w:rFonts w:hint="eastAsia" w:ascii="宋体" w:hAnsi="宋体" w:eastAsia="宋体" w:cs="宋体"/>
          <w:kern w:val="0"/>
          <w:sz w:val="21"/>
          <w:szCs w:val="21"/>
          <w:lang w:val="en-US" w:eastAsia="zh-Hans" w:bidi="ar"/>
        </w:rPr>
        <w:t>人因为类似事件被起诉</w:t>
      </w:r>
      <w:r>
        <w:rPr>
          <w:rFonts w:hint="default" w:ascii="宋体" w:hAnsi="宋体" w:eastAsia="宋体" w:cs="宋体"/>
          <w:kern w:val="0"/>
          <w:sz w:val="21"/>
          <w:szCs w:val="21"/>
          <w:lang w:eastAsia="zh-Hans" w:bidi="ar"/>
        </w:rPr>
        <w:t>，78</w:t>
      </w:r>
      <w:r>
        <w:rPr>
          <w:rFonts w:hint="eastAsia" w:ascii="宋体" w:hAnsi="宋体" w:eastAsia="宋体" w:cs="宋体"/>
          <w:kern w:val="0"/>
          <w:sz w:val="21"/>
          <w:szCs w:val="21"/>
          <w:lang w:val="en-US" w:eastAsia="zh-Hans" w:bidi="ar"/>
        </w:rPr>
        <w:t>人被判社会安全欺诈罪</w:t>
      </w:r>
      <w:r>
        <w:rPr>
          <w:rFonts w:hint="default" w:ascii="宋体" w:hAnsi="宋体" w:eastAsia="宋体" w:cs="宋体"/>
          <w:kern w:val="0"/>
          <w:sz w:val="21"/>
          <w:szCs w:val="21"/>
          <w:lang w:eastAsia="zh-Hans" w:bidi="ar"/>
        </w:rPr>
        <w:t>，48</w:t>
      </w:r>
      <w:r>
        <w:rPr>
          <w:rFonts w:hint="eastAsia" w:ascii="宋体" w:hAnsi="宋体" w:eastAsia="宋体" w:cs="宋体"/>
          <w:kern w:val="0"/>
          <w:sz w:val="21"/>
          <w:szCs w:val="21"/>
          <w:lang w:val="en-US" w:eastAsia="zh-Hans" w:bidi="ar"/>
        </w:rPr>
        <w:t>人被捕</w:t>
      </w:r>
    </w:p>
    <w:p>
      <w:pPr>
        <w:keepNext w:val="0"/>
        <w:keepLines w:val="0"/>
        <w:widowControl/>
        <w:suppressLineNumbers w:val="0"/>
        <w:ind w:firstLine="420" w:firstLineChars="0"/>
        <w:jc w:val="both"/>
        <w:rPr>
          <w:rFonts w:hint="default" w:ascii="宋体" w:hAnsi="宋体" w:eastAsia="宋体" w:cs="宋体"/>
          <w:kern w:val="0"/>
          <w:sz w:val="21"/>
          <w:szCs w:val="21"/>
          <w:lang w:eastAsia="zh-Hans" w:bidi="ar"/>
        </w:rPr>
      </w:pPr>
    </w:p>
    <w:p>
      <w:pPr>
        <w:keepNext w:val="0"/>
        <w:keepLines w:val="0"/>
        <w:widowControl/>
        <w:suppressLineNumbers w:val="0"/>
        <w:jc w:val="both"/>
        <w:rPr>
          <w:rFonts w:hint="default" w:ascii="宋体" w:hAnsi="宋体" w:eastAsia="宋体" w:cs="宋体"/>
          <w:kern w:val="0"/>
          <w:sz w:val="21"/>
          <w:szCs w:val="21"/>
          <w:lang w:eastAsia="zh-Hans" w:bidi="ar"/>
        </w:rPr>
      </w:pPr>
      <w:r>
        <w:rPr>
          <w:rFonts w:hint="default" w:ascii="宋体" w:hAnsi="宋体" w:eastAsia="宋体" w:cs="宋体"/>
          <w:kern w:val="0"/>
          <w:sz w:val="21"/>
          <w:szCs w:val="21"/>
          <w:lang w:eastAsia="zh-Hans" w:bidi="ar"/>
        </w:rPr>
        <w:t>*2019.10</w:t>
      </w:r>
      <w:r>
        <w:rPr>
          <w:rFonts w:hint="eastAsia" w:ascii="宋体" w:hAnsi="宋体" w:eastAsia="宋体" w:cs="宋体"/>
          <w:kern w:val="0"/>
          <w:sz w:val="21"/>
          <w:szCs w:val="21"/>
          <w:lang w:val="en-US" w:eastAsia="zh-Hans" w:bidi="ar"/>
        </w:rPr>
        <w:t>.</w:t>
      </w:r>
      <w:r>
        <w:rPr>
          <w:rFonts w:hint="default" w:ascii="宋体" w:hAnsi="宋体" w:eastAsia="宋体" w:cs="宋体"/>
          <w:kern w:val="0"/>
          <w:sz w:val="21"/>
          <w:szCs w:val="21"/>
          <w:lang w:eastAsia="zh-Hans" w:bidi="ar"/>
        </w:rPr>
        <w:t xml:space="preserve">28 </w:t>
      </w:r>
      <w:r>
        <w:rPr>
          <w:rFonts w:hint="eastAsia" w:ascii="宋体" w:hAnsi="宋体" w:eastAsia="宋体" w:cs="宋体"/>
          <w:kern w:val="0"/>
          <w:sz w:val="21"/>
          <w:szCs w:val="21"/>
          <w:lang w:val="en-US" w:eastAsia="zh-Hans" w:bidi="ar"/>
        </w:rPr>
        <w:t>挪威政府承认长期以来违背了EEA协定</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并着手进行改革</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在挪威国内引起了较大的政治影响</w:t>
      </w:r>
    </w:p>
    <w:p>
      <w:pPr>
        <w:keepNext w:val="0"/>
        <w:keepLines w:val="0"/>
        <w:widowControl/>
        <w:suppressLineNumbers w:val="0"/>
        <w:jc w:val="both"/>
        <w:rPr>
          <w:rFonts w:hint="eastAsia" w:ascii="宋体" w:hAnsi="宋体" w:eastAsia="宋体" w:cs="宋体"/>
          <w:b/>
          <w:bCs/>
          <w:i/>
          <w:iCs/>
          <w:kern w:val="0"/>
          <w:sz w:val="21"/>
          <w:szCs w:val="21"/>
          <w:u w:val="single"/>
          <w:lang w:val="en-US" w:eastAsia="zh-Hans" w:bidi="ar"/>
        </w:rPr>
      </w:pPr>
      <w:r>
        <w:rPr>
          <w:rFonts w:hint="eastAsia" w:ascii="宋体" w:hAnsi="宋体" w:eastAsia="宋体" w:cs="宋体"/>
          <w:b/>
          <w:bCs/>
          <w:i/>
          <w:iCs/>
          <w:kern w:val="0"/>
          <w:sz w:val="21"/>
          <w:szCs w:val="21"/>
          <w:u w:val="single"/>
          <w:lang w:val="en-US" w:eastAsia="zh-Hans" w:bidi="ar"/>
        </w:rPr>
        <w:t>Step</w:t>
      </w:r>
      <w:r>
        <w:rPr>
          <w:rFonts w:hint="default" w:ascii="宋体" w:hAnsi="宋体" w:eastAsia="宋体" w:cs="宋体"/>
          <w:b/>
          <w:bCs/>
          <w:i/>
          <w:iCs/>
          <w:kern w:val="0"/>
          <w:sz w:val="21"/>
          <w:szCs w:val="21"/>
          <w:u w:val="single"/>
          <w:lang w:eastAsia="zh-Hans" w:bidi="ar"/>
        </w:rPr>
        <w:t>2</w:t>
      </w:r>
      <w:r>
        <w:rPr>
          <w:rFonts w:hint="eastAsia" w:ascii="宋体" w:hAnsi="宋体" w:eastAsia="宋体" w:cs="宋体"/>
          <w:b/>
          <w:bCs/>
          <w:i/>
          <w:iCs/>
          <w:kern w:val="0"/>
          <w:sz w:val="21"/>
          <w:szCs w:val="21"/>
          <w:u w:val="single"/>
          <w:lang w:val="en-US" w:eastAsia="zh-Hans" w:bidi="ar"/>
        </w:rPr>
        <w:t>:通过内部档案排除“managerial</w:t>
      </w:r>
      <w:r>
        <w:rPr>
          <w:rFonts w:hint="default" w:ascii="宋体" w:hAnsi="宋体" w:eastAsia="宋体" w:cs="宋体"/>
          <w:b/>
          <w:bCs/>
          <w:i/>
          <w:iCs/>
          <w:kern w:val="0"/>
          <w:sz w:val="21"/>
          <w:szCs w:val="21"/>
          <w:u w:val="single"/>
          <w:lang w:eastAsia="zh-Hans" w:bidi="ar"/>
        </w:rPr>
        <w:t xml:space="preserve"> </w:t>
      </w:r>
      <w:r>
        <w:rPr>
          <w:rFonts w:hint="eastAsia" w:ascii="宋体" w:hAnsi="宋体" w:eastAsia="宋体" w:cs="宋体"/>
          <w:b/>
          <w:bCs/>
          <w:i/>
          <w:iCs/>
          <w:kern w:val="0"/>
          <w:sz w:val="21"/>
          <w:szCs w:val="21"/>
          <w:u w:val="single"/>
          <w:lang w:val="en-US" w:eastAsia="zh-Hans" w:bidi="ar"/>
        </w:rPr>
        <w:t>theories</w:t>
      </w:r>
      <w:r>
        <w:rPr>
          <w:rFonts w:hint="default" w:ascii="宋体" w:hAnsi="宋体" w:eastAsia="宋体" w:cs="宋体"/>
          <w:b/>
          <w:bCs/>
          <w:i/>
          <w:iCs/>
          <w:kern w:val="0"/>
          <w:sz w:val="21"/>
          <w:szCs w:val="21"/>
          <w:u w:val="single"/>
          <w:lang w:eastAsia="zh-Hans" w:bidi="ar"/>
        </w:rPr>
        <w:t xml:space="preserve"> </w:t>
      </w:r>
      <w:r>
        <w:rPr>
          <w:rFonts w:hint="eastAsia" w:ascii="宋体" w:hAnsi="宋体" w:eastAsia="宋体" w:cs="宋体"/>
          <w:b/>
          <w:bCs/>
          <w:i/>
          <w:iCs/>
          <w:kern w:val="0"/>
          <w:sz w:val="21"/>
          <w:szCs w:val="21"/>
          <w:u w:val="single"/>
          <w:lang w:val="en-US" w:eastAsia="zh-Hans" w:bidi="ar"/>
        </w:rPr>
        <w:t>of</w:t>
      </w:r>
      <w:r>
        <w:rPr>
          <w:rFonts w:hint="default" w:ascii="宋体" w:hAnsi="宋体" w:eastAsia="宋体" w:cs="宋体"/>
          <w:b/>
          <w:bCs/>
          <w:i/>
          <w:iCs/>
          <w:kern w:val="0"/>
          <w:sz w:val="21"/>
          <w:szCs w:val="21"/>
          <w:u w:val="single"/>
          <w:lang w:eastAsia="zh-Hans" w:bidi="ar"/>
        </w:rPr>
        <w:t xml:space="preserve"> </w:t>
      </w:r>
      <w:r>
        <w:rPr>
          <w:rFonts w:hint="eastAsia" w:ascii="宋体" w:hAnsi="宋体" w:eastAsia="宋体" w:cs="宋体"/>
          <w:b/>
          <w:bCs/>
          <w:i/>
          <w:iCs/>
          <w:kern w:val="0"/>
          <w:sz w:val="21"/>
          <w:szCs w:val="21"/>
          <w:u w:val="single"/>
          <w:lang w:val="en-US" w:eastAsia="zh-Hans" w:bidi="ar"/>
        </w:rPr>
        <w:t>compliance”理论</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CN" w:bidi="ar"/>
        </w:rPr>
        <w:t>官僚系统是否清楚其行为与EEA规定冲突？</w:t>
      </w:r>
    </w:p>
    <w:p>
      <w:pPr>
        <w:keepNext w:val="0"/>
        <w:keepLines w:val="0"/>
        <w:widowControl/>
        <w:suppressLineNumbers w:val="0"/>
        <w:ind w:firstLine="420" w:firstLineChars="0"/>
        <w:jc w:val="both"/>
        <w:rPr>
          <w:rFonts w:hint="eastAsia" w:ascii="宋体" w:hAnsi="宋体" w:eastAsia="宋体" w:cs="宋体"/>
          <w:kern w:val="0"/>
          <w:sz w:val="21"/>
          <w:szCs w:val="21"/>
          <w:lang w:eastAsia="zh-Hans" w:bidi="ar"/>
        </w:rPr>
      </w:pPr>
      <w:r>
        <w:rPr>
          <w:rFonts w:hint="default" w:ascii="宋体" w:hAnsi="宋体" w:eastAsia="宋体" w:cs="宋体"/>
          <w:kern w:val="0"/>
          <w:sz w:val="21"/>
          <w:szCs w:val="21"/>
          <w:lang w:eastAsia="zh-Hans" w:bidi="ar"/>
        </w:rPr>
        <w:t>2009</w:t>
      </w:r>
      <w:r>
        <w:rPr>
          <w:rFonts w:hint="eastAsia" w:ascii="宋体" w:hAnsi="宋体" w:eastAsia="宋体" w:cs="宋体"/>
          <w:kern w:val="0"/>
          <w:sz w:val="21"/>
          <w:szCs w:val="21"/>
          <w:lang w:val="en-US" w:eastAsia="zh-Hans" w:bidi="ar"/>
        </w:rPr>
        <w:t>年</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NAV的审计报告指出现有的国内政策可能和EEA产生矛盾</w:t>
      </w:r>
      <w:r>
        <w:rPr>
          <w:rFonts w:hint="default" w:ascii="宋体" w:hAnsi="宋体" w:eastAsia="宋体" w:cs="宋体"/>
          <w:kern w:val="0"/>
          <w:sz w:val="21"/>
          <w:szCs w:val="21"/>
          <w:lang w:eastAsia="zh-Hans" w:bidi="ar"/>
        </w:rPr>
        <w:t>；</w:t>
      </w:r>
    </w:p>
    <w:p>
      <w:pPr>
        <w:keepNext w:val="0"/>
        <w:keepLines w:val="0"/>
        <w:widowControl/>
        <w:suppressLineNumbers w:val="0"/>
        <w:ind w:firstLine="420" w:firstLineChars="0"/>
        <w:jc w:val="both"/>
        <w:rPr>
          <w:rFonts w:hint="default" w:ascii="宋体" w:hAnsi="宋体" w:eastAsia="宋体" w:cs="宋体"/>
          <w:kern w:val="0"/>
          <w:sz w:val="21"/>
          <w:szCs w:val="21"/>
          <w:lang w:eastAsia="zh-Hans" w:bidi="ar"/>
        </w:rPr>
      </w:pPr>
      <w:r>
        <w:rPr>
          <w:rFonts w:hint="default" w:ascii="宋体" w:hAnsi="宋体" w:eastAsia="宋体" w:cs="宋体"/>
          <w:kern w:val="0"/>
          <w:sz w:val="21"/>
          <w:szCs w:val="21"/>
          <w:lang w:eastAsia="zh-Hans" w:bidi="ar"/>
        </w:rPr>
        <w:t>2013</w:t>
      </w:r>
      <w:r>
        <w:rPr>
          <w:rFonts w:hint="eastAsia" w:ascii="宋体" w:hAnsi="宋体" w:eastAsia="宋体" w:cs="宋体"/>
          <w:kern w:val="0"/>
          <w:sz w:val="21"/>
          <w:szCs w:val="21"/>
          <w:lang w:val="en-US" w:eastAsia="zh-Hans" w:bidi="ar"/>
        </w:rPr>
        <w:t>年</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政府领导人表达了对EEA协定相关规定的不满</w:t>
      </w:r>
      <w:r>
        <w:rPr>
          <w:rFonts w:hint="default" w:ascii="宋体" w:hAnsi="宋体" w:eastAsia="宋体" w:cs="宋体"/>
          <w:kern w:val="0"/>
          <w:sz w:val="21"/>
          <w:szCs w:val="21"/>
          <w:lang w:eastAsia="zh-Hans" w:bidi="ar"/>
        </w:rPr>
        <w:t>；</w:t>
      </w:r>
    </w:p>
    <w:p>
      <w:pPr>
        <w:keepNext w:val="0"/>
        <w:keepLines w:val="0"/>
        <w:widowControl/>
        <w:suppressLineNumbers w:val="0"/>
        <w:ind w:firstLine="420" w:firstLineChars="0"/>
        <w:jc w:val="both"/>
        <w:rPr>
          <w:rFonts w:hint="default" w:ascii="宋体" w:hAnsi="宋体" w:eastAsia="宋体" w:cs="宋体"/>
          <w:kern w:val="0"/>
          <w:sz w:val="21"/>
          <w:szCs w:val="21"/>
          <w:lang w:eastAsia="zh-Hans" w:bidi="ar"/>
        </w:rPr>
      </w:pPr>
      <w:r>
        <w:rPr>
          <w:rFonts w:hint="default" w:ascii="宋体" w:hAnsi="宋体" w:eastAsia="宋体" w:cs="宋体"/>
          <w:kern w:val="0"/>
          <w:sz w:val="21"/>
          <w:szCs w:val="21"/>
          <w:lang w:eastAsia="zh-Hans" w:bidi="ar"/>
        </w:rPr>
        <w:t>2015/2017</w:t>
      </w:r>
      <w:r>
        <w:rPr>
          <w:rFonts w:hint="eastAsia" w:ascii="宋体" w:hAnsi="宋体" w:eastAsia="宋体" w:cs="宋体"/>
          <w:kern w:val="0"/>
          <w:sz w:val="21"/>
          <w:szCs w:val="21"/>
          <w:lang w:val="en-US" w:eastAsia="zh-Hans" w:bidi="ar"/>
        </w:rPr>
        <w:t>年</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相关诉讼指出了这一点</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但没有得到政府部门的正面回应</w:t>
      </w:r>
      <w:r>
        <w:rPr>
          <w:rFonts w:hint="default" w:ascii="宋体" w:hAnsi="宋体" w:eastAsia="宋体" w:cs="宋体"/>
          <w:kern w:val="0"/>
          <w:sz w:val="21"/>
          <w:szCs w:val="21"/>
          <w:lang w:eastAsia="zh-Hans" w:bidi="ar"/>
        </w:rPr>
        <w:t>；</w:t>
      </w:r>
    </w:p>
    <w:p>
      <w:pPr>
        <w:keepNext w:val="0"/>
        <w:keepLines w:val="0"/>
        <w:widowControl/>
        <w:suppressLineNumbers w:val="0"/>
        <w:ind w:firstLine="420" w:firstLineChars="0"/>
        <w:jc w:val="both"/>
        <w:rPr>
          <w:rFonts w:hint="default" w:ascii="宋体" w:hAnsi="宋体" w:eastAsia="宋体" w:cs="宋体"/>
          <w:kern w:val="0"/>
          <w:sz w:val="21"/>
          <w:szCs w:val="21"/>
          <w:lang w:eastAsia="zh-Hans" w:bidi="ar"/>
        </w:rPr>
      </w:pPr>
    </w:p>
    <w:p>
      <w:pPr>
        <w:keepNext w:val="0"/>
        <w:keepLines w:val="0"/>
        <w:widowControl/>
        <w:suppressLineNumbers w:val="0"/>
        <w:jc w:val="both"/>
        <w:rPr>
          <w:rFonts w:hint="eastAsia" w:ascii="宋体" w:hAnsi="宋体" w:eastAsia="宋体" w:cs="宋体"/>
          <w:kern w:val="0"/>
          <w:sz w:val="21"/>
          <w:szCs w:val="21"/>
          <w:lang w:val="en-US" w:eastAsia="zh-Hans" w:bidi="ar"/>
        </w:rPr>
      </w:pP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政府部门已经认识到了自己的行为与EEA的规定产生了冲突</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但并没有着手进行改革</w:t>
      </w:r>
    </w:p>
    <w:p>
      <w:pPr>
        <w:keepNext w:val="0"/>
        <w:keepLines w:val="0"/>
        <w:widowControl/>
        <w:suppressLineNumbers w:val="0"/>
        <w:jc w:val="both"/>
        <w:rPr>
          <w:rFonts w:hint="eastAsia" w:ascii="宋体" w:hAnsi="宋体" w:eastAsia="宋体" w:cs="宋体"/>
          <w:b/>
          <w:bCs/>
          <w:i/>
          <w:iCs/>
          <w:kern w:val="0"/>
          <w:sz w:val="21"/>
          <w:szCs w:val="21"/>
          <w:u w:val="single"/>
          <w:lang w:val="en-US" w:eastAsia="zh-Hans" w:bidi="ar"/>
        </w:rPr>
      </w:pPr>
      <w:r>
        <w:rPr>
          <w:rFonts w:hint="eastAsia" w:ascii="宋体" w:hAnsi="宋体" w:eastAsia="宋体" w:cs="宋体"/>
          <w:b/>
          <w:bCs/>
          <w:i/>
          <w:iCs/>
          <w:kern w:val="0"/>
          <w:sz w:val="21"/>
          <w:szCs w:val="21"/>
          <w:u w:val="single"/>
          <w:lang w:val="en-US" w:eastAsia="zh-Hans" w:bidi="ar"/>
        </w:rPr>
        <w:t>Step</w:t>
      </w:r>
      <w:r>
        <w:rPr>
          <w:rFonts w:hint="default" w:ascii="宋体" w:hAnsi="宋体" w:eastAsia="宋体" w:cs="宋体"/>
          <w:b/>
          <w:bCs/>
          <w:i/>
          <w:iCs/>
          <w:kern w:val="0"/>
          <w:sz w:val="21"/>
          <w:szCs w:val="21"/>
          <w:u w:val="single"/>
          <w:lang w:eastAsia="zh-Hans" w:bidi="ar"/>
        </w:rPr>
        <w:t>3</w:t>
      </w:r>
      <w:r>
        <w:rPr>
          <w:rFonts w:hint="eastAsia" w:ascii="宋体" w:hAnsi="宋体" w:eastAsia="宋体" w:cs="宋体"/>
          <w:b/>
          <w:bCs/>
          <w:i/>
          <w:iCs/>
          <w:kern w:val="0"/>
          <w:sz w:val="21"/>
          <w:szCs w:val="21"/>
          <w:u w:val="single"/>
          <w:lang w:val="en-US" w:eastAsia="zh-Hans" w:bidi="ar"/>
        </w:rPr>
        <w:t>:官僚系统内部的冲突引起了司法审查的威胁</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根据新闻报道和内部档案</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没有发现社会利益集团的诉讼引发了政府部门的高度重视</w:t>
      </w: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p>
    <w:p>
      <w:pPr>
        <w:keepNext w:val="0"/>
        <w:keepLines w:val="0"/>
        <w:widowControl/>
        <w:suppressLineNumbers w:val="0"/>
        <w:ind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NIC成为了官僚系统内部矛盾的来源</w:t>
      </w:r>
    </w:p>
    <w:p>
      <w:pPr>
        <w:keepNext w:val="0"/>
        <w:keepLines w:val="0"/>
        <w:widowControl/>
        <w:suppressLineNumbers w:val="0"/>
        <w:ind w:left="420" w:leftChars="0"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“M</w:t>
      </w:r>
      <w:r>
        <w:rPr>
          <w:rFonts w:hint="default" w:ascii="宋体" w:hAnsi="宋体" w:eastAsia="宋体" w:cs="宋体"/>
          <w:kern w:val="0"/>
          <w:sz w:val="21"/>
          <w:szCs w:val="21"/>
          <w:lang w:eastAsia="zh-Hans" w:bidi="ar"/>
        </w:rPr>
        <w:t>inistry of Labor’s quasi-judicial appeals body</w:t>
      </w:r>
      <w:r>
        <w:rPr>
          <w:rFonts w:hint="eastAsia" w:ascii="宋体" w:hAnsi="宋体" w:eastAsia="宋体" w:cs="宋体"/>
          <w:kern w:val="0"/>
          <w:sz w:val="21"/>
          <w:szCs w:val="21"/>
          <w:lang w:val="en-US" w:eastAsia="zh-Hans" w:bidi="ar"/>
        </w:rPr>
        <w:t>”</w:t>
      </w:r>
    </w:p>
    <w:p>
      <w:pPr>
        <w:keepNext w:val="0"/>
        <w:keepLines w:val="0"/>
        <w:widowControl/>
        <w:suppressLineNumbers w:val="0"/>
        <w:ind w:left="420" w:leftChars="0" w:firstLine="420" w:firstLineChars="0"/>
        <w:jc w:val="both"/>
        <w:rPr>
          <w:rFonts w:hint="eastAsia" w:ascii="宋体" w:hAnsi="宋体" w:eastAsia="宋体" w:cs="宋体"/>
          <w:kern w:val="0"/>
          <w:sz w:val="21"/>
          <w:szCs w:val="21"/>
          <w:lang w:eastAsia="zh-Hans" w:bidi="ar"/>
        </w:rPr>
      </w:pPr>
      <w:r>
        <w:rPr>
          <w:rFonts w:hint="eastAsia" w:ascii="宋体" w:hAnsi="宋体" w:eastAsia="宋体" w:cs="宋体"/>
          <w:kern w:val="0"/>
          <w:sz w:val="21"/>
          <w:szCs w:val="21"/>
          <w:lang w:val="en-US" w:eastAsia="zh-Hans" w:bidi="ar"/>
        </w:rPr>
        <w:t>自称是一个“像法院一样”</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不受任何政治或组织指导的机构</w:t>
      </w:r>
      <w:r>
        <w:rPr>
          <w:rFonts w:hint="eastAsia" w:ascii="宋体" w:hAnsi="宋体" w:eastAsia="宋体" w:cs="宋体"/>
          <w:kern w:val="0"/>
          <w:sz w:val="21"/>
          <w:szCs w:val="21"/>
          <w:lang w:eastAsia="zh-Hans" w:bidi="ar"/>
        </w:rPr>
        <w:t>”</w:t>
      </w:r>
    </w:p>
    <w:p>
      <w:pPr>
        <w:keepNext w:val="0"/>
        <w:keepLines w:val="0"/>
        <w:widowControl/>
        <w:suppressLineNumbers w:val="0"/>
        <w:ind w:left="420" w:leftChars="0"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NAV认为它是行政部门内部的咨询机构</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忽略了NIC针对相关事件提出的诉求</w:t>
      </w:r>
    </w:p>
    <w:p>
      <w:pPr>
        <w:keepNext w:val="0"/>
        <w:keepLines w:val="0"/>
        <w:widowControl/>
        <w:suppressLineNumbers w:val="0"/>
        <w:ind w:firstLine="420" w:firstLineChars="0"/>
        <w:jc w:val="both"/>
        <w:rPr>
          <w:rFonts w:hint="default" w:ascii="宋体" w:hAnsi="宋体" w:eastAsia="宋体" w:cs="宋体"/>
          <w:kern w:val="0"/>
          <w:sz w:val="21"/>
          <w:szCs w:val="21"/>
          <w:lang w:eastAsia="zh-Hans" w:bidi="ar"/>
        </w:rPr>
      </w:pPr>
      <w:r>
        <w:rPr>
          <w:rFonts w:hint="default" w:ascii="宋体" w:hAnsi="宋体" w:eastAsia="宋体" w:cs="宋体"/>
          <w:kern w:val="0"/>
          <w:sz w:val="21"/>
          <w:szCs w:val="21"/>
          <w:lang w:eastAsia="zh-Hans" w:bidi="ar"/>
        </w:rPr>
        <w:t>！2017</w:t>
      </w:r>
      <w:r>
        <w:rPr>
          <w:rFonts w:hint="eastAsia" w:ascii="宋体" w:hAnsi="宋体" w:eastAsia="宋体" w:cs="宋体"/>
          <w:kern w:val="0"/>
          <w:sz w:val="21"/>
          <w:szCs w:val="21"/>
          <w:lang w:val="en-US" w:eastAsia="zh-Hans" w:bidi="ar"/>
        </w:rPr>
        <w:t>年夏天</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两位曾经从业于EEA相关法律事务的律师加入了NIC</w:t>
      </w:r>
      <w:r>
        <w:rPr>
          <w:rFonts w:hint="default" w:ascii="宋体" w:hAnsi="宋体" w:eastAsia="宋体" w:cs="宋体"/>
          <w:kern w:val="0"/>
          <w:sz w:val="21"/>
          <w:szCs w:val="21"/>
          <w:lang w:eastAsia="zh-Hans" w:bidi="ar"/>
        </w:rPr>
        <w:t>！</w:t>
      </w:r>
    </w:p>
    <w:p>
      <w:pPr>
        <w:keepNext w:val="0"/>
        <w:keepLines w:val="0"/>
        <w:widowControl/>
        <w:suppressLineNumbers w:val="0"/>
        <w:ind w:left="420" w:leftChars="0" w:firstLine="420" w:firstLineChars="0"/>
        <w:jc w:val="both"/>
        <w:rPr>
          <w:rFonts w:hint="default" w:ascii="宋体" w:hAnsi="宋体" w:eastAsia="宋体" w:cs="宋体"/>
          <w:kern w:val="0"/>
          <w:sz w:val="21"/>
          <w:szCs w:val="21"/>
          <w:lang w:eastAsia="zh-Hans" w:bidi="ar"/>
        </w:rPr>
      </w:pPr>
      <w:r>
        <w:rPr>
          <w:rFonts w:hint="eastAsia" w:ascii="宋体" w:hAnsi="宋体" w:eastAsia="宋体" w:cs="宋体"/>
          <w:kern w:val="0"/>
          <w:sz w:val="21"/>
          <w:szCs w:val="21"/>
          <w:lang w:val="en-US" w:eastAsia="zh-Hans" w:bidi="ar"/>
        </w:rPr>
        <w:t>NIC更加积极参与</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指责NAV</w:t>
      </w:r>
      <w:r>
        <w:rPr>
          <w:rFonts w:hint="default" w:ascii="宋体" w:hAnsi="宋体" w:eastAsia="宋体" w:cs="宋体"/>
          <w:kern w:val="0"/>
          <w:sz w:val="21"/>
          <w:szCs w:val="21"/>
          <w:lang w:eastAsia="zh-Hans" w:bidi="ar"/>
        </w:rPr>
        <w:t>（2017</w:t>
      </w:r>
      <w:r>
        <w:rPr>
          <w:rFonts w:hint="eastAsia" w:ascii="宋体" w:hAnsi="宋体" w:eastAsia="宋体" w:cs="宋体"/>
          <w:kern w:val="0"/>
          <w:sz w:val="21"/>
          <w:szCs w:val="21"/>
          <w:lang w:val="en-US" w:eastAsia="zh-Hans" w:bidi="ar"/>
        </w:rPr>
        <w:t>.</w:t>
      </w:r>
      <w:r>
        <w:rPr>
          <w:rFonts w:hint="default" w:ascii="宋体" w:hAnsi="宋体" w:eastAsia="宋体" w:cs="宋体"/>
          <w:kern w:val="0"/>
          <w:sz w:val="21"/>
          <w:szCs w:val="21"/>
          <w:lang w:eastAsia="zh-Hans" w:bidi="ar"/>
        </w:rPr>
        <w:t>6</w:t>
      </w:r>
      <w:r>
        <w:rPr>
          <w:rFonts w:hint="eastAsia" w:ascii="宋体" w:hAnsi="宋体" w:eastAsia="宋体" w:cs="宋体"/>
          <w:kern w:val="0"/>
          <w:sz w:val="21"/>
          <w:szCs w:val="21"/>
          <w:lang w:val="en-US" w:eastAsia="zh-Hans" w:bidi="ar"/>
        </w:rPr>
        <w:t>.</w:t>
      </w:r>
      <w:r>
        <w:rPr>
          <w:rFonts w:hint="default" w:ascii="宋体" w:hAnsi="宋体" w:eastAsia="宋体" w:cs="宋体"/>
          <w:kern w:val="0"/>
          <w:sz w:val="21"/>
          <w:szCs w:val="21"/>
          <w:lang w:eastAsia="zh-Hans" w:bidi="ar"/>
        </w:rPr>
        <w:t>12/2017</w:t>
      </w:r>
      <w:r>
        <w:rPr>
          <w:rFonts w:hint="eastAsia" w:ascii="宋体" w:hAnsi="宋体" w:eastAsia="宋体" w:cs="宋体"/>
          <w:kern w:val="0"/>
          <w:sz w:val="21"/>
          <w:szCs w:val="21"/>
          <w:lang w:val="en-US" w:eastAsia="zh-Hans" w:bidi="ar"/>
        </w:rPr>
        <w:t>.</w:t>
      </w:r>
      <w:r>
        <w:rPr>
          <w:rFonts w:hint="default" w:ascii="宋体" w:hAnsi="宋体" w:eastAsia="宋体" w:cs="宋体"/>
          <w:kern w:val="0"/>
          <w:sz w:val="21"/>
          <w:szCs w:val="21"/>
          <w:lang w:eastAsia="zh-Hans" w:bidi="ar"/>
        </w:rPr>
        <w:t>6</w:t>
      </w:r>
      <w:r>
        <w:rPr>
          <w:rFonts w:hint="eastAsia" w:ascii="宋体" w:hAnsi="宋体" w:eastAsia="宋体" w:cs="宋体"/>
          <w:kern w:val="0"/>
          <w:sz w:val="21"/>
          <w:szCs w:val="21"/>
          <w:lang w:val="en-US" w:eastAsia="zh-Hans" w:bidi="ar"/>
        </w:rPr>
        <w:t>.</w:t>
      </w:r>
      <w:r>
        <w:rPr>
          <w:rFonts w:hint="default" w:ascii="宋体" w:hAnsi="宋体" w:eastAsia="宋体" w:cs="宋体"/>
          <w:kern w:val="0"/>
          <w:sz w:val="21"/>
          <w:szCs w:val="21"/>
          <w:lang w:eastAsia="zh-Hans" w:bidi="ar"/>
        </w:rPr>
        <w:t>16/2018</w:t>
      </w:r>
      <w:r>
        <w:rPr>
          <w:rFonts w:hint="eastAsia" w:ascii="宋体" w:hAnsi="宋体" w:eastAsia="宋体" w:cs="宋体"/>
          <w:kern w:val="0"/>
          <w:sz w:val="21"/>
          <w:szCs w:val="21"/>
          <w:lang w:val="en-US" w:eastAsia="zh-Hans" w:bidi="ar"/>
        </w:rPr>
        <w:t>.</w:t>
      </w:r>
      <w:r>
        <w:rPr>
          <w:rFonts w:hint="default" w:ascii="宋体" w:hAnsi="宋体" w:eastAsia="宋体" w:cs="宋体"/>
          <w:kern w:val="0"/>
          <w:sz w:val="21"/>
          <w:szCs w:val="21"/>
          <w:lang w:eastAsia="zh-Hans" w:bidi="ar"/>
        </w:rPr>
        <w:t>8）</w:t>
      </w:r>
    </w:p>
    <w:p>
      <w:pPr>
        <w:keepNext w:val="0"/>
        <w:keepLines w:val="0"/>
        <w:widowControl/>
        <w:suppressLineNumbers w:val="0"/>
        <w:ind w:left="420" w:leftChars="0" w:firstLine="420" w:firstLineChars="0"/>
        <w:jc w:val="both"/>
        <w:rPr>
          <w:rFonts w:hint="eastAsia" w:ascii="宋体" w:hAnsi="宋体" w:eastAsia="宋体" w:cs="宋体"/>
          <w:kern w:val="0"/>
          <w:sz w:val="21"/>
          <w:szCs w:val="21"/>
          <w:lang w:val="en-US" w:eastAsia="zh-Hans" w:bidi="ar"/>
        </w:rPr>
      </w:pPr>
      <w:r>
        <w:rPr>
          <w:rFonts w:hint="eastAsia" w:ascii="宋体" w:hAnsi="宋体" w:eastAsia="宋体" w:cs="宋体"/>
          <w:kern w:val="0"/>
          <w:sz w:val="21"/>
          <w:szCs w:val="21"/>
          <w:lang w:val="en-US" w:eastAsia="zh-Hans" w:bidi="ar"/>
        </w:rPr>
        <w:t>但是这些行为都被NAV忽略</w:t>
      </w:r>
      <w:r>
        <w:rPr>
          <w:rFonts w:hint="default" w:ascii="宋体" w:hAnsi="宋体" w:eastAsia="宋体" w:cs="宋体"/>
          <w:kern w:val="0"/>
          <w:sz w:val="21"/>
          <w:szCs w:val="21"/>
          <w:lang w:eastAsia="zh-Hans" w:bidi="ar"/>
        </w:rPr>
        <w:t>，</w:t>
      </w:r>
      <w:r>
        <w:rPr>
          <w:rFonts w:hint="eastAsia" w:ascii="宋体" w:hAnsi="宋体" w:eastAsia="宋体" w:cs="宋体"/>
          <w:kern w:val="0"/>
          <w:sz w:val="21"/>
          <w:szCs w:val="21"/>
          <w:lang w:val="en-US" w:eastAsia="zh-Hans" w:bidi="ar"/>
        </w:rPr>
        <w:t>没有推动实质性的转变</w:t>
      </w:r>
    </w:p>
    <w:p>
      <w:pPr>
        <w:keepNext w:val="0"/>
        <w:keepLines w:val="0"/>
        <w:widowControl/>
        <w:suppressLineNumbers w:val="0"/>
        <w:ind w:firstLine="420" w:firstLineChars="0"/>
        <w:jc w:val="both"/>
        <w:rPr>
          <w:rFonts w:hint="eastAsia" w:ascii="宋体" w:hAnsi="宋体" w:eastAsia="宋体" w:cs="宋体"/>
          <w:kern w:val="0"/>
          <w:sz w:val="21"/>
          <w:szCs w:val="21"/>
          <w:highlight w:val="yellow"/>
          <w:lang w:val="en-US" w:eastAsia="zh-Hans" w:bidi="ar"/>
        </w:rPr>
      </w:pPr>
      <w:r>
        <w:rPr>
          <w:rFonts w:hint="default" w:ascii="宋体" w:hAnsi="宋体" w:eastAsia="宋体" w:cs="宋体"/>
          <w:kern w:val="0"/>
          <w:sz w:val="21"/>
          <w:szCs w:val="21"/>
          <w:highlight w:val="yellow"/>
          <w:lang w:eastAsia="zh-Hans" w:bidi="ar"/>
        </w:rPr>
        <w:t>2018</w:t>
      </w:r>
      <w:r>
        <w:rPr>
          <w:rFonts w:hint="eastAsia" w:ascii="宋体" w:hAnsi="宋体" w:eastAsia="宋体" w:cs="宋体"/>
          <w:kern w:val="0"/>
          <w:sz w:val="21"/>
          <w:szCs w:val="21"/>
          <w:highlight w:val="yellow"/>
          <w:lang w:val="en-US" w:eastAsia="zh-Hans" w:bidi="ar"/>
        </w:rPr>
        <w:t>年</w:t>
      </w:r>
      <w:r>
        <w:rPr>
          <w:rFonts w:hint="default" w:ascii="宋体" w:hAnsi="宋体" w:eastAsia="宋体" w:cs="宋体"/>
          <w:kern w:val="0"/>
          <w:sz w:val="21"/>
          <w:szCs w:val="21"/>
          <w:highlight w:val="yellow"/>
          <w:lang w:eastAsia="zh-Hans" w:bidi="ar"/>
        </w:rPr>
        <w:t>11</w:t>
      </w:r>
      <w:r>
        <w:rPr>
          <w:rFonts w:hint="eastAsia" w:ascii="宋体" w:hAnsi="宋体" w:eastAsia="宋体" w:cs="宋体"/>
          <w:kern w:val="0"/>
          <w:sz w:val="21"/>
          <w:szCs w:val="21"/>
          <w:highlight w:val="yellow"/>
          <w:lang w:val="en-US" w:eastAsia="zh-Hans" w:bidi="ar"/>
        </w:rPr>
        <w:t>月</w:t>
      </w:r>
      <w:r>
        <w:rPr>
          <w:rFonts w:hint="default" w:ascii="宋体" w:hAnsi="宋体" w:eastAsia="宋体" w:cs="宋体"/>
          <w:kern w:val="0"/>
          <w:sz w:val="21"/>
          <w:szCs w:val="21"/>
          <w:highlight w:val="yellow"/>
          <w:lang w:eastAsia="zh-Hans" w:bidi="ar"/>
        </w:rPr>
        <w:t>19</w:t>
      </w:r>
      <w:r>
        <w:rPr>
          <w:rFonts w:hint="eastAsia" w:ascii="宋体" w:hAnsi="宋体" w:eastAsia="宋体" w:cs="宋体"/>
          <w:kern w:val="0"/>
          <w:sz w:val="21"/>
          <w:szCs w:val="21"/>
          <w:highlight w:val="yellow"/>
          <w:lang w:val="en-US" w:eastAsia="zh-Hans" w:bidi="ar"/>
        </w:rPr>
        <w:t>日</w:t>
      </w:r>
      <w:r>
        <w:rPr>
          <w:rFonts w:hint="default" w:ascii="宋体" w:hAnsi="宋体" w:eastAsia="宋体" w:cs="宋体"/>
          <w:kern w:val="0"/>
          <w:sz w:val="21"/>
          <w:szCs w:val="21"/>
          <w:highlight w:val="yellow"/>
          <w:lang w:eastAsia="zh-Hans" w:bidi="ar"/>
        </w:rPr>
        <w:t>，</w:t>
      </w:r>
      <w:r>
        <w:rPr>
          <w:rFonts w:hint="eastAsia" w:ascii="宋体" w:hAnsi="宋体" w:eastAsia="宋体" w:cs="宋体"/>
          <w:kern w:val="0"/>
          <w:sz w:val="21"/>
          <w:szCs w:val="21"/>
          <w:highlight w:val="yellow"/>
          <w:lang w:val="en-US" w:eastAsia="zh-Hans" w:bidi="ar"/>
        </w:rPr>
        <w:t>NIC向政府部门发布了最后通牒</w:t>
      </w:r>
      <w:r>
        <w:rPr>
          <w:rFonts w:hint="default" w:ascii="宋体" w:hAnsi="宋体" w:eastAsia="宋体" w:cs="宋体"/>
          <w:kern w:val="0"/>
          <w:sz w:val="21"/>
          <w:szCs w:val="21"/>
          <w:highlight w:val="yellow"/>
          <w:lang w:eastAsia="zh-Hans" w:bidi="ar"/>
        </w:rPr>
        <w:t>：</w:t>
      </w:r>
      <w:r>
        <w:rPr>
          <w:rFonts w:hint="eastAsia" w:ascii="宋体" w:hAnsi="宋体" w:eastAsia="宋体" w:cs="宋体"/>
          <w:kern w:val="0"/>
          <w:sz w:val="21"/>
          <w:szCs w:val="21"/>
          <w:highlight w:val="yellow"/>
          <w:lang w:val="en-US" w:eastAsia="zh-Hans" w:bidi="ar"/>
        </w:rPr>
        <w:t>考虑请求EFTA进行司法审查</w:t>
      </w:r>
    </w:p>
    <w:p>
      <w:pPr>
        <w:keepNext w:val="0"/>
        <w:keepLines w:val="0"/>
        <w:widowControl/>
        <w:suppressLineNumbers w:val="0"/>
        <w:ind w:left="420" w:leftChars="0" w:firstLine="420" w:firstLineChars="0"/>
        <w:jc w:val="both"/>
        <w:rPr>
          <w:rFonts w:hint="eastAsia" w:ascii="宋体" w:hAnsi="宋体" w:eastAsia="宋体" w:cs="宋体"/>
          <w:kern w:val="0"/>
          <w:sz w:val="21"/>
          <w:szCs w:val="21"/>
          <w:highlight w:val="none"/>
          <w:lang w:val="en-US" w:eastAsia="zh-Hans" w:bidi="ar"/>
        </w:rPr>
      </w:pPr>
      <w:r>
        <w:rPr>
          <w:rFonts w:hint="eastAsia" w:ascii="宋体" w:hAnsi="宋体" w:eastAsia="宋体" w:cs="宋体"/>
          <w:kern w:val="0"/>
          <w:sz w:val="21"/>
          <w:szCs w:val="21"/>
          <w:highlight w:val="none"/>
          <w:lang w:val="en-US" w:eastAsia="zh-Hans" w:bidi="ar"/>
        </w:rPr>
        <w:t>根据挪威法律</w:t>
      </w:r>
      <w:r>
        <w:rPr>
          <w:rFonts w:hint="default" w:ascii="宋体" w:hAnsi="宋体" w:eastAsia="宋体" w:cs="宋体"/>
          <w:kern w:val="0"/>
          <w:sz w:val="21"/>
          <w:szCs w:val="21"/>
          <w:highlight w:val="none"/>
          <w:lang w:eastAsia="zh-Hans" w:bidi="ar"/>
        </w:rPr>
        <w:t>，</w:t>
      </w:r>
      <w:r>
        <w:rPr>
          <w:rFonts w:hint="eastAsia" w:ascii="宋体" w:hAnsi="宋体" w:eastAsia="宋体" w:cs="宋体"/>
          <w:kern w:val="0"/>
          <w:sz w:val="21"/>
          <w:szCs w:val="21"/>
          <w:highlight w:val="none"/>
          <w:lang w:val="en-US" w:eastAsia="zh-Hans" w:bidi="ar"/>
        </w:rPr>
        <w:t>只有NAV可以请求国内法院进行司法审查</w:t>
      </w:r>
    </w:p>
    <w:p>
      <w:pPr>
        <w:keepNext w:val="0"/>
        <w:keepLines w:val="0"/>
        <w:widowControl/>
        <w:suppressLineNumbers w:val="0"/>
        <w:ind w:left="420" w:leftChars="0" w:firstLine="420" w:firstLineChars="0"/>
        <w:jc w:val="both"/>
        <w:rPr>
          <w:rFonts w:hint="eastAsia" w:ascii="宋体" w:hAnsi="宋体" w:eastAsia="宋体" w:cs="宋体"/>
          <w:kern w:val="0"/>
          <w:sz w:val="21"/>
          <w:szCs w:val="21"/>
          <w:highlight w:val="none"/>
          <w:lang w:val="en-US" w:eastAsia="zh-Hans" w:bidi="ar"/>
        </w:rPr>
      </w:pPr>
      <w:r>
        <w:rPr>
          <w:rFonts w:hint="eastAsia" w:ascii="宋体" w:hAnsi="宋体" w:eastAsia="宋体" w:cs="宋体"/>
          <w:kern w:val="0"/>
          <w:sz w:val="21"/>
          <w:szCs w:val="21"/>
          <w:highlight w:val="none"/>
          <w:lang w:val="en-US" w:eastAsia="zh-Hans" w:bidi="ar"/>
        </w:rPr>
        <w:t>但根据EEA协定</w:t>
      </w:r>
      <w:r>
        <w:rPr>
          <w:rFonts w:hint="default" w:ascii="宋体" w:hAnsi="宋体" w:eastAsia="宋体" w:cs="宋体"/>
          <w:kern w:val="0"/>
          <w:sz w:val="21"/>
          <w:szCs w:val="21"/>
          <w:highlight w:val="none"/>
          <w:lang w:eastAsia="zh-Hans" w:bidi="ar"/>
        </w:rPr>
        <w:t>，</w:t>
      </w:r>
      <w:r>
        <w:rPr>
          <w:rFonts w:hint="eastAsia" w:ascii="宋体" w:hAnsi="宋体" w:eastAsia="宋体" w:cs="宋体"/>
          <w:kern w:val="0"/>
          <w:sz w:val="21"/>
          <w:szCs w:val="21"/>
          <w:highlight w:val="none"/>
          <w:lang w:val="en-US" w:eastAsia="zh-Hans" w:bidi="ar"/>
        </w:rPr>
        <w:t>NIC可以直接申请EFTA对挪威的政府部门进行司法审查</w:t>
      </w:r>
    </w:p>
    <w:p>
      <w:pPr>
        <w:keepNext w:val="0"/>
        <w:keepLines w:val="0"/>
        <w:widowControl/>
        <w:suppressLineNumbers w:val="0"/>
        <w:jc w:val="both"/>
        <w:rPr>
          <w:rFonts w:hint="default" w:ascii="宋体" w:hAnsi="宋体" w:eastAsia="宋体" w:cs="宋体"/>
          <w:kern w:val="0"/>
          <w:sz w:val="21"/>
          <w:szCs w:val="21"/>
          <w:highlight w:val="none"/>
          <w:lang w:eastAsia="zh-Hans" w:bidi="ar"/>
        </w:rPr>
      </w:pPr>
    </w:p>
    <w:p>
      <w:pPr>
        <w:keepNext w:val="0"/>
        <w:keepLines w:val="0"/>
        <w:widowControl/>
        <w:suppressLineNumbers w:val="0"/>
        <w:jc w:val="both"/>
        <w:rPr>
          <w:rFonts w:hint="eastAsia" w:ascii="宋体" w:hAnsi="宋体" w:eastAsia="宋体" w:cs="宋体"/>
          <w:kern w:val="0"/>
          <w:sz w:val="21"/>
          <w:szCs w:val="21"/>
          <w:highlight w:val="none"/>
          <w:lang w:val="en-US" w:eastAsia="zh-Hans" w:bidi="ar"/>
        </w:rPr>
      </w:pPr>
      <w:r>
        <w:rPr>
          <w:rFonts w:hint="default" w:ascii="宋体" w:hAnsi="宋体" w:eastAsia="宋体" w:cs="宋体"/>
          <w:kern w:val="0"/>
          <w:sz w:val="21"/>
          <w:szCs w:val="21"/>
          <w:highlight w:val="none"/>
          <w:lang w:eastAsia="zh-Hans" w:bidi="ar"/>
        </w:rPr>
        <w:t>*</w:t>
      </w:r>
      <w:r>
        <w:rPr>
          <w:rFonts w:hint="eastAsia" w:ascii="宋体" w:hAnsi="宋体" w:eastAsia="宋体" w:cs="宋体"/>
          <w:kern w:val="0"/>
          <w:sz w:val="21"/>
          <w:szCs w:val="21"/>
          <w:highlight w:val="none"/>
          <w:lang w:val="en-US" w:eastAsia="zh-Hans" w:bidi="ar"/>
        </w:rPr>
        <w:t>官僚系统内部的矛盾引起了司法审查的威胁</w:t>
      </w:r>
    </w:p>
    <w:p>
      <w:pPr>
        <w:keepNext w:val="0"/>
        <w:keepLines w:val="0"/>
        <w:widowControl/>
        <w:suppressLineNumbers w:val="0"/>
        <w:jc w:val="both"/>
        <w:rPr>
          <w:rFonts w:hint="eastAsia" w:ascii="宋体" w:hAnsi="宋体" w:eastAsia="宋体" w:cs="宋体"/>
          <w:b/>
          <w:bCs/>
          <w:i/>
          <w:iCs/>
          <w:kern w:val="0"/>
          <w:sz w:val="21"/>
          <w:szCs w:val="21"/>
          <w:highlight w:val="none"/>
          <w:u w:val="single"/>
          <w:lang w:val="en-US" w:eastAsia="zh-Hans" w:bidi="ar"/>
        </w:rPr>
      </w:pPr>
      <w:r>
        <w:rPr>
          <w:rFonts w:hint="eastAsia" w:ascii="宋体" w:hAnsi="宋体" w:eastAsia="宋体" w:cs="宋体"/>
          <w:b/>
          <w:bCs/>
          <w:i/>
          <w:iCs/>
          <w:kern w:val="0"/>
          <w:sz w:val="21"/>
          <w:szCs w:val="21"/>
          <w:highlight w:val="none"/>
          <w:u w:val="single"/>
          <w:lang w:val="en-US" w:eastAsia="zh-Hans" w:bidi="ar"/>
        </w:rPr>
        <w:t>Step4</w:t>
      </w:r>
      <w:r>
        <w:rPr>
          <w:rFonts w:hint="default" w:ascii="宋体" w:hAnsi="宋体" w:eastAsia="宋体" w:cs="宋体"/>
          <w:b/>
          <w:bCs/>
          <w:i/>
          <w:iCs/>
          <w:kern w:val="0"/>
          <w:sz w:val="21"/>
          <w:szCs w:val="21"/>
          <w:highlight w:val="none"/>
          <w:u w:val="single"/>
          <w:lang w:eastAsia="zh-Hans" w:bidi="ar"/>
        </w:rPr>
        <w:t>：</w:t>
      </w:r>
      <w:r>
        <w:rPr>
          <w:rFonts w:hint="eastAsia" w:ascii="宋体" w:hAnsi="宋体" w:eastAsia="宋体" w:cs="宋体"/>
          <w:b/>
          <w:bCs/>
          <w:i/>
          <w:iCs/>
          <w:kern w:val="0"/>
          <w:sz w:val="21"/>
          <w:szCs w:val="21"/>
          <w:highlight w:val="none"/>
          <w:u w:val="single"/>
          <w:lang w:val="en-US" w:eastAsia="zh-Hans" w:bidi="ar"/>
        </w:rPr>
        <w:t>不同以往</w:t>
      </w:r>
      <w:r>
        <w:rPr>
          <w:rFonts w:hint="default" w:ascii="宋体" w:hAnsi="宋体" w:eastAsia="宋体" w:cs="宋体"/>
          <w:b/>
          <w:bCs/>
          <w:i/>
          <w:iCs/>
          <w:kern w:val="0"/>
          <w:sz w:val="21"/>
          <w:szCs w:val="21"/>
          <w:highlight w:val="none"/>
          <w:u w:val="single"/>
          <w:lang w:eastAsia="zh-Hans" w:bidi="ar"/>
        </w:rPr>
        <w:t>，</w:t>
      </w:r>
      <w:r>
        <w:rPr>
          <w:rFonts w:hint="eastAsia" w:ascii="宋体" w:hAnsi="宋体" w:eastAsia="宋体" w:cs="宋体"/>
          <w:b/>
          <w:bCs/>
          <w:i/>
          <w:iCs/>
          <w:kern w:val="0"/>
          <w:sz w:val="21"/>
          <w:szCs w:val="21"/>
          <w:highlight w:val="none"/>
          <w:u w:val="single"/>
          <w:lang w:val="en-US" w:eastAsia="zh-Hans" w:bidi="ar"/>
        </w:rPr>
        <w:t>NAV迅速作出了反应</w:t>
      </w:r>
    </w:p>
    <w:p>
      <w:pPr>
        <w:keepNext w:val="0"/>
        <w:keepLines w:val="0"/>
        <w:widowControl/>
        <w:suppressLineNumbers w:val="0"/>
        <w:ind w:firstLine="420" w:firstLineChars="0"/>
        <w:jc w:val="both"/>
        <w:rPr>
          <w:rFonts w:hint="default" w:ascii="宋体" w:hAnsi="宋体" w:eastAsia="宋体" w:cs="宋体"/>
          <w:kern w:val="0"/>
          <w:sz w:val="21"/>
          <w:szCs w:val="21"/>
          <w:highlight w:val="none"/>
          <w:lang w:eastAsia="zh-Hans" w:bidi="ar"/>
        </w:rPr>
      </w:pPr>
      <w:r>
        <w:rPr>
          <w:rFonts w:hint="eastAsia" w:ascii="宋体" w:hAnsi="宋体" w:eastAsia="宋体" w:cs="宋体"/>
          <w:kern w:val="0"/>
          <w:sz w:val="21"/>
          <w:szCs w:val="21"/>
          <w:highlight w:val="none"/>
          <w:lang w:val="en-US" w:eastAsia="zh-Hans" w:bidi="ar"/>
        </w:rPr>
        <w:t>暂停执行对社会福利的限制</w:t>
      </w:r>
      <w:r>
        <w:rPr>
          <w:rFonts w:hint="default" w:ascii="宋体" w:hAnsi="宋体" w:eastAsia="宋体" w:cs="宋体"/>
          <w:kern w:val="0"/>
          <w:sz w:val="21"/>
          <w:szCs w:val="21"/>
          <w:highlight w:val="none"/>
          <w:lang w:eastAsia="zh-Hans" w:bidi="ar"/>
        </w:rPr>
        <w:t>；</w:t>
      </w:r>
      <w:r>
        <w:rPr>
          <w:rFonts w:hint="eastAsia" w:ascii="宋体" w:hAnsi="宋体" w:eastAsia="宋体" w:cs="宋体"/>
          <w:kern w:val="0"/>
          <w:sz w:val="21"/>
          <w:szCs w:val="21"/>
          <w:highlight w:val="none"/>
          <w:lang w:val="en-US" w:eastAsia="zh-Hans" w:bidi="ar"/>
        </w:rPr>
        <w:t>停止处理相关投诉……</w:t>
      </w:r>
    </w:p>
    <w:p>
      <w:pPr>
        <w:keepNext w:val="0"/>
        <w:keepLines w:val="0"/>
        <w:widowControl/>
        <w:suppressLineNumbers w:val="0"/>
        <w:ind w:firstLine="420" w:firstLineChars="0"/>
        <w:jc w:val="both"/>
        <w:rPr>
          <w:rFonts w:hint="eastAsia" w:ascii="宋体" w:hAnsi="宋体" w:eastAsia="宋体" w:cs="宋体"/>
          <w:kern w:val="0"/>
          <w:sz w:val="21"/>
          <w:szCs w:val="21"/>
          <w:highlight w:val="none"/>
          <w:lang w:val="en-US" w:eastAsia="zh-Hans" w:bidi="ar"/>
        </w:rPr>
      </w:pPr>
      <w:r>
        <w:rPr>
          <w:rFonts w:hint="default" w:ascii="宋体" w:hAnsi="宋体" w:eastAsia="宋体" w:cs="宋体"/>
          <w:kern w:val="0"/>
          <w:sz w:val="21"/>
          <w:szCs w:val="21"/>
          <w:highlight w:val="none"/>
          <w:lang w:eastAsia="zh-Hans" w:bidi="ar"/>
        </w:rPr>
        <w:t>2019</w:t>
      </w:r>
      <w:r>
        <w:rPr>
          <w:rFonts w:hint="eastAsia" w:ascii="宋体" w:hAnsi="宋体" w:eastAsia="宋体" w:cs="宋体"/>
          <w:kern w:val="0"/>
          <w:sz w:val="21"/>
          <w:szCs w:val="21"/>
          <w:highlight w:val="none"/>
          <w:lang w:val="en-US" w:eastAsia="zh-Hans" w:bidi="ar"/>
        </w:rPr>
        <w:t>.</w:t>
      </w:r>
      <w:r>
        <w:rPr>
          <w:rFonts w:hint="default" w:ascii="宋体" w:hAnsi="宋体" w:eastAsia="宋体" w:cs="宋体"/>
          <w:kern w:val="0"/>
          <w:sz w:val="21"/>
          <w:szCs w:val="21"/>
          <w:highlight w:val="none"/>
          <w:lang w:eastAsia="zh-Hans" w:bidi="ar"/>
        </w:rPr>
        <w:t>1</w:t>
      </w:r>
      <w:r>
        <w:rPr>
          <w:rFonts w:hint="eastAsia" w:ascii="宋体" w:hAnsi="宋体" w:eastAsia="宋体" w:cs="宋体"/>
          <w:kern w:val="0"/>
          <w:sz w:val="21"/>
          <w:szCs w:val="21"/>
          <w:highlight w:val="none"/>
          <w:lang w:val="en-US" w:eastAsia="zh-Hans" w:bidi="ar"/>
        </w:rPr>
        <w:t>.</w:t>
      </w:r>
      <w:r>
        <w:rPr>
          <w:rFonts w:hint="default" w:ascii="宋体" w:hAnsi="宋体" w:eastAsia="宋体" w:cs="宋体"/>
          <w:kern w:val="0"/>
          <w:sz w:val="21"/>
          <w:szCs w:val="21"/>
          <w:highlight w:val="none"/>
          <w:lang w:eastAsia="zh-Hans" w:bidi="ar"/>
        </w:rPr>
        <w:t xml:space="preserve">24 </w:t>
      </w:r>
      <w:r>
        <w:rPr>
          <w:rFonts w:hint="eastAsia" w:ascii="宋体" w:hAnsi="宋体" w:eastAsia="宋体" w:cs="宋体"/>
          <w:kern w:val="0"/>
          <w:sz w:val="21"/>
          <w:szCs w:val="21"/>
          <w:highlight w:val="none"/>
          <w:lang w:val="en-US" w:eastAsia="zh-Hans" w:bidi="ar"/>
        </w:rPr>
        <w:t>写给Ministry</w:t>
      </w:r>
      <w:r>
        <w:rPr>
          <w:rFonts w:hint="default" w:ascii="宋体" w:hAnsi="宋体" w:eastAsia="宋体" w:cs="宋体"/>
          <w:kern w:val="0"/>
          <w:sz w:val="21"/>
          <w:szCs w:val="21"/>
          <w:highlight w:val="none"/>
          <w:lang w:eastAsia="zh-Hans" w:bidi="ar"/>
        </w:rPr>
        <w:t xml:space="preserve"> </w:t>
      </w:r>
      <w:r>
        <w:rPr>
          <w:rFonts w:hint="eastAsia" w:ascii="宋体" w:hAnsi="宋体" w:eastAsia="宋体" w:cs="宋体"/>
          <w:kern w:val="0"/>
          <w:sz w:val="21"/>
          <w:szCs w:val="21"/>
          <w:highlight w:val="none"/>
          <w:lang w:val="en-US" w:eastAsia="zh-Hans" w:bidi="ar"/>
        </w:rPr>
        <w:t>of</w:t>
      </w:r>
      <w:r>
        <w:rPr>
          <w:rFonts w:hint="default" w:ascii="宋体" w:hAnsi="宋体" w:eastAsia="宋体" w:cs="宋体"/>
          <w:kern w:val="0"/>
          <w:sz w:val="21"/>
          <w:szCs w:val="21"/>
          <w:highlight w:val="none"/>
          <w:lang w:eastAsia="zh-Hans" w:bidi="ar"/>
        </w:rPr>
        <w:t xml:space="preserve"> </w:t>
      </w:r>
      <w:r>
        <w:rPr>
          <w:rFonts w:hint="eastAsia" w:ascii="宋体" w:hAnsi="宋体" w:eastAsia="宋体" w:cs="宋体"/>
          <w:kern w:val="0"/>
          <w:sz w:val="21"/>
          <w:szCs w:val="21"/>
          <w:highlight w:val="none"/>
          <w:lang w:val="en-US" w:eastAsia="zh-Hans" w:bidi="ar"/>
        </w:rPr>
        <w:t>labor</w:t>
      </w:r>
      <w:r>
        <w:rPr>
          <w:rFonts w:hint="default" w:ascii="宋体" w:hAnsi="宋体" w:eastAsia="宋体" w:cs="宋体"/>
          <w:kern w:val="0"/>
          <w:sz w:val="21"/>
          <w:szCs w:val="21"/>
          <w:highlight w:val="none"/>
          <w:lang w:eastAsia="zh-Hans" w:bidi="ar"/>
        </w:rPr>
        <w:t>’s</w:t>
      </w:r>
      <w:r>
        <w:rPr>
          <w:rFonts w:hint="eastAsia" w:ascii="宋体" w:hAnsi="宋体" w:eastAsia="宋体" w:cs="宋体"/>
          <w:kern w:val="0"/>
          <w:sz w:val="21"/>
          <w:szCs w:val="21"/>
          <w:highlight w:val="none"/>
          <w:lang w:val="en-US" w:eastAsia="zh-Hans" w:bidi="ar"/>
        </w:rPr>
        <w:t>的信中</w:t>
      </w:r>
      <w:r>
        <w:rPr>
          <w:rFonts w:hint="default" w:ascii="宋体" w:hAnsi="宋体" w:eastAsia="宋体" w:cs="宋体"/>
          <w:kern w:val="0"/>
          <w:sz w:val="21"/>
          <w:szCs w:val="21"/>
          <w:highlight w:val="none"/>
          <w:lang w:eastAsia="zh-Hans" w:bidi="ar"/>
        </w:rPr>
        <w:t>，</w:t>
      </w:r>
      <w:r>
        <w:rPr>
          <w:rFonts w:hint="eastAsia" w:ascii="宋体" w:hAnsi="宋体" w:eastAsia="宋体" w:cs="宋体"/>
          <w:kern w:val="0"/>
          <w:sz w:val="21"/>
          <w:szCs w:val="21"/>
          <w:highlight w:val="none"/>
          <w:lang w:val="en-US" w:eastAsia="zh-Hans" w:bidi="ar"/>
        </w:rPr>
        <w:t>提议按照NIC的相关诉求进行政策改革</w:t>
      </w:r>
    </w:p>
    <w:p>
      <w:pPr>
        <w:keepNext w:val="0"/>
        <w:keepLines w:val="0"/>
        <w:widowControl/>
        <w:suppressLineNumbers w:val="0"/>
        <w:ind w:firstLine="420" w:firstLineChars="0"/>
        <w:jc w:val="both"/>
        <w:rPr>
          <w:rFonts w:hint="eastAsia" w:ascii="宋体" w:hAnsi="宋体" w:eastAsia="宋体" w:cs="宋体"/>
          <w:kern w:val="0"/>
          <w:sz w:val="21"/>
          <w:szCs w:val="21"/>
          <w:highlight w:val="yellow"/>
          <w:lang w:eastAsia="zh-Hans" w:bidi="ar"/>
        </w:rPr>
      </w:pPr>
      <w:r>
        <w:rPr>
          <w:rFonts w:hint="eastAsia" w:ascii="宋体" w:hAnsi="宋体" w:eastAsia="宋体" w:cs="宋体"/>
          <w:kern w:val="0"/>
          <w:sz w:val="21"/>
          <w:szCs w:val="21"/>
          <w:highlight w:val="yellow"/>
          <w:lang w:val="en-US" w:eastAsia="zh-Hans" w:bidi="ar"/>
        </w:rPr>
        <w:t>preemptive</w:t>
      </w:r>
      <w:r>
        <w:rPr>
          <w:rFonts w:hint="default" w:ascii="宋体" w:hAnsi="宋体" w:eastAsia="宋体" w:cs="宋体"/>
          <w:kern w:val="0"/>
          <w:sz w:val="21"/>
          <w:szCs w:val="21"/>
          <w:highlight w:val="yellow"/>
          <w:lang w:eastAsia="zh-Hans" w:bidi="ar"/>
        </w:rPr>
        <w:t xml:space="preserve"> </w:t>
      </w:r>
      <w:r>
        <w:rPr>
          <w:rFonts w:hint="eastAsia" w:ascii="宋体" w:hAnsi="宋体" w:eastAsia="宋体" w:cs="宋体"/>
          <w:kern w:val="0"/>
          <w:sz w:val="21"/>
          <w:szCs w:val="21"/>
          <w:highlight w:val="yellow"/>
          <w:lang w:val="en-US" w:eastAsia="zh-Hans" w:bidi="ar"/>
        </w:rPr>
        <w:t>reform</w:t>
      </w:r>
    </w:p>
    <w:p>
      <w:pPr>
        <w:keepNext w:val="0"/>
        <w:keepLines w:val="0"/>
        <w:widowControl/>
        <w:suppressLineNumbers w:val="0"/>
        <w:ind w:firstLine="420" w:firstLineChars="0"/>
        <w:jc w:val="both"/>
        <w:rPr>
          <w:rFonts w:hint="eastAsia" w:ascii="宋体" w:hAnsi="宋体" w:eastAsia="宋体" w:cs="宋体"/>
          <w:kern w:val="0"/>
          <w:sz w:val="21"/>
          <w:szCs w:val="21"/>
          <w:highlight w:val="none"/>
          <w:lang w:val="en-US" w:eastAsia="zh-Hans" w:bidi="ar"/>
        </w:rPr>
      </w:pPr>
    </w:p>
    <w:p>
      <w:pPr>
        <w:keepNext w:val="0"/>
        <w:keepLines w:val="0"/>
        <w:widowControl/>
        <w:suppressLineNumbers w:val="0"/>
        <w:ind w:firstLine="420" w:firstLineChars="0"/>
        <w:jc w:val="both"/>
        <w:rPr>
          <w:rFonts w:hint="eastAsia" w:ascii="宋体" w:hAnsi="宋体" w:eastAsia="宋体" w:cs="宋体"/>
          <w:kern w:val="0"/>
          <w:sz w:val="21"/>
          <w:szCs w:val="21"/>
          <w:highlight w:val="none"/>
          <w:lang w:val="en-US" w:eastAsia="zh-Hans" w:bidi="ar"/>
        </w:rPr>
      </w:pPr>
      <w:r>
        <w:rPr>
          <w:rFonts w:hint="eastAsia" w:ascii="宋体" w:hAnsi="宋体" w:eastAsia="宋体" w:cs="宋体"/>
          <w:kern w:val="0"/>
          <w:sz w:val="21"/>
          <w:szCs w:val="21"/>
          <w:highlight w:val="none"/>
          <w:lang w:val="en-US" w:eastAsia="zh-Hans" w:bidi="ar"/>
        </w:rPr>
        <w:t>但政策改革的力度是有限的</w:t>
      </w:r>
      <w:r>
        <w:rPr>
          <w:rFonts w:hint="default" w:ascii="宋体" w:hAnsi="宋体" w:eastAsia="宋体" w:cs="宋体"/>
          <w:kern w:val="0"/>
          <w:sz w:val="21"/>
          <w:szCs w:val="21"/>
          <w:highlight w:val="none"/>
          <w:lang w:eastAsia="zh-Hans" w:bidi="ar"/>
        </w:rPr>
        <w:t>（</w:t>
      </w:r>
      <w:r>
        <w:rPr>
          <w:rFonts w:hint="eastAsia" w:ascii="宋体" w:hAnsi="宋体" w:eastAsia="宋体" w:cs="宋体"/>
          <w:kern w:val="0"/>
          <w:sz w:val="21"/>
          <w:szCs w:val="21"/>
          <w:highlight w:val="none"/>
          <w:lang w:val="en-US" w:eastAsia="zh-Hans" w:bidi="ar"/>
        </w:rPr>
        <w:t>并没有完全执行EEA协定规定的义务</w:t>
      </w:r>
      <w:r>
        <w:rPr>
          <w:rFonts w:hint="default" w:ascii="宋体" w:hAnsi="宋体" w:eastAsia="宋体" w:cs="宋体"/>
          <w:kern w:val="0"/>
          <w:sz w:val="21"/>
          <w:szCs w:val="21"/>
          <w:highlight w:val="none"/>
          <w:lang w:eastAsia="zh-Hans" w:bidi="ar"/>
        </w:rPr>
        <w:t>）</w:t>
      </w:r>
    </w:p>
    <w:p>
      <w:pPr>
        <w:keepNext w:val="0"/>
        <w:keepLines w:val="0"/>
        <w:widowControl/>
        <w:suppressLineNumbers w:val="0"/>
        <w:ind w:left="420" w:leftChars="0" w:firstLine="420" w:firstLineChars="0"/>
        <w:jc w:val="both"/>
        <w:rPr>
          <w:rFonts w:hint="eastAsia" w:ascii="宋体" w:hAnsi="宋体" w:eastAsia="宋体" w:cs="宋体"/>
          <w:kern w:val="0"/>
          <w:sz w:val="21"/>
          <w:szCs w:val="21"/>
          <w:highlight w:val="none"/>
          <w:lang w:val="en-US" w:eastAsia="zh-Hans" w:bidi="ar"/>
        </w:rPr>
      </w:pPr>
      <w:r>
        <w:rPr>
          <w:rFonts w:hint="eastAsia" w:ascii="宋体" w:hAnsi="宋体" w:eastAsia="宋体" w:cs="宋体"/>
          <w:kern w:val="0"/>
          <w:sz w:val="21"/>
          <w:szCs w:val="21"/>
          <w:highlight w:val="none"/>
          <w:lang w:val="en-US" w:eastAsia="zh-Hans" w:bidi="ar"/>
        </w:rPr>
        <w:t>保留了限制社会福利的自由裁量权</w:t>
      </w:r>
    </w:p>
    <w:p>
      <w:pPr>
        <w:keepNext w:val="0"/>
        <w:keepLines w:val="0"/>
        <w:widowControl/>
        <w:suppressLineNumbers w:val="0"/>
        <w:ind w:left="420" w:leftChars="0" w:firstLine="420" w:firstLineChars="0"/>
        <w:jc w:val="both"/>
        <w:rPr>
          <w:rFonts w:hint="eastAsia" w:ascii="宋体" w:hAnsi="宋体" w:eastAsia="宋体" w:cs="宋体"/>
          <w:kern w:val="0"/>
          <w:sz w:val="21"/>
          <w:szCs w:val="21"/>
          <w:highlight w:val="none"/>
          <w:lang w:val="en-US" w:eastAsia="zh-Hans" w:bidi="ar"/>
        </w:rPr>
      </w:pPr>
      <w:r>
        <w:rPr>
          <w:rFonts w:hint="eastAsia" w:ascii="宋体" w:hAnsi="宋体" w:eastAsia="宋体" w:cs="宋体"/>
          <w:kern w:val="0"/>
          <w:sz w:val="21"/>
          <w:szCs w:val="21"/>
          <w:highlight w:val="none"/>
          <w:lang w:val="en-US" w:eastAsia="zh-Hans" w:bidi="ar"/>
        </w:rPr>
        <w:t>改革后的政策只适用于未来的案件</w:t>
      </w:r>
      <w:r>
        <w:rPr>
          <w:rFonts w:hint="default" w:ascii="宋体" w:hAnsi="宋体" w:eastAsia="宋体" w:cs="宋体"/>
          <w:kern w:val="0"/>
          <w:sz w:val="21"/>
          <w:szCs w:val="21"/>
          <w:highlight w:val="none"/>
          <w:lang w:eastAsia="zh-Hans" w:bidi="ar"/>
        </w:rPr>
        <w:t>/</w:t>
      </w:r>
      <w:r>
        <w:rPr>
          <w:rFonts w:hint="eastAsia" w:ascii="宋体" w:hAnsi="宋体" w:eastAsia="宋体" w:cs="宋体"/>
          <w:kern w:val="0"/>
          <w:sz w:val="21"/>
          <w:szCs w:val="21"/>
          <w:highlight w:val="none"/>
          <w:lang w:val="en-US" w:eastAsia="zh-Hans" w:bidi="ar"/>
        </w:rPr>
        <w:t>只适用于短期停留国外的个人</w:t>
      </w:r>
    </w:p>
    <w:p>
      <w:pPr>
        <w:keepNext w:val="0"/>
        <w:keepLines w:val="0"/>
        <w:widowControl/>
        <w:suppressLineNumbers w:val="0"/>
        <w:ind w:left="420" w:leftChars="0" w:firstLine="420" w:firstLineChars="0"/>
        <w:jc w:val="both"/>
        <w:rPr>
          <w:rFonts w:hint="eastAsia" w:ascii="宋体" w:hAnsi="宋体" w:eastAsia="宋体" w:cs="宋体"/>
          <w:kern w:val="0"/>
          <w:sz w:val="21"/>
          <w:szCs w:val="21"/>
          <w:highlight w:val="none"/>
          <w:lang w:val="en-US" w:eastAsia="zh-Hans" w:bidi="ar"/>
        </w:rPr>
      </w:pPr>
      <w:r>
        <w:rPr>
          <w:rFonts w:hint="eastAsia" w:ascii="宋体" w:hAnsi="宋体" w:eastAsia="宋体" w:cs="宋体"/>
          <w:kern w:val="0"/>
          <w:sz w:val="21"/>
          <w:szCs w:val="21"/>
          <w:highlight w:val="none"/>
          <w:lang w:val="en-US" w:eastAsia="zh-Hans" w:bidi="ar"/>
        </w:rPr>
        <w:t>官员认为没有必要中止正在进行的刑事诉讼</w:t>
      </w:r>
    </w:p>
    <w:p>
      <w:pPr>
        <w:keepNext w:val="0"/>
        <w:keepLines w:val="0"/>
        <w:widowControl/>
        <w:suppressLineNumbers w:val="0"/>
        <w:jc w:val="both"/>
        <w:rPr>
          <w:rFonts w:hint="eastAsia" w:ascii="宋体" w:hAnsi="宋体" w:eastAsia="宋体" w:cs="宋体"/>
          <w:kern w:val="0"/>
          <w:sz w:val="21"/>
          <w:szCs w:val="21"/>
          <w:highlight w:val="none"/>
          <w:lang w:val="en-US" w:eastAsia="zh-Hans" w:bidi="ar"/>
        </w:rPr>
      </w:pPr>
    </w:p>
    <w:p>
      <w:pPr>
        <w:keepNext w:val="0"/>
        <w:keepLines w:val="0"/>
        <w:widowControl/>
        <w:suppressLineNumbers w:val="0"/>
        <w:jc w:val="both"/>
        <w:rPr>
          <w:rFonts w:hint="eastAsia" w:ascii="宋体" w:hAnsi="宋体" w:eastAsia="宋体" w:cs="宋体"/>
          <w:kern w:val="0"/>
          <w:sz w:val="21"/>
          <w:szCs w:val="21"/>
          <w:highlight w:val="none"/>
          <w:lang w:val="en-US" w:eastAsia="zh-Hans" w:bidi="ar"/>
        </w:rPr>
      </w:pPr>
      <w:r>
        <w:rPr>
          <w:rFonts w:hint="default" w:ascii="宋体" w:hAnsi="宋体" w:eastAsia="宋体" w:cs="宋体"/>
          <w:kern w:val="0"/>
          <w:sz w:val="21"/>
          <w:szCs w:val="21"/>
          <w:highlight w:val="none"/>
          <w:lang w:eastAsia="zh-Hans" w:bidi="ar"/>
        </w:rPr>
        <w:t>*</w:t>
      </w:r>
      <w:r>
        <w:rPr>
          <w:rFonts w:hint="eastAsia" w:ascii="宋体" w:hAnsi="宋体" w:eastAsia="宋体" w:cs="宋体"/>
          <w:kern w:val="0"/>
          <w:sz w:val="21"/>
          <w:szCs w:val="21"/>
          <w:highlight w:val="none"/>
          <w:lang w:val="en-US" w:eastAsia="zh-Hans" w:bidi="ar"/>
        </w:rPr>
        <w:t>NIC接受了政府的提议</w:t>
      </w:r>
      <w:r>
        <w:rPr>
          <w:rFonts w:hint="default" w:ascii="宋体" w:hAnsi="宋体" w:eastAsia="宋体" w:cs="宋体"/>
          <w:kern w:val="0"/>
          <w:sz w:val="21"/>
          <w:szCs w:val="21"/>
          <w:highlight w:val="none"/>
          <w:lang w:eastAsia="zh-Hans" w:bidi="ar"/>
        </w:rPr>
        <w:t>；</w:t>
      </w:r>
      <w:r>
        <w:rPr>
          <w:rFonts w:hint="eastAsia" w:ascii="宋体" w:hAnsi="宋体" w:eastAsia="宋体" w:cs="宋体"/>
          <w:kern w:val="0"/>
          <w:sz w:val="21"/>
          <w:szCs w:val="21"/>
          <w:highlight w:val="none"/>
          <w:lang w:val="en-US" w:eastAsia="zh-Hans" w:bidi="ar"/>
        </w:rPr>
        <w:t>没有进行司法审查</w:t>
      </w:r>
    </w:p>
    <w:p>
      <w:pPr>
        <w:keepNext w:val="0"/>
        <w:keepLines w:val="0"/>
        <w:widowControl/>
        <w:suppressLineNumbers w:val="0"/>
        <w:jc w:val="both"/>
        <w:rPr>
          <w:rFonts w:hint="eastAsia" w:ascii="宋体" w:hAnsi="宋体" w:eastAsia="宋体" w:cs="宋体"/>
          <w:color w:val="0000FF"/>
          <w:kern w:val="0"/>
          <w:sz w:val="21"/>
          <w:szCs w:val="21"/>
          <w:highlight w:val="none"/>
          <w:lang w:val="en-US" w:eastAsia="zh-Hans" w:bidi="ar"/>
        </w:rPr>
      </w:pPr>
      <w:r>
        <w:rPr>
          <w:rFonts w:hint="default" w:ascii="宋体" w:hAnsi="宋体" w:eastAsia="宋体" w:cs="宋体"/>
          <w:color w:val="0000FF"/>
          <w:kern w:val="0"/>
          <w:sz w:val="21"/>
          <w:szCs w:val="21"/>
          <w:highlight w:val="none"/>
          <w:lang w:eastAsia="zh-Hans" w:bidi="ar"/>
        </w:rPr>
        <w:t>·</w:t>
      </w:r>
      <w:r>
        <w:rPr>
          <w:rFonts w:hint="eastAsia" w:ascii="宋体" w:hAnsi="宋体" w:eastAsia="宋体" w:cs="宋体"/>
          <w:color w:val="0000FF"/>
          <w:kern w:val="0"/>
          <w:sz w:val="21"/>
          <w:szCs w:val="21"/>
          <w:highlight w:val="none"/>
          <w:lang w:val="en-US" w:eastAsia="zh-Hans" w:bidi="ar"/>
        </w:rPr>
        <w:t>总结与讨论</w:t>
      </w:r>
    </w:p>
    <w:p>
      <w:pPr>
        <w:keepNext w:val="0"/>
        <w:keepLines w:val="0"/>
        <w:widowControl/>
        <w:suppressLineNumbers w:val="0"/>
        <w:ind w:firstLine="420" w:firstLineChars="0"/>
        <w:jc w:val="both"/>
        <w:rPr>
          <w:rFonts w:hint="default" w:ascii="宋体" w:hAnsi="宋体" w:eastAsia="宋体" w:cs="宋体"/>
          <w:color w:val="auto"/>
          <w:kern w:val="0"/>
          <w:sz w:val="21"/>
          <w:szCs w:val="21"/>
          <w:highlight w:val="none"/>
          <w:lang w:eastAsia="zh-Hans" w:bidi="ar"/>
        </w:rPr>
      </w:pPr>
      <w:r>
        <w:rPr>
          <w:rFonts w:hint="eastAsia" w:ascii="宋体" w:hAnsi="宋体" w:eastAsia="宋体" w:cs="宋体"/>
          <w:color w:val="auto"/>
          <w:kern w:val="0"/>
          <w:sz w:val="21"/>
          <w:szCs w:val="21"/>
          <w:highlight w:val="none"/>
          <w:lang w:val="en-US" w:eastAsia="zh-Hans" w:bidi="ar"/>
        </w:rPr>
        <w:t>政府通过改革阻止了法院介入相关事件</w:t>
      </w:r>
      <w:r>
        <w:rPr>
          <w:rFonts w:hint="default" w:ascii="宋体" w:hAnsi="宋体" w:eastAsia="宋体" w:cs="宋体"/>
          <w:color w:val="auto"/>
          <w:kern w:val="0"/>
          <w:sz w:val="21"/>
          <w:szCs w:val="21"/>
          <w:highlight w:val="none"/>
          <w:lang w:eastAsia="zh-Hans" w:bidi="ar"/>
        </w:rPr>
        <w:t>；</w:t>
      </w:r>
    </w:p>
    <w:p>
      <w:pPr>
        <w:keepNext w:val="0"/>
        <w:keepLines w:val="0"/>
        <w:widowControl/>
        <w:suppressLineNumbers w:val="0"/>
        <w:ind w:firstLine="420" w:firstLineChars="0"/>
        <w:jc w:val="both"/>
        <w:rPr>
          <w:rFonts w:hint="default" w:ascii="宋体" w:hAnsi="宋体" w:eastAsia="宋体" w:cs="宋体"/>
          <w:color w:val="auto"/>
          <w:kern w:val="0"/>
          <w:sz w:val="21"/>
          <w:szCs w:val="21"/>
          <w:highlight w:val="none"/>
          <w:lang w:eastAsia="zh-Hans" w:bidi="ar"/>
        </w:rPr>
      </w:pPr>
      <w:r>
        <w:rPr>
          <w:rFonts w:hint="eastAsia" w:ascii="宋体" w:hAnsi="宋体" w:eastAsia="宋体" w:cs="宋体"/>
          <w:color w:val="auto"/>
          <w:kern w:val="0"/>
          <w:sz w:val="21"/>
          <w:szCs w:val="21"/>
          <w:highlight w:val="none"/>
          <w:lang w:val="en-US" w:eastAsia="zh-Hans" w:bidi="ar"/>
        </w:rPr>
        <w:t>即使不通过对具体案件的裁决</w:t>
      </w: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法院依然可能对政策制定产生影响</w:t>
      </w: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尽管缺乏诉讼传统或政治环境对法院不友好</w:t>
      </w:r>
      <w:r>
        <w:rPr>
          <w:rFonts w:hint="default" w:ascii="宋体" w:hAnsi="宋体" w:eastAsia="宋体" w:cs="宋体"/>
          <w:color w:val="auto"/>
          <w:kern w:val="0"/>
          <w:sz w:val="21"/>
          <w:szCs w:val="21"/>
          <w:highlight w:val="none"/>
          <w:lang w:eastAsia="zh-Hans" w:bidi="ar"/>
        </w:rPr>
        <w:t>）</w:t>
      </w:r>
      <w:bookmarkStart w:id="0" w:name="_GoBack"/>
      <w:bookmarkEnd w:id="0"/>
    </w:p>
    <w:p>
      <w:pPr>
        <w:keepNext w:val="0"/>
        <w:keepLines w:val="0"/>
        <w:widowControl/>
        <w:suppressLineNumbers w:val="0"/>
        <w:ind w:firstLine="420" w:firstLineChars="0"/>
        <w:jc w:val="both"/>
        <w:rPr>
          <w:rFonts w:hint="eastAsia" w:ascii="宋体" w:hAnsi="宋体" w:eastAsia="宋体" w:cs="宋体"/>
          <w:color w:val="auto"/>
          <w:kern w:val="0"/>
          <w:sz w:val="21"/>
          <w:szCs w:val="21"/>
          <w:highlight w:val="none"/>
          <w:lang w:val="en-US" w:eastAsia="zh-Hans" w:bidi="ar"/>
        </w:rPr>
      </w:pPr>
      <w:r>
        <w:rPr>
          <w:rFonts w:hint="eastAsia" w:ascii="宋体" w:hAnsi="宋体" w:eastAsia="宋体" w:cs="宋体"/>
          <w:color w:val="auto"/>
          <w:kern w:val="0"/>
          <w:sz w:val="21"/>
          <w:szCs w:val="21"/>
          <w:highlight w:val="none"/>
          <w:lang w:val="en-US" w:eastAsia="zh-Hans" w:bidi="ar"/>
        </w:rPr>
        <w:t>这对法院的影响是双重的</w:t>
      </w: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一方面协定的某些要求得到了执行</w:t>
      </w: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政府表达了对国际法院的尊重</w:t>
      </w: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另一方面</w:t>
      </w: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EFTA失去了介入政治事件</w:t>
      </w: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进一步发挥作用的机会</w:t>
      </w: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失去了判例等</w:t>
      </w:r>
    </w:p>
    <w:p>
      <w:pPr>
        <w:keepNext w:val="0"/>
        <w:keepLines w:val="0"/>
        <w:widowControl/>
        <w:suppressLineNumbers w:val="0"/>
        <w:ind w:firstLine="420" w:firstLineChars="0"/>
        <w:jc w:val="both"/>
        <w:rPr>
          <w:rFonts w:hint="eastAsia" w:ascii="宋体" w:hAnsi="宋体" w:eastAsia="宋体" w:cs="宋体"/>
          <w:color w:val="auto"/>
          <w:kern w:val="0"/>
          <w:sz w:val="21"/>
          <w:szCs w:val="21"/>
          <w:highlight w:val="none"/>
          <w:lang w:val="en-US" w:eastAsia="zh-Hans" w:bidi="ar"/>
        </w:rPr>
      </w:pPr>
    </w:p>
    <w:p>
      <w:pPr>
        <w:keepNext w:val="0"/>
        <w:keepLines w:val="0"/>
        <w:widowControl/>
        <w:suppressLineNumbers w:val="0"/>
        <w:jc w:val="both"/>
        <w:rPr>
          <w:rFonts w:hint="eastAsia" w:ascii="宋体" w:hAnsi="宋体" w:eastAsia="宋体" w:cs="宋体"/>
          <w:color w:val="auto"/>
          <w:kern w:val="0"/>
          <w:sz w:val="21"/>
          <w:szCs w:val="21"/>
          <w:highlight w:val="none"/>
          <w:lang w:val="en-US" w:eastAsia="zh-Hans" w:bidi="ar"/>
        </w:rPr>
      </w:pPr>
      <w:r>
        <w:rPr>
          <w:rFonts w:hint="eastAsia" w:ascii="宋体" w:hAnsi="宋体" w:eastAsia="宋体" w:cs="宋体"/>
          <w:color w:val="auto"/>
          <w:kern w:val="0"/>
          <w:sz w:val="21"/>
          <w:szCs w:val="21"/>
          <w:highlight w:val="none"/>
          <w:lang w:val="en-US" w:eastAsia="zh-Hans" w:bidi="ar"/>
        </w:rPr>
        <w:t>讨论</w:t>
      </w:r>
    </w:p>
    <w:p>
      <w:pPr>
        <w:keepNext w:val="0"/>
        <w:keepLines w:val="0"/>
        <w:widowControl/>
        <w:suppressLineNumbers w:val="0"/>
        <w:ind w:firstLine="420" w:firstLineChars="0"/>
        <w:jc w:val="both"/>
        <w:rPr>
          <w:rFonts w:hint="eastAsia" w:ascii="宋体" w:hAnsi="宋体" w:eastAsia="宋体" w:cs="宋体"/>
          <w:color w:val="auto"/>
          <w:kern w:val="0"/>
          <w:sz w:val="21"/>
          <w:szCs w:val="21"/>
          <w:highlight w:val="none"/>
          <w:lang w:val="en-US" w:eastAsia="zh-Hans" w:bidi="ar"/>
        </w:rPr>
      </w:pP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内部档案在文章中的作用</w:t>
      </w:r>
    </w:p>
    <w:p>
      <w:pPr>
        <w:keepNext w:val="0"/>
        <w:keepLines w:val="0"/>
        <w:widowControl/>
        <w:suppressLineNumbers w:val="0"/>
        <w:ind w:firstLine="420" w:firstLineChars="0"/>
        <w:jc w:val="both"/>
        <w:rPr>
          <w:rFonts w:hint="default" w:ascii="宋体" w:hAnsi="宋体" w:eastAsia="宋体" w:cs="宋体"/>
          <w:color w:val="auto"/>
          <w:kern w:val="0"/>
          <w:sz w:val="21"/>
          <w:szCs w:val="21"/>
          <w:highlight w:val="none"/>
          <w:lang w:eastAsia="zh-Hans" w:bidi="ar"/>
        </w:rPr>
      </w:pP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影子效用</w:t>
      </w:r>
      <w:r>
        <w:rPr>
          <w:rFonts w:hint="eastAsia"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和“吹哨人”可能的对话</w:t>
      </w: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作为一种信号传递的机制</w:t>
      </w:r>
    </w:p>
    <w:p>
      <w:pPr>
        <w:keepNext w:val="0"/>
        <w:keepLines w:val="0"/>
        <w:widowControl/>
        <w:suppressLineNumbers w:val="0"/>
        <w:ind w:firstLine="420" w:firstLineChars="0"/>
        <w:jc w:val="both"/>
        <w:rPr>
          <w:rFonts w:hint="eastAsia" w:ascii="宋体" w:hAnsi="宋体" w:eastAsia="宋体" w:cs="宋体"/>
          <w:color w:val="auto"/>
          <w:kern w:val="0"/>
          <w:sz w:val="21"/>
          <w:szCs w:val="21"/>
          <w:highlight w:val="none"/>
          <w:lang w:eastAsia="zh-Hans" w:bidi="ar"/>
        </w:rPr>
      </w:pPr>
      <w:r>
        <w:rPr>
          <w:rFonts w:hint="default" w:ascii="宋体" w:hAnsi="宋体" w:eastAsia="宋体" w:cs="宋体"/>
          <w:color w:val="auto"/>
          <w:kern w:val="0"/>
          <w:sz w:val="21"/>
          <w:szCs w:val="21"/>
          <w:highlight w:val="none"/>
          <w:lang w:eastAsia="zh-Hans" w:bidi="ar"/>
        </w:rPr>
        <w:t>·</w:t>
      </w:r>
      <w:r>
        <w:rPr>
          <w:rFonts w:hint="eastAsia" w:ascii="宋体" w:hAnsi="宋体" w:eastAsia="宋体" w:cs="宋体"/>
          <w:color w:val="auto"/>
          <w:kern w:val="0"/>
          <w:sz w:val="21"/>
          <w:szCs w:val="21"/>
          <w:highlight w:val="none"/>
          <w:lang w:val="en-US" w:eastAsia="zh-Hans" w:bidi="ar"/>
        </w:rPr>
        <w:t>文章理论构建过程中的图表</w:t>
      </w:r>
    </w:p>
    <w:p>
      <w:pPr>
        <w:keepNext w:val="0"/>
        <w:keepLines w:val="0"/>
        <w:widowControl/>
        <w:suppressLineNumbers w:val="0"/>
        <w:ind w:firstLine="420" w:firstLineChars="0"/>
        <w:jc w:val="both"/>
        <w:rPr>
          <w:rFonts w:hint="eastAsia" w:ascii="宋体" w:hAnsi="宋体" w:eastAsia="宋体" w:cs="宋体"/>
          <w:kern w:val="0"/>
          <w:sz w:val="21"/>
          <w:szCs w:val="21"/>
          <w:highlight w:val="none"/>
          <w:lang w:val="en-US" w:eastAsia="zh-Hans" w:bidi="ar"/>
        </w:rPr>
      </w:pPr>
    </w:p>
    <w:p>
      <w:pPr>
        <w:keepNext w:val="0"/>
        <w:keepLines w:val="0"/>
        <w:widowControl/>
        <w:suppressLineNumbers w:val="0"/>
        <w:ind w:left="420" w:leftChars="0" w:firstLine="420" w:firstLineChars="0"/>
        <w:jc w:val="both"/>
        <w:rPr>
          <w:rFonts w:hint="eastAsia" w:ascii="宋体" w:hAnsi="宋体" w:eastAsia="宋体" w:cs="宋体"/>
          <w:kern w:val="0"/>
          <w:sz w:val="21"/>
          <w:szCs w:val="21"/>
          <w:highlight w:val="none"/>
          <w:lang w:val="en-US" w:eastAsia="zh-Hans" w:bidi="ar"/>
        </w:rPr>
      </w:pPr>
    </w:p>
    <w:p>
      <w:pPr>
        <w:keepNext w:val="0"/>
        <w:keepLines w:val="0"/>
        <w:widowControl/>
        <w:suppressLineNumbers w:val="0"/>
        <w:ind w:firstLine="420" w:firstLineChars="0"/>
        <w:jc w:val="both"/>
        <w:rPr>
          <w:rFonts w:hint="eastAsia" w:ascii="宋体" w:hAnsi="宋体" w:eastAsia="宋体" w:cs="宋体"/>
          <w:kern w:val="0"/>
          <w:sz w:val="21"/>
          <w:szCs w:val="21"/>
          <w:highlight w:val="none"/>
          <w:lang w:val="en-US" w:eastAsia="zh-Hans" w:bidi="ar"/>
        </w:rPr>
      </w:pPr>
    </w:p>
    <w:p>
      <w:pPr>
        <w:keepNext w:val="0"/>
        <w:keepLines w:val="0"/>
        <w:widowControl/>
        <w:suppressLineNumbers w:val="0"/>
        <w:jc w:val="both"/>
        <w:rPr>
          <w:rFonts w:hint="eastAsia" w:ascii="宋体" w:hAnsi="宋体" w:eastAsia="宋体" w:cs="宋体"/>
          <w:kern w:val="0"/>
          <w:sz w:val="21"/>
          <w:szCs w:val="21"/>
          <w:highlight w:val="none"/>
          <w:lang w:val="en-US" w:eastAsia="zh-Hans" w:bidi="ar"/>
        </w:rPr>
      </w:pPr>
    </w:p>
    <w:p>
      <w:pPr>
        <w:keepNext w:val="0"/>
        <w:keepLines w:val="0"/>
        <w:widowControl/>
        <w:suppressLineNumbers w:val="0"/>
        <w:ind w:left="420" w:leftChars="0" w:firstLine="420" w:firstLineChars="0"/>
        <w:jc w:val="both"/>
        <w:rPr>
          <w:rFonts w:hint="eastAsia" w:ascii="宋体" w:hAnsi="宋体" w:eastAsia="宋体" w:cs="宋体"/>
          <w:kern w:val="0"/>
          <w:sz w:val="21"/>
          <w:szCs w:val="21"/>
          <w:highlight w:val="none"/>
          <w:lang w:val="en-US" w:eastAsia="zh-Hans" w:bidi="ar"/>
        </w:rPr>
      </w:pPr>
    </w:p>
    <w:p>
      <w:pPr>
        <w:keepNext w:val="0"/>
        <w:keepLines w:val="0"/>
        <w:widowControl/>
        <w:suppressLineNumbers w:val="0"/>
        <w:ind w:left="420" w:leftChars="0" w:firstLine="420" w:firstLineChars="0"/>
        <w:jc w:val="both"/>
        <w:rPr>
          <w:rFonts w:hint="eastAsia" w:ascii="宋体" w:hAnsi="宋体" w:eastAsia="宋体" w:cs="宋体"/>
          <w:kern w:val="0"/>
          <w:sz w:val="21"/>
          <w:szCs w:val="21"/>
          <w:lang w:val="en-US" w:eastAsia="zh-Hans" w:bidi="ar"/>
        </w:rPr>
      </w:pPr>
    </w:p>
    <w:p>
      <w:pPr>
        <w:keepNext w:val="0"/>
        <w:keepLines w:val="0"/>
        <w:widowControl/>
        <w:suppressLineNumbers w:val="0"/>
        <w:jc w:val="both"/>
        <w:rPr>
          <w:rFonts w:hint="default" w:ascii="宋体" w:hAnsi="宋体" w:eastAsia="宋体" w:cs="宋体"/>
          <w:kern w:val="0"/>
          <w:sz w:val="21"/>
          <w:szCs w:val="21"/>
          <w:lang w:val="en-US" w:eastAsia="zh-Hans" w:bidi="ar"/>
        </w:rPr>
      </w:pPr>
    </w:p>
    <w:p>
      <w:pPr>
        <w:keepNext w:val="0"/>
        <w:keepLines w:val="0"/>
        <w:widowControl/>
        <w:suppressLineNumbers w:val="0"/>
        <w:ind w:firstLine="420" w:firstLineChars="0"/>
        <w:jc w:val="both"/>
        <w:rPr>
          <w:rFonts w:hint="eastAsia" w:ascii="宋体" w:hAnsi="宋体" w:eastAsia="宋体" w:cs="宋体"/>
          <w:kern w:val="0"/>
          <w:sz w:val="21"/>
          <w:szCs w:val="21"/>
          <w:lang w:eastAsia="zh-Hans" w:bidi="ar"/>
        </w:rPr>
      </w:pPr>
    </w:p>
    <w:p>
      <w:pPr>
        <w:spacing w:line="240" w:lineRule="auto"/>
        <w:jc w:val="both"/>
        <w:rPr>
          <w:rFonts w:hint="eastAsia" w:hAnsi="AdvOTbb216540" w:eastAsia="AdvOTbb216540" w:cs="AdvOTbb216540" w:asciiTheme="minorAscii"/>
          <w:color w:val="000000"/>
          <w:kern w:val="0"/>
          <w:sz w:val="21"/>
          <w:szCs w:val="21"/>
          <w:lang w:val="en-US"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dvOT9d0303c0 . B">
    <w:altName w:val="苹方-简"/>
    <w:panose1 w:val="00000000000000000000"/>
    <w:charset w:val="00"/>
    <w:family w:val="auto"/>
    <w:pitch w:val="default"/>
    <w:sig w:usb0="00000000" w:usb1="00000000" w:usb2="00000000" w:usb3="00000000" w:csb0="00000000" w:csb1="00000000"/>
  </w:font>
  <w:font w:name="AdvOTbb216540">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iloWeb">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AdvOTbb216540 + 20">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BD4A5"/>
    <w:multiLevelType w:val="singleLevel"/>
    <w:tmpl w:val="620BD4A5"/>
    <w:lvl w:ilvl="0" w:tentative="0">
      <w:start w:val="1"/>
      <w:numFmt w:val="decimal"/>
      <w:suff w:val="nothing"/>
      <w:lvlText w:val="%1."/>
      <w:lvlJc w:val="left"/>
    </w:lvl>
  </w:abstractNum>
  <w:abstractNum w:abstractNumId="1">
    <w:nsid w:val="620BE229"/>
    <w:multiLevelType w:val="multilevel"/>
    <w:tmpl w:val="620BE229"/>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7"/>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08C0A"/>
    <w:rsid w:val="46608C0A"/>
    <w:rsid w:val="7A5C2FD1"/>
    <w:rsid w:val="7DEFE40E"/>
    <w:rsid w:val="DD05C20C"/>
    <w:rsid w:val="FDEF1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2022-02-16T09:04:00Z</dcterms:created>
  <dc:creator>zhaohe</dc:creator>
  <cp:lastModifiedBy>zhaohe</cp:lastModifiedBy>
  <dcterms:modified xsi:type="dcterms:W3CDTF">2022-02-16T20:53:04Z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