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9C59" w14:textId="77777777" w:rsidR="00EB317A" w:rsidRPr="00EB317A" w:rsidRDefault="00EB317A" w:rsidP="00EB317A">
      <w:pPr>
        <w:jc w:val="center"/>
        <w:rPr>
          <w:rFonts w:ascii="ＭＳ 明朝" w:eastAsia="ＭＳ 明朝" w:hAnsi="ＭＳ 明朝"/>
          <w:b/>
          <w:bCs/>
          <w:sz w:val="36"/>
          <w:szCs w:val="44"/>
        </w:rPr>
      </w:pPr>
      <w:r w:rsidRPr="00EB317A">
        <w:rPr>
          <w:rFonts w:ascii="ＭＳ 明朝" w:eastAsia="ＭＳ 明朝" w:hAnsi="ＭＳ 明朝" w:hint="eastAsia"/>
          <w:b/>
          <w:bCs/>
          <w:sz w:val="36"/>
          <w:szCs w:val="44"/>
        </w:rPr>
        <w:t>ロシア・ウクライナ戦争による</w:t>
      </w:r>
    </w:p>
    <w:p w14:paraId="5BEA20F1" w14:textId="1F02EF21" w:rsidR="00E452F1" w:rsidRDefault="00EB317A" w:rsidP="00EB317A">
      <w:pPr>
        <w:jc w:val="center"/>
        <w:rPr>
          <w:rFonts w:ascii="ＭＳ 明朝" w:eastAsia="ＭＳ 明朝" w:hAnsi="ＭＳ 明朝"/>
          <w:b/>
          <w:bCs/>
          <w:sz w:val="36"/>
          <w:szCs w:val="44"/>
        </w:rPr>
      </w:pPr>
      <w:r w:rsidRPr="00EB317A">
        <w:rPr>
          <w:rFonts w:ascii="ＭＳ 明朝" w:eastAsia="ＭＳ 明朝" w:hAnsi="ＭＳ 明朝" w:hint="eastAsia"/>
          <w:b/>
          <w:bCs/>
          <w:sz w:val="36"/>
          <w:szCs w:val="44"/>
        </w:rPr>
        <w:t>ロシアの失った資源に関して</w:t>
      </w:r>
    </w:p>
    <w:p w14:paraId="4E9C94F0" w14:textId="674AE923" w:rsidR="00EB317A" w:rsidRDefault="00EB317A" w:rsidP="00EB317A">
      <w:pPr>
        <w:jc w:val="center"/>
        <w:rPr>
          <w:rFonts w:ascii="ＭＳ 明朝" w:eastAsia="ＭＳ 明朝" w:hAnsi="ＭＳ 明朝"/>
          <w:sz w:val="24"/>
        </w:rPr>
      </w:pPr>
      <w:r w:rsidRPr="00EB317A">
        <w:rPr>
          <w:rFonts w:ascii="ＭＳ 明朝" w:eastAsia="ＭＳ 明朝" w:hAnsi="ＭＳ 明朝" w:hint="eastAsia"/>
          <w:sz w:val="24"/>
        </w:rPr>
        <w:t>白木亮也（</w:t>
      </w:r>
      <w:r w:rsidRPr="00EB317A">
        <w:rPr>
          <w:rFonts w:ascii="ＭＳ 明朝" w:eastAsia="ＭＳ 明朝" w:hAnsi="ＭＳ 明朝"/>
          <w:sz w:val="24"/>
        </w:rPr>
        <w:t>224x011x</w:t>
      </w:r>
      <w:r w:rsidRPr="00EB317A">
        <w:rPr>
          <w:rFonts w:ascii="ＭＳ 明朝" w:eastAsia="ＭＳ 明朝" w:hAnsi="ＭＳ 明朝" w:hint="eastAsia"/>
          <w:sz w:val="24"/>
        </w:rPr>
        <w:t>）</w:t>
      </w:r>
    </w:p>
    <w:p w14:paraId="3FDECBDE" w14:textId="613FC98E" w:rsidR="00EB317A" w:rsidRDefault="00EB317A" w:rsidP="00EB317A">
      <w:pPr>
        <w:jc w:val="left"/>
        <w:rPr>
          <w:rFonts w:ascii="ＭＳ 明朝" w:eastAsia="ＭＳ 明朝" w:hAnsi="ＭＳ 明朝"/>
          <w:sz w:val="24"/>
        </w:rPr>
      </w:pPr>
    </w:p>
    <w:p w14:paraId="6724387B" w14:textId="2A592894" w:rsidR="00EB317A" w:rsidRPr="00EB317A" w:rsidRDefault="00EB317A" w:rsidP="00EB317A">
      <w:pPr>
        <w:pStyle w:val="a3"/>
        <w:numPr>
          <w:ilvl w:val="0"/>
          <w:numId w:val="1"/>
        </w:numPr>
        <w:ind w:leftChars="0"/>
        <w:jc w:val="left"/>
        <w:rPr>
          <w:rFonts w:ascii="ＭＳ 明朝" w:eastAsia="ＭＳ 明朝" w:hAnsi="ＭＳ 明朝"/>
          <w:b/>
          <w:bCs/>
          <w:sz w:val="24"/>
        </w:rPr>
      </w:pPr>
      <w:r w:rsidRPr="00EB317A">
        <w:rPr>
          <w:rFonts w:ascii="ＭＳ 明朝" w:eastAsia="ＭＳ 明朝" w:hAnsi="ＭＳ 明朝" w:hint="eastAsia"/>
          <w:b/>
          <w:bCs/>
          <w:sz w:val="24"/>
        </w:rPr>
        <w:t>はじめに</w:t>
      </w:r>
    </w:p>
    <w:p w14:paraId="6B68B0F2" w14:textId="0F9BBF01" w:rsidR="00EB317A" w:rsidRDefault="00EB317A" w:rsidP="00EB317A">
      <w:pPr>
        <w:jc w:val="left"/>
        <w:rPr>
          <w:rFonts w:ascii="ＭＳ 明朝" w:eastAsia="ＭＳ 明朝" w:hAnsi="ＭＳ 明朝"/>
          <w:szCs w:val="21"/>
        </w:rPr>
      </w:pPr>
      <w:r w:rsidRPr="00EB317A">
        <w:rPr>
          <w:rFonts w:ascii="ＭＳ 明朝" w:eastAsia="ＭＳ 明朝" w:hAnsi="ＭＳ 明朝" w:hint="eastAsia"/>
          <w:szCs w:val="21"/>
        </w:rPr>
        <w:t>今、世間で最も報道されており注目されている話題であるロシア・ウクライナ戦争に</w:t>
      </w:r>
      <w:r>
        <w:rPr>
          <w:rFonts w:ascii="ＭＳ 明朝" w:eastAsia="ＭＳ 明朝" w:hAnsi="ＭＳ 明朝" w:hint="eastAsia"/>
          <w:szCs w:val="21"/>
        </w:rPr>
        <w:t>焦点を当ててみる。その目的は、この戦争がいかに悲しいもので、どれだけの犠牲の上に成り立っているかということを明らかにすることにある。戦争の必要性については本課題</w:t>
      </w:r>
      <w:r w:rsidR="00377CA0">
        <w:rPr>
          <w:rFonts w:ascii="ＭＳ 明朝" w:eastAsia="ＭＳ 明朝" w:hAnsi="ＭＳ 明朝" w:hint="eastAsia"/>
          <w:szCs w:val="21"/>
        </w:rPr>
        <w:t>で行った可視化</w:t>
      </w:r>
      <w:r>
        <w:rPr>
          <w:rFonts w:ascii="ＭＳ 明朝" w:eastAsia="ＭＳ 明朝" w:hAnsi="ＭＳ 明朝" w:hint="eastAsia"/>
          <w:szCs w:val="21"/>
        </w:rPr>
        <w:t>では述べることができないため触れない</w:t>
      </w:r>
      <w:r w:rsidR="00377CA0">
        <w:rPr>
          <w:rFonts w:ascii="ＭＳ 明朝" w:eastAsia="ＭＳ 明朝" w:hAnsi="ＭＳ 明朝" w:hint="eastAsia"/>
          <w:szCs w:val="21"/>
        </w:rPr>
        <w:t>ものとする。</w:t>
      </w:r>
    </w:p>
    <w:p w14:paraId="64FB3A37" w14:textId="14F53A4F" w:rsidR="00377CA0" w:rsidRDefault="00377CA0" w:rsidP="00EB317A">
      <w:pPr>
        <w:jc w:val="left"/>
        <w:rPr>
          <w:rFonts w:ascii="ＭＳ 明朝" w:eastAsia="ＭＳ 明朝" w:hAnsi="ＭＳ 明朝"/>
          <w:szCs w:val="21"/>
        </w:rPr>
      </w:pPr>
    </w:p>
    <w:p w14:paraId="1ECA9283" w14:textId="76956401" w:rsidR="00377CA0" w:rsidRDefault="00377CA0" w:rsidP="00377CA0">
      <w:pPr>
        <w:pStyle w:val="a3"/>
        <w:numPr>
          <w:ilvl w:val="0"/>
          <w:numId w:val="1"/>
        </w:numPr>
        <w:ind w:leftChars="0"/>
        <w:jc w:val="left"/>
        <w:rPr>
          <w:rFonts w:ascii="ＭＳ 明朝" w:eastAsia="ＭＳ 明朝" w:hAnsi="ＭＳ 明朝"/>
          <w:b/>
          <w:bCs/>
          <w:sz w:val="24"/>
        </w:rPr>
      </w:pPr>
      <w:r w:rsidRPr="00377CA0">
        <w:rPr>
          <w:rFonts w:ascii="ＭＳ 明朝" w:eastAsia="ＭＳ 明朝" w:hAnsi="ＭＳ 明朝" w:hint="eastAsia"/>
          <w:b/>
          <w:bCs/>
          <w:sz w:val="24"/>
        </w:rPr>
        <w:t>方法</w:t>
      </w:r>
    </w:p>
    <w:p w14:paraId="5C2A81AF" w14:textId="7BE74066" w:rsidR="00377CA0" w:rsidRPr="002E5142" w:rsidRDefault="0037759B" w:rsidP="0037759B">
      <w:pPr>
        <w:jc w:val="left"/>
        <w:rPr>
          <w:rFonts w:ascii="ＭＳ 明朝" w:eastAsia="ＭＳ 明朝" w:hAnsi="ＭＳ 明朝" w:hint="eastAsia"/>
          <w:szCs w:val="21"/>
        </w:rPr>
      </w:pPr>
      <w:r w:rsidRPr="0037759B">
        <w:rPr>
          <w:rFonts w:ascii="ＭＳ 明朝" w:eastAsia="ＭＳ 明朝" w:hAnsi="ＭＳ 明朝" w:hint="eastAsia"/>
          <w:szCs w:val="21"/>
        </w:rPr>
        <w:t>可視化には棒グラフと散布図を用い</w:t>
      </w:r>
      <w:r w:rsidR="002E5142">
        <w:rPr>
          <w:rFonts w:ascii="ＭＳ 明朝" w:eastAsia="ＭＳ 明朝" w:hAnsi="ＭＳ 明朝" w:hint="eastAsia"/>
          <w:szCs w:val="21"/>
        </w:rPr>
        <w:t>る。散布図では</w:t>
      </w:r>
      <w:r w:rsidR="002E5142">
        <w:rPr>
          <w:rFonts w:ascii="ＭＳ 明朝" w:eastAsia="ＭＳ 明朝" w:hAnsi="ＭＳ 明朝"/>
          <w:szCs w:val="21"/>
        </w:rPr>
        <w:t>X</w:t>
      </w:r>
      <w:r w:rsidR="002E5142">
        <w:rPr>
          <w:rFonts w:ascii="ＭＳ 明朝" w:eastAsia="ＭＳ 明朝" w:hAnsi="ＭＳ 明朝" w:hint="eastAsia"/>
          <w:szCs w:val="21"/>
        </w:rPr>
        <w:t>軸には日を取り</w:t>
      </w:r>
      <w:r w:rsidR="002E5142">
        <w:rPr>
          <w:rFonts w:ascii="ＭＳ 明朝" w:eastAsia="ＭＳ 明朝" w:hAnsi="ＭＳ 明朝"/>
          <w:szCs w:val="21"/>
        </w:rPr>
        <w:t>Y</w:t>
      </w:r>
      <w:r w:rsidR="002E5142">
        <w:rPr>
          <w:rFonts w:ascii="ＭＳ 明朝" w:eastAsia="ＭＳ 明朝" w:hAnsi="ＭＳ 明朝" w:hint="eastAsia"/>
          <w:szCs w:val="21"/>
        </w:rPr>
        <w:t>軸に資源を取る。棒グラフでは</w:t>
      </w:r>
      <w:r w:rsidR="002E5142">
        <w:rPr>
          <w:rFonts w:ascii="ＭＳ 明朝" w:eastAsia="ＭＳ 明朝" w:hAnsi="ＭＳ 明朝"/>
          <w:szCs w:val="21"/>
        </w:rPr>
        <w:t>Y</w:t>
      </w:r>
      <w:r w:rsidR="002E5142">
        <w:rPr>
          <w:rFonts w:ascii="ＭＳ 明朝" w:eastAsia="ＭＳ 明朝" w:hAnsi="ＭＳ 明朝" w:hint="eastAsia"/>
          <w:szCs w:val="21"/>
        </w:rPr>
        <w:t>軸に具体的な日付、</w:t>
      </w:r>
      <w:r w:rsidR="002E5142">
        <w:rPr>
          <w:rFonts w:ascii="ＭＳ 明朝" w:eastAsia="ＭＳ 明朝" w:hAnsi="ＭＳ 明朝"/>
          <w:szCs w:val="21"/>
        </w:rPr>
        <w:t>X</w:t>
      </w:r>
      <w:r w:rsidR="002E5142">
        <w:rPr>
          <w:rFonts w:ascii="ＭＳ 明朝" w:eastAsia="ＭＳ 明朝" w:hAnsi="ＭＳ 明朝" w:hint="eastAsia"/>
          <w:szCs w:val="21"/>
        </w:rPr>
        <w:t>軸に消費された資源の数を取るものとする。</w:t>
      </w:r>
    </w:p>
    <w:p w14:paraId="3BF4CB82" w14:textId="5D56DCB4" w:rsidR="008D24AF" w:rsidRDefault="008D24AF" w:rsidP="0037759B">
      <w:pPr>
        <w:jc w:val="left"/>
        <w:rPr>
          <w:rFonts w:ascii="ＭＳ 明朝" w:eastAsia="ＭＳ 明朝" w:hAnsi="ＭＳ 明朝" w:hint="eastAsia"/>
          <w:szCs w:val="21"/>
        </w:rPr>
      </w:pPr>
      <w:r>
        <w:rPr>
          <w:rFonts w:ascii="ＭＳ 明朝" w:eastAsia="ＭＳ 明朝" w:hAnsi="ＭＳ 明朝" w:hint="eastAsia"/>
          <w:szCs w:val="21"/>
        </w:rPr>
        <w:t>また、棒グラフはデータが多いため、クリックすることでその日付のデータに色をつけること</w:t>
      </w:r>
      <w:r w:rsidR="005F67A9">
        <w:rPr>
          <w:rFonts w:ascii="ＭＳ 明朝" w:eastAsia="ＭＳ 明朝" w:hAnsi="ＭＳ 明朝" w:hint="eastAsia"/>
          <w:szCs w:val="21"/>
        </w:rPr>
        <w:t>にする。</w:t>
      </w:r>
    </w:p>
    <w:p w14:paraId="7055A41B" w14:textId="6B5E3CC6" w:rsidR="008D24AF" w:rsidRPr="0037759B" w:rsidRDefault="008D24AF" w:rsidP="0037759B">
      <w:pPr>
        <w:jc w:val="left"/>
        <w:rPr>
          <w:rFonts w:ascii="ＭＳ 明朝" w:eastAsia="ＭＳ 明朝" w:hAnsi="ＭＳ 明朝"/>
          <w:szCs w:val="21"/>
        </w:rPr>
      </w:pPr>
      <w:r>
        <w:rPr>
          <w:rFonts w:ascii="ＭＳ 明朝" w:eastAsia="ＭＳ 明朝" w:hAnsi="ＭＳ 明朝" w:hint="eastAsia"/>
          <w:szCs w:val="21"/>
        </w:rPr>
        <w:t>資源の種類は、航空機・ヘリコプター・戦車・装甲兵員輸送車・野砲</w:t>
      </w:r>
      <w:r w:rsidR="00B31A49">
        <w:rPr>
          <w:rFonts w:ascii="ＭＳ 明朝" w:eastAsia="ＭＳ 明朝" w:hAnsi="ＭＳ 明朝" w:hint="eastAsia"/>
          <w:szCs w:val="21"/>
        </w:rPr>
        <w:t>・多連装ロケット砲・</w:t>
      </w:r>
      <w:r w:rsidR="00B31A49">
        <w:rPr>
          <w:rFonts w:ascii="ＭＳ 明朝" w:eastAsia="ＭＳ 明朝" w:hAnsi="ＭＳ 明朝"/>
          <w:szCs w:val="21"/>
        </w:rPr>
        <w:t>Military Auto</w:t>
      </w:r>
      <w:r w:rsidR="00B31A49">
        <w:rPr>
          <w:rFonts w:ascii="ＭＳ 明朝" w:eastAsia="ＭＳ 明朝" w:hAnsi="ＭＳ 明朝" w:hint="eastAsia"/>
          <w:szCs w:val="21"/>
        </w:rPr>
        <w:t>・燃料タンク・ドローン・軍艦・対航空兵器・特殊装備・移動式短距離弾道ミサイル・車両と燃料タンク・巡航ミサイル・人的資源の</w:t>
      </w:r>
      <w:r w:rsidR="00B31A49">
        <w:rPr>
          <w:rFonts w:ascii="ＭＳ 明朝" w:eastAsia="ＭＳ 明朝" w:hAnsi="ＭＳ 明朝"/>
          <w:szCs w:val="21"/>
        </w:rPr>
        <w:t>16</w:t>
      </w:r>
      <w:r w:rsidR="00B31A49">
        <w:rPr>
          <w:rFonts w:ascii="ＭＳ 明朝" w:eastAsia="ＭＳ 明朝" w:hAnsi="ＭＳ 明朝" w:hint="eastAsia"/>
          <w:szCs w:val="21"/>
        </w:rPr>
        <w:t>種類である。</w:t>
      </w:r>
    </w:p>
    <w:p w14:paraId="4301E113" w14:textId="3A247F7A" w:rsidR="00377CA0" w:rsidRPr="0037759B" w:rsidRDefault="00377CA0" w:rsidP="0037759B">
      <w:pPr>
        <w:jc w:val="left"/>
        <w:rPr>
          <w:rFonts w:ascii="ＭＳ 明朝" w:eastAsia="ＭＳ 明朝" w:hAnsi="ＭＳ 明朝" w:hint="eastAsia"/>
          <w:b/>
          <w:bCs/>
          <w:sz w:val="24"/>
        </w:rPr>
      </w:pPr>
    </w:p>
    <w:p w14:paraId="253B428A" w14:textId="5AC72A42" w:rsidR="00377CA0" w:rsidRPr="00377CA0" w:rsidRDefault="00377CA0" w:rsidP="00377CA0">
      <w:pPr>
        <w:pStyle w:val="a3"/>
        <w:numPr>
          <w:ilvl w:val="0"/>
          <w:numId w:val="1"/>
        </w:numPr>
        <w:ind w:leftChars="0"/>
        <w:jc w:val="left"/>
        <w:rPr>
          <w:rFonts w:ascii="ＭＳ 明朝" w:eastAsia="ＭＳ 明朝" w:hAnsi="ＭＳ 明朝"/>
          <w:b/>
          <w:bCs/>
          <w:sz w:val="24"/>
        </w:rPr>
      </w:pPr>
      <w:r w:rsidRPr="00377CA0">
        <w:rPr>
          <w:rFonts w:ascii="ＭＳ 明朝" w:eastAsia="ＭＳ 明朝" w:hAnsi="ＭＳ 明朝" w:hint="eastAsia"/>
          <w:b/>
          <w:bCs/>
          <w:sz w:val="24"/>
        </w:rPr>
        <w:t>結果</w:t>
      </w:r>
    </w:p>
    <w:p w14:paraId="707C11E1" w14:textId="6AE17334" w:rsidR="00D16A72" w:rsidRPr="002E5142" w:rsidRDefault="002E5142" w:rsidP="00377CA0">
      <w:pPr>
        <w:jc w:val="left"/>
        <w:rPr>
          <w:rFonts w:ascii="ＭＳ 明朝" w:eastAsia="ＭＳ 明朝" w:hAnsi="ＭＳ 明朝" w:hint="eastAsia"/>
          <w:szCs w:val="21"/>
        </w:rPr>
      </w:pPr>
      <w:r w:rsidRPr="002E5142">
        <w:rPr>
          <w:rFonts w:ascii="ＭＳ 明朝" w:eastAsia="ＭＳ 明朝" w:hAnsi="ＭＳ 明朝" w:hint="eastAsia"/>
          <w:szCs w:val="21"/>
        </w:rPr>
        <w:t>結果は以下の図</w:t>
      </w:r>
      <w:r w:rsidR="00D16A72">
        <w:rPr>
          <w:rFonts w:ascii="ＭＳ 明朝" w:eastAsia="ＭＳ 明朝" w:hAnsi="ＭＳ 明朝"/>
          <w:szCs w:val="21"/>
        </w:rPr>
        <w:t>1</w:t>
      </w:r>
      <w:r w:rsidRPr="002E5142">
        <w:rPr>
          <w:rFonts w:ascii="ＭＳ 明朝" w:eastAsia="ＭＳ 明朝" w:hAnsi="ＭＳ 明朝" w:hint="eastAsia"/>
          <w:szCs w:val="21"/>
        </w:rPr>
        <w:t>のようになる</w:t>
      </w:r>
      <w:r>
        <w:rPr>
          <w:rFonts w:ascii="ＭＳ 明朝" w:eastAsia="ＭＳ 明朝" w:hAnsi="ＭＳ 明朝" w:hint="eastAsia"/>
          <w:szCs w:val="21"/>
        </w:rPr>
        <w:t>。資源の種類も</w:t>
      </w:r>
      <w:r>
        <w:rPr>
          <w:rFonts w:ascii="ＭＳ 明朝" w:eastAsia="ＭＳ 明朝" w:hAnsi="ＭＳ 明朝"/>
          <w:szCs w:val="21"/>
        </w:rPr>
        <w:t>16</w:t>
      </w:r>
      <w:r>
        <w:rPr>
          <w:rFonts w:ascii="ＭＳ 明朝" w:eastAsia="ＭＳ 明朝" w:hAnsi="ＭＳ 明朝" w:hint="eastAsia"/>
          <w:szCs w:val="21"/>
        </w:rPr>
        <w:t>種類揃い、目に見えて消費された量がわかるようになった。</w:t>
      </w:r>
      <w:r w:rsidR="00D16A72">
        <w:rPr>
          <w:rFonts w:ascii="ＭＳ 明朝" w:eastAsia="ＭＳ 明朝" w:hAnsi="ＭＳ 明朝" w:hint="eastAsia"/>
          <w:szCs w:val="21"/>
        </w:rPr>
        <w:t>上からタイトル・棒グラフの資源決定・散布図の資源決定・クリックした時の色決定・半径の設定・グラフという構造になっている。具体的にみたいデータがあるときは、棒グラフのデータをクリックすることで図２のように色をつけることができる。</w:t>
      </w:r>
    </w:p>
    <w:p w14:paraId="7ECC370B" w14:textId="77777777" w:rsidR="00D16A72" w:rsidRDefault="005F67A9" w:rsidP="00377CA0">
      <w:pPr>
        <w:jc w:val="left"/>
        <w:rPr>
          <w:rFonts w:ascii="ＭＳ 明朝" w:eastAsia="ＭＳ 明朝" w:hAnsi="ＭＳ 明朝" w:hint="eastAsia"/>
          <w:b/>
          <w:bCs/>
          <w:sz w:val="24"/>
        </w:rPr>
      </w:pPr>
      <w:r>
        <w:rPr>
          <w:rFonts w:ascii="ＭＳ 明朝" w:eastAsia="ＭＳ 明朝" w:hAnsi="ＭＳ 明朝" w:hint="eastAsia"/>
          <w:b/>
          <w:bCs/>
          <w:noProof/>
          <w:sz w:val="24"/>
        </w:rPr>
        <w:lastRenderedPageBreak/>
        <w:drawing>
          <wp:inline distT="0" distB="0" distL="0" distR="0" wp14:anchorId="3271C239" wp14:editId="60016000">
            <wp:extent cx="5400040" cy="337502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16A3D29F" w14:textId="32184371" w:rsidR="005F67A9" w:rsidRDefault="00D16A72" w:rsidP="00D16A72">
      <w:pPr>
        <w:jc w:val="center"/>
        <w:rPr>
          <w:rFonts w:ascii="ＭＳ 明朝" w:eastAsia="ＭＳ 明朝" w:hAnsi="ＭＳ 明朝"/>
          <w:b/>
          <w:bCs/>
          <w:sz w:val="24"/>
        </w:rPr>
      </w:pPr>
      <w:r>
        <w:rPr>
          <w:rFonts w:ascii="ＭＳ 明朝" w:eastAsia="ＭＳ 明朝" w:hAnsi="ＭＳ 明朝" w:hint="eastAsia"/>
          <w:b/>
          <w:bCs/>
          <w:sz w:val="24"/>
        </w:rPr>
        <w:t>図１：棒グラフと散布図</w:t>
      </w:r>
    </w:p>
    <w:p w14:paraId="67E01A31" w14:textId="77777777" w:rsidR="00D16A72" w:rsidRDefault="00D16A72" w:rsidP="00D16A72">
      <w:pPr>
        <w:jc w:val="center"/>
        <w:rPr>
          <w:rFonts w:ascii="ＭＳ 明朝" w:eastAsia="ＭＳ 明朝" w:hAnsi="ＭＳ 明朝" w:hint="eastAsia"/>
          <w:b/>
          <w:bCs/>
          <w:sz w:val="24"/>
        </w:rPr>
      </w:pPr>
    </w:p>
    <w:p w14:paraId="047A986A" w14:textId="1B59C955" w:rsidR="00D16A72" w:rsidRDefault="00D16A72" w:rsidP="00377CA0">
      <w:pPr>
        <w:jc w:val="left"/>
        <w:rPr>
          <w:rFonts w:ascii="ＭＳ 明朝" w:eastAsia="ＭＳ 明朝" w:hAnsi="ＭＳ 明朝"/>
          <w:b/>
          <w:bCs/>
          <w:sz w:val="24"/>
        </w:rPr>
      </w:pPr>
      <w:r>
        <w:rPr>
          <w:rFonts w:ascii="ＭＳ 明朝" w:eastAsia="ＭＳ 明朝" w:hAnsi="ＭＳ 明朝" w:hint="eastAsia"/>
          <w:b/>
          <w:bCs/>
          <w:noProof/>
          <w:sz w:val="24"/>
        </w:rPr>
        <w:drawing>
          <wp:inline distT="0" distB="0" distL="0" distR="0" wp14:anchorId="56FD6F63" wp14:editId="340D1FE1">
            <wp:extent cx="5400040" cy="3375025"/>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5E8D7B33" w14:textId="3B3F8FC3" w:rsidR="00D16A72" w:rsidRDefault="00D16A72" w:rsidP="00D16A72">
      <w:pPr>
        <w:jc w:val="center"/>
        <w:rPr>
          <w:rFonts w:ascii="ＭＳ 明朝" w:eastAsia="ＭＳ 明朝" w:hAnsi="ＭＳ 明朝" w:hint="eastAsia"/>
          <w:b/>
          <w:bCs/>
          <w:sz w:val="24"/>
        </w:rPr>
      </w:pPr>
      <w:r>
        <w:rPr>
          <w:rFonts w:ascii="ＭＳ 明朝" w:eastAsia="ＭＳ 明朝" w:hAnsi="ＭＳ 明朝" w:hint="eastAsia"/>
          <w:b/>
          <w:bCs/>
          <w:sz w:val="24"/>
        </w:rPr>
        <w:t>図２：色がついた状態</w:t>
      </w:r>
    </w:p>
    <w:p w14:paraId="217C8A9A" w14:textId="77777777" w:rsidR="00D16A72" w:rsidRDefault="00D16A72" w:rsidP="00377CA0">
      <w:pPr>
        <w:jc w:val="left"/>
        <w:rPr>
          <w:rFonts w:ascii="ＭＳ 明朝" w:eastAsia="ＭＳ 明朝" w:hAnsi="ＭＳ 明朝" w:hint="eastAsia"/>
          <w:b/>
          <w:bCs/>
          <w:sz w:val="24"/>
        </w:rPr>
      </w:pPr>
    </w:p>
    <w:p w14:paraId="0E896796" w14:textId="2C1F0573" w:rsidR="00377CA0" w:rsidRDefault="00900A4D" w:rsidP="00377CA0">
      <w:pPr>
        <w:pStyle w:val="a3"/>
        <w:numPr>
          <w:ilvl w:val="0"/>
          <w:numId w:val="1"/>
        </w:numPr>
        <w:ind w:leftChars="0"/>
        <w:jc w:val="left"/>
        <w:rPr>
          <w:rFonts w:ascii="ＭＳ 明朝" w:eastAsia="ＭＳ 明朝" w:hAnsi="ＭＳ 明朝"/>
          <w:b/>
          <w:bCs/>
          <w:sz w:val="24"/>
        </w:rPr>
      </w:pPr>
      <w:r>
        <w:rPr>
          <w:rFonts w:ascii="ＭＳ 明朝" w:eastAsia="ＭＳ 明朝" w:hAnsi="ＭＳ 明朝" w:hint="eastAsia"/>
          <w:b/>
          <w:bCs/>
          <w:sz w:val="24"/>
        </w:rPr>
        <w:t>考察</w:t>
      </w:r>
    </w:p>
    <w:p w14:paraId="3D20DE13" w14:textId="63481EF0" w:rsidR="00900A4D" w:rsidRPr="00900A4D" w:rsidRDefault="00900A4D" w:rsidP="00900A4D">
      <w:pPr>
        <w:jc w:val="left"/>
        <w:rPr>
          <w:rFonts w:ascii="ＭＳ 明朝" w:eastAsia="ＭＳ 明朝" w:hAnsi="ＭＳ 明朝" w:hint="eastAsia"/>
          <w:szCs w:val="21"/>
        </w:rPr>
      </w:pPr>
      <w:r w:rsidRPr="00900A4D">
        <w:rPr>
          <w:rFonts w:ascii="ＭＳ 明朝" w:eastAsia="ＭＳ 明朝" w:hAnsi="ＭＳ 明朝" w:hint="eastAsia"/>
          <w:szCs w:val="21"/>
        </w:rPr>
        <w:t>本可視化では、</w:t>
      </w:r>
      <w:r>
        <w:rPr>
          <w:rFonts w:ascii="ＭＳ 明朝" w:eastAsia="ＭＳ 明朝" w:hAnsi="ＭＳ 明朝" w:hint="eastAsia"/>
          <w:szCs w:val="21"/>
        </w:rPr>
        <w:t>どの兵器がどれだけ使われたのか、どのタイミングで投入されたのか、あ</w:t>
      </w:r>
      <w:r>
        <w:rPr>
          <w:rFonts w:ascii="ＭＳ 明朝" w:eastAsia="ＭＳ 明朝" w:hAnsi="ＭＳ 明朝" w:hint="eastAsia"/>
          <w:szCs w:val="21"/>
        </w:rPr>
        <w:lastRenderedPageBreak/>
        <w:t>るいは大規模な戦闘がいつ行われたのか、いつからその兵器が投入されたのかなどがおおまかにわかるようになっている。特に人的資源のデータは見る価値があり、5月末の時点で</w:t>
      </w:r>
      <w:r>
        <w:rPr>
          <w:rFonts w:ascii="ＭＳ 明朝" w:eastAsia="ＭＳ 明朝" w:hAnsi="ＭＳ 明朝"/>
          <w:szCs w:val="21"/>
        </w:rPr>
        <w:t>3</w:t>
      </w:r>
      <w:r>
        <w:rPr>
          <w:rFonts w:ascii="ＭＳ 明朝" w:eastAsia="ＭＳ 明朝" w:hAnsi="ＭＳ 明朝" w:hint="eastAsia"/>
          <w:szCs w:val="21"/>
        </w:rPr>
        <w:t>万人近くの</w:t>
      </w:r>
      <w:r>
        <w:rPr>
          <w:rFonts w:ascii="ＭＳ 明朝" w:eastAsia="ＭＳ 明朝" w:hAnsi="ＭＳ 明朝"/>
          <w:szCs w:val="21"/>
        </w:rPr>
        <w:t>Loss</w:t>
      </w:r>
      <w:r>
        <w:rPr>
          <w:rFonts w:ascii="ＭＳ 明朝" w:eastAsia="ＭＳ 明朝" w:hAnsi="ＭＳ 明朝" w:hint="eastAsia"/>
          <w:szCs w:val="21"/>
        </w:rPr>
        <w:t>が出ていることがわかる。しかし、本可視化ではウクライナ側の</w:t>
      </w:r>
      <w:r>
        <w:rPr>
          <w:rFonts w:ascii="ＭＳ 明朝" w:eastAsia="ＭＳ 明朝" w:hAnsi="ＭＳ 明朝"/>
          <w:szCs w:val="21"/>
        </w:rPr>
        <w:t>Loss</w:t>
      </w:r>
      <w:r>
        <w:rPr>
          <w:rFonts w:ascii="ＭＳ 明朝" w:eastAsia="ＭＳ 明朝" w:hAnsi="ＭＳ 明朝" w:hint="eastAsia"/>
          <w:szCs w:val="21"/>
        </w:rPr>
        <w:t>がわからない</w:t>
      </w:r>
      <w:r w:rsidR="00FD721D">
        <w:rPr>
          <w:rFonts w:ascii="ＭＳ 明朝" w:eastAsia="ＭＳ 明朝" w:hAnsi="ＭＳ 明朝" w:hint="eastAsia"/>
          <w:szCs w:val="21"/>
        </w:rPr>
        <w:t>し、一度に全てのデータを比較することもできていないため、その点は改善点であると言える。また、未だ戦争が続いていることより失われる資源が此処に留まることは無いため、継続的にデータを増やしていく必要もあるだろう。</w:t>
      </w:r>
    </w:p>
    <w:p w14:paraId="4488B442" w14:textId="77777777" w:rsidR="00377CA0" w:rsidRPr="00FD721D" w:rsidRDefault="00377CA0" w:rsidP="00377CA0">
      <w:pPr>
        <w:pStyle w:val="a3"/>
        <w:rPr>
          <w:rFonts w:ascii="ＭＳ 明朝" w:eastAsia="ＭＳ 明朝" w:hAnsi="ＭＳ 明朝" w:hint="eastAsia"/>
          <w:b/>
          <w:bCs/>
          <w:sz w:val="24"/>
        </w:rPr>
      </w:pPr>
    </w:p>
    <w:p w14:paraId="7AC8179B" w14:textId="60D7BCDF" w:rsidR="00377CA0" w:rsidRDefault="00377CA0" w:rsidP="00377CA0">
      <w:pPr>
        <w:pStyle w:val="a3"/>
        <w:numPr>
          <w:ilvl w:val="0"/>
          <w:numId w:val="1"/>
        </w:numPr>
        <w:ind w:leftChars="0"/>
        <w:jc w:val="left"/>
        <w:rPr>
          <w:rFonts w:ascii="ＭＳ 明朝" w:eastAsia="ＭＳ 明朝" w:hAnsi="ＭＳ 明朝"/>
          <w:b/>
          <w:bCs/>
          <w:sz w:val="24"/>
        </w:rPr>
      </w:pPr>
      <w:r>
        <w:rPr>
          <w:rFonts w:ascii="ＭＳ 明朝" w:eastAsia="ＭＳ 明朝" w:hAnsi="ＭＳ 明朝" w:hint="eastAsia"/>
          <w:b/>
          <w:bCs/>
          <w:sz w:val="24"/>
        </w:rPr>
        <w:t>結論</w:t>
      </w:r>
    </w:p>
    <w:p w14:paraId="4F758F20" w14:textId="79C687A2" w:rsidR="00FD721D" w:rsidRPr="00FD721D" w:rsidRDefault="00FD721D" w:rsidP="00FD721D">
      <w:pPr>
        <w:jc w:val="left"/>
        <w:rPr>
          <w:rFonts w:ascii="ＭＳ 明朝" w:eastAsia="ＭＳ 明朝" w:hAnsi="ＭＳ 明朝" w:hint="eastAsia"/>
          <w:szCs w:val="21"/>
        </w:rPr>
      </w:pPr>
      <w:r w:rsidRPr="00FD721D">
        <w:rPr>
          <w:rFonts w:ascii="ＭＳ 明朝" w:eastAsia="ＭＳ 明朝" w:hAnsi="ＭＳ 明朝" w:hint="eastAsia"/>
          <w:szCs w:val="21"/>
        </w:rPr>
        <w:t>結論として、</w:t>
      </w:r>
      <w:r>
        <w:rPr>
          <w:rFonts w:ascii="ＭＳ 明朝" w:eastAsia="ＭＳ 明朝" w:hAnsi="ＭＳ 明朝" w:hint="eastAsia"/>
          <w:szCs w:val="21"/>
        </w:rPr>
        <w:t>戦争が始まって既に３ヶ月以上が経ち、これほどまでの資源が失われている。戦争自体の必要性に関しては推し量ることはできないが、少なくともこの戦争は</w:t>
      </w:r>
      <w:r w:rsidR="00DA6D0D">
        <w:rPr>
          <w:rFonts w:ascii="ＭＳ 明朝" w:eastAsia="ＭＳ 明朝" w:hAnsi="ＭＳ 明朝" w:hint="eastAsia"/>
          <w:szCs w:val="21"/>
        </w:rPr>
        <w:t>これだけの犠牲によって成り立っている。途中から特殊装備などが投入され始めたことから、戦争の激しさが増すばかりなのもわかってしまう。少なくとも、この戦争は多くのものを失っているのだということが明らかになったわけである。</w:t>
      </w:r>
    </w:p>
    <w:p w14:paraId="11AFB709" w14:textId="067A2419" w:rsidR="00377CA0" w:rsidRPr="00377CA0" w:rsidRDefault="00377CA0" w:rsidP="00377CA0">
      <w:pPr>
        <w:pStyle w:val="a3"/>
        <w:rPr>
          <w:rFonts w:ascii="ＭＳ 明朝" w:eastAsia="ＭＳ 明朝" w:hAnsi="ＭＳ 明朝" w:hint="eastAsia"/>
          <w:b/>
          <w:bCs/>
          <w:sz w:val="24"/>
        </w:rPr>
      </w:pPr>
    </w:p>
    <w:p w14:paraId="5463BF53" w14:textId="68C10809" w:rsidR="00377CA0" w:rsidRDefault="00377CA0" w:rsidP="00377CA0">
      <w:pPr>
        <w:pStyle w:val="a3"/>
        <w:numPr>
          <w:ilvl w:val="0"/>
          <w:numId w:val="1"/>
        </w:numPr>
        <w:ind w:leftChars="0"/>
        <w:jc w:val="left"/>
        <w:rPr>
          <w:rFonts w:ascii="ＭＳ 明朝" w:eastAsia="ＭＳ 明朝" w:hAnsi="ＭＳ 明朝"/>
          <w:b/>
          <w:bCs/>
          <w:sz w:val="24"/>
        </w:rPr>
      </w:pPr>
      <w:r>
        <w:rPr>
          <w:rFonts w:ascii="ＭＳ 明朝" w:eastAsia="ＭＳ 明朝" w:hAnsi="ＭＳ 明朝" w:hint="eastAsia"/>
          <w:b/>
          <w:bCs/>
          <w:sz w:val="24"/>
        </w:rPr>
        <w:t>参照</w:t>
      </w:r>
    </w:p>
    <w:p w14:paraId="505E334F" w14:textId="01BE9590" w:rsidR="005B1009" w:rsidRPr="005B1009" w:rsidRDefault="00A32B78" w:rsidP="005B1009">
      <w:pPr>
        <w:jc w:val="left"/>
        <w:rPr>
          <w:rFonts w:ascii="ＭＳ 明朝" w:eastAsia="ＭＳ 明朝" w:hAnsi="ＭＳ 明朝"/>
          <w:szCs w:val="21"/>
        </w:rPr>
      </w:pPr>
      <w:r>
        <w:rPr>
          <w:rFonts w:ascii="ＭＳ 明朝" w:eastAsia="ＭＳ 明朝" w:hAnsi="ＭＳ 明朝"/>
          <w:szCs w:val="21"/>
        </w:rPr>
        <w:t>PETRO.”</w:t>
      </w:r>
      <w:r w:rsidR="005B1009" w:rsidRPr="005B1009">
        <w:rPr>
          <w:rFonts w:ascii="ＭＳ 明朝" w:eastAsia="ＭＳ 明朝" w:hAnsi="ＭＳ 明朝"/>
          <w:szCs w:val="21"/>
        </w:rPr>
        <w:t>2022 Ukraine Russia</w:t>
      </w:r>
      <w:r>
        <w:rPr>
          <w:rFonts w:ascii="ＭＳ 明朝" w:eastAsia="ＭＳ 明朝" w:hAnsi="ＭＳ 明朝"/>
          <w:szCs w:val="21"/>
        </w:rPr>
        <w:t xml:space="preserve"> </w:t>
      </w:r>
      <w:r w:rsidR="005B1009" w:rsidRPr="005B1009">
        <w:rPr>
          <w:rFonts w:ascii="ＭＳ 明朝" w:eastAsia="ＭＳ 明朝" w:hAnsi="ＭＳ 明朝"/>
          <w:szCs w:val="21"/>
        </w:rPr>
        <w:t>War</w:t>
      </w:r>
      <w:r>
        <w:rPr>
          <w:rFonts w:ascii="ＭＳ 明朝" w:eastAsia="ＭＳ 明朝" w:hAnsi="ＭＳ 明朝"/>
          <w:szCs w:val="21"/>
        </w:rPr>
        <w:t>”.kaggle.2022-06-01.</w:t>
      </w:r>
      <w:r w:rsidR="005B1009" w:rsidRPr="005B1009">
        <w:rPr>
          <w:rFonts w:ascii="ＭＳ 明朝" w:eastAsia="ＭＳ 明朝" w:hAnsi="ＭＳ 明朝"/>
          <w:szCs w:val="21"/>
        </w:rPr>
        <w:t>https://www.kaggle.com/datasets/piterfm/2022-ukraine-russian-war/code</w:t>
      </w:r>
      <w:r>
        <w:rPr>
          <w:rFonts w:ascii="ＭＳ 明朝" w:eastAsia="ＭＳ 明朝" w:hAnsi="ＭＳ 明朝"/>
          <w:szCs w:val="21"/>
        </w:rPr>
        <w:t>(</w:t>
      </w:r>
      <w:r>
        <w:rPr>
          <w:rFonts w:ascii="ＭＳ 明朝" w:eastAsia="ＭＳ 明朝" w:hAnsi="ＭＳ 明朝" w:hint="eastAsia"/>
          <w:szCs w:val="21"/>
        </w:rPr>
        <w:t>参照</w:t>
      </w:r>
      <w:r>
        <w:rPr>
          <w:rFonts w:ascii="ＭＳ 明朝" w:eastAsia="ＭＳ 明朝" w:hAnsi="ＭＳ 明朝"/>
          <w:szCs w:val="21"/>
        </w:rPr>
        <w:t>2022-06-01)</w:t>
      </w:r>
    </w:p>
    <w:sectPr w:rsidR="005B1009" w:rsidRPr="005B10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61361"/>
    <w:multiLevelType w:val="hybridMultilevel"/>
    <w:tmpl w:val="F388305C"/>
    <w:lvl w:ilvl="0" w:tplc="15FA72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786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7A"/>
    <w:rsid w:val="002E5142"/>
    <w:rsid w:val="0037759B"/>
    <w:rsid w:val="00377CA0"/>
    <w:rsid w:val="003D39B1"/>
    <w:rsid w:val="005B1009"/>
    <w:rsid w:val="005F67A9"/>
    <w:rsid w:val="007C14D3"/>
    <w:rsid w:val="008D24AF"/>
    <w:rsid w:val="00900A4D"/>
    <w:rsid w:val="00A32B78"/>
    <w:rsid w:val="00B31A49"/>
    <w:rsid w:val="00BA2215"/>
    <w:rsid w:val="00D16A72"/>
    <w:rsid w:val="00DA6D0D"/>
    <w:rsid w:val="00E452F1"/>
    <w:rsid w:val="00EB317A"/>
    <w:rsid w:val="00FB3398"/>
    <w:rsid w:val="00FD7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0A6EF"/>
  <w15:chartTrackingRefBased/>
  <w15:docId w15:val="{57768593-34C7-7147-8282-524FBD6A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1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187</Words>
  <Characters>1068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白木 了</dc:creator>
  <cp:keywords/>
  <dc:description/>
  <cp:lastModifiedBy>白木 了</cp:lastModifiedBy>
  <cp:revision>1</cp:revision>
  <dcterms:created xsi:type="dcterms:W3CDTF">2022-06-09T07:23:00Z</dcterms:created>
  <dcterms:modified xsi:type="dcterms:W3CDTF">2022-06-10T07:37:00Z</dcterms:modified>
</cp:coreProperties>
</file>