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B1E6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10E19901" w14:textId="77777777" w:rsidR="001E7566" w:rsidRDefault="001E7566">
      <w:pPr>
        <w:spacing w:line="0" w:lineRule="atLeast"/>
        <w:jc w:val="center"/>
        <w:rPr>
          <w:rFonts w:ascii="Times New Roman" w:eastAsia="黑体" w:hAnsi="Times New Roman" w:cs="Times New Roman"/>
          <w:sz w:val="52"/>
          <w:szCs w:val="52"/>
        </w:rPr>
      </w:pPr>
    </w:p>
    <w:p w14:paraId="39B763AD" w14:textId="77777777" w:rsidR="001E7566" w:rsidRDefault="001E7566">
      <w:pPr>
        <w:spacing w:line="0" w:lineRule="atLeast"/>
        <w:jc w:val="both"/>
        <w:rPr>
          <w:rFonts w:ascii="Times New Roman" w:eastAsia="黑体" w:hAnsi="Times New Roman" w:cs="Times New Roman"/>
          <w:sz w:val="52"/>
          <w:szCs w:val="52"/>
        </w:rPr>
      </w:pPr>
    </w:p>
    <w:p w14:paraId="4B77B30C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Times New Roman" w:eastAsia="黑体" w:hAnsi="Times New Roman" w:cs="Times New Roman" w:hint="eastAsia"/>
          <w:sz w:val="72"/>
          <w:szCs w:val="72"/>
        </w:rPr>
        <w:t>单片机</w:t>
      </w:r>
      <w:r>
        <w:rPr>
          <w:rFonts w:ascii="黑体" w:eastAsia="黑体" w:hAnsi="黑体" w:hint="eastAsia"/>
          <w:sz w:val="72"/>
          <w:szCs w:val="72"/>
        </w:rPr>
        <w:t>原理与实践</w:t>
      </w:r>
    </w:p>
    <w:p w14:paraId="4A1CACF9" w14:textId="77777777" w:rsidR="001E7566" w:rsidRDefault="00000000">
      <w:pPr>
        <w:spacing w:line="0" w:lineRule="atLeast"/>
        <w:jc w:val="center"/>
        <w:rPr>
          <w:rFonts w:ascii="黑体" w:eastAsia="黑体" w:hAnsi="黑体" w:hint="eastAsia"/>
          <w:sz w:val="72"/>
          <w:szCs w:val="72"/>
        </w:rPr>
      </w:pPr>
      <w:r>
        <w:rPr>
          <w:rFonts w:ascii="黑体" w:eastAsia="黑体" w:hAnsi="黑体" w:hint="eastAsia"/>
          <w:sz w:val="72"/>
          <w:szCs w:val="72"/>
        </w:rPr>
        <w:t>实验报告</w:t>
      </w:r>
    </w:p>
    <w:p w14:paraId="4924AF96" w14:textId="77777777" w:rsidR="001E7566" w:rsidRDefault="001E7566">
      <w:pPr>
        <w:spacing w:line="0" w:lineRule="atLeast"/>
        <w:jc w:val="center"/>
        <w:rPr>
          <w:rFonts w:ascii="黑体" w:eastAsia="黑体" w:hAnsi="黑体" w:hint="eastAsia"/>
          <w:sz w:val="52"/>
          <w:szCs w:val="52"/>
        </w:rPr>
      </w:pPr>
    </w:p>
    <w:p w14:paraId="1F70F33F" w14:textId="77777777" w:rsidR="001E7566" w:rsidRDefault="001E7566">
      <w:pPr>
        <w:spacing w:line="0" w:lineRule="atLeast"/>
        <w:jc w:val="both"/>
        <w:rPr>
          <w:rFonts w:ascii="宋体" w:eastAsia="宋体" w:hAnsi="宋体" w:hint="eastAsia"/>
          <w:b/>
          <w:bCs/>
          <w:sz w:val="51"/>
          <w:szCs w:val="24"/>
        </w:rPr>
      </w:pPr>
    </w:p>
    <w:p w14:paraId="4B3084FD" w14:textId="77777777" w:rsidR="001E7566" w:rsidRDefault="001E7566">
      <w:pPr>
        <w:spacing w:line="0" w:lineRule="atLeast"/>
        <w:jc w:val="center"/>
        <w:rPr>
          <w:rFonts w:ascii="宋体" w:eastAsia="宋体" w:hAnsi="宋体" w:hint="eastAsia"/>
          <w:b/>
          <w:bCs/>
          <w:sz w:val="51"/>
          <w:szCs w:val="24"/>
        </w:rPr>
      </w:pPr>
    </w:p>
    <w:p w14:paraId="619B01A6" w14:textId="77777777" w:rsidR="008F7AC2" w:rsidRDefault="008F7AC2" w:rsidP="008F7AC2">
      <w:pPr>
        <w:spacing w:line="360" w:lineRule="auto"/>
        <w:ind w:left="852" w:firstLineChars="300" w:firstLine="96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姓    名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王睿祺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129B2A67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学    号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202205130420     </w:t>
      </w:r>
    </w:p>
    <w:p w14:paraId="65B676E0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t xml:space="preserve">指导老师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 </w:t>
      </w:r>
      <w:proofErr w:type="gramStart"/>
      <w:r>
        <w:rPr>
          <w:rFonts w:ascii="黑体" w:eastAsia="黑体" w:hAnsi="黑体" w:hint="eastAsia"/>
          <w:sz w:val="32"/>
          <w:szCs w:val="32"/>
          <w:u w:val="single"/>
        </w:rPr>
        <w:t>周利波</w:t>
      </w:r>
      <w:proofErr w:type="gramEnd"/>
      <w:r>
        <w:rPr>
          <w:rFonts w:ascii="黑体" w:eastAsia="黑体" w:hAnsi="黑体" w:hint="eastAsia"/>
          <w:sz w:val="32"/>
          <w:szCs w:val="32"/>
          <w:u w:val="single"/>
        </w:rPr>
        <w:t xml:space="preserve">         </w:t>
      </w:r>
    </w:p>
    <w:p w14:paraId="23FB57D4" w14:textId="77777777" w:rsidR="008F7AC2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>专业班级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智能科学与技术2301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</w:t>
      </w:r>
    </w:p>
    <w:p w14:paraId="56DB081B" w14:textId="39419D5B" w:rsidR="001E7566" w:rsidRDefault="008F7AC2" w:rsidP="008F7AC2">
      <w:pPr>
        <w:spacing w:line="360" w:lineRule="auto"/>
        <w:ind w:leftChars="655" w:left="1441" w:firstLineChars="100" w:firstLine="320"/>
        <w:rPr>
          <w:rFonts w:ascii="黑体" w:eastAsia="黑体" w:hAnsi="黑体" w:hint="eastAsia"/>
          <w:sz w:val="32"/>
          <w:szCs w:val="32"/>
          <w:u w:val="single"/>
        </w:rPr>
      </w:pPr>
      <w:r>
        <w:rPr>
          <w:rFonts w:ascii="黑体" w:eastAsia="黑体" w:hAnsi="黑体" w:hint="eastAsia"/>
          <w:sz w:val="32"/>
          <w:szCs w:val="32"/>
        </w:rPr>
        <w:t xml:space="preserve">学    院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     信息工程学院  </w:t>
      </w:r>
      <w:r>
        <w:rPr>
          <w:rFonts w:ascii="黑体" w:eastAsia="黑体" w:hAnsi="黑体"/>
          <w:sz w:val="32"/>
          <w:szCs w:val="32"/>
          <w:u w:val="single"/>
        </w:rPr>
        <w:t xml:space="preserve"> </w:t>
      </w:r>
      <w:r>
        <w:rPr>
          <w:rFonts w:ascii="黑体" w:eastAsia="黑体" w:hAnsi="黑体" w:hint="eastAsia"/>
          <w:sz w:val="32"/>
          <w:szCs w:val="32"/>
          <w:u w:val="single"/>
        </w:rPr>
        <w:t xml:space="preserve"> </w:t>
      </w:r>
    </w:p>
    <w:p w14:paraId="2BD2C927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507BB2BC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3484C0C5" w14:textId="77777777" w:rsidR="001E7566" w:rsidRDefault="001E7566">
      <w:pPr>
        <w:spacing w:line="257" w:lineRule="exact"/>
        <w:rPr>
          <w:rFonts w:ascii="Tahoma" w:eastAsia="等线" w:hAnsi="Tahoma"/>
          <w:sz w:val="24"/>
          <w:szCs w:val="24"/>
        </w:rPr>
      </w:pPr>
    </w:p>
    <w:p w14:paraId="63E423AD" w14:textId="77777777" w:rsidR="001E7566" w:rsidRDefault="001E7566">
      <w:pPr>
        <w:spacing w:line="360" w:lineRule="auto"/>
        <w:ind w:firstLineChars="500" w:firstLine="1600"/>
        <w:rPr>
          <w:rFonts w:ascii="楷体" w:eastAsia="楷体" w:hAnsi="楷体" w:hint="eastAsia"/>
          <w:sz w:val="32"/>
          <w:szCs w:val="32"/>
        </w:rPr>
      </w:pPr>
    </w:p>
    <w:p w14:paraId="42398315" w14:textId="1D9FB141" w:rsidR="001E7566" w:rsidRDefault="00000000">
      <w:pPr>
        <w:spacing w:line="360" w:lineRule="auto"/>
        <w:ind w:firstLineChars="500" w:firstLine="1600"/>
        <w:rPr>
          <w:rFonts w:hint="eastAsia"/>
        </w:rPr>
      </w:pPr>
      <w:r>
        <w:rPr>
          <w:rFonts w:ascii="楷体" w:eastAsia="楷体" w:hAnsi="楷体" w:hint="eastAsia"/>
          <w:sz w:val="32"/>
          <w:szCs w:val="32"/>
        </w:rPr>
        <w:t>提交日期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 </w:t>
      </w:r>
      <w:r w:rsidR="00AB4A64">
        <w:rPr>
          <w:rFonts w:ascii="楷体" w:eastAsia="楷体" w:hAnsi="楷体" w:hint="eastAsia"/>
          <w:sz w:val="32"/>
          <w:szCs w:val="32"/>
          <w:u w:val="single"/>
        </w:rPr>
        <w:t>2025年5月6日</w:t>
      </w:r>
      <w:r>
        <w:rPr>
          <w:rFonts w:ascii="楷体" w:eastAsia="楷体" w:hAnsi="楷体" w:hint="eastAsia"/>
          <w:sz w:val="32"/>
          <w:szCs w:val="32"/>
          <w:u w:val="single"/>
        </w:rPr>
        <w:t xml:space="preserve">    </w:t>
      </w:r>
    </w:p>
    <w:p w14:paraId="3366914D" w14:textId="09523E68" w:rsidR="001E7566" w:rsidRDefault="00000000">
      <w:pPr>
        <w:spacing w:line="360" w:lineRule="auto"/>
        <w:jc w:val="center"/>
        <w:rPr>
          <w:rFonts w:ascii="楷体" w:eastAsia="楷体" w:hAnsi="楷体" w:hint="eastAsia"/>
          <w:b/>
          <w:sz w:val="44"/>
          <w:szCs w:val="44"/>
          <w:u w:val="single"/>
        </w:rPr>
      </w:pPr>
      <w:r>
        <w:rPr>
          <w:b/>
          <w:sz w:val="44"/>
          <w:szCs w:val="44"/>
        </w:rPr>
        <w:lastRenderedPageBreak/>
        <w:t>实验</w:t>
      </w:r>
      <w:r>
        <w:rPr>
          <w:rFonts w:hint="eastAsia"/>
          <w:b/>
          <w:sz w:val="44"/>
          <w:szCs w:val="44"/>
        </w:rPr>
        <w:t>*</w:t>
      </w:r>
      <w:r>
        <w:rPr>
          <w:b/>
          <w:sz w:val="44"/>
          <w:szCs w:val="44"/>
        </w:rPr>
        <w:t>：</w:t>
      </w:r>
      <w:r w:rsidR="00AB4A64">
        <w:rPr>
          <w:rFonts w:hint="eastAsia"/>
          <w:b/>
          <w:sz w:val="44"/>
          <w:szCs w:val="44"/>
        </w:rPr>
        <w:t>SPI</w:t>
      </w:r>
      <w:r>
        <w:rPr>
          <w:b/>
          <w:sz w:val="44"/>
          <w:szCs w:val="44"/>
        </w:rPr>
        <w:t>实验</w:t>
      </w:r>
    </w:p>
    <w:p w14:paraId="00E0F431" w14:textId="77777777" w:rsidR="001E7566" w:rsidRDefault="001E7566">
      <w:pPr>
        <w:rPr>
          <w:rFonts w:hint="eastAsia"/>
        </w:rPr>
      </w:pPr>
    </w:p>
    <w:p w14:paraId="5104BEA3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实验目的</w:t>
      </w:r>
    </w:p>
    <w:p w14:paraId="49C0808A" w14:textId="77777777" w:rsidR="00AB4A64" w:rsidRPr="00AB4A64" w:rsidRDefault="00AB4A64">
      <w:pPr>
        <w:rPr>
          <w:sz w:val="28"/>
          <w:szCs w:val="28"/>
        </w:rPr>
      </w:pPr>
      <w:r w:rsidRPr="00AB4A64">
        <w:rPr>
          <w:rFonts w:hint="eastAsia"/>
          <w:sz w:val="28"/>
          <w:szCs w:val="28"/>
        </w:rPr>
        <w:t>1、</w:t>
      </w:r>
      <w:r w:rsidRPr="00AB4A64">
        <w:rPr>
          <w:rFonts w:hint="eastAsia"/>
          <w:sz w:val="28"/>
          <w:szCs w:val="28"/>
        </w:rPr>
        <w:t>了解STM32F407/GD32F407的SPI使用及其相关的API函数;</w:t>
      </w:r>
    </w:p>
    <w:p w14:paraId="3E124DF4" w14:textId="76CC901A" w:rsidR="001E7566" w:rsidRPr="00AB4A64" w:rsidRDefault="00AB4A64">
      <w:pPr>
        <w:rPr>
          <w:rFonts w:hint="eastAsia"/>
          <w:sz w:val="28"/>
          <w:szCs w:val="28"/>
        </w:rPr>
      </w:pPr>
      <w:r w:rsidRPr="00AB4A64">
        <w:rPr>
          <w:rFonts w:hint="eastAsia"/>
          <w:sz w:val="28"/>
          <w:szCs w:val="28"/>
        </w:rPr>
        <w:t>2</w:t>
      </w:r>
      <w:r w:rsidRPr="00AB4A64">
        <w:rPr>
          <w:rFonts w:hint="eastAsia"/>
          <w:sz w:val="28"/>
          <w:szCs w:val="28"/>
        </w:rPr>
        <w:t>、</w:t>
      </w:r>
      <w:r w:rsidRPr="00AB4A64">
        <w:rPr>
          <w:rFonts w:hint="eastAsia"/>
          <w:sz w:val="28"/>
          <w:szCs w:val="28"/>
        </w:rPr>
        <w:t>掌握用SPI读写外扩FLASH(W25016)芯片的方法。</w:t>
      </w:r>
    </w:p>
    <w:p w14:paraId="5F456DAB" w14:textId="77777777" w:rsidR="001E7566" w:rsidRDefault="00000000">
      <w:pPr>
        <w:pStyle w:val="a3"/>
        <w:numPr>
          <w:ilvl w:val="0"/>
          <w:numId w:val="1"/>
        </w:numPr>
        <w:ind w:firstLineChars="0"/>
        <w:outlineLvl w:val="0"/>
        <w:rPr>
          <w:rFonts w:hint="eastAsia"/>
          <w:b/>
          <w:sz w:val="28"/>
        </w:rPr>
      </w:pPr>
      <w:r>
        <w:rPr>
          <w:b/>
          <w:sz w:val="28"/>
        </w:rPr>
        <w:t>实验过程</w:t>
      </w:r>
      <w:r>
        <w:rPr>
          <w:rFonts w:hint="eastAsia"/>
          <w:b/>
          <w:sz w:val="28"/>
        </w:rPr>
        <w:t>(包括流程图)</w:t>
      </w:r>
    </w:p>
    <w:p w14:paraId="0D683F1C" w14:textId="77777777" w:rsidR="00AB4A64" w:rsidRPr="00AB4A64" w:rsidRDefault="00AB4A64" w:rsidP="00AB4A64">
      <w:pPr>
        <w:rPr>
          <w:rFonts w:hint="eastAsia"/>
          <w:sz w:val="28"/>
          <w:szCs w:val="28"/>
        </w:rPr>
      </w:pPr>
      <w:r w:rsidRPr="00AB4A64">
        <w:rPr>
          <w:rFonts w:hint="eastAsia"/>
          <w:sz w:val="28"/>
          <w:szCs w:val="28"/>
        </w:rPr>
        <w:t>1. 基础实验部分</w:t>
      </w:r>
    </w:p>
    <w:p w14:paraId="7349DD8D" w14:textId="6CDF8AC0" w:rsidR="00AB4A64" w:rsidRPr="00AB4A64" w:rsidRDefault="00AB4A64" w:rsidP="00AB4A64">
      <w:pPr>
        <w:spacing w:line="360" w:lineRule="auto"/>
        <w:ind w:firstLineChars="200" w:firstLine="560"/>
        <w:rPr>
          <w:rFonts w:hint="eastAsia"/>
          <w:sz w:val="28"/>
          <w:szCs w:val="28"/>
        </w:rPr>
      </w:pPr>
      <w:r w:rsidRPr="00AB4A64">
        <w:rPr>
          <w:rFonts w:hint="eastAsia"/>
          <w:sz w:val="28"/>
          <w:szCs w:val="28"/>
        </w:rPr>
        <w:t>使用SPI连接W25Q16芯片，识别芯片ID是否正确，读写数据是否正确。首先，初始化系统时钟和GPIO，SPI使能；其次，对W25Q16初始化进行读写操作，编写主函数，使串口调试助手和单片机连接。</w:t>
      </w:r>
    </w:p>
    <w:p w14:paraId="292EB3AE" w14:textId="7FAFD986" w:rsidR="00AB4A64" w:rsidRPr="00AB4A64" w:rsidRDefault="00AB4A64" w:rsidP="00AB4A64">
      <w:pPr>
        <w:rPr>
          <w:rFonts w:hint="eastAsia"/>
          <w:sz w:val="28"/>
          <w:szCs w:val="28"/>
        </w:rPr>
      </w:pPr>
      <w:r>
        <w:rPr>
          <w:rFonts w:ascii="宋体" w:eastAsia="宋体" w:hAnsi="宋体" w:cs="宋体"/>
          <w:noProof/>
          <w:sz w:val="24"/>
        </w:rPr>
        <w:drawing>
          <wp:inline distT="0" distB="0" distL="114300" distR="114300" wp14:anchorId="1838D62E" wp14:editId="6510BC48">
            <wp:extent cx="2000250" cy="3566622"/>
            <wp:effectExtent l="0" t="0" r="0" b="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5785" cy="35764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C555E4" w14:textId="77777777" w:rsidR="00AB4A64" w:rsidRPr="00AB4A64" w:rsidRDefault="00AB4A64" w:rsidP="00AB4A64">
      <w:pPr>
        <w:rPr>
          <w:rFonts w:hint="eastAsia"/>
          <w:sz w:val="28"/>
          <w:szCs w:val="28"/>
        </w:rPr>
      </w:pPr>
      <w:r w:rsidRPr="00AB4A64">
        <w:rPr>
          <w:rFonts w:hint="eastAsia"/>
          <w:sz w:val="28"/>
          <w:szCs w:val="28"/>
        </w:rPr>
        <w:lastRenderedPageBreak/>
        <w:t>2. 提高实验部分</w:t>
      </w:r>
    </w:p>
    <w:p w14:paraId="058D25C5" w14:textId="747D0CC7" w:rsidR="001E7566" w:rsidRPr="00AB4A64" w:rsidRDefault="00AB4A64" w:rsidP="00AB4A64">
      <w:pPr>
        <w:rPr>
          <w:rFonts w:hint="eastAsia"/>
          <w:sz w:val="28"/>
          <w:szCs w:val="28"/>
        </w:rPr>
      </w:pPr>
      <w:r w:rsidRPr="00AB4A64">
        <w:rPr>
          <w:rFonts w:hint="eastAsia"/>
          <w:sz w:val="28"/>
          <w:szCs w:val="28"/>
        </w:rPr>
        <w:t>使用SPI连接ADXL345芯片，实现XYZ</w:t>
      </w:r>
      <w:proofErr w:type="gramStart"/>
      <w:r w:rsidRPr="00AB4A64">
        <w:rPr>
          <w:rFonts w:hint="eastAsia"/>
          <w:sz w:val="28"/>
          <w:szCs w:val="28"/>
        </w:rPr>
        <w:t>各轴方向</w:t>
      </w:r>
      <w:proofErr w:type="gramEnd"/>
      <w:r w:rsidRPr="00AB4A64">
        <w:rPr>
          <w:rFonts w:hint="eastAsia"/>
          <w:sz w:val="28"/>
          <w:szCs w:val="28"/>
        </w:rPr>
        <w:t>加速度，俯仰角的测量，并使用SPI实现数据传输，显示在屏幕上。</w:t>
      </w:r>
    </w:p>
    <w:p w14:paraId="12EEB895" w14:textId="65A8BD5A" w:rsidR="001E7566" w:rsidRDefault="00AB4A64" w:rsidP="00AB4A64">
      <w:pPr>
        <w:rPr>
          <w:b/>
          <w:sz w:val="28"/>
        </w:rPr>
      </w:pPr>
      <w:r>
        <w:rPr>
          <w:rFonts w:hint="eastAsia"/>
          <w:b/>
          <w:sz w:val="28"/>
        </w:rPr>
        <w:t>三、</w:t>
      </w:r>
      <w:r w:rsidR="00000000">
        <w:rPr>
          <w:b/>
          <w:sz w:val="28"/>
        </w:rPr>
        <w:t>实验代码</w:t>
      </w:r>
      <w:r w:rsidR="00000000">
        <w:rPr>
          <w:rFonts w:hint="eastAsia"/>
          <w:b/>
          <w:sz w:val="28"/>
        </w:rPr>
        <w:t>、注释（最好每条注释）</w:t>
      </w:r>
      <w:r w:rsidR="00000000">
        <w:rPr>
          <w:b/>
          <w:sz w:val="28"/>
        </w:rPr>
        <w:t>及现象</w:t>
      </w:r>
    </w:p>
    <w:p w14:paraId="2632EA72" w14:textId="3180BB98" w:rsidR="00FA70CE" w:rsidRDefault="00FA70CE" w:rsidP="00AB4A64">
      <w:pPr>
        <w:rPr>
          <w:b/>
          <w:sz w:val="28"/>
        </w:rPr>
      </w:pPr>
      <w:r>
        <w:rPr>
          <w:rFonts w:hint="eastAsia"/>
          <w:b/>
          <w:sz w:val="28"/>
        </w:rPr>
        <w:t>1、基础实验部分</w:t>
      </w:r>
    </w:p>
    <w:p w14:paraId="7960E3B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"stm32f4xx.h"                  // STM32F4系列微控制器头文件</w:t>
      </w:r>
    </w:p>
    <w:p w14:paraId="150DD45B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"</w:t>
      </w:r>
      <w:proofErr w:type="spellStart"/>
      <w:r w:rsidRPr="00FA70CE">
        <w:rPr>
          <w:rFonts w:hint="eastAsia"/>
          <w:b/>
          <w:szCs w:val="20"/>
        </w:rPr>
        <w:t>delay.h</w:t>
      </w:r>
      <w:proofErr w:type="spellEnd"/>
      <w:r w:rsidRPr="00FA70CE">
        <w:rPr>
          <w:rFonts w:hint="eastAsia"/>
          <w:b/>
          <w:szCs w:val="20"/>
        </w:rPr>
        <w:t>"                      // 延时函数头文件</w:t>
      </w:r>
    </w:p>
    <w:p w14:paraId="4E9862E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"w25qxx.h"                     // W25Q系列Flash存储器驱动头文件</w:t>
      </w:r>
    </w:p>
    <w:p w14:paraId="4717FCF5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"</w:t>
      </w:r>
      <w:proofErr w:type="spellStart"/>
      <w:r w:rsidRPr="00FA70CE">
        <w:rPr>
          <w:rFonts w:hint="eastAsia"/>
          <w:b/>
          <w:szCs w:val="20"/>
        </w:rPr>
        <w:t>spi.h</w:t>
      </w:r>
      <w:proofErr w:type="spellEnd"/>
      <w:r w:rsidRPr="00FA70CE">
        <w:rPr>
          <w:rFonts w:hint="eastAsia"/>
          <w:b/>
          <w:szCs w:val="20"/>
        </w:rPr>
        <w:t>"                        // SPI通信协议头文件</w:t>
      </w:r>
    </w:p>
    <w:p w14:paraId="7E501B31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"</w:t>
      </w:r>
      <w:proofErr w:type="spellStart"/>
      <w:r w:rsidRPr="00FA70CE">
        <w:rPr>
          <w:rFonts w:hint="eastAsia"/>
          <w:b/>
          <w:szCs w:val="20"/>
        </w:rPr>
        <w:t>LED.h</w:t>
      </w:r>
      <w:proofErr w:type="spellEnd"/>
      <w:r w:rsidRPr="00FA70CE">
        <w:rPr>
          <w:rFonts w:hint="eastAsia"/>
          <w:b/>
          <w:szCs w:val="20"/>
        </w:rPr>
        <w:t>"                        // LED控制头文件</w:t>
      </w:r>
    </w:p>
    <w:p w14:paraId="62301EFC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#include &lt;</w:t>
      </w:r>
      <w:proofErr w:type="spellStart"/>
      <w:r w:rsidRPr="00FA70CE">
        <w:rPr>
          <w:rFonts w:hint="eastAsia"/>
          <w:b/>
          <w:szCs w:val="20"/>
        </w:rPr>
        <w:t>string.h</w:t>
      </w:r>
      <w:proofErr w:type="spellEnd"/>
      <w:r w:rsidRPr="00FA70CE">
        <w:rPr>
          <w:rFonts w:hint="eastAsia"/>
          <w:b/>
          <w:szCs w:val="20"/>
        </w:rPr>
        <w:t>&gt;                     // 字符串操作函数头文件</w:t>
      </w:r>
    </w:p>
    <w:p w14:paraId="6B2190DF" w14:textId="77777777" w:rsidR="00FA70CE" w:rsidRPr="00FA70CE" w:rsidRDefault="00FA70CE" w:rsidP="00FA70CE">
      <w:pPr>
        <w:rPr>
          <w:rFonts w:hint="eastAsia"/>
          <w:b/>
          <w:szCs w:val="20"/>
        </w:rPr>
      </w:pPr>
    </w:p>
    <w:p w14:paraId="01BFA75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unsigned char 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>[10] = {0, 1, 2, 3, 4, 5, 6, 7, 8, 9};  // 定义写入缓冲区的测试数据</w:t>
      </w:r>
    </w:p>
    <w:p w14:paraId="30844113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unsigned char </w:t>
      </w:r>
      <w:proofErr w:type="spellStart"/>
      <w:r w:rsidRPr="00FA70CE">
        <w:rPr>
          <w:rFonts w:hint="eastAsia"/>
          <w:b/>
          <w:szCs w:val="20"/>
        </w:rPr>
        <w:t>ReadBuf</w:t>
      </w:r>
      <w:proofErr w:type="spellEnd"/>
      <w:r w:rsidRPr="00FA70CE">
        <w:rPr>
          <w:rFonts w:hint="eastAsia"/>
          <w:b/>
          <w:szCs w:val="20"/>
        </w:rPr>
        <w:t>[10]  = {0};                              // 定义读取缓冲区</w:t>
      </w:r>
    </w:p>
    <w:p w14:paraId="5CC148C6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#define SIZE </w:t>
      </w:r>
      <w:proofErr w:type="spellStart"/>
      <w:r w:rsidRPr="00FA70CE">
        <w:rPr>
          <w:rFonts w:hint="eastAsia"/>
          <w:b/>
          <w:szCs w:val="20"/>
        </w:rPr>
        <w:t>sizeof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>)                                  // 定义数据大小为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>的字节数</w:t>
      </w:r>
    </w:p>
    <w:p w14:paraId="7E11C0B9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0A1B6F86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int main(void)</w:t>
      </w:r>
    </w:p>
    <w:p w14:paraId="599213F6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{   </w:t>
      </w:r>
    </w:p>
    <w:p w14:paraId="5414AB9E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volatile unsigned char 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 xml:space="preserve"> = 0;                  // 循环计数器</w:t>
      </w:r>
    </w:p>
    <w:p w14:paraId="3808B1C7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volatile unsigned short temp = 0;             // 临时变量，用于存储Flash ID</w:t>
      </w:r>
    </w:p>
    <w:p w14:paraId="4098EFEB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volatile unsigned char value = 0;             // 校验结果标志位</w:t>
      </w:r>
    </w:p>
    <w:p w14:paraId="4638CEEE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75282052" w14:textId="54F80011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SysTick_Init</w:t>
      </w:r>
      <w:proofErr w:type="spellEnd"/>
      <w:r w:rsidRPr="00FA70CE">
        <w:rPr>
          <w:rFonts w:hint="eastAsia"/>
          <w:b/>
          <w:szCs w:val="20"/>
        </w:rPr>
        <w:t>();                               // 初始化系统滴答定时器（用于延时函数）</w:t>
      </w:r>
    </w:p>
    <w:p w14:paraId="1F6CE712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 xml:space="preserve">    </w:t>
      </w:r>
      <w:proofErr w:type="spellStart"/>
      <w:r w:rsidRPr="00FA70CE">
        <w:rPr>
          <w:rFonts w:hint="eastAsia"/>
          <w:b/>
          <w:szCs w:val="20"/>
        </w:rPr>
        <w:t>LEDGpio_Init</w:t>
      </w:r>
      <w:proofErr w:type="spellEnd"/>
      <w:r w:rsidRPr="00FA70CE">
        <w:rPr>
          <w:rFonts w:hint="eastAsia"/>
          <w:b/>
          <w:szCs w:val="20"/>
        </w:rPr>
        <w:t>();                               // 初始化LED的GPIO引脚</w:t>
      </w:r>
    </w:p>
    <w:p w14:paraId="4DD605A7" w14:textId="4927614B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W25QXX_Init();                                // 初始化W25Q系列Flash存储器 </w:t>
      </w:r>
    </w:p>
    <w:p w14:paraId="26A3B9A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temp = W25QXX_ReadID();                       // 读取Flash的器件ID</w:t>
      </w:r>
    </w:p>
    <w:p w14:paraId="7460FC06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检查Flash型号: W25Q16的ID是0XEF14, XT25F32B的ID是0X0B15</w:t>
      </w:r>
    </w:p>
    <w:p w14:paraId="47B16964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if(temp == 0XEF14 || temp == 0X0B15)          // 如果检测到支持的Flash型号</w:t>
      </w:r>
    </w:p>
    <w:p w14:paraId="7C24FAD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31B8F2D0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LED1_ON;                                   // 点亮LED1表示检测成功</w:t>
      </w:r>
    </w:p>
    <w:p w14:paraId="22653A5F" w14:textId="06CC614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 </w:t>
      </w:r>
    </w:p>
    <w:p w14:paraId="207D201C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从Flash的倒数第100个地址处开始，写入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>中的数据</w:t>
      </w:r>
    </w:p>
    <w:p w14:paraId="39C82D91" w14:textId="69BC8AE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W25QXX_Write((u8*)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 xml:space="preserve">, SIZE - 100, </w:t>
      </w:r>
      <w:proofErr w:type="spellStart"/>
      <w:r w:rsidRPr="00FA70CE">
        <w:rPr>
          <w:rFonts w:hint="eastAsia"/>
          <w:b/>
          <w:szCs w:val="20"/>
        </w:rPr>
        <w:t>sizeof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 xml:space="preserve">)); </w:t>
      </w:r>
    </w:p>
    <w:p w14:paraId="4F88DF21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从相同地址读取数据到</w:t>
      </w:r>
      <w:proofErr w:type="spellStart"/>
      <w:r w:rsidRPr="00FA70CE">
        <w:rPr>
          <w:rFonts w:hint="eastAsia"/>
          <w:b/>
          <w:szCs w:val="20"/>
        </w:rPr>
        <w:t>ReadBuf</w:t>
      </w:r>
      <w:proofErr w:type="spellEnd"/>
    </w:p>
    <w:p w14:paraId="745E1281" w14:textId="01299CE8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W25QXX_Read((u8*)</w:t>
      </w:r>
      <w:proofErr w:type="spellStart"/>
      <w:r w:rsidRPr="00FA70CE">
        <w:rPr>
          <w:rFonts w:hint="eastAsia"/>
          <w:b/>
          <w:szCs w:val="20"/>
        </w:rPr>
        <w:t>ReadBuf</w:t>
      </w:r>
      <w:proofErr w:type="spellEnd"/>
      <w:r w:rsidRPr="00FA70CE">
        <w:rPr>
          <w:rFonts w:hint="eastAsia"/>
          <w:b/>
          <w:szCs w:val="20"/>
        </w:rPr>
        <w:t xml:space="preserve">, SIZE - 100, </w:t>
      </w:r>
      <w:proofErr w:type="spellStart"/>
      <w:r w:rsidRPr="00FA70CE">
        <w:rPr>
          <w:rFonts w:hint="eastAsia"/>
          <w:b/>
          <w:szCs w:val="20"/>
        </w:rPr>
        <w:t>sizeof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 xml:space="preserve">)); </w:t>
      </w:r>
    </w:p>
    <w:p w14:paraId="57F8D83F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比较写入和读取的数据是否一致</w:t>
      </w:r>
    </w:p>
    <w:p w14:paraId="008CCC9F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for (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 xml:space="preserve"> = 0; 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 xml:space="preserve"> &lt; 10; 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>++)</w:t>
      </w:r>
    </w:p>
    <w:p w14:paraId="34929A2C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77315C7B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if (</w:t>
      </w:r>
      <w:proofErr w:type="spellStart"/>
      <w:r w:rsidRPr="00FA70CE">
        <w:rPr>
          <w:rFonts w:hint="eastAsia"/>
          <w:b/>
          <w:szCs w:val="20"/>
        </w:rPr>
        <w:t>ReadBuf</w:t>
      </w:r>
      <w:proofErr w:type="spellEnd"/>
      <w:r w:rsidRPr="00FA70CE">
        <w:rPr>
          <w:rFonts w:hint="eastAsia"/>
          <w:b/>
          <w:szCs w:val="20"/>
        </w:rPr>
        <w:t>[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 xml:space="preserve">] != </w:t>
      </w:r>
      <w:proofErr w:type="spellStart"/>
      <w:r w:rsidRPr="00FA70CE">
        <w:rPr>
          <w:rFonts w:hint="eastAsia"/>
          <w:b/>
          <w:szCs w:val="20"/>
        </w:rPr>
        <w:t>WriteBuf</w:t>
      </w:r>
      <w:proofErr w:type="spellEnd"/>
      <w:r w:rsidRPr="00FA70CE">
        <w:rPr>
          <w:rFonts w:hint="eastAsia"/>
          <w:b/>
          <w:szCs w:val="20"/>
        </w:rPr>
        <w:t>[</w:t>
      </w:r>
      <w:proofErr w:type="spellStart"/>
      <w:r w:rsidRPr="00FA70CE">
        <w:rPr>
          <w:rFonts w:hint="eastAsia"/>
          <w:b/>
          <w:szCs w:val="20"/>
        </w:rPr>
        <w:t>i</w:t>
      </w:r>
      <w:proofErr w:type="spellEnd"/>
      <w:r w:rsidRPr="00FA70CE">
        <w:rPr>
          <w:rFonts w:hint="eastAsia"/>
          <w:b/>
          <w:szCs w:val="20"/>
        </w:rPr>
        <w:t>])             // 如果发现不一致的数据</w:t>
      </w:r>
    </w:p>
    <w:p w14:paraId="3BB5BF80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{</w:t>
      </w:r>
    </w:p>
    <w:p w14:paraId="46806771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  value = 1;                             // 设置标志位为1</w:t>
      </w:r>
    </w:p>
    <w:p w14:paraId="470D4101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  break;                                 // 提前退出循环</w:t>
      </w:r>
    </w:p>
    <w:p w14:paraId="62838CDE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}</w:t>
      </w:r>
    </w:p>
    <w:p w14:paraId="4010328A" w14:textId="347533B8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 </w:t>
      </w:r>
    </w:p>
    <w:p w14:paraId="486FA17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if (value == 0)                                // 如果数据完全一致</w:t>
      </w:r>
    </w:p>
    <w:p w14:paraId="7D930B94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0D301E6F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LED2_ON;                                   // 点亮LED2表示校验成功</w:t>
      </w:r>
    </w:p>
    <w:p w14:paraId="0A0C50EF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158994AD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 xml:space="preserve">    else                                           // 如果数据不一致</w:t>
      </w:r>
    </w:p>
    <w:p w14:paraId="5A197EFF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1F29E7C9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LED3_ON;                                    // 点亮LED3表示校验失败</w:t>
      </w:r>
    </w:p>
    <w:p w14:paraId="19959169" w14:textId="0F4DDF9B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 </w:t>
      </w:r>
    </w:p>
    <w:p w14:paraId="19F81AD3" w14:textId="77777777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while(1);                                      // 主循环（程序在此处停止）</w:t>
      </w:r>
    </w:p>
    <w:p w14:paraId="2EDD178D" w14:textId="5E29D489" w:rsidR="00FA70CE" w:rsidRPr="00FA70CE" w:rsidRDefault="00FA70CE" w:rsidP="00FA70CE">
      <w:pPr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}</w:t>
      </w:r>
    </w:p>
    <w:p w14:paraId="0D536D4D" w14:textId="1A7DE555" w:rsidR="001E7566" w:rsidRDefault="00AB4A64" w:rsidP="00AB4A64">
      <w:pPr>
        <w:outlineLvl w:val="0"/>
        <w:rPr>
          <w:b/>
          <w:sz w:val="2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114300" distR="114300" wp14:anchorId="71D6C105" wp14:editId="56B7CDE2">
            <wp:extent cx="3524885" cy="4162425"/>
            <wp:effectExtent l="0" t="0" r="5715" b="3175"/>
            <wp:docPr id="3" name="图片 3" descr="621c342f544bc3291be88f59ff54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621c342f544bc3291be88f59ff5444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488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F2E6" w14:textId="6C162A4A" w:rsidR="00FA70CE" w:rsidRDefault="00FA70CE" w:rsidP="00AB4A64">
      <w:pPr>
        <w:outlineLvl w:val="0"/>
        <w:rPr>
          <w:b/>
          <w:sz w:val="28"/>
        </w:rPr>
      </w:pPr>
      <w:r>
        <w:rPr>
          <w:rFonts w:hint="eastAsia"/>
          <w:b/>
          <w:sz w:val="28"/>
        </w:rPr>
        <w:t>2、提高实验部分</w:t>
      </w:r>
    </w:p>
    <w:p w14:paraId="5D0E0EE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函数名称：LCD显示加速度</w:t>
      </w:r>
    </w:p>
    <w:p w14:paraId="7F5F5EC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输入参数：x - X轴加速度值（short类型）</w:t>
      </w:r>
    </w:p>
    <w:p w14:paraId="08C4F45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y - Y轴加速度值（short类型）</w:t>
      </w:r>
    </w:p>
    <w:p w14:paraId="06DE1F26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z - Z轴加速度值（short类型）</w:t>
      </w:r>
    </w:p>
    <w:p w14:paraId="125DA61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输出参数：无</w:t>
      </w:r>
    </w:p>
    <w:p w14:paraId="2DBA479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>函数返回：无</w:t>
      </w:r>
    </w:p>
    <w:p w14:paraId="5E58D69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功能描述：在LCD屏幕上显示三轴加速度值，正数直接显示，负数显示其绝对值</w:t>
      </w:r>
    </w:p>
    <w:p w14:paraId="7A4743C6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void </w:t>
      </w:r>
      <w:proofErr w:type="spellStart"/>
      <w:r w:rsidRPr="00FA70CE">
        <w:rPr>
          <w:rFonts w:hint="eastAsia"/>
          <w:b/>
          <w:szCs w:val="20"/>
        </w:rPr>
        <w:t>LCDDisplayACC</w:t>
      </w:r>
      <w:proofErr w:type="spellEnd"/>
      <w:r w:rsidRPr="00FA70CE">
        <w:rPr>
          <w:rFonts w:hint="eastAsia"/>
          <w:b/>
          <w:szCs w:val="20"/>
        </w:rPr>
        <w:t>(short x, short y, short z)</w:t>
      </w:r>
    </w:p>
    <w:p w14:paraId="1B000B60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{</w:t>
      </w:r>
    </w:p>
    <w:p w14:paraId="6BC132DF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short temp = 0;                     // 临时变量，用于存储负数的绝对值</w:t>
      </w:r>
    </w:p>
    <w:p w14:paraId="6DC97C69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char 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[100] = "";             // 显示缓冲区，用于格式化字符串</w:t>
      </w:r>
    </w:p>
    <w:p w14:paraId="65B6BB7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2E42665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 X轴加速度显示处理</w:t>
      </w:r>
    </w:p>
    <w:p w14:paraId="445C4A6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if (x &gt; 0)                          // 如果X轴加速度为正</w:t>
      </w:r>
    </w:p>
    <w:p w14:paraId="23A0345B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54054B18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"X ACC:%8d", x);  // 格式化字符串，%8d表示8位右对齐整数</w:t>
      </w:r>
    </w:p>
    <w:p w14:paraId="6A1EAED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200,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在(200,200)位置显示，黑字白底</w:t>
      </w:r>
    </w:p>
    <w:p w14:paraId="3627114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13CEA51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else                                // 如果X轴加速度为负</w:t>
      </w:r>
    </w:p>
    <w:p w14:paraId="79A0241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0F95842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temp = -x;                      // 取绝对值</w:t>
      </w:r>
    </w:p>
    <w:p w14:paraId="75FBF1D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"X ACC:%8d", temp);  // 格式化显示绝对值</w:t>
      </w:r>
    </w:p>
    <w:p w14:paraId="5D79698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200,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</w:t>
      </w:r>
    </w:p>
    <w:p w14:paraId="15D1F7F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3321D69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3431D989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 Y轴加速度显示处理（逻辑同X轴）</w:t>
      </w:r>
    </w:p>
    <w:p w14:paraId="77733A9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if (y &gt; 0)</w:t>
      </w:r>
    </w:p>
    <w:p w14:paraId="1A9B297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4D9385A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"Y ACC:%8d", y);</w:t>
      </w:r>
    </w:p>
    <w:p w14:paraId="2F7AA74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220,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Y</w:t>
      </w:r>
      <w:proofErr w:type="gramStart"/>
      <w:r w:rsidRPr="00FA70CE">
        <w:rPr>
          <w:rFonts w:hint="eastAsia"/>
          <w:b/>
          <w:szCs w:val="20"/>
        </w:rPr>
        <w:t>轴显示</w:t>
      </w:r>
      <w:proofErr w:type="gramEnd"/>
      <w:r w:rsidRPr="00FA70CE">
        <w:rPr>
          <w:rFonts w:hint="eastAsia"/>
          <w:b/>
          <w:szCs w:val="20"/>
        </w:rPr>
        <w:t>位置比X</w:t>
      </w:r>
      <w:proofErr w:type="gramStart"/>
      <w:r w:rsidRPr="00FA70CE">
        <w:rPr>
          <w:rFonts w:hint="eastAsia"/>
          <w:b/>
          <w:szCs w:val="20"/>
        </w:rPr>
        <w:t>轴低</w:t>
      </w:r>
      <w:proofErr w:type="gramEnd"/>
      <w:r w:rsidRPr="00FA70CE">
        <w:rPr>
          <w:rFonts w:hint="eastAsia"/>
          <w:b/>
          <w:szCs w:val="20"/>
        </w:rPr>
        <w:t>20像素</w:t>
      </w:r>
    </w:p>
    <w:p w14:paraId="0F6FA882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49A03DA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 xml:space="preserve">    else</w:t>
      </w:r>
    </w:p>
    <w:p w14:paraId="236ABD0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50E2DC08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temp = -y;</w:t>
      </w:r>
    </w:p>
    <w:p w14:paraId="2A200FF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"Y ACC:%8d", temp);</w:t>
      </w:r>
    </w:p>
    <w:p w14:paraId="2B11A0F8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220,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</w:t>
      </w:r>
    </w:p>
    <w:p w14:paraId="5E5917F1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1AF86E31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47A8080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 Z轴加速度显示处理（逻辑同X轴）</w:t>
      </w:r>
    </w:p>
    <w:p w14:paraId="144886D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if (z &gt; 0)</w:t>
      </w:r>
    </w:p>
    <w:p w14:paraId="3D6932C8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07CDEC3D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"Z ACC:%8d", z);</w:t>
      </w:r>
    </w:p>
    <w:p w14:paraId="01ECA1E0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240,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Z</w:t>
      </w:r>
      <w:proofErr w:type="gramStart"/>
      <w:r w:rsidRPr="00FA70CE">
        <w:rPr>
          <w:rFonts w:hint="eastAsia"/>
          <w:b/>
          <w:szCs w:val="20"/>
        </w:rPr>
        <w:t>轴显示</w:t>
      </w:r>
      <w:proofErr w:type="gramEnd"/>
      <w:r w:rsidRPr="00FA70CE">
        <w:rPr>
          <w:rFonts w:hint="eastAsia"/>
          <w:b/>
          <w:szCs w:val="20"/>
        </w:rPr>
        <w:t>位置比Y</w:t>
      </w:r>
      <w:proofErr w:type="gramStart"/>
      <w:r w:rsidRPr="00FA70CE">
        <w:rPr>
          <w:rFonts w:hint="eastAsia"/>
          <w:b/>
          <w:szCs w:val="20"/>
        </w:rPr>
        <w:t>轴低</w:t>
      </w:r>
      <w:proofErr w:type="gramEnd"/>
      <w:r w:rsidRPr="00FA70CE">
        <w:rPr>
          <w:rFonts w:hint="eastAsia"/>
          <w:b/>
          <w:szCs w:val="20"/>
        </w:rPr>
        <w:t>20像素</w:t>
      </w:r>
    </w:p>
    <w:p w14:paraId="6E0ACD50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2F73661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else</w:t>
      </w:r>
    </w:p>
    <w:p w14:paraId="7920134F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{</w:t>
      </w:r>
    </w:p>
    <w:p w14:paraId="5E91BC2D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temp = -z;</w:t>
      </w:r>
    </w:p>
    <w:p w14:paraId="17ECFB91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"Z ACC:%8d", z);  // 注意：这里应该是temp而不是z（疑似代码错误）</w:t>
      </w:r>
    </w:p>
    <w:p w14:paraId="797BAEC2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240,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</w:t>
      </w:r>
    </w:p>
    <w:p w14:paraId="18EC347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}</w:t>
      </w:r>
    </w:p>
    <w:p w14:paraId="38A4EFE0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}</w:t>
      </w:r>
    </w:p>
    <w:p w14:paraId="2A9344E2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</w:p>
    <w:p w14:paraId="6EC66A2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/**********************************************************************************************************</w:t>
      </w:r>
    </w:p>
    <w:p w14:paraId="4CE2D15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函数名称：LCD显示角度</w:t>
      </w:r>
    </w:p>
    <w:p w14:paraId="34854CDF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输入参数：x - X轴角度值（short类型）</w:t>
      </w:r>
    </w:p>
    <w:p w14:paraId="78E2DA2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y - Y轴角度值（short类型）</w:t>
      </w:r>
    </w:p>
    <w:p w14:paraId="31D90861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      z - Z轴角度值（short类型）</w:t>
      </w:r>
    </w:p>
    <w:p w14:paraId="6E2339D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>输出参数：无</w:t>
      </w:r>
    </w:p>
    <w:p w14:paraId="586EEDA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函数返回：无</w:t>
      </w:r>
    </w:p>
    <w:p w14:paraId="32A120B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功能描述：在LCD屏幕上显示三轴角度值，实际显示值为输入值/10.0（保留1位小数）</w:t>
      </w:r>
    </w:p>
    <w:p w14:paraId="6A71445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**********************************************************************************************************/</w:t>
      </w:r>
    </w:p>
    <w:p w14:paraId="16582729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void </w:t>
      </w:r>
      <w:proofErr w:type="spellStart"/>
      <w:r w:rsidRPr="00FA70CE">
        <w:rPr>
          <w:rFonts w:hint="eastAsia"/>
          <w:b/>
          <w:szCs w:val="20"/>
        </w:rPr>
        <w:t>LCDDisplayAngle</w:t>
      </w:r>
      <w:proofErr w:type="spellEnd"/>
      <w:r w:rsidRPr="00FA70CE">
        <w:rPr>
          <w:rFonts w:hint="eastAsia"/>
          <w:b/>
          <w:szCs w:val="20"/>
        </w:rPr>
        <w:t>(short x, short y, short z)</w:t>
      </w:r>
    </w:p>
    <w:p w14:paraId="4EE30A0A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{</w:t>
      </w:r>
    </w:p>
    <w:p w14:paraId="7704F9A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char 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[100] = "";             // 显示缓冲区</w:t>
      </w:r>
    </w:p>
    <w:p w14:paraId="14EB25B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1C1366A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显示X轴角度（格式化为带1位小数）</w:t>
      </w:r>
    </w:p>
    <w:p w14:paraId="2F55E7D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"X Angle:%.1f", x/10.0);  // %.1f表示保留1位小数</w:t>
      </w:r>
    </w:p>
    <w:p w14:paraId="0DABEE69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300,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显示在(200,300)位置</w:t>
      </w:r>
    </w:p>
    <w:p w14:paraId="17E5FAAE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6CCE921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显示Y轴角度</w:t>
      </w:r>
    </w:p>
    <w:p w14:paraId="4BC774FD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"Y Angle:%.1f", y/10.0);</w:t>
      </w:r>
    </w:p>
    <w:p w14:paraId="3DDFF8D5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320,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Y轴比X</w:t>
      </w:r>
      <w:proofErr w:type="gramStart"/>
      <w:r w:rsidRPr="00FA70CE">
        <w:rPr>
          <w:rFonts w:hint="eastAsia"/>
          <w:b/>
          <w:szCs w:val="20"/>
        </w:rPr>
        <w:t>轴低</w:t>
      </w:r>
      <w:proofErr w:type="gramEnd"/>
      <w:r w:rsidRPr="00FA70CE">
        <w:rPr>
          <w:rFonts w:hint="eastAsia"/>
          <w:b/>
          <w:szCs w:val="20"/>
        </w:rPr>
        <w:t>20像素</w:t>
      </w:r>
    </w:p>
    <w:p w14:paraId="5459E4EF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</w:p>
    <w:p w14:paraId="17B091B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// 显示Z轴角度</w:t>
      </w:r>
    </w:p>
    <w:p w14:paraId="6BD23094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"Z Angle:%.1f", z/10.0);</w:t>
      </w:r>
    </w:p>
    <w:p w14:paraId="799E9293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LCD_ShowString</w:t>
      </w:r>
      <w:proofErr w:type="spellEnd"/>
      <w:r w:rsidRPr="00FA70CE">
        <w:rPr>
          <w:rFonts w:hint="eastAsia"/>
          <w:b/>
          <w:szCs w:val="20"/>
        </w:rPr>
        <w:t>(200, 340, (u8*)</w:t>
      </w:r>
      <w:proofErr w:type="spellStart"/>
      <w:r w:rsidRPr="00FA70CE">
        <w:rPr>
          <w:rFonts w:hint="eastAsia"/>
          <w:b/>
          <w:szCs w:val="20"/>
        </w:rPr>
        <w:t>dispbuf,BLACK</w:t>
      </w:r>
      <w:proofErr w:type="spellEnd"/>
      <w:r w:rsidRPr="00FA70CE">
        <w:rPr>
          <w:rFonts w:hint="eastAsia"/>
          <w:b/>
          <w:szCs w:val="20"/>
        </w:rPr>
        <w:t>, WHITE);  // Z轴比Y</w:t>
      </w:r>
      <w:proofErr w:type="gramStart"/>
      <w:r w:rsidRPr="00FA70CE">
        <w:rPr>
          <w:rFonts w:hint="eastAsia"/>
          <w:b/>
          <w:szCs w:val="20"/>
        </w:rPr>
        <w:t>轴低</w:t>
      </w:r>
      <w:proofErr w:type="gramEnd"/>
      <w:r w:rsidRPr="00FA70CE">
        <w:rPr>
          <w:rFonts w:hint="eastAsia"/>
          <w:b/>
          <w:szCs w:val="20"/>
        </w:rPr>
        <w:t>20像素</w:t>
      </w:r>
    </w:p>
    <w:p w14:paraId="536A187F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}</w:t>
      </w:r>
    </w:p>
    <w:p w14:paraId="283AAD29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</w:p>
    <w:p w14:paraId="6E11BC62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/***********************************************************************************************</w:t>
      </w:r>
    </w:p>
    <w:p w14:paraId="3974E82C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>注：在</w:t>
      </w:r>
      <w:proofErr w:type="spellStart"/>
      <w:r w:rsidRPr="00FA70CE">
        <w:rPr>
          <w:rFonts w:hint="eastAsia"/>
          <w:b/>
          <w:szCs w:val="20"/>
        </w:rPr>
        <w:t>LCDDisplayACC</w:t>
      </w:r>
      <w:proofErr w:type="spellEnd"/>
      <w:r w:rsidRPr="00FA70CE">
        <w:rPr>
          <w:rFonts w:hint="eastAsia"/>
          <w:b/>
          <w:szCs w:val="20"/>
        </w:rPr>
        <w:t>函数中，Z轴负值处理存在错误，应该是：</w:t>
      </w:r>
    </w:p>
    <w:p w14:paraId="54FBC177" w14:textId="77777777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t xml:space="preserve">    </w:t>
      </w:r>
      <w:proofErr w:type="spellStart"/>
      <w:r w:rsidRPr="00FA70CE">
        <w:rPr>
          <w:rFonts w:hint="eastAsia"/>
          <w:b/>
          <w:szCs w:val="20"/>
        </w:rPr>
        <w:t>sprintf</w:t>
      </w:r>
      <w:proofErr w:type="spellEnd"/>
      <w:r w:rsidRPr="00FA70CE">
        <w:rPr>
          <w:rFonts w:hint="eastAsia"/>
          <w:b/>
          <w:szCs w:val="20"/>
        </w:rPr>
        <w:t>(</w:t>
      </w:r>
      <w:proofErr w:type="spellStart"/>
      <w:r w:rsidRPr="00FA70CE">
        <w:rPr>
          <w:rFonts w:hint="eastAsia"/>
          <w:b/>
          <w:szCs w:val="20"/>
        </w:rPr>
        <w:t>dispbuf</w:t>
      </w:r>
      <w:proofErr w:type="spellEnd"/>
      <w:r w:rsidRPr="00FA70CE">
        <w:rPr>
          <w:rFonts w:hint="eastAsia"/>
          <w:b/>
          <w:szCs w:val="20"/>
        </w:rPr>
        <w:t>, "Z ACC:%8d", temp);  // 而不是直接使用z</w:t>
      </w:r>
    </w:p>
    <w:p w14:paraId="619C3368" w14:textId="5939D822" w:rsidR="00FA70CE" w:rsidRPr="00FA70CE" w:rsidRDefault="00FA70CE" w:rsidP="00FA70CE">
      <w:pPr>
        <w:outlineLvl w:val="0"/>
        <w:rPr>
          <w:rFonts w:hint="eastAsia"/>
          <w:b/>
          <w:szCs w:val="20"/>
        </w:rPr>
      </w:pPr>
      <w:r w:rsidRPr="00FA70CE">
        <w:rPr>
          <w:rFonts w:hint="eastAsia"/>
          <w:b/>
          <w:szCs w:val="20"/>
        </w:rPr>
        <w:lastRenderedPageBreak/>
        <w:t>***********************************************************************************************/</w:t>
      </w:r>
    </w:p>
    <w:p w14:paraId="318475BA" w14:textId="5F97212E" w:rsidR="00FA70CE" w:rsidRDefault="00FA70CE" w:rsidP="00AB4A64">
      <w:pPr>
        <w:outlineLvl w:val="0"/>
        <w:rPr>
          <w:rFonts w:hint="eastAsia"/>
          <w:b/>
          <w:sz w:val="28"/>
        </w:rPr>
      </w:pPr>
      <w:r>
        <w:rPr>
          <w:rFonts w:ascii="宋体" w:eastAsia="宋体" w:hAnsi="宋体" w:hint="eastAsia"/>
          <w:noProof/>
          <w:szCs w:val="21"/>
        </w:rPr>
        <w:drawing>
          <wp:inline distT="0" distB="0" distL="114300" distR="114300" wp14:anchorId="43E0C7C3" wp14:editId="215C6CD1">
            <wp:extent cx="5141595" cy="3857625"/>
            <wp:effectExtent l="0" t="0" r="1905" b="3175"/>
            <wp:docPr id="2" name="图片 2" descr="a5d0d9d0644902beb613f141533b7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5d0d9d0644902beb613f141533b70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159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67E7" w14:textId="39FF8401" w:rsidR="00AB4A64" w:rsidRPr="00AB4A64" w:rsidRDefault="00AB4A64" w:rsidP="00AB4A64">
      <w:pPr>
        <w:outlineLvl w:val="0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t>四、实验小结</w:t>
      </w:r>
    </w:p>
    <w:p w14:paraId="5494ED3A" w14:textId="5990B899" w:rsidR="001E7566" w:rsidRPr="00FA70CE" w:rsidRDefault="00FA70CE" w:rsidP="00FA70CE">
      <w:pPr>
        <w:ind w:firstLine="420"/>
        <w:rPr>
          <w:rFonts w:hint="eastAsia"/>
          <w:sz w:val="28"/>
          <w:szCs w:val="28"/>
        </w:rPr>
      </w:pPr>
      <w:r w:rsidRPr="00FA70CE">
        <w:rPr>
          <w:rFonts w:hint="eastAsia"/>
          <w:sz w:val="28"/>
          <w:szCs w:val="28"/>
        </w:rPr>
        <w:t>通过本次SPI编程实验，我深入掌握了SPI通信协议的工作原理及其在STM32平台上的实现方法。实验过程中，我成功配置了SPI外设的时钟极性和相位，实现了主从设备间的全双工通信，并通过W25Q Flash存储器的读写操作验证了SPI通信的可靠性。在调试过程中，我学会了使用逻辑分析仪观测SPI时序波形，分析并解决了数据传输中出现的问题。此次实验不仅加深了我对SPI协议的理解，还提升了嵌入式系统开发中硬件接口编程的实践能力，为后续更复杂的通信协议应用打下了坚实基础。</w:t>
      </w:r>
    </w:p>
    <w:sectPr w:rsidR="001E7566" w:rsidRPr="00FA70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61A2C" w14:textId="77777777" w:rsidR="00A960A4" w:rsidRDefault="00A960A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A7180BA" w14:textId="77777777" w:rsidR="00A960A4" w:rsidRDefault="00A960A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BC296" w14:textId="77777777" w:rsidR="00A960A4" w:rsidRDefault="00A960A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2161AE11" w14:textId="77777777" w:rsidR="00A960A4" w:rsidRDefault="00A960A4">
      <w:pPr>
        <w:spacing w:after="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67605"/>
    <w:multiLevelType w:val="multilevel"/>
    <w:tmpl w:val="22067605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7740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E0ZjdlYjA0ZDYzMjc3MDJmYmU0MWM0YTg1YWQ1N2EifQ=="/>
  </w:docVars>
  <w:rsids>
    <w:rsidRoot w:val="00E45D04"/>
    <w:rsid w:val="001466EB"/>
    <w:rsid w:val="00146ECF"/>
    <w:rsid w:val="001E04CF"/>
    <w:rsid w:val="001E7566"/>
    <w:rsid w:val="002C0E41"/>
    <w:rsid w:val="00301FA5"/>
    <w:rsid w:val="00391345"/>
    <w:rsid w:val="003D28A7"/>
    <w:rsid w:val="00412561"/>
    <w:rsid w:val="004C724D"/>
    <w:rsid w:val="00532D59"/>
    <w:rsid w:val="006A5D49"/>
    <w:rsid w:val="006B7F4A"/>
    <w:rsid w:val="00751F3D"/>
    <w:rsid w:val="007D65DB"/>
    <w:rsid w:val="00867F97"/>
    <w:rsid w:val="008F7AC2"/>
    <w:rsid w:val="00A960A4"/>
    <w:rsid w:val="00AB4A64"/>
    <w:rsid w:val="00B6042D"/>
    <w:rsid w:val="00BD5AC1"/>
    <w:rsid w:val="00C62FC4"/>
    <w:rsid w:val="00C7595D"/>
    <w:rsid w:val="00CA1D7C"/>
    <w:rsid w:val="00CD7805"/>
    <w:rsid w:val="00D52E1E"/>
    <w:rsid w:val="00D73438"/>
    <w:rsid w:val="00E110D9"/>
    <w:rsid w:val="00E45D04"/>
    <w:rsid w:val="00E76947"/>
    <w:rsid w:val="00E90154"/>
    <w:rsid w:val="00FA70CE"/>
    <w:rsid w:val="00FC0658"/>
    <w:rsid w:val="17F676B4"/>
    <w:rsid w:val="2A27143F"/>
    <w:rsid w:val="2F6A2714"/>
    <w:rsid w:val="410D3B51"/>
    <w:rsid w:val="4BD141E2"/>
    <w:rsid w:val="4CBD7ED0"/>
    <w:rsid w:val="5D025D0B"/>
    <w:rsid w:val="5D4B352A"/>
    <w:rsid w:val="5E604B5F"/>
    <w:rsid w:val="63EA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17713"/>
  <w15:docId w15:val="{4515EE9A-EBFE-40FB-BF0D-6F8483CE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autoRedefine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7AC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7A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7A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1390</Words>
  <Characters>4103</Characters>
  <Application>Microsoft Office Word</Application>
  <DocSecurity>0</DocSecurity>
  <Lines>241</Lines>
  <Paragraphs>177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毛 城</dc:creator>
  <cp:lastModifiedBy>睿祺 王</cp:lastModifiedBy>
  <cp:revision>2</cp:revision>
  <dcterms:created xsi:type="dcterms:W3CDTF">2025-05-19T07:40:00Z</dcterms:created>
  <dcterms:modified xsi:type="dcterms:W3CDTF">2025-05-19T07:40:00Z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EA864732F9B0455E94E3CCB1E2605B4C_12</vt:lpwstr>
  </property>
</Properties>
</file>