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556C685D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50599D">
        <w:rPr>
          <w:rFonts w:hint="eastAsia"/>
          <w:b/>
          <w:bCs/>
          <w:sz w:val="44"/>
          <w:szCs w:val="44"/>
        </w:rPr>
        <w:t>三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40625C94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50599D">
        <w:rPr>
          <w:rFonts w:hint="eastAsia"/>
          <w:b/>
          <w:bCs/>
          <w:sz w:val="44"/>
          <w:szCs w:val="44"/>
        </w:rPr>
        <w:t>中断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信息楼B114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00DA417D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144436">
        <w:rPr>
          <w:rFonts w:ascii="黑体" w:eastAsia="黑体" w:hAnsi="黑体" w:hint="eastAsia"/>
          <w:sz w:val="32"/>
          <w:szCs w:val="32"/>
          <w:u w:val="single"/>
        </w:rPr>
        <w:t>1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433064">
        <w:rPr>
          <w:rFonts w:ascii="黑体" w:eastAsia="黑体" w:hAnsi="黑体" w:hint="eastAsia"/>
          <w:sz w:val="32"/>
          <w:szCs w:val="32"/>
          <w:u w:val="single"/>
        </w:rPr>
        <w:t>11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一、实验目的</w:t>
      </w:r>
    </w:p>
    <w:p w14:paraId="48E0F9C9" w14:textId="77777777" w:rsidR="00091DCD" w:rsidRPr="00091DCD" w:rsidRDefault="00091DCD" w:rsidP="00091DCD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091DCD">
        <w:rPr>
          <w:rFonts w:ascii="宋体" w:eastAsia="宋体" w:hAnsi="宋体" w:hint="eastAsia"/>
          <w:sz w:val="24"/>
        </w:rPr>
        <w:t>1、了解STM32F407/GD32F407的内部定时器中断的使用及其相关的API函数；</w:t>
      </w:r>
    </w:p>
    <w:p w14:paraId="74D07AFF" w14:textId="53E09B8E" w:rsidR="00091DCD" w:rsidRPr="00091DCD" w:rsidRDefault="00091DCD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091DCD">
        <w:rPr>
          <w:rFonts w:ascii="宋体" w:eastAsia="宋体" w:hAnsi="宋体" w:hint="eastAsia"/>
          <w:sz w:val="24"/>
        </w:rPr>
        <w:t>2、掌握STM32F407/GD32F407的内部定时器中断的使用方法。</w:t>
      </w:r>
    </w:p>
    <w:p w14:paraId="39969540" w14:textId="09DF74AA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二、实验内容</w:t>
      </w:r>
    </w:p>
    <w:p w14:paraId="60E89097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02E00369" w14:textId="02D3B814" w:rsidR="00017726" w:rsidRDefault="00017726" w:rsidP="00362DC1">
      <w:pPr>
        <w:spacing w:before="100" w:beforeAutospacing="1" w:after="100" w:afterAutospacing="1" w:line="360" w:lineRule="auto"/>
        <w:rPr>
          <w:rFonts w:ascii="宋体" w:eastAsia="宋体" w:hAnsi="宋体"/>
          <w:sz w:val="24"/>
        </w:rPr>
      </w:pPr>
      <w:r w:rsidRPr="00017726">
        <w:rPr>
          <w:rFonts w:ascii="宋体" w:eastAsia="宋体" w:hAnsi="宋体" w:hint="eastAsia"/>
          <w:sz w:val="24"/>
        </w:rPr>
        <w:t>GPIO按键中断</w:t>
      </w:r>
    </w:p>
    <w:p w14:paraId="74F2F61E" w14:textId="0BADC651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2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4A2642AC" w14:textId="77777777" w:rsidR="00017726" w:rsidRDefault="00017726" w:rsidP="00362DC1">
      <w:pPr>
        <w:spacing w:before="400" w:after="400" w:line="360" w:lineRule="auto"/>
        <w:rPr>
          <w:rFonts w:ascii="宋体" w:eastAsia="宋体" w:hAnsi="宋体"/>
          <w:sz w:val="24"/>
        </w:rPr>
      </w:pPr>
      <w:r w:rsidRPr="00017726">
        <w:rPr>
          <w:rFonts w:ascii="宋体" w:eastAsia="宋体" w:hAnsi="宋体" w:hint="eastAsia"/>
          <w:sz w:val="24"/>
        </w:rPr>
        <w:t>定时器中断</w:t>
      </w:r>
    </w:p>
    <w:p w14:paraId="42CA0118" w14:textId="0C2A3454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三、实验步骤</w:t>
      </w:r>
    </w:p>
    <w:p w14:paraId="0C4FB661" w14:textId="77777777" w:rsidR="00CF243A" w:rsidRPr="00CF243A" w:rsidRDefault="00CF243A" w:rsidP="00CF243A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 w:rsidRPr="00CF243A">
        <w:rPr>
          <w:rFonts w:ascii="宋体" w:eastAsia="宋体" w:hAnsi="宋体" w:hint="eastAsia"/>
          <w:sz w:val="24"/>
        </w:rPr>
        <w:t>1、编程实现STM32F407/GD32F407的定时器中断输入，控制LED的亮灭变化。</w:t>
      </w:r>
    </w:p>
    <w:p w14:paraId="4BEBFB88" w14:textId="15ADF009" w:rsidR="00CF243A" w:rsidRPr="00CF243A" w:rsidRDefault="00CF243A" w:rsidP="00CF243A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6BFAAC09" wp14:editId="341D0EAA">
            <wp:extent cx="5273675" cy="5492750"/>
            <wp:effectExtent l="0" t="0" r="3175" b="0"/>
            <wp:docPr id="120133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49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D7B2E" w14:textId="77777777" w:rsidR="00CF243A" w:rsidRPr="00CF243A" w:rsidRDefault="00CF243A" w:rsidP="00CF243A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 w:rsidRPr="00CF243A">
        <w:rPr>
          <w:rFonts w:ascii="宋体" w:eastAsia="宋体" w:hAnsi="宋体" w:hint="eastAsia"/>
          <w:sz w:val="24"/>
        </w:rPr>
        <w:t>2、尝试修改程序，使用定时器中断实现流水灯效果，流水灯间隔时间1s；</w:t>
      </w:r>
    </w:p>
    <w:p w14:paraId="1A770301" w14:textId="4CDE4C41" w:rsidR="009F40CD" w:rsidRPr="00362DC1" w:rsidRDefault="00CF243A" w:rsidP="00CF243A">
      <w:pPr>
        <w:spacing w:before="100" w:beforeAutospacing="1" w:after="100" w:afterAutospacing="1" w:line="360" w:lineRule="auto"/>
        <w:rPr>
          <w:rFonts w:ascii="宋体" w:eastAsia="宋体" w:hAnsi="宋体" w:hint="eastAsia"/>
          <w:szCs w:val="21"/>
        </w:rPr>
      </w:pPr>
      <w:r w:rsidRPr="00CF243A">
        <w:rPr>
          <w:rFonts w:ascii="宋体" w:eastAsia="宋体" w:hAnsi="宋体" w:hint="eastAsia"/>
          <w:sz w:val="24"/>
        </w:rPr>
        <w:t>3、使用上一实验中按键中断，控制定时器中断，实现按键控制流水灯开关。</w:t>
      </w:r>
      <w:r w:rsidR="00000000" w:rsidRPr="00362DC1">
        <w:rPr>
          <w:rFonts w:ascii="宋体" w:eastAsia="宋体" w:hAnsi="宋体" w:hint="eastAsia"/>
          <w:b/>
          <w:bCs/>
          <w:sz w:val="24"/>
        </w:rPr>
        <w:t>2</w:t>
      </w:r>
      <w:r w:rsidR="00000000" w:rsidRPr="00362DC1">
        <w:rPr>
          <w:rFonts w:ascii="宋体" w:eastAsia="宋体" w:hAnsi="宋体"/>
          <w:b/>
          <w:bCs/>
          <w:sz w:val="24"/>
        </w:rPr>
        <w:t xml:space="preserve">. </w:t>
      </w:r>
    </w:p>
    <w:p w14:paraId="3BE3B52E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四、实验主要功能代码注释、分析和实验结果</w:t>
      </w:r>
    </w:p>
    <w:p w14:paraId="29AA6FBE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0A8D9130" w14:textId="77777777" w:rsidR="009F40CD" w:rsidRPr="00362DC1" w:rsidRDefault="00000000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（1）实验主要功能代码注释和分析</w:t>
      </w:r>
    </w:p>
    <w:p w14:paraId="3FD7F451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5AC48B1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lastRenderedPageBreak/>
        <w:t>**-------------------------------------------------------------------------------------------</w:t>
      </w:r>
    </w:p>
    <w:p w14:paraId="4118A5A8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** Created by:          qinyx</w:t>
      </w:r>
    </w:p>
    <w:p w14:paraId="6997EFA0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** Last modified Date:  2014-02-28</w:t>
      </w:r>
    </w:p>
    <w:p w14:paraId="04D0C5EA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** Last Version:        V1.00</w:t>
      </w:r>
    </w:p>
    <w:p w14:paraId="58454DFD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** Descriptions:        STM32F407嵌入式实验箱</w:t>
      </w:r>
    </w:p>
    <w:p w14:paraId="75CDD4A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7463DA2A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35B572D2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#include "stm32f4xx.h"</w:t>
      </w:r>
    </w:p>
    <w:p w14:paraId="0D02BBFB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#include "LED.h"</w:t>
      </w:r>
    </w:p>
    <w:p w14:paraId="3CF24FEB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#include "EXIT.h"</w:t>
      </w:r>
    </w:p>
    <w:p w14:paraId="36F0CC01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#include "delay.h"</w:t>
      </w:r>
    </w:p>
    <w:p w14:paraId="4ECF0FD7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89F7DE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unsigned char Int_flag = 0;</w:t>
      </w:r>
    </w:p>
    <w:p w14:paraId="19ADD5BF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unsigned char Int_flag_10=0;</w:t>
      </w:r>
    </w:p>
    <w:p w14:paraId="3CEDB729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unsigned char i=0;</w:t>
      </w:r>
    </w:p>
    <w:p w14:paraId="06987145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unsigned char</w:t>
      </w:r>
      <w:r w:rsidRPr="00AD280D">
        <w:rPr>
          <w:rFonts w:ascii="宋体" w:eastAsia="宋体" w:hAnsi="宋体" w:hint="eastAsia"/>
          <w:sz w:val="24"/>
        </w:rPr>
        <w:tab/>
        <w:t>j=0;</w:t>
      </w:r>
    </w:p>
    <w:p w14:paraId="213E219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679B2FD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int main(void)</w:t>
      </w:r>
    </w:p>
    <w:p w14:paraId="4787155C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>{</w:t>
      </w:r>
    </w:p>
    <w:p w14:paraId="244B447D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SysTick_Init();                             //  系统滴答定时器初始化</w:t>
      </w:r>
    </w:p>
    <w:p w14:paraId="768F2F9F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</w:t>
      </w:r>
    </w:p>
    <w:p w14:paraId="6E22DA2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EXTI_Config();                              //  配置外部中断0</w:t>
      </w:r>
    </w:p>
    <w:p w14:paraId="4A17D984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</w:t>
      </w:r>
    </w:p>
    <w:p w14:paraId="10008495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LEDGpio_Init();                             //  LED灯IO口初</w:t>
      </w:r>
      <w:r w:rsidRPr="00AD280D">
        <w:rPr>
          <w:rFonts w:ascii="宋体" w:eastAsia="宋体" w:hAnsi="宋体" w:hint="eastAsia"/>
          <w:sz w:val="24"/>
        </w:rPr>
        <w:lastRenderedPageBreak/>
        <w:t>始化</w:t>
      </w:r>
    </w:p>
    <w:p w14:paraId="7EEB039E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</w:t>
      </w:r>
    </w:p>
    <w:p w14:paraId="18F6CD25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while (1)</w:t>
      </w:r>
    </w:p>
    <w:p w14:paraId="4F28CAF3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{</w:t>
      </w:r>
    </w:p>
    <w:p w14:paraId="6AFEA331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if (Int_flag == 1)</w:t>
      </w:r>
    </w:p>
    <w:p w14:paraId="45C7839D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{</w:t>
      </w:r>
    </w:p>
    <w:p w14:paraId="1210FEC5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delay_ms(100);                       //  延时消抖</w:t>
      </w:r>
    </w:p>
    <w:p w14:paraId="310A922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</w:t>
      </w:r>
    </w:p>
    <w:p w14:paraId="7D9599B0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if (GPIO_ReadOutputDataBit(GPIOA, GPIO_Pin_0) == 0)</w:t>
      </w:r>
    </w:p>
    <w:p w14:paraId="6F35E5A1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{</w:t>
      </w:r>
    </w:p>
    <w:p w14:paraId="01B7328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    LED1_ON;</w:t>
      </w:r>
    </w:p>
    <w:p w14:paraId="6C19FAD8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    LED2_OFF;</w:t>
      </w:r>
    </w:p>
    <w:p w14:paraId="3BB92B34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    LED3_ON;</w:t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</w:p>
    <w:p w14:paraId="49BB48AD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for(j=0;j&lt;5;j++)</w:t>
      </w:r>
    </w:p>
    <w:p w14:paraId="30DFE612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{delay_ms(200);</w:t>
      </w:r>
    </w:p>
    <w:p w14:paraId="188A167C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LED3_REVERSE;}</w:t>
      </w:r>
    </w:p>
    <w:p w14:paraId="048D53A4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}</w:t>
      </w:r>
    </w:p>
    <w:p w14:paraId="3CCE5DB8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</w:t>
      </w:r>
    </w:p>
    <w:p w14:paraId="53EE3CF3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Int_flag = 0;</w:t>
      </w:r>
    </w:p>
    <w:p w14:paraId="75A51FB3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}</w:t>
      </w:r>
    </w:p>
    <w:p w14:paraId="5ABE05AB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</w:p>
    <w:p w14:paraId="46EC63D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if (Int_flag_10 == 1)</w:t>
      </w:r>
    </w:p>
    <w:p w14:paraId="75BEE61A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{</w:t>
      </w:r>
    </w:p>
    <w:p w14:paraId="378E59B9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delay_ms(100);                       //  延时消抖</w:t>
      </w:r>
    </w:p>
    <w:p w14:paraId="6B14E5CC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</w:t>
      </w:r>
    </w:p>
    <w:p w14:paraId="1BC0A9EA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if (GPIO_ReadOutputDataBit(GPIOA, GPIO_Pin_0) == 0)</w:t>
      </w:r>
    </w:p>
    <w:p w14:paraId="49433193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{</w:t>
      </w:r>
    </w:p>
    <w:p w14:paraId="31D1BDC1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    LED1_OFF;</w:t>
      </w:r>
    </w:p>
    <w:p w14:paraId="5669576C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    LED2_ON;</w:t>
      </w:r>
    </w:p>
    <w:p w14:paraId="224BC0EC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lastRenderedPageBreak/>
        <w:t xml:space="preserve">                LED3_ON;</w:t>
      </w:r>
    </w:p>
    <w:p w14:paraId="4F34ECC8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delay_ms(200);</w:t>
      </w:r>
    </w:p>
    <w:p w14:paraId="3C6CA6B3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for(i=0;i&lt;5;i++)</w:t>
      </w:r>
    </w:p>
    <w:p w14:paraId="2F43E60A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{delay_ms(200);</w:t>
      </w:r>
    </w:p>
    <w:p w14:paraId="5ADCCC46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</w:r>
      <w:r w:rsidRPr="00AD280D">
        <w:rPr>
          <w:rFonts w:ascii="宋体" w:eastAsia="宋体" w:hAnsi="宋体" w:hint="eastAsia"/>
          <w:sz w:val="24"/>
        </w:rPr>
        <w:tab/>
        <w:t>LED3_REVERSE;}</w:t>
      </w:r>
    </w:p>
    <w:p w14:paraId="63956D93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}</w:t>
      </w:r>
    </w:p>
    <w:p w14:paraId="76997990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</w:t>
      </w:r>
    </w:p>
    <w:p w14:paraId="78D98F5B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    Int_flag_10 = 0;</w:t>
      </w:r>
    </w:p>
    <w:p w14:paraId="4D5D949D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    }</w:t>
      </w:r>
    </w:p>
    <w:p w14:paraId="1A1B1CEF" w14:textId="77777777" w:rsidR="00AD280D" w:rsidRPr="00AD280D" w:rsidRDefault="00AD280D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D280D">
        <w:rPr>
          <w:rFonts w:ascii="宋体" w:eastAsia="宋体" w:hAnsi="宋体" w:hint="eastAsia"/>
          <w:sz w:val="24"/>
        </w:rPr>
        <w:t xml:space="preserve">    }</w:t>
      </w:r>
    </w:p>
    <w:p w14:paraId="148ABE7C" w14:textId="77777777" w:rsidR="00AD280D" w:rsidRDefault="00AD280D" w:rsidP="00AD280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AD280D">
        <w:rPr>
          <w:rFonts w:ascii="宋体" w:eastAsia="宋体" w:hAnsi="宋体" w:hint="eastAsia"/>
          <w:sz w:val="24"/>
        </w:rPr>
        <w:t>}</w:t>
      </w:r>
    </w:p>
    <w:p w14:paraId="3766A907" w14:textId="19560857" w:rsidR="009F40CD" w:rsidRPr="00362DC1" w:rsidRDefault="001249B6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（2）实验结果和分析</w:t>
      </w:r>
    </w:p>
    <w:p w14:paraId="786F5126" w14:textId="061C0D59" w:rsidR="009F40CD" w:rsidRPr="00362DC1" w:rsidRDefault="004A004C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4A004C">
        <w:rPr>
          <w:rFonts w:ascii="宋体" w:eastAsia="宋体" w:hAnsi="宋体"/>
          <w:szCs w:val="21"/>
        </w:rPr>
        <w:drawing>
          <wp:inline distT="0" distB="0" distL="0" distR="0" wp14:anchorId="7D38BE29" wp14:editId="68E61E71">
            <wp:extent cx="5274310" cy="3034030"/>
            <wp:effectExtent l="0" t="0" r="2540" b="0"/>
            <wp:docPr id="117013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1650" w14:textId="158883A5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="0052302B">
        <w:rPr>
          <w:rFonts w:ascii="宋体" w:eastAsia="宋体" w:hAnsi="宋体" w:hint="eastAsia"/>
          <w:szCs w:val="21"/>
        </w:rPr>
        <w:t>2</w:t>
      </w:r>
      <w:r w:rsidRPr="00362DC1">
        <w:rPr>
          <w:rFonts w:ascii="宋体" w:eastAsia="宋体" w:hAnsi="宋体"/>
          <w:szCs w:val="21"/>
        </w:rPr>
        <w:t xml:space="preserve"> </w:t>
      </w:r>
      <w:r w:rsidRPr="00362DC1"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/>
          <w:b/>
          <w:bCs/>
          <w:sz w:val="24"/>
        </w:rPr>
        <w:t xml:space="preserve">2.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0B0AEEE4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3D7B6696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421B6674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lastRenderedPageBreak/>
        <w:t>** Created by:          qinyx</w:t>
      </w:r>
    </w:p>
    <w:p w14:paraId="30364170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** Last modified Date:  2014-02-28</w:t>
      </w:r>
    </w:p>
    <w:p w14:paraId="2C79429A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** Last Version:        V1.00</w:t>
      </w:r>
    </w:p>
    <w:p w14:paraId="42FCCA6A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** Descriptions:        STM32F407嵌入式实验箱</w:t>
      </w:r>
    </w:p>
    <w:p w14:paraId="76EE0E62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25AAC98D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2402FB1E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#include "stm32f4xx.h"</w:t>
      </w:r>
    </w:p>
    <w:p w14:paraId="21688006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#include "LED.h"</w:t>
      </w:r>
    </w:p>
    <w:p w14:paraId="41041CA7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#include "TIME.h"</w:t>
      </w:r>
    </w:p>
    <w:p w14:paraId="55CC0E87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#include "KEY.h"</w:t>
      </w:r>
    </w:p>
    <w:p w14:paraId="10564569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#include "EXIT.h"</w:t>
      </w:r>
    </w:p>
    <w:p w14:paraId="58B183FE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2D217F9E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92989CA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49980FD4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int main(void)</w:t>
      </w:r>
    </w:p>
    <w:p w14:paraId="69A4252F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{</w:t>
      </w:r>
    </w:p>
    <w:p w14:paraId="59336EDD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2530F89E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SysTick_Init();                             //  系统滴答定时器初始化</w:t>
      </w:r>
    </w:p>
    <w:p w14:paraId="62BE8130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</w:t>
      </w:r>
    </w:p>
    <w:p w14:paraId="416F0CB1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EXTI_Config();                              //  配置外部中断</w:t>
      </w:r>
    </w:p>
    <w:p w14:paraId="5C46BE9C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</w:t>
      </w:r>
    </w:p>
    <w:p w14:paraId="210B5E7C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TIM2_Configuration();                                               //  TIM2初始化</w:t>
      </w:r>
    </w:p>
    <w:p w14:paraId="4C347F88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// TIM3_PWM_Init(19999, 71);</w:t>
      </w:r>
    </w:p>
    <w:p w14:paraId="150D5EFF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3D022744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LEDGpio_Init();                                                     </w:t>
      </w:r>
      <w:r w:rsidRPr="004A004C">
        <w:rPr>
          <w:rFonts w:ascii="宋体" w:eastAsia="宋体" w:hAnsi="宋体" w:hint="eastAsia"/>
          <w:sz w:val="24"/>
        </w:rPr>
        <w:lastRenderedPageBreak/>
        <w:t>//  LED灯IO口初始化</w:t>
      </w:r>
    </w:p>
    <w:p w14:paraId="16A93240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3F96CDB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while (1)</w:t>
      </w:r>
    </w:p>
    <w:p w14:paraId="42D202D2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{</w:t>
      </w:r>
    </w:p>
    <w:p w14:paraId="0DC31679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   ;</w:t>
      </w:r>
    </w:p>
    <w:p w14:paraId="1041CDD1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 xml:space="preserve">    }</w:t>
      </w:r>
    </w:p>
    <w:p w14:paraId="478184B2" w14:textId="77777777" w:rsidR="004A004C" w:rsidRPr="004A004C" w:rsidRDefault="004A004C" w:rsidP="004A004C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A004C">
        <w:rPr>
          <w:rFonts w:ascii="宋体" w:eastAsia="宋体" w:hAnsi="宋体" w:hint="eastAsia"/>
          <w:sz w:val="24"/>
        </w:rPr>
        <w:t>}</w:t>
      </w:r>
    </w:p>
    <w:p w14:paraId="29B9A814" w14:textId="586571C3" w:rsidR="009F40CD" w:rsidRPr="00362DC1" w:rsidRDefault="001249B6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（2）实验结果和分析</w:t>
      </w:r>
    </w:p>
    <w:p w14:paraId="3F407D7D" w14:textId="4BC74ED7" w:rsidR="00277CC3" w:rsidRPr="00362DC1" w:rsidRDefault="004A004C" w:rsidP="004A004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7934924" wp14:editId="5178829D">
            <wp:extent cx="5841301" cy="3634239"/>
            <wp:effectExtent l="0" t="0" r="7620" b="4445"/>
            <wp:docPr id="15680482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355" cy="363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22015" w14:textId="77612528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="0052302B">
        <w:rPr>
          <w:rFonts w:ascii="宋体" w:eastAsia="宋体" w:hAnsi="宋体" w:hint="eastAsia"/>
          <w:szCs w:val="21"/>
        </w:rPr>
        <w:t>3</w:t>
      </w:r>
      <w:r w:rsidRPr="00362DC1">
        <w:rPr>
          <w:rFonts w:ascii="宋体" w:eastAsia="宋体" w:hAnsi="宋体"/>
          <w:szCs w:val="21"/>
        </w:rPr>
        <w:t xml:space="preserve"> </w:t>
      </w:r>
      <w:r w:rsidRPr="00362DC1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362DC1" w:rsidRDefault="00F02609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4FC5BC51" w14:textId="77777777" w:rsidR="009F40CD" w:rsidRPr="00362DC1" w:rsidRDefault="00000000" w:rsidP="00362DC1">
      <w:pPr>
        <w:spacing w:line="360" w:lineRule="auto"/>
        <w:outlineLvl w:val="0"/>
        <w:rPr>
          <w:rFonts w:ascii="宋体" w:eastAsia="宋体" w:hAnsi="宋体" w:hint="eastAsia"/>
          <w:sz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五、</w:t>
      </w:r>
      <w:r w:rsidRPr="00362DC1">
        <w:rPr>
          <w:rFonts w:ascii="宋体" w:eastAsia="宋体" w:hAnsi="宋体" w:hint="eastAsia"/>
          <w:sz w:val="28"/>
        </w:rPr>
        <w:t>实验中遇到的问题及其解决方法</w:t>
      </w:r>
    </w:p>
    <w:p w14:paraId="09279A00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六、实验思考与总结</w:t>
      </w:r>
    </w:p>
    <w:p w14:paraId="082C759D" w14:textId="013461FB" w:rsidR="009F40CD" w:rsidRPr="00362DC1" w:rsidRDefault="004A004C" w:rsidP="004A004C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A004C">
        <w:rPr>
          <w:rFonts w:ascii="宋体" w:eastAsia="宋体" w:hAnsi="宋体" w:hint="eastAsia"/>
          <w:sz w:val="24"/>
        </w:rPr>
        <w:t>通过这次实验我了解了中断服务的实现以及原理，中断分为内部中断和外部中断，中断服务先进行优先级分组，再通过相应发优先级分组配置优先级，</w:t>
      </w:r>
      <w:r w:rsidRPr="004A004C">
        <w:rPr>
          <w:rFonts w:ascii="宋体" w:eastAsia="宋体" w:hAnsi="宋体" w:hint="eastAsia"/>
          <w:sz w:val="24"/>
        </w:rPr>
        <w:lastRenderedPageBreak/>
        <w:t>优先级又分为抢占优先级和相应优先级两种，其中抢占优先级的优先度更高，系统会先执行抢占优先级高的中断服务。</w:t>
      </w:r>
      <w:r w:rsidR="00000000" w:rsidRPr="00362DC1">
        <w:rPr>
          <w:rFonts w:ascii="宋体" w:eastAsia="宋体" w:hAnsi="宋体" w:cs="宋体"/>
          <w:b/>
          <w:bCs/>
          <w:sz w:val="28"/>
          <w:szCs w:val="28"/>
        </w:rPr>
        <w:br w:type="page"/>
      </w:r>
    </w:p>
    <w:p w14:paraId="2CA8D044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附录：实验代码</w:t>
      </w:r>
    </w:p>
    <w:p w14:paraId="634A9E70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7C730B55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6486BA0E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1F9CA6CB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Created by:          qinyx</w:t>
      </w:r>
    </w:p>
    <w:p w14:paraId="57B78F50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3801DA89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3A2997E1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68B471F8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6D853220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29E0D935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31F9892B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"LED.h"</w:t>
      </w:r>
    </w:p>
    <w:p w14:paraId="4D0FF1F7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"EXIT.h"</w:t>
      </w:r>
    </w:p>
    <w:p w14:paraId="77C2652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"delay.h"</w:t>
      </w:r>
    </w:p>
    <w:p w14:paraId="77B03E05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3F483B87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 Int_flag = 0;</w:t>
      </w:r>
    </w:p>
    <w:p w14:paraId="512091AB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 Int_flag_10=0;</w:t>
      </w:r>
    </w:p>
    <w:p w14:paraId="69812EFA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 i=0;</w:t>
      </w:r>
    </w:p>
    <w:p w14:paraId="1BF40F34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</w:t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j=0;</w:t>
      </w:r>
    </w:p>
    <w:p w14:paraId="7CF80452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51CAB41A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686C1C17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167E859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SysTick_Init();                             //  系统滴答定时器初始化</w:t>
      </w:r>
    </w:p>
    <w:p w14:paraId="0ED870B1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2067E090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EXTI_Config();                              //  配置外部中断0</w:t>
      </w:r>
    </w:p>
    <w:p w14:paraId="4C1EB8DF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51A72491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LEDGpio_Init();                             //  LED灯IO口初始化</w:t>
      </w:r>
    </w:p>
    <w:p w14:paraId="1432BB8D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951C0C6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505D60BE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295539C2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(Int_flag == 1)</w:t>
      </w:r>
    </w:p>
    <w:p w14:paraId="45958E0F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1577B356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delay_ms(100);                       //  延时消抖</w:t>
      </w:r>
    </w:p>
    <w:p w14:paraId="2C27B493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0A472613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 (GPIO_ReadOutputDataBit(GPIOA, GPIO_Pin_0) == 0)</w:t>
      </w:r>
    </w:p>
    <w:p w14:paraId="668C62FE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32BE9E0A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LED1_ON;</w:t>
      </w:r>
    </w:p>
    <w:p w14:paraId="55C1B176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LED2_OFF;</w:t>
      </w:r>
    </w:p>
    <w:p w14:paraId="02C1CED1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LED3_ON;</w:t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6027DE52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for(j=0;j&lt;5;j++)</w:t>
      </w:r>
    </w:p>
    <w:p w14:paraId="7488EB0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{delay_ms(200);</w:t>
      </w:r>
    </w:p>
    <w:p w14:paraId="43AE147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LED3_REVERSE;}</w:t>
      </w:r>
    </w:p>
    <w:p w14:paraId="0854ACE5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33798A7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58C280DA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Int_flag = 0;</w:t>
      </w:r>
    </w:p>
    <w:p w14:paraId="38D601D0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05106182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60795CA4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 (Int_flag_10 == 1)</w:t>
      </w:r>
    </w:p>
    <w:p w14:paraId="2AE3E40F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03B0DD2F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delay_ms(100);                       //  延时消抖</w:t>
      </w:r>
    </w:p>
    <w:p w14:paraId="3321FD5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3A018F7C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 (GPIO_ReadOutputDataBit(GPIOA, GPIO_Pin_0) == 0)</w:t>
      </w:r>
    </w:p>
    <w:p w14:paraId="68EA5273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0069EDC8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LED1_OFF;</w:t>
      </w:r>
    </w:p>
    <w:p w14:paraId="7AD3C9A0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        LED2_ON;</w:t>
      </w:r>
    </w:p>
    <w:p w14:paraId="29EAF344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LED3_ON;</w:t>
      </w:r>
    </w:p>
    <w:p w14:paraId="35834E65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delay_ms(200);</w:t>
      </w:r>
    </w:p>
    <w:p w14:paraId="0963589A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for(i=0;i&lt;5;i++)</w:t>
      </w:r>
    </w:p>
    <w:p w14:paraId="434AD29A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{delay_ms(200);</w:t>
      </w:r>
    </w:p>
    <w:p w14:paraId="287E42CD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LED3_REVERSE;}</w:t>
      </w:r>
    </w:p>
    <w:p w14:paraId="0ED578AF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2E838C9E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07B66856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Int_flag_10 = 0;</w:t>
      </w:r>
    </w:p>
    <w:p w14:paraId="7BCD6409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1183A156" w14:textId="77777777" w:rsidR="006314A9" w:rsidRP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0BFCD003" w14:textId="77777777" w:rsidR="006314A9" w:rsidRDefault="006314A9" w:rsidP="006314A9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6314A9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6CBA4EF0" w14:textId="4F04F376" w:rsidR="009F40CD" w:rsidRPr="00362DC1" w:rsidRDefault="00000000" w:rsidP="006314A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/>
          <w:b/>
          <w:bCs/>
          <w:sz w:val="24"/>
        </w:rPr>
        <w:t xml:space="preserve">2.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608D6901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2C02358A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6BCCB15E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Created by:          qinyx</w:t>
      </w:r>
    </w:p>
    <w:p w14:paraId="26BD52DE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4820E1E5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3086E077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415DF9A4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4D3EDC33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7F925F46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2D5DFCF6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"LED.h"</w:t>
      </w:r>
    </w:p>
    <w:p w14:paraId="09BE3F04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"TIME.h"</w:t>
      </w:r>
    </w:p>
    <w:p w14:paraId="6284212B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"KEY.h"</w:t>
      </w:r>
    </w:p>
    <w:p w14:paraId="01F9489D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"EXIT.h"</w:t>
      </w:r>
    </w:p>
    <w:p w14:paraId="53636848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27A4634F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68828D50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73741811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47CC347E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0006AA68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1AC40916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SysTick_Init();                             //  系统滴答定时器初始化</w:t>
      </w:r>
    </w:p>
    <w:p w14:paraId="6D9D5866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8552C80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EXTI_Config();                              //  配置外部中断</w:t>
      </w:r>
    </w:p>
    <w:p w14:paraId="069916A0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A05AFB9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TIM2_Configuration();                                               //  TIM2初始化</w:t>
      </w:r>
    </w:p>
    <w:p w14:paraId="07331D82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// TIM3_PWM_Init(19999, 71);</w:t>
      </w:r>
    </w:p>
    <w:p w14:paraId="4EFFBAC6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43AD20C3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LEDGpio_Init();                                                     //  LED灯IO口初始化</w:t>
      </w:r>
    </w:p>
    <w:p w14:paraId="63CEA2B8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09454A6F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424532C8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73B9EDCE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;</w:t>
      </w:r>
    </w:p>
    <w:p w14:paraId="3EE4FF28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721D7D2A" w14:textId="77777777" w:rsidR="00433064" w:rsidRPr="00433064" w:rsidRDefault="00433064" w:rsidP="00433064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433064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79393DB7" w14:textId="77777777" w:rsidR="00BB637A" w:rsidRDefault="00BB637A" w:rsidP="00BB637A">
      <w:pPr>
        <w:rPr>
          <w:rFonts w:ascii="宋体" w:eastAsia="宋体" w:hAnsi="宋体" w:hint="eastAsia"/>
          <w:szCs w:val="21"/>
        </w:rPr>
      </w:pPr>
    </w:p>
    <w:sectPr w:rsidR="00BB637A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8631" w14:textId="77777777" w:rsidR="00BC323F" w:rsidRDefault="00BC323F">
      <w:pPr>
        <w:rPr>
          <w:rFonts w:hint="eastAsia"/>
        </w:rPr>
      </w:pPr>
      <w:r>
        <w:separator/>
      </w:r>
    </w:p>
  </w:endnote>
  <w:endnote w:type="continuationSeparator" w:id="0">
    <w:p w14:paraId="3E9DE3C8" w14:textId="77777777" w:rsidR="00BC323F" w:rsidRDefault="00BC32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9EFF" w14:textId="77777777" w:rsidR="00BC323F" w:rsidRDefault="00BC323F">
      <w:pPr>
        <w:rPr>
          <w:rFonts w:hint="eastAsia"/>
        </w:rPr>
      </w:pPr>
      <w:r>
        <w:separator/>
      </w:r>
    </w:p>
  </w:footnote>
  <w:footnote w:type="continuationSeparator" w:id="0">
    <w:p w14:paraId="1C2D08A9" w14:textId="77777777" w:rsidR="00BC323F" w:rsidRDefault="00BC323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7726"/>
    <w:rsid w:val="00091DCD"/>
    <w:rsid w:val="000B0546"/>
    <w:rsid w:val="000E2674"/>
    <w:rsid w:val="001249B6"/>
    <w:rsid w:val="00144436"/>
    <w:rsid w:val="00152A7A"/>
    <w:rsid w:val="0019068B"/>
    <w:rsid w:val="001D2E2D"/>
    <w:rsid w:val="00226F08"/>
    <w:rsid w:val="00262445"/>
    <w:rsid w:val="00270CAE"/>
    <w:rsid w:val="00276544"/>
    <w:rsid w:val="00277CC3"/>
    <w:rsid w:val="00301336"/>
    <w:rsid w:val="00316BA7"/>
    <w:rsid w:val="00362DC1"/>
    <w:rsid w:val="00433064"/>
    <w:rsid w:val="004A004C"/>
    <w:rsid w:val="004D3178"/>
    <w:rsid w:val="0050599D"/>
    <w:rsid w:val="0052302B"/>
    <w:rsid w:val="005508FD"/>
    <w:rsid w:val="005D2798"/>
    <w:rsid w:val="00607D47"/>
    <w:rsid w:val="006314A9"/>
    <w:rsid w:val="006920CE"/>
    <w:rsid w:val="006A4665"/>
    <w:rsid w:val="007C5BC7"/>
    <w:rsid w:val="00814F4A"/>
    <w:rsid w:val="00824281"/>
    <w:rsid w:val="00850CCD"/>
    <w:rsid w:val="00940B2A"/>
    <w:rsid w:val="009F323D"/>
    <w:rsid w:val="009F40CD"/>
    <w:rsid w:val="00A03327"/>
    <w:rsid w:val="00A424FE"/>
    <w:rsid w:val="00AC3967"/>
    <w:rsid w:val="00AC6A78"/>
    <w:rsid w:val="00AD280D"/>
    <w:rsid w:val="00B51F3A"/>
    <w:rsid w:val="00B91B1A"/>
    <w:rsid w:val="00BB637A"/>
    <w:rsid w:val="00BC323F"/>
    <w:rsid w:val="00BD4BC7"/>
    <w:rsid w:val="00BE52A6"/>
    <w:rsid w:val="00C4416A"/>
    <w:rsid w:val="00C53114"/>
    <w:rsid w:val="00C829D3"/>
    <w:rsid w:val="00CA7FAD"/>
    <w:rsid w:val="00CF243A"/>
    <w:rsid w:val="00D01925"/>
    <w:rsid w:val="00E74801"/>
    <w:rsid w:val="00EB525E"/>
    <w:rsid w:val="00EC6C12"/>
    <w:rsid w:val="00F02609"/>
    <w:rsid w:val="00FB142C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1445</Words>
  <Characters>4885</Characters>
  <Application>Microsoft Office Word</Application>
  <DocSecurity>0</DocSecurity>
  <Lines>271</Lines>
  <Paragraphs>204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42</cp:revision>
  <dcterms:created xsi:type="dcterms:W3CDTF">2021-12-05T10:43:00Z</dcterms:created>
  <dcterms:modified xsi:type="dcterms:W3CDTF">2025-11-11T08:21:00Z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