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231F14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231F14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D8A553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231F14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231F14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231F14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231F14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3E51009A" w:rsidR="003F6A87" w:rsidRPr="00231F14" w:rsidRDefault="00F40582" w:rsidP="00D821CC">
      <w:pPr>
        <w:adjustRightInd w:val="0"/>
        <w:snapToGrid w:val="0"/>
        <w:spacing w:line="300" w:lineRule="auto"/>
        <w:ind w:firstLineChars="500" w:firstLine="1600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231F14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231F14">
        <w:rPr>
          <w:rFonts w:ascii="宋体" w:eastAsia="宋体" w:hAnsi="宋体" w:cs="Times New Roman"/>
          <w:sz w:val="32"/>
          <w:szCs w:val="32"/>
        </w:rPr>
        <w:t>：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="00520386"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手写数字识别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</w:p>
    <w:p w14:paraId="3D6439FE" w14:textId="10F25EAC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231F14">
        <w:rPr>
          <w:rFonts w:ascii="宋体" w:eastAsia="宋体" w:hAnsi="宋体" w:cs="Times New Roman" w:hint="eastAsia"/>
          <w:bCs/>
          <w:sz w:val="32"/>
        </w:rPr>
        <w:t>学    号：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231F14">
        <w:rPr>
          <w:rFonts w:ascii="宋体" w:eastAsia="宋体" w:hAnsi="宋体" w:cs="黑体"/>
          <w:bCs/>
          <w:sz w:val="32"/>
          <w:u w:val="single"/>
        </w:rPr>
        <w:t>202205240220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姓</w:t>
      </w:r>
      <w:r w:rsidRPr="00231F14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231F14">
        <w:rPr>
          <w:rFonts w:ascii="宋体" w:eastAsia="宋体" w:hAnsi="宋体" w:cs="Times New Roman"/>
          <w:bCs/>
          <w:sz w:val="32"/>
        </w:rPr>
        <w:t>名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231F14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231F14">
        <w:rPr>
          <w:rFonts w:ascii="宋体" w:hAnsi="宋体"/>
          <w:bCs/>
          <w:sz w:val="32"/>
        </w:rPr>
        <w:t>专业班级</w:t>
      </w:r>
      <w:r w:rsidRPr="00231F14">
        <w:rPr>
          <w:rFonts w:ascii="宋体" w:hAnsi="宋体" w:hint="eastAsia"/>
          <w:bCs/>
          <w:sz w:val="32"/>
        </w:rPr>
        <w:t>：</w:t>
      </w:r>
      <w:r w:rsidRPr="00231F14">
        <w:rPr>
          <w:rFonts w:ascii="宋体" w:hAnsi="宋体"/>
          <w:sz w:val="32"/>
          <w:szCs w:val="32"/>
          <w:u w:val="single"/>
        </w:rPr>
        <w:t xml:space="preserve">   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231F14">
        <w:rPr>
          <w:rFonts w:ascii="宋体" w:hAnsi="宋体" w:hint="eastAsia"/>
          <w:sz w:val="32"/>
          <w:szCs w:val="32"/>
          <w:u w:val="single"/>
        </w:rPr>
        <w:t>自动化2304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学    院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231F14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231F14">
        <w:rPr>
          <w:rFonts w:ascii="宋体" w:eastAsia="宋体" w:hAnsi="宋体" w:cs="Times New Roman"/>
          <w:bCs/>
          <w:sz w:val="32"/>
        </w:rPr>
        <w:t>指导教师</w:t>
      </w:r>
      <w:r w:rsidRPr="00231F14">
        <w:rPr>
          <w:rFonts w:ascii="宋体" w:eastAsia="宋体" w:hAnsi="宋体" w:cs="Times New Roman" w:hint="eastAsia"/>
          <w:sz w:val="36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231F14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231F14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231F14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231F14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231F14" w:rsidRDefault="00F40582">
          <w:pPr>
            <w:jc w:val="center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lastRenderedPageBreak/>
            <w:t>目录</w:t>
          </w:r>
        </w:p>
        <w:p w14:paraId="7F0EF096" w14:textId="29EE05E8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begin"/>
          </w:r>
          <w:r w:rsidRPr="00231F14">
            <w:rPr>
              <w:rFonts w:ascii="宋体" w:eastAsia="宋体" w:hAnsi="宋体"/>
            </w:rPr>
            <w:instrText xml:space="preserve">TOC \o "1-1" \h \u </w:instrText>
          </w:r>
          <w:r w:rsidRPr="00231F14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231F14">
              <w:rPr>
                <w:rFonts w:ascii="宋体" w:eastAsia="宋体" w:hAnsi="宋体" w:hint="eastAsia"/>
              </w:rPr>
              <w:t>一、实验目的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_Toc22536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22C210EE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231F14">
              <w:rPr>
                <w:rFonts w:ascii="宋体" w:eastAsia="宋体" w:hAnsi="宋体" w:cs="Times New Roman"/>
              </w:rPr>
              <w:t>二、实验设备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_Toc25573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2A058EB1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231F14">
              <w:rPr>
                <w:rFonts w:ascii="宋体" w:eastAsia="宋体" w:hAnsi="宋体"/>
              </w:rPr>
              <w:t>三</w:t>
            </w:r>
            <w:r w:rsidRPr="00231F14">
              <w:rPr>
                <w:rFonts w:ascii="宋体" w:eastAsia="宋体" w:hAnsi="宋体" w:hint="eastAsia"/>
              </w:rPr>
              <w:t>、实验内容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_Toc5296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59FF4E41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231F14">
              <w:rPr>
                <w:rFonts w:ascii="宋体" w:eastAsia="宋体" w:hAnsi="宋体" w:hint="eastAsia"/>
              </w:rPr>
              <w:t>四、实验过程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_Toc6684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26FC235D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231F14">
              <w:rPr>
                <w:rFonts w:ascii="宋体" w:eastAsia="宋体" w:hAnsi="宋体" w:hint="eastAsia"/>
              </w:rPr>
              <w:t>五、实验结果分析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_Toc17310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4B4DD9C3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231F14">
              <w:rPr>
                <w:rFonts w:ascii="宋体" w:eastAsia="宋体" w:hAnsi="宋体" w:hint="eastAsia"/>
              </w:rPr>
              <w:t>六、实验小结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_Toc22075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5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3BD3E8D4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231F14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_Toc31657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0C2F3C">
              <w:rPr>
                <w:rFonts w:ascii="宋体" w:eastAsia="宋体" w:hAnsi="宋体" w:hint="eastAsia"/>
                <w:noProof/>
              </w:rPr>
              <w:t>5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231F14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231F14" w:rsidRDefault="00F40582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br w:type="page"/>
      </w:r>
    </w:p>
    <w:p w14:paraId="23B2BB73" w14:textId="5AC35A37" w:rsidR="003F6A87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bookmarkStart w:id="0" w:name="_Toc22536"/>
      <w:r w:rsidRPr="00231F14">
        <w:rPr>
          <w:rFonts w:ascii="宋体" w:eastAsia="宋体" w:hAnsi="宋体" w:hint="eastAsia"/>
        </w:rPr>
        <w:lastRenderedPageBreak/>
        <w:t>实验目的</w:t>
      </w:r>
      <w:bookmarkEnd w:id="0"/>
    </w:p>
    <w:p w14:paraId="42019212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1. 掌握使用 PaddlePaddle 构建并训练神经网络（多层感知器/卷积神经网络）以解决手写数字识别问题的流程。</w:t>
      </w:r>
    </w:p>
    <w:p w14:paraId="514D87B1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2. 理解数据预处理（归一化、reshape）、reader/feeder 概念、Program/Executor 的用法。</w:t>
      </w:r>
    </w:p>
    <w:p w14:paraId="77FE68C8" w14:textId="265B7243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3. 学会评估模型性能（损失、准确率）并进行推理（inference）部署与保存模型。</w:t>
      </w:r>
    </w:p>
    <w:p w14:paraId="2B2AED20" w14:textId="73714079" w:rsidR="00FF21F5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 w:cs="Times New Roman" w:hint="eastAsia"/>
        </w:rPr>
      </w:pPr>
      <w:bookmarkStart w:id="1" w:name="_Toc25573"/>
      <w:r w:rsidRPr="00231F14">
        <w:rPr>
          <w:rFonts w:ascii="宋体" w:eastAsia="宋体" w:hAnsi="宋体" w:cs="Times New Roman"/>
        </w:rPr>
        <w:t>实验设备</w:t>
      </w:r>
      <w:bookmarkStart w:id="2" w:name="_Toc5296"/>
      <w:bookmarkEnd w:id="1"/>
    </w:p>
    <w:p w14:paraId="5B17761A" w14:textId="4A690450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软件环境：</w:t>
      </w:r>
    </w:p>
    <w:p w14:paraId="2E1AACB9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- Python 3.x</w:t>
      </w:r>
    </w:p>
    <w:p w14:paraId="5060F08D" w14:textId="4CA91442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- PaddlePaddle</w:t>
      </w:r>
    </w:p>
    <w:p w14:paraId="3E26DFCC" w14:textId="302B98EA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/>
        </w:rPr>
        <w:t>- matplotlib, Pillow (PIL), python-docx</w:t>
      </w:r>
    </w:p>
    <w:p w14:paraId="16E5AC77" w14:textId="7464644E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硬件环境：CPU 或 GPU 均可，若使用 GPU，请确保 CUDA 与 PaddlePaddle 版本匹配。</w:t>
      </w:r>
    </w:p>
    <w:p w14:paraId="40B0052C" w14:textId="019F31B1" w:rsidR="007F40FF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实验内容</w:t>
      </w:r>
      <w:bookmarkStart w:id="3" w:name="_Toc6684"/>
      <w:bookmarkEnd w:id="2"/>
    </w:p>
    <w:p w14:paraId="10A93DE8" w14:textId="4B17D6E4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MNIST 数据集：包含 60000 个训练样本与 10000 个测试样本，每张图片为 28x28 灰度图。类别为 0-9（10 类）。</w:t>
      </w:r>
    </w:p>
    <w:p w14:paraId="47B8A4CE" w14:textId="04985594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模型结构：</w:t>
      </w:r>
    </w:p>
    <w:p w14:paraId="11973D2B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- 多层感知器（MLP）：输入层 -&gt; 两个隐藏层（size=100, act=ReLU） -&gt; 输出层（size=10, act=softmax）。</w:t>
      </w:r>
    </w:p>
    <w:p w14:paraId="7212554A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- 卷积神经网络（CNN）：两个 conv-pool 层（filter_size=5, num_filters=20/50, pool_size=2），后接全连接输出层（size=10, softmax）。</w:t>
      </w:r>
    </w:p>
    <w:p w14:paraId="24CB1D4C" w14:textId="1D2C647D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损失函数：交叉熵（cross_entropy），优化器：Adam（learning_rate=0.001）。</w:t>
      </w:r>
    </w:p>
    <w:p w14:paraId="2CE09C74" w14:textId="6C9BCD9B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训练流程要点：使用 paddle.dataset.mnist.train()/test() 获取数据，使用 paddle.reader.shuffle 与 paddle.batch 构建 reader，用 DataFeeder 将数据喂入 Executor，使用 fluid.default_main_program() 作为训练主程序。</w:t>
      </w:r>
    </w:p>
    <w:p w14:paraId="31EF97D1" w14:textId="20D9F06E" w:rsidR="00A65778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实验过程</w:t>
      </w:r>
      <w:bookmarkStart w:id="4" w:name="_Toc17310"/>
      <w:bookmarkEnd w:id="3"/>
    </w:p>
    <w:p w14:paraId="32A274D7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# 定义多层感知器</w:t>
      </w:r>
    </w:p>
    <w:p w14:paraId="1D692995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def multilayer_perceptron(input):</w:t>
      </w:r>
    </w:p>
    <w:p w14:paraId="666D0BEC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hidden1 = fluid.layers.fc(input=input, size=100, act='relu')</w:t>
      </w:r>
    </w:p>
    <w:p w14:paraId="006F51ED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hidden2 = fluid.layers.fc(input=hidden1, size=100, act='relu')</w:t>
      </w:r>
    </w:p>
    <w:p w14:paraId="49A6A7DF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prediction = fluid.layers.fc(input=hidden2, size=10, act='softmax')</w:t>
      </w:r>
    </w:p>
    <w:p w14:paraId="1982E763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return prediction</w:t>
      </w:r>
    </w:p>
    <w:p w14:paraId="4DF389F2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# 损失与优化</w:t>
      </w:r>
    </w:p>
    <w:p w14:paraId="12FFDF9C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cost = fluid.layers.cross_entropy(input=predict, label=label)</w:t>
      </w:r>
    </w:p>
    <w:p w14:paraId="7D321D37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avg_cost = fluid.layers.mean(cost)</w:t>
      </w:r>
    </w:p>
    <w:p w14:paraId="0697B401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optimizer = fluid.optimizer.AdamOptimizer(learning_rate=0.001)</w:t>
      </w:r>
    </w:p>
    <w:p w14:paraId="04E148EF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lastRenderedPageBreak/>
        <w:t>opts = optimizer.minimize(avg_cost)</w:t>
      </w:r>
    </w:p>
    <w:p w14:paraId="51B79FA3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# 训练循环（伪代码）</w:t>
      </w:r>
    </w:p>
    <w:p w14:paraId="0C740D81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>for pass_id in range(EPOCH_NUM):</w:t>
      </w:r>
    </w:p>
    <w:p w14:paraId="5B36C6CF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for batch_id, data in enumerate(train_reader()):</w:t>
      </w:r>
    </w:p>
    <w:p w14:paraId="5F75CED6" w14:textId="77777777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</w:rPr>
        <w:t xml:space="preserve">        train_cost, train_acc = exe.run(..., fetch_list=[avg_cost, acc])</w:t>
      </w:r>
    </w:p>
    <w:p w14:paraId="458CC733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 xml:space="preserve">    # 测试并保存模型</w:t>
      </w:r>
    </w:p>
    <w:p w14:paraId="072490F6" w14:textId="44C2D91A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/>
        </w:rPr>
        <w:t xml:space="preserve">    fluid.io.save_inference_model(...)</w:t>
      </w:r>
    </w:p>
    <w:p w14:paraId="47AB4235" w14:textId="4BF91B19" w:rsidR="003F6A87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实验结果分析</w:t>
      </w:r>
      <w:bookmarkEnd w:id="4"/>
    </w:p>
    <w:p w14:paraId="61A15B56" w14:textId="77777777" w:rsidR="00FF21F5" w:rsidRPr="00231F14" w:rsidRDefault="00FF21F5" w:rsidP="00231F14">
      <w:pPr>
        <w:pStyle w:val="a9"/>
        <w:rPr>
          <w:rFonts w:ascii="宋体" w:eastAsia="宋体" w:hAnsi="宋体" w:hint="eastAsia"/>
        </w:rPr>
      </w:pPr>
    </w:p>
    <w:p w14:paraId="5D52C915" w14:textId="27EF66D0" w:rsidR="00FF21F5" w:rsidRPr="00231F14" w:rsidRDefault="00FF21F5" w:rsidP="00231F14">
      <w:pPr>
        <w:rPr>
          <w:rFonts w:ascii="宋体" w:eastAsia="宋体" w:hAnsi="宋体"/>
        </w:rPr>
      </w:pPr>
      <w:r w:rsidRPr="00231F14">
        <w:rPr>
          <w:rFonts w:ascii="宋体" w:eastAsia="宋体" w:hAnsi="宋体"/>
          <w:noProof/>
        </w:rPr>
        <w:drawing>
          <wp:inline distT="0" distB="0" distL="0" distR="0" wp14:anchorId="2647FF06" wp14:editId="2B2A39A2">
            <wp:extent cx="5274310" cy="35442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ac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7000" w14:textId="2A9576E9" w:rsidR="00FF21F5" w:rsidRPr="00231F14" w:rsidRDefault="00FF21F5" w:rsidP="00231F14">
      <w:pPr>
        <w:jc w:val="center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图</w:t>
      </w:r>
      <w:r w:rsidRPr="00231F14">
        <w:rPr>
          <w:rFonts w:ascii="宋体" w:eastAsia="宋体" w:hAnsi="宋体" w:hint="eastAsia"/>
        </w:rPr>
        <w:t>1 训练损失与准确率曲线</w:t>
      </w:r>
    </w:p>
    <w:p w14:paraId="5FCD9179" w14:textId="77777777" w:rsidR="00FF21F5" w:rsidRPr="00231F14" w:rsidRDefault="00FF21F5" w:rsidP="00231F14">
      <w:pPr>
        <w:rPr>
          <w:rFonts w:ascii="宋体" w:eastAsia="宋体" w:hAnsi="宋体"/>
        </w:rPr>
      </w:pPr>
    </w:p>
    <w:p w14:paraId="3CEE2B94" w14:textId="4091CEE5" w:rsidR="00FF21F5" w:rsidRPr="00231F14" w:rsidRDefault="00FF21F5" w:rsidP="00231F14">
      <w:pPr>
        <w:jc w:val="center"/>
        <w:rPr>
          <w:rFonts w:ascii="宋体" w:eastAsia="宋体" w:hAnsi="宋体"/>
        </w:rPr>
      </w:pPr>
      <w:r w:rsidRPr="00231F14">
        <w:rPr>
          <w:rFonts w:ascii="宋体" w:eastAsia="宋体" w:hAnsi="宋体"/>
          <w:noProof/>
        </w:rPr>
        <w:drawing>
          <wp:inline distT="0" distB="0" distL="0" distR="0" wp14:anchorId="34BAFC3C" wp14:editId="046B69DC">
            <wp:extent cx="1097280" cy="1097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igit_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7F6" w14:textId="6AABFA44" w:rsidR="00FF21F5" w:rsidRPr="00231F14" w:rsidRDefault="00FF21F5" w:rsidP="00231F14">
      <w:pPr>
        <w:jc w:val="center"/>
        <w:rPr>
          <w:rFonts w:ascii="宋体" w:eastAsia="宋体" w:hAnsi="宋体"/>
        </w:rPr>
      </w:pPr>
      <w:r w:rsidRPr="00231F14">
        <w:rPr>
          <w:rFonts w:ascii="宋体" w:eastAsia="宋体" w:hAnsi="宋体"/>
          <w:noProof/>
        </w:rPr>
        <w:lastRenderedPageBreak/>
        <w:drawing>
          <wp:inline distT="0" distB="0" distL="0" distR="0" wp14:anchorId="62ACF1F8" wp14:editId="2ED5A511">
            <wp:extent cx="1645920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igit_1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D977" w14:textId="4352B813" w:rsidR="00FF21F5" w:rsidRPr="00231F14" w:rsidRDefault="00FF21F5" w:rsidP="00231F14">
      <w:pPr>
        <w:jc w:val="center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 xml:space="preserve">图2 </w:t>
      </w:r>
      <w:r w:rsidRPr="00231F14">
        <w:rPr>
          <w:rFonts w:ascii="宋体" w:eastAsia="宋体" w:hAnsi="宋体" w:hint="eastAsia"/>
        </w:rPr>
        <w:t>示例预测图片原始输入（28x28）及其放大显示</w:t>
      </w:r>
    </w:p>
    <w:p w14:paraId="782B5BCB" w14:textId="77777777" w:rsidR="00FF21F5" w:rsidRPr="00231F14" w:rsidRDefault="00FF21F5" w:rsidP="00231F14">
      <w:pPr>
        <w:rPr>
          <w:rFonts w:ascii="宋体" w:eastAsia="宋体" w:hAnsi="宋体"/>
        </w:rPr>
      </w:pPr>
    </w:p>
    <w:p w14:paraId="3A480A0B" w14:textId="78B61D56" w:rsidR="00FF21F5" w:rsidRPr="00231F14" w:rsidRDefault="00FF21F5" w:rsidP="00231F14">
      <w:pPr>
        <w:jc w:val="center"/>
        <w:rPr>
          <w:rFonts w:ascii="宋体" w:eastAsia="宋体" w:hAnsi="宋体"/>
        </w:rPr>
      </w:pPr>
      <w:r w:rsidRPr="00231F14">
        <w:rPr>
          <w:rFonts w:ascii="宋体" w:eastAsia="宋体" w:hAnsi="宋体"/>
          <w:noProof/>
        </w:rPr>
        <w:drawing>
          <wp:inline distT="0" distB="0" distL="0" distR="0" wp14:anchorId="7D90682C" wp14:editId="27F94A9C">
            <wp:extent cx="4114800" cy="2437267"/>
            <wp:effectExtent l="0" t="0" r="0" b="0"/>
            <wp:docPr id="636493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ion_prob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3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2B58" w14:textId="0807B735" w:rsidR="00FF21F5" w:rsidRPr="00231F14" w:rsidRDefault="00FF21F5" w:rsidP="00231F14">
      <w:pPr>
        <w:jc w:val="center"/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图</w:t>
      </w:r>
      <w:r w:rsidRPr="00231F14">
        <w:rPr>
          <w:rFonts w:ascii="宋体" w:eastAsia="宋体" w:hAnsi="宋体" w:hint="eastAsia"/>
        </w:rPr>
        <w:t>3 预测概率分布与最终预测</w:t>
      </w:r>
    </w:p>
    <w:p w14:paraId="7910F0FC" w14:textId="02B1C5B2" w:rsidR="003F6A87" w:rsidRPr="00231F14" w:rsidRDefault="00F40582" w:rsidP="00231F14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bookmarkStart w:id="5" w:name="_Toc22075"/>
      <w:r w:rsidRPr="00231F14">
        <w:rPr>
          <w:rFonts w:ascii="宋体" w:eastAsia="宋体" w:hAnsi="宋体" w:hint="eastAsia"/>
        </w:rPr>
        <w:t>实验小结</w:t>
      </w:r>
      <w:bookmarkEnd w:id="5"/>
    </w:p>
    <w:p w14:paraId="5A81CD82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训练开始时的示例损失约为 1.8123，结束时约为 0.1713，显示损失显著下降，表明模型在减小训练误差。</w:t>
      </w:r>
    </w:p>
    <w:p w14:paraId="40B5CA05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训练开始时的示例准确率约为 0.0969，结束时约为 0.9845，显示准确率稳步提升，说明模型在学习并拟合手写数字特征。</w:t>
      </w:r>
    </w:p>
    <w:p w14:paraId="1913FAD5" w14:textId="77777777" w:rsidR="00FF21F5" w:rsidRPr="00231F14" w:rsidRDefault="00FF21F5" w:rsidP="00231F14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若为真实训练，建议：</w:t>
      </w:r>
    </w:p>
    <w:p w14:paraId="2E8A8F21" w14:textId="3C03DA73" w:rsidR="00FF21F5" w:rsidRPr="00231F14" w:rsidRDefault="00231F14" w:rsidP="00231F14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="00FF21F5" w:rsidRPr="00231F14">
        <w:rPr>
          <w:rFonts w:ascii="宋体" w:eastAsia="宋体" w:hAnsi="宋体" w:hint="eastAsia"/>
        </w:rPr>
        <w:t>监控训练/验证曲线是否发生过拟合（训练准确率远高于验证准确率时）。</w:t>
      </w:r>
    </w:p>
    <w:p w14:paraId="14A19EFC" w14:textId="4983D2F8" w:rsidR="00FF21F5" w:rsidRPr="00231F14" w:rsidRDefault="00231F14" w:rsidP="00231F14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r w:rsidR="00FF21F5" w:rsidRPr="00231F14">
        <w:rPr>
          <w:rFonts w:ascii="宋体" w:eastAsia="宋体" w:hAnsi="宋体" w:hint="eastAsia"/>
        </w:rPr>
        <w:t>尝试加入 Dropout、L2 正则化或数据增强以提高泛化能力。</w:t>
      </w:r>
    </w:p>
    <w:p w14:paraId="3FA39C59" w14:textId="3F265125" w:rsidR="00FF21F5" w:rsidRPr="00231F14" w:rsidRDefault="00231F14" w:rsidP="00231F14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3.</w:t>
      </w:r>
      <w:r w:rsidR="00FF21F5" w:rsidRPr="00231F14">
        <w:rPr>
          <w:rFonts w:ascii="宋体" w:eastAsia="宋体" w:hAnsi="宋体" w:hint="eastAsia"/>
        </w:rPr>
        <w:t>调整学习率或使用学习率衰减策略以稳定训练。</w:t>
      </w:r>
    </w:p>
    <w:p w14:paraId="249E835C" w14:textId="0D06A53B" w:rsidR="003F6A87" w:rsidRPr="00231F14" w:rsidRDefault="00F40582" w:rsidP="00231F14">
      <w:pPr>
        <w:pStyle w:val="1"/>
        <w:spacing w:line="240" w:lineRule="auto"/>
        <w:rPr>
          <w:rFonts w:ascii="宋体" w:eastAsia="宋体" w:hAnsi="宋体" w:cstheme="majorBidi" w:hint="eastAsia"/>
          <w:kern w:val="2"/>
          <w:szCs w:val="32"/>
        </w:rPr>
      </w:pPr>
      <w:bookmarkStart w:id="6" w:name="_Toc31657"/>
      <w:r w:rsidRPr="00231F14">
        <w:rPr>
          <w:rFonts w:ascii="宋体" w:eastAsia="宋体" w:hAnsi="宋体" w:cstheme="majorBidi" w:hint="eastAsia"/>
          <w:kern w:val="2"/>
          <w:szCs w:val="32"/>
        </w:rPr>
        <w:t>七、其它</w:t>
      </w:r>
      <w:bookmarkEnd w:id="6"/>
    </w:p>
    <w:p w14:paraId="50AD7985" w14:textId="77777777" w:rsidR="00FF21F5" w:rsidRPr="00231F14" w:rsidRDefault="00FF21F5" w:rsidP="00231F14">
      <w:pPr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231F14">
        <w:rPr>
          <w:rFonts w:ascii="宋体" w:eastAsia="宋体" w:hAnsi="宋体" w:cs="Times New Roman" w:hint="eastAsia"/>
          <w:szCs w:val="21"/>
        </w:rPr>
        <w:t>本实验演示了使用 PaddlePaddle 构建 MLP/CNN 并完成手写数字识别的流程。基于模拟输出，模型在训练过程中损失下降、准确率上升，符合预期。实际运行时可进一步改进：</w:t>
      </w:r>
    </w:p>
    <w:p w14:paraId="688677B0" w14:textId="7E9FA259" w:rsidR="00EF2360" w:rsidRPr="00231F14" w:rsidRDefault="00FF21F5" w:rsidP="00231F14">
      <w:pPr>
        <w:rPr>
          <w:rFonts w:ascii="宋体" w:eastAsia="宋体" w:hAnsi="宋体" w:cs="Times New Roman"/>
          <w:szCs w:val="21"/>
        </w:rPr>
      </w:pPr>
      <w:r w:rsidRPr="00231F14">
        <w:rPr>
          <w:rFonts w:ascii="宋体" w:eastAsia="宋体" w:hAnsi="宋体" w:cs="Times New Roman" w:hint="eastAsia"/>
          <w:szCs w:val="21"/>
        </w:rPr>
        <w:t>使用更多 epoch 训练以观察收敛情况</w:t>
      </w:r>
      <w:r w:rsidR="00231F14">
        <w:rPr>
          <w:rFonts w:ascii="宋体" w:eastAsia="宋体" w:hAnsi="宋体" w:cs="Times New Roman" w:hint="eastAsia"/>
          <w:szCs w:val="21"/>
        </w:rPr>
        <w:t>；</w:t>
      </w:r>
      <w:r w:rsidRPr="00231F14">
        <w:rPr>
          <w:rFonts w:ascii="宋体" w:eastAsia="宋体" w:hAnsi="宋体" w:cs="Times New Roman" w:hint="eastAsia"/>
          <w:szCs w:val="21"/>
        </w:rPr>
        <w:t>改用更深的网络或批归一化、Dropout 提升性能</w:t>
      </w:r>
      <w:r w:rsidR="00231F14">
        <w:rPr>
          <w:rFonts w:ascii="宋体" w:eastAsia="宋体" w:hAnsi="宋体" w:cs="Times New Roman" w:hint="eastAsia"/>
          <w:szCs w:val="21"/>
        </w:rPr>
        <w:t>；</w:t>
      </w:r>
      <w:r w:rsidRPr="00231F14">
        <w:rPr>
          <w:rFonts w:ascii="宋体" w:eastAsia="宋体" w:hAnsi="宋体" w:cs="Times New Roman" w:hint="eastAsia"/>
          <w:szCs w:val="21"/>
        </w:rPr>
        <w:lastRenderedPageBreak/>
        <w:t>若需部署，使用 fluid.io.save_inference_model 导出并在推理端加载。</w:t>
      </w:r>
    </w:p>
    <w:p w14:paraId="7BC080D2" w14:textId="24ADD6E9" w:rsidR="003F6A87" w:rsidRPr="00231F14" w:rsidRDefault="003F6A87" w:rsidP="003C6E08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sectPr w:rsidR="003F6A87" w:rsidRPr="00231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53BA" w14:textId="77777777" w:rsidR="004D1BD3" w:rsidRDefault="004D1BD3" w:rsidP="00F40582">
      <w:r>
        <w:separator/>
      </w:r>
    </w:p>
  </w:endnote>
  <w:endnote w:type="continuationSeparator" w:id="0">
    <w:p w14:paraId="2C52A97A" w14:textId="77777777" w:rsidR="004D1BD3" w:rsidRDefault="004D1BD3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323D" w14:textId="77777777" w:rsidR="004D1BD3" w:rsidRDefault="004D1BD3" w:rsidP="00F40582">
      <w:r>
        <w:separator/>
      </w:r>
    </w:p>
  </w:footnote>
  <w:footnote w:type="continuationSeparator" w:id="0">
    <w:p w14:paraId="37E7E269" w14:textId="77777777" w:rsidR="004D1BD3" w:rsidRDefault="004D1BD3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8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0B3A17"/>
    <w:rsid w:val="000C2F3C"/>
    <w:rsid w:val="000E226C"/>
    <w:rsid w:val="00107A7D"/>
    <w:rsid w:val="00193334"/>
    <w:rsid w:val="002106AF"/>
    <w:rsid w:val="00231F14"/>
    <w:rsid w:val="00251AA6"/>
    <w:rsid w:val="0027632A"/>
    <w:rsid w:val="00320D6B"/>
    <w:rsid w:val="003C6E08"/>
    <w:rsid w:val="003F6A87"/>
    <w:rsid w:val="00434877"/>
    <w:rsid w:val="0044076C"/>
    <w:rsid w:val="004D1BD3"/>
    <w:rsid w:val="00520386"/>
    <w:rsid w:val="006433C4"/>
    <w:rsid w:val="006B6D4A"/>
    <w:rsid w:val="00705094"/>
    <w:rsid w:val="00710788"/>
    <w:rsid w:val="00717B20"/>
    <w:rsid w:val="007467DA"/>
    <w:rsid w:val="00746B44"/>
    <w:rsid w:val="007F40FF"/>
    <w:rsid w:val="00897508"/>
    <w:rsid w:val="008B693C"/>
    <w:rsid w:val="008D585F"/>
    <w:rsid w:val="00973F99"/>
    <w:rsid w:val="00974CAC"/>
    <w:rsid w:val="0099764E"/>
    <w:rsid w:val="00A45654"/>
    <w:rsid w:val="00A65778"/>
    <w:rsid w:val="00A914FF"/>
    <w:rsid w:val="00AA7829"/>
    <w:rsid w:val="00B8749B"/>
    <w:rsid w:val="00B957DB"/>
    <w:rsid w:val="00BB4908"/>
    <w:rsid w:val="00C1085C"/>
    <w:rsid w:val="00C252CD"/>
    <w:rsid w:val="00D803B6"/>
    <w:rsid w:val="00D821CC"/>
    <w:rsid w:val="00D96284"/>
    <w:rsid w:val="00E47E48"/>
    <w:rsid w:val="00E53B6D"/>
    <w:rsid w:val="00ED6651"/>
    <w:rsid w:val="00EF2360"/>
    <w:rsid w:val="00EF40AC"/>
    <w:rsid w:val="00F378B7"/>
    <w:rsid w:val="00F40582"/>
    <w:rsid w:val="00F8111A"/>
    <w:rsid w:val="00F84643"/>
    <w:rsid w:val="00FE5F20"/>
    <w:rsid w:val="00FF21F5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  <w:style w:type="table" w:styleId="aa">
    <w:name w:val="Table Grid"/>
    <w:basedOn w:val="a1"/>
    <w:rsid w:val="00434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880</Words>
  <Characters>1866</Characters>
  <Application>Microsoft Office Word</Application>
  <DocSecurity>0</DocSecurity>
  <Lines>109</Lines>
  <Paragraphs>91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32</cp:revision>
  <cp:lastPrinted>2025-11-17T11:35:00Z</cp:lastPrinted>
  <dcterms:created xsi:type="dcterms:W3CDTF">2021-05-05T01:13:00Z</dcterms:created>
  <dcterms:modified xsi:type="dcterms:W3CDTF">2025-11-17T11:35:00Z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