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# Compiler les deux projets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all: calc lang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# ===== CALCULATEUR =====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calc: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ab/>
        <w:t xml:space="preserve">bison -d src/calc.y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ab/>
        <w:t xml:space="preserve">flex src/calc.l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ab/>
        <w:t xml:space="preserve">gcc -o calc calc.tab.c lex.yy.c -lfl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# ===== MINI LANGAGE =====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lang: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ab/>
        <w:t xml:space="preserve">bison -d src/lang.y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ab/>
        <w:t xml:space="preserve">flex src/lang.l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ab/>
        <w:t xml:space="preserve">gcc -o lang lang.tab.c lex.yy.c -lfl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# ===== NETTOYAGE =====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clean: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ab/>
        <w:t xml:space="preserve">rm -f calc lang *.tab.c *.tab.h lex.yy.c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