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CFF2">
      <w:pPr>
        <w:pStyle w:val="2"/>
        <w:keepNext w:val="0"/>
        <w:keepLines w:val="0"/>
        <w:widowControl/>
        <w:suppressLineNumbers w:val="0"/>
      </w:pPr>
      <w:r>
        <w:t>一、退换货总则</w:t>
      </w:r>
    </w:p>
    <w:p w14:paraId="3CA6BFE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1、</w:t>
      </w:r>
      <w:r>
        <w:t>消费者自签收商品次日起，享有7天无理由退货权利（法律法规规定及本规则另有约定除外）。</w:t>
      </w:r>
    </w:p>
    <w:p w14:paraId="0CD6FB0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2、</w:t>
      </w:r>
      <w:r>
        <w:t xml:space="preserve"> 消费者自签收商品次日起，享有15天内换货权利（部分特殊品类除外）。</w:t>
      </w:r>
    </w:p>
    <w:p w14:paraId="3D7C254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3、</w:t>
      </w:r>
      <w:r>
        <w:t xml:space="preserve"> 商品存在质量问题、性能故障或与描述严重不符的，消费者可在签收次日起7天内退货，15天内换货；如商品在三包有效期内发生同一故障经维修仍无法正常使用的，消费者有权要求换货或退货。</w:t>
      </w:r>
    </w:p>
    <w:p w14:paraId="62982D6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4、</w:t>
      </w:r>
      <w:r>
        <w:t xml:space="preserve"> 因物流运输导致的商品破损、缺失配件或商品变形等情形，消费者应在签收后24小时内向平台反馈并提供证据，经核实后由卖家承担退换货责任。</w:t>
      </w:r>
    </w:p>
    <w:p w14:paraId="5024ED2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5、</w:t>
      </w:r>
      <w:r>
        <w:t xml:space="preserve"> 消费者因个人原因（如不喜欢、尺码不合适等）申请退换货的，需保证商品及包装完好（不影响二次销售），并在签收次日起7天内发起申请。</w:t>
      </w:r>
    </w:p>
    <w:p w14:paraId="2C68CE7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6、</w:t>
      </w:r>
      <w:r>
        <w:t xml:space="preserve"> 以下商品不适用7天无理由退货：</w:t>
      </w:r>
      <w:r>
        <w:br w:type="textWrapping"/>
      </w:r>
      <w:r>
        <w:t>（1）消费者定作的商品；</w:t>
      </w:r>
      <w:r>
        <w:br w:type="textWrapping"/>
      </w:r>
      <w:r>
        <w:t>（2）鲜活易腐的商品；</w:t>
      </w:r>
      <w:r>
        <w:br w:type="textWrapping"/>
      </w:r>
      <w:r>
        <w:t>（3）在线下载或拆封后影响价值、易被污染的音像制品、计算机软件等数字化商品；</w:t>
      </w:r>
      <w:r>
        <w:br w:type="textWrapping"/>
      </w:r>
      <w:r>
        <w:t>（4）交付的报纸、期刊；</w:t>
      </w:r>
      <w:r>
        <w:br w:type="textWrapping"/>
      </w:r>
      <w:r>
        <w:t>（5）拆封后影响卫生或不宜退回的内衣、泳衣、袜子等贴身衣物；</w:t>
      </w:r>
      <w:r>
        <w:br w:type="textWrapping"/>
      </w:r>
      <w:r>
        <w:t>（6）已激活的手机、平板、智能手表等电子类产品（激活后无法二次销售）；</w:t>
      </w:r>
      <w:r>
        <w:br w:type="textWrapping"/>
      </w:r>
      <w:r>
        <w:t>（7）其他根据商品性质并经消费者在购买时确认不宜退货的商品。</w:t>
      </w:r>
    </w:p>
    <w:p>
      <w:pPr/>
      <w:r>
        <w:t>7、本规则所称"商品完好"，指商品保持原有品质、功能，商品本身、配件、商标标识齐全；消费者为查验商品而拆开包装，或者为确认商品品质、功能而进行合理的调试，不影响商品完好。</w:t>
      </w:r>
    </w:p>
    <w:p>
      <w:pPr/>
      <w:r>
        <w:t>8、以下商品经消费者在购买时确认，可不适用七日无理由退货：（1）拆封后易影响人身安全或者生命健康的商品，或者拆封后易导致商品品质发生改变的商品；（2）一经激活或者试用后价值贬损较大的商品；（3）销售时已明示临近保质期的商品、有瑕疵的商品。</w:t>
      </w:r>
    </w:p>
    <w:p>
      <w:pPr/>
      <w:r>
        <w:t>9、消费者退货时，应确保商品、配件、赠品、说明书、保修卡及完整外包装一并寄回；退货商品是否符合条件，以卖家收到退货时的验收结果为准。</w:t>
      </w:r>
    </w:p>
    <w:p w14:paraId="12576E01">
      <w:pPr>
        <w:rPr>
          <w:rFonts w:hint="eastAsia"/>
        </w:rPr>
      </w:pPr>
      <w:r>
        <w:rPr>
          <w:rFonts w:hint="eastAsia"/>
        </w:rPr>
        <w:t>二、运费与上门取件</w:t>
      </w:r>
    </w:p>
    <w:p w14:paraId="1FC4005F">
      <w:pPr>
        <w:rPr>
          <w:rFonts w:hint="eastAsia"/>
        </w:rPr>
      </w:pPr>
    </w:p>
    <w:p w14:paraId="33BA18C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因质量问题、物流损坏或卖家发错货导致的退换货，往返运费由卖家承担（卖家提供免费上门取件服务或消费者先行垫付后凭有效凭证报销）。</w:t>
      </w:r>
    </w:p>
    <w:p w14:paraId="7D04D2F0">
      <w:pPr>
        <w:rPr>
          <w:rFonts w:hint="eastAsia"/>
        </w:rPr>
      </w:pPr>
    </w:p>
    <w:p w14:paraId="222085AB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因消费者个人原因发起的退货，退货运费由消费者承担；但若消费者购买了运费险或享有平台会员免运费权益，可按相应规则减免。</w:t>
      </w:r>
    </w:p>
    <w:p w14:paraId="6DF9F466">
      <w:pPr>
        <w:rPr>
          <w:rFonts w:hint="eastAsia"/>
        </w:rPr>
      </w:pPr>
    </w:p>
    <w:p w14:paraId="242EFDFA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平台为部分自营商品提供“免费上门退换”服务，具体以商品详情页标注为准；享受该服务的用户无需支付任何上门取件费用。</w:t>
      </w:r>
    </w:p>
    <w:p w14:paraId="6793D45B">
      <w:pPr>
        <w:rPr>
          <w:rFonts w:hint="eastAsia"/>
        </w:rPr>
      </w:pPr>
    </w:p>
    <w:p w14:paraId="66789E14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 若消费者自行寄回商品，需选择有物流跟踪信息的快递方式，并保留快递底单；因未选择可查询物流方式导致无法确认退货送达的，由消费者承担相应风险。</w:t>
      </w:r>
    </w:p>
    <w:p>
      <w:pPr/>
      <w:r>
        <w:t>5、消费者购买运费险的，退货运费由保险公司按保单约定赔付（通常为首重范围内）；运费险赔付金额不足以覆盖实际运费的部分，由消费者自行承担。</w:t>
      </w:r>
    </w:p>
    <w:p>
      <w:pPr/>
      <w:r>
        <w:t>6、因卖家发错货、漏发配件导致的退换货，卖家应承担全部往返运费，且不得要求消费者垫付。</w:t>
      </w:r>
    </w:p>
    <w:p w14:paraId="725EA969">
      <w:pPr>
        <w:rPr>
          <w:rFonts w:hint="eastAsia"/>
        </w:rPr>
      </w:pPr>
      <w:r>
        <w:rPr>
          <w:rFonts w:hint="eastAsia"/>
        </w:rPr>
        <w:t>三、退款时效与方式</w:t>
      </w:r>
    </w:p>
    <w:p w14:paraId="2D197CAA">
      <w:pPr>
        <w:rPr>
          <w:rFonts w:hint="eastAsia"/>
        </w:rPr>
      </w:pPr>
    </w:p>
    <w:p w14:paraId="0759BF1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卖家收到退货商品并确认符合退货条件后，退款将在1个工作日内处理原路返回（实际到账时间以发卡行或支付渠道为准）。</w:t>
      </w:r>
    </w:p>
    <w:p w14:paraId="6D2C44CD">
      <w:pPr>
        <w:rPr>
          <w:rFonts w:hint="eastAsia"/>
        </w:rPr>
      </w:pPr>
    </w:p>
    <w:p w14:paraId="155972F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若因卖家原因导致订单取消或商品未发货，退款将在订单取消后1个工作日内处理。</w:t>
      </w:r>
    </w:p>
    <w:p w14:paraId="2E7C7536">
      <w:pPr>
        <w:rPr>
          <w:rFonts w:hint="eastAsia"/>
        </w:rPr>
      </w:pPr>
    </w:p>
    <w:p w14:paraId="4D7DDB2D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退款金额的计算规则：</w:t>
      </w:r>
    </w:p>
    <w:p w14:paraId="74E8A544">
      <w:pPr>
        <w:rPr>
          <w:rFonts w:hint="eastAsia"/>
        </w:rPr>
      </w:pPr>
      <w:r>
        <w:rPr>
          <w:rFonts w:hint="eastAsia"/>
        </w:rPr>
        <w:t>（1）使用优惠券、京豆、红包等虚拟抵扣的，实际支付金额为退款基准；已抵扣的虚拟资产不予返还或折现；</w:t>
      </w:r>
    </w:p>
    <w:p w14:paraId="5D84E9F9">
      <w:pPr>
        <w:rPr>
          <w:rFonts w:hint="eastAsia"/>
        </w:rPr>
      </w:pPr>
      <w:r>
        <w:rPr>
          <w:rFonts w:hint="eastAsia"/>
        </w:rPr>
        <w:t>（2）若退货时赠品未退回，卖家有权从退款金额中扣除赠品公允价值；</w:t>
      </w:r>
    </w:p>
    <w:p w14:paraId="47194B76">
      <w:pPr>
        <w:rPr>
          <w:rFonts w:hint="eastAsia"/>
        </w:rPr>
      </w:pPr>
      <w:r>
        <w:rPr>
          <w:rFonts w:hint="eastAsia"/>
        </w:rPr>
        <w:t>（3）若购买时享受满减优惠，退货后导致原订单金额不满足满减条件的，退款金额将按优惠后实际支付比例计算。</w:t>
      </w:r>
    </w:p>
    <w:p>
      <w:pPr/>
      <w:r>
        <w:t>4、卖家未在约定时间内确认收货或处理退款的，平台有权依据物流签收记录和双方凭证，自动完成退款操作。</w:t>
      </w:r>
    </w:p>
    <w:p>
      <w:pPr/>
      <w:r>
        <w:t>5、退款原则上按原支付渠道退回；如原支付渠道已关闭或失效，消费者可提供有效收款账户，经平台核实后办理转账退款。</w:t>
      </w:r>
    </w:p>
    <w:p w14:paraId="672C8AA3">
      <w:pPr>
        <w:rPr>
          <w:rFonts w:hint="eastAsia"/>
        </w:rPr>
      </w:pPr>
      <w:r>
        <w:rPr>
          <w:rFonts w:hint="eastAsia"/>
        </w:rPr>
        <w:t>四、特殊品类细则</w:t>
      </w:r>
    </w:p>
    <w:p w14:paraId="3EFAFCE2">
      <w:pPr>
        <w:rPr>
          <w:rFonts w:hint="eastAsia"/>
        </w:rPr>
      </w:pPr>
    </w:p>
    <w:p w14:paraId="3202AC8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大家电（冰箱、洗衣机、电视、空调等）出现性能故障，自签收次日起30天内可退货，180天内可换货；超过180天但仍在三包有效期内，按三包规定提供维修服务。</w:t>
      </w:r>
    </w:p>
    <w:p w14:paraId="34CD6479">
      <w:pPr>
        <w:rPr>
          <w:rFonts w:hint="eastAsia"/>
        </w:rPr>
      </w:pPr>
    </w:p>
    <w:p w14:paraId="65489A8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手机、平板、智能手表、笔记本等数码产品，激活后不支持无理由退货，但产品本身存在非人为性能故障的，适用“7天退货、15天换货”的质量问题规则。</w:t>
      </w:r>
    </w:p>
    <w:p w14:paraId="3686672D">
      <w:pPr>
        <w:rPr>
          <w:rFonts w:hint="eastAsia"/>
        </w:rPr>
      </w:pPr>
    </w:p>
    <w:p w14:paraId="2C144B87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食品、保健品、化妆品、个人护理用品等，如外包装拆封或内包装破损，影响二次使用的，不支持无理由退货；但商品存在变质、过期、漏液等质量问题的，不受本条限制。</w:t>
      </w:r>
    </w:p>
    <w:p w14:paraId="4683162D">
      <w:pPr>
        <w:rPr>
          <w:rFonts w:hint="eastAsia"/>
        </w:rPr>
      </w:pPr>
    </w:p>
    <w:p w14:paraId="4B5D0EBF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定制类商品（如刻字、特殊尺寸定制）非卖家质量问题，不支持退换货。</w:t>
      </w:r>
    </w:p>
    <w:p>
      <w:pPr/>
      <w:r>
        <w:t>5、黄金、珠宝、钻石等贵金属饰品，一经售出非质量问题不支持无理由退换；存在成色、重量与描述不符等质量问题的，适用"7天退货、15天换货"规则。</w:t>
      </w:r>
    </w:p>
    <w:p>
      <w:pPr/>
      <w:r>
        <w:t>6、宠物活体、苗木等特殊商品，签收后非质量问题的退换货需由买卖双方协商处理；因运输导致的死亡、损伤，消费者应在签收后24小时内反馈并提供视频证据。</w:t>
      </w:r>
    </w:p>
    <w:p>
      <w:pPr/>
      <w:r>
        <w:t>7、汽车用品、改装件等已安装使用的商品，安装后不支持无理由退货；未安装且包装完好的，按七日无理由规则执行。</w:t>
      </w:r>
    </w:p>
    <w:p w14:paraId="76849E62">
      <w:pPr>
        <w:rPr>
          <w:rFonts w:hint="eastAsia"/>
        </w:rPr>
      </w:pPr>
      <w:r>
        <w:rPr>
          <w:rFonts w:hint="eastAsia"/>
        </w:rPr>
        <w:t>五、仅退款规则</w:t>
      </w:r>
    </w:p>
    <w:p w14:paraId="637F106A">
      <w:pPr>
        <w:rPr>
          <w:rFonts w:hint="eastAsia"/>
        </w:rPr>
      </w:pPr>
    </w:p>
    <w:p w14:paraId="7604C22D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在以下情形中，消费者可申请“仅退款”（无需退货）：</w:t>
      </w:r>
    </w:p>
    <w:p w14:paraId="2D11863B">
      <w:pPr>
        <w:rPr>
          <w:rFonts w:hint="eastAsia"/>
        </w:rPr>
      </w:pPr>
      <w:r>
        <w:rPr>
          <w:rFonts w:hint="eastAsia"/>
        </w:rPr>
        <w:t>（1）商品在运输途中灭失，且物流官方确认丢失；</w:t>
      </w:r>
    </w:p>
    <w:p w14:paraId="10019D75">
      <w:pPr>
        <w:rPr>
          <w:rFonts w:hint="eastAsia"/>
        </w:rPr>
      </w:pPr>
      <w:r>
        <w:rPr>
          <w:rFonts w:hint="eastAsia"/>
        </w:rPr>
        <w:t>（2）商品属于生鲜、鲜花等易腐品类，签收后发现腐烂、死亡且无保存价值；</w:t>
      </w:r>
    </w:p>
    <w:p w14:paraId="4296326E">
      <w:pPr>
        <w:rPr>
          <w:rFonts w:hint="eastAsia"/>
        </w:rPr>
      </w:pPr>
      <w:r>
        <w:rPr>
          <w:rFonts w:hint="eastAsia"/>
        </w:rPr>
        <w:t>（3）商品明显与描述不符或存在严重质量缺陷，经客服判定无需寄回即可退款；</w:t>
      </w:r>
    </w:p>
    <w:p w14:paraId="4398CD28">
      <w:pPr>
        <w:rPr>
          <w:rFonts w:hint="eastAsia"/>
        </w:rPr>
      </w:pPr>
      <w:r>
        <w:rPr>
          <w:rFonts w:hint="eastAsia"/>
        </w:rPr>
        <w:t>（4）卖家承诺赠送赠品但未实际发出，消费者要求退还赠品对应价款的。</w:t>
      </w:r>
    </w:p>
    <w:p w14:paraId="0BCAFC7C">
      <w:pPr>
        <w:rPr>
          <w:rFonts w:hint="eastAsia"/>
        </w:rPr>
      </w:pPr>
    </w:p>
    <w:p w14:paraId="27FBCC5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仅退款申请需提交有效凭证（照片、视频、物流证明等），平台或卖家在收到申请后2个工作日内审核；审核通过后，退款按第十一条规定执行。</w:t>
      </w:r>
    </w:p>
    <w:p>
      <w:pPr/>
      <w:r>
        <w:t>3、消费者购买商品后卖家尚未发货且消费者申请退款的，卖家应在24小时内同意退款；超时未处理的，系统自动退款。</w:t>
      </w:r>
    </w:p>
    <w:p>
      <w:pPr/>
      <w:r>
        <w:t>4、直播间购买的商品存在质量问题，且直播间运营者以自己名义销售的，消费者可向直播间运营者主张退款；平台核实销售者身份不明时，可先行赔付。</w:t>
      </w:r>
    </w:p>
    <w:p w14:paraId="4E0447AB">
      <w:pPr>
        <w:rPr>
          <w:rFonts w:hint="eastAsia"/>
        </w:rPr>
      </w:pPr>
      <w:r>
        <w:rPr>
          <w:rFonts w:hint="eastAsia"/>
        </w:rPr>
        <w:t>六、赠品、发票与积分处理</w:t>
      </w:r>
    </w:p>
    <w:p w14:paraId="4DBAACAE">
      <w:pPr>
        <w:rPr>
          <w:rFonts w:hint="eastAsia"/>
        </w:rPr>
      </w:pPr>
    </w:p>
    <w:p w14:paraId="53B39C1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退货时，主商品对应的赠品、配件、说明书、保修卡等必须一并退回；若赠品已拆封使用或丢失，卖家有权按赠品标价扣除相应金额。</w:t>
      </w:r>
    </w:p>
    <w:p w14:paraId="5BD740E8">
      <w:pPr>
        <w:rPr>
          <w:rFonts w:hint="eastAsia"/>
        </w:rPr>
      </w:pPr>
    </w:p>
    <w:p w14:paraId="73EA2BF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退货完成后，原订单开具的电子发票将自动作废；若消费者需要重新开具，可在退货完成后再行申请。</w:t>
      </w:r>
    </w:p>
    <w:p w14:paraId="2AE314D5">
      <w:pPr>
        <w:rPr>
          <w:rFonts w:hint="eastAsia"/>
        </w:rPr>
      </w:pPr>
    </w:p>
    <w:p w14:paraId="2379BFB0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因退货导致积分或成长值发生变动的，平台将自动扣除该订单已发放的积分和成长值；若积分已使用，将在退款金额中按积分价值抵扣。</w:t>
      </w:r>
    </w:p>
    <w:p w14:paraId="41CDC343">
      <w:pPr>
        <w:rPr>
          <w:rFonts w:hint="eastAsia"/>
        </w:rPr>
      </w:pPr>
      <w:r>
        <w:rPr>
          <w:rFonts w:hint="eastAsia"/>
        </w:rPr>
        <w:t>七、售后时效与沟通</w:t>
      </w:r>
    </w:p>
    <w:p w14:paraId="146462B3">
      <w:pPr>
        <w:rPr>
          <w:rFonts w:hint="eastAsia"/>
        </w:rPr>
      </w:pPr>
    </w:p>
    <w:p w14:paraId="3FEBDDFA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消费者提交退换货申请后，卖家须在48小时内审核并反馈处理意见；超时未处理，系统默认同意申请。</w:t>
      </w:r>
    </w:p>
    <w:p w14:paraId="1C0EE215">
      <w:pPr>
        <w:rPr>
          <w:rFonts w:hint="eastAsia"/>
        </w:rPr>
      </w:pPr>
    </w:p>
    <w:p w14:paraId="3EE580BE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经审核同意退货的，消费者应在同意之日起7天内将商品寄出（以快递揽收时间为准），逾期未寄出的，申请自动关闭。</w:t>
      </w:r>
    </w:p>
    <w:p w14:paraId="1E716031">
      <w:pPr>
        <w:rPr>
          <w:rFonts w:hint="eastAsia"/>
        </w:rPr>
      </w:pPr>
    </w:p>
    <w:p w14:paraId="3010225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卖家收到退货商品后，应在3个工作日内完成验收并确认退款或换货发出；换货发出的物流信息应在换货确认后2个工作日内更新。</w:t>
      </w:r>
    </w:p>
    <w:p w14:paraId="6E626A8E">
      <w:pPr>
        <w:rPr>
          <w:rFonts w:hint="eastAsia"/>
        </w:rPr>
      </w:pPr>
    </w:p>
    <w:p w14:paraId="423C5B0D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因法定节假日或不可抗力导致售后处理延迟的，时效顺延，但平台应及时公示或通知消费者。</w:t>
      </w:r>
      <w:bookmarkStart w:id="0" w:name="_GoBack"/>
      <w:bookmarkEnd w:id="0"/>
    </w:p>
    <w:p w14:paraId="3C1BF48A">
      <w:pPr>
        <w:rPr>
          <w:rFonts w:hint="eastAsia"/>
        </w:rPr>
      </w:pPr>
      <w:r>
        <w:rPr>
          <w:rFonts w:hint="eastAsia"/>
        </w:rPr>
        <w:t>八、争议处理与申诉</w:t>
      </w:r>
    </w:p>
    <w:p w14:paraId="5BB9418F">
      <w:pPr>
        <w:rPr>
          <w:rFonts w:hint="eastAsia"/>
        </w:rPr>
      </w:pPr>
    </w:p>
    <w:p w14:paraId="5CCFED0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消费者与卖家就售后问题无法达成一致的，可申请平台客服介入调解；平台依据双方提供的证据及本规则做出最终判定。</w:t>
      </w:r>
    </w:p>
    <w:p w14:paraId="5AFE975B">
      <w:pPr>
        <w:rPr>
          <w:rFonts w:hint="eastAsia"/>
        </w:rPr>
      </w:pPr>
    </w:p>
    <w:p w14:paraId="79F07B1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消费者对平台判定结果有异议的，可在收到判定结果后7天内向平台申诉，并提供新的有效证据；平台在收到申诉后5个工作日内复核并给出最终结论。</w:t>
      </w:r>
    </w:p>
    <w:p>
      <w:pPr/>
      <w:r>
        <w:t>3、平台介入调解时，消费者与卖家均应在收到通知后3个工作日内提交相关证据；逾期未提交的，平台可依据已有证据作出判定。</w:t>
      </w:r>
    </w:p>
    <w:p>
      <w:pPr/>
      <w:r>
        <w:t>4、因商品质量问题引发的争议，消费者应提供问题照片、视频、检测报告等初步凭证；属于生鲜、易腐等特殊品类的，举证责任可适当倒置。</w:t>
      </w:r>
    </w:p>
    <w:p>
      <w:pPr>
        <w:pStyle w:val="2"/>
      </w:pPr>
      <w:r>
        <w:t>九、三包与质保服务</w:t>
      </w:r>
    </w:p>
    <w:p>
      <w:pPr/>
      <w:r>
        <w:t>1、列入《部分商品修理更换退货责任规定》目录的商品（如电视机、空调、洗衣机、手机等），其整机与主要部件的三包有效期按国家目录执行；三包有效期内，商品出现性能故障的，消费者可凭有效凭证要求修理、更换或退货。</w:t>
      </w:r>
    </w:p>
    <w:p>
      <w:pPr/>
      <w:r>
        <w:t>2、三包有效期内，商品经两次修理仍不能正常使用的，消费者可凭修理记录要求更换；更换后的商品，三包有效期自换货之日起重新计算。</w:t>
      </w:r>
    </w:p>
    <w:p>
      <w:pPr/>
      <w:r>
        <w:t>3、三包有效期内退货的，卖家应按国家规定扣除折旧费；折旧费按"日折旧率×使用天数×购货价格"计算，日折旧率以国家目录为准，换货不收取折旧费。</w:t>
      </w:r>
    </w:p>
    <w:p>
      <w:pPr/>
      <w:r>
        <w:t>4、维修服务提供方应如实填写修理记录（包括送修时间、故障现象、修理内容、更换零部件等），并经消费者确认；修理记录是消费者主张换货或退货的法定依据。</w:t>
      </w:r>
    </w:p>
    <w:p>
      <w:pPr>
        <w:pStyle w:val="2"/>
      </w:pPr>
      <w:r>
        <w:t>十、价格保护</w:t>
      </w:r>
    </w:p>
    <w:p>
      <w:pPr/>
      <w:r>
        <w:t>1、购买自营商品（含会员专享商品）后，在价保期内（常规为7天或30天，以商品页面标注为准）同一商品发生降价，消费者可申请价格保护，差价将以余额或原路退回方式返还。</w:t>
      </w:r>
    </w:p>
    <w:p>
      <w:pPr/>
      <w:r>
        <w:t>2、价保期内商品参与限时秒杀、满减、优惠券等活动的价格变动是否纳入价保范围，以商品页面标注的价保规则为准；黄金、保值类商品及部分虚拟商品不参与价保。</w:t>
      </w:r>
    </w:p>
    <w:p>
      <w:pPr/>
      <w:r>
        <w:t>3、消费者申请价保时，商品应处于可正常购买状态（非下架、非缺货）；平台或卖家应在收到价保申请后2个工作日内完成差价核算与返还。</w:t>
      </w:r>
    </w:p>
    <w:p>
      <w:pPr>
        <w:pStyle w:val="2"/>
      </w:pPr>
      <w:r>
        <w:t>十一、跨境与全球购商品售后</w:t>
      </w:r>
    </w:p>
    <w:p>
      <w:pPr/>
      <w:r>
        <w:t>1、跨境商品（保税进口、直邮等）适用本规则的质量退货条款；因商品质量问题退货的，由卖家承担境内退货物流费用，已产生的跨境运费与关税按平台跨境售后细则处理。</w:t>
      </w:r>
    </w:p>
    <w:p>
      <w:pPr/>
      <w:r>
        <w:t>2、跨境商品无理由退货时，消费者应承担退回产生的国际运费及税费损失；已完税商品退货后的退税流程以海关及平台规定为准。</w:t>
      </w:r>
    </w:p>
    <w:p>
      <w:pPr/>
      <w:r>
        <w:t>3、跨境商品因运输、清关导致的时效延迟，不视为卖家违约；因海关抽检、查验导致的退运，买卖双方按平台跨境售后细则协商处理。</w:t>
      </w:r>
    </w:p>
    <w:p>
      <w:pPr>
        <w:pStyle w:val="2"/>
      </w:pPr>
      <w:r>
        <w:t>十二、售后责任主体与消费者权益保障</w:t>
      </w:r>
    </w:p>
    <w:p>
      <w:pPr/>
      <w:r>
        <w:t>1、平台自营商品由平台承担售后责任；第三方卖家商品由卖家承担售后责任，平台依本规则进行监督、介入与判定。</w:t>
      </w:r>
    </w:p>
    <w:p>
      <w:pPr/>
      <w:r>
        <w:t>2、直播间运营者、营销人员以自己名义销售商品的，依法承担经营者责任；消费者无法确认销售者身份时，可向平台主张权利，平台核实后先行赔付。</w:t>
      </w:r>
    </w:p>
    <w:p>
      <w:pPr/>
      <w:r>
        <w:t>3、赠品、免费服务存在质量问题的，同样适用本规则相关条款；赠品无法正常使用的，消费者有权要求卖家补发或按赠品价值赔偿。</w:t>
      </w:r>
    </w:p>
    <w:p>
      <w:pPr/>
      <w:r>
        <w:t>4、自动续费类服务，经营者应在续费前显著提示消费者；消费者取消自动续费后，经营者不得继续扣费，已扣费的应在核实后及时退还。</w:t>
      </w:r>
    </w:p>
    <w:p w14:paraId="03E995B7">
      <w:pPr>
        <w:rPr>
          <w:rFonts w:hint="eastAsia"/>
        </w:rPr>
      </w:pPr>
      <w:r>
        <w:t>十三、附则</w:t>
      </w:r>
    </w:p>
    <w:p w14:paraId="27FA875C">
      <w:pPr>
        <w:rPr>
          <w:rFonts w:hint="eastAsia"/>
        </w:rPr>
      </w:pPr>
    </w:p>
    <w:p w14:paraId="0F82BE8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 本规则自发布之日起生效，平台有权根据法律法规变化或业务需要适时修订，修订后的规则将在平台公示，公示期满后生效。</w:t>
      </w:r>
    </w:p>
    <w:p w14:paraId="1AABB88F">
      <w:pPr>
        <w:rPr>
          <w:rFonts w:hint="eastAsia"/>
        </w:rPr>
      </w:pPr>
    </w:p>
    <w:p w14:paraId="3EB56AD0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本规则中未涉及的情形，可参照国家相关法律法规（如《消费者权益保护法》《网络购买商品七日无理由退货暂行办法》等）及平台其他专项规则执行。</w:t>
      </w:r>
    </w:p>
    <w:p>
      <w:pPr/>
      <w:r>
        <w:t>3、本规则中"工作日"不含法定节假日；"7天""15天"等期限按自然日计算，自签收次日起算，遇不可抗力或其他非因双方原因导致的延迟，时效相应顺延。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9FF07B7"/>
    <w:rsid w:val="4A1947CF"/>
    <w:rsid w:val="7DFC51F6"/>
    <w:rsid w:val="C9B90E29"/>
    <w:rsid w:val="D76BB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cai</cp:lastModifiedBy>
  <dcterms:modified xsi:type="dcterms:W3CDTF">2026-08-04T22:33:22Z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57F6CF8CFAA40CC12DF7716A3F291787_42</vt:lpwstr>
  </property>
</Properties>
</file>