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DC033C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启动必须启动</w:t>
      </w:r>
    </w:p>
    <w:p w14:paraId="4B53B67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Mqtt zookeeper</w:t>
      </w:r>
    </w:p>
    <w:p w14:paraId="1AB56A15">
      <w:pPr>
        <w:pStyle w:val="2"/>
        <w:bidi w:val="0"/>
        <w:rPr>
          <w:rFonts w:hint="default"/>
          <w:szCs w:val="30"/>
          <w:lang w:val="en-US" w:eastAsia="zh-CN"/>
        </w:rPr>
      </w:pPr>
      <w:r>
        <w:rPr>
          <w:rFonts w:hint="eastAsia"/>
          <w:lang w:val="en-US" w:eastAsia="zh-CN"/>
        </w:rPr>
        <w:t>初化项目</w:t>
      </w:r>
    </w:p>
    <w:p w14:paraId="5C1B0397">
      <w:r>
        <w:rPr>
          <w:rFonts w:hint="eastAsia"/>
          <w:sz w:val="30"/>
          <w:szCs w:val="30"/>
          <w:lang w:val="en-US" w:eastAsia="zh-CN"/>
        </w:rPr>
        <w:t>首先我们的项目是一个springboot的项目，你可以选择sprinbgoot或者自己建立都是可以的，这里比较重要的是pom引入，</w:t>
      </w:r>
      <w:r>
        <w:drawing>
          <wp:inline distT="0" distB="0" distL="114300" distR="114300">
            <wp:extent cx="2218690" cy="13716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1869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98DD5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通过这个pom，可以规范我们和springboot和cloud的版本是一致的，不会有版本错误，同时这个项目的pom引入十分的干净，不会有很乱的pom存在，大家也可以下载以后自己看看。子模块需要什么就自己去继承，不需要版本号，会继承统一的版本管理。子模块之间互相引用会用到子的所有包，所以越上面的越什么都不用引入。</w:t>
      </w:r>
    </w:p>
    <w:p w14:paraId="56B2552E">
      <w:pPr>
        <w:rPr>
          <w:rFonts w:hint="eastAsia"/>
          <w:sz w:val="30"/>
          <w:szCs w:val="30"/>
          <w:lang w:val="en-US" w:eastAsia="zh-CN"/>
        </w:rPr>
      </w:pPr>
    </w:p>
    <w:p w14:paraId="1D4ACA75">
      <w:p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这里就可以启动项目了，不过你需要注释所有配置和功能。</w:t>
      </w:r>
    </w:p>
    <w:p w14:paraId="32A71AE6">
      <w:pPr>
        <w:rPr>
          <w:rFonts w:hint="eastAsia"/>
          <w:sz w:val="30"/>
          <w:szCs w:val="30"/>
          <w:lang w:val="en-US" w:eastAsia="zh-CN"/>
        </w:rPr>
      </w:pPr>
    </w:p>
    <w:p w14:paraId="3604307A">
      <w:pPr>
        <w:pStyle w:val="2"/>
        <w:bidi w:val="0"/>
        <w:rPr>
          <w:rFonts w:hint="eastAsia"/>
          <w:szCs w:val="30"/>
          <w:lang w:val="en-US" w:eastAsia="zh-CN"/>
        </w:rPr>
      </w:pPr>
      <w:r>
        <w:rPr>
          <w:rFonts w:hint="eastAsia"/>
          <w:lang w:val="en-US" w:eastAsia="zh-CN"/>
        </w:rPr>
        <w:t>然后我们引入mysql</w:t>
      </w:r>
    </w:p>
    <w:p w14:paraId="36223116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这里推荐是下载绿色版，也就是不需要安装只是解压使用的这种</w:t>
      </w:r>
    </w:p>
    <w:p w14:paraId="26AAB044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下载地址</w:t>
      </w:r>
    </w:p>
    <w:p w14:paraId="2A234A3C">
      <w:p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fldChar w:fldCharType="begin"/>
      </w:r>
      <w:r>
        <w:rPr>
          <w:rFonts w:hint="default"/>
          <w:sz w:val="30"/>
          <w:szCs w:val="30"/>
          <w:lang w:val="en-US" w:eastAsia="zh-CN"/>
        </w:rPr>
        <w:instrText xml:space="preserve"> HYPERLINK "https://dev.mysql.com/downloads/mysql/" </w:instrText>
      </w:r>
      <w:r>
        <w:rPr>
          <w:rFonts w:hint="default"/>
          <w:sz w:val="30"/>
          <w:szCs w:val="30"/>
          <w:lang w:val="en-US" w:eastAsia="zh-CN"/>
        </w:rPr>
        <w:fldChar w:fldCharType="separate"/>
      </w:r>
      <w:r>
        <w:rPr>
          <w:rStyle w:val="8"/>
          <w:rFonts w:hint="default"/>
          <w:sz w:val="30"/>
          <w:szCs w:val="30"/>
          <w:lang w:val="en-US" w:eastAsia="zh-CN"/>
        </w:rPr>
        <w:t>https://dev.mysql.com/downloads/mysql/</w:t>
      </w:r>
      <w:r>
        <w:rPr>
          <w:rFonts w:hint="default"/>
          <w:sz w:val="30"/>
          <w:szCs w:val="30"/>
          <w:lang w:val="en-US" w:eastAsia="zh-CN"/>
        </w:rPr>
        <w:fldChar w:fldCharType="end"/>
      </w:r>
    </w:p>
    <w:p w14:paraId="5C5D6828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请下载8.4.5版本</w:t>
      </w:r>
    </w:p>
    <w:p w14:paraId="742C8D14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下载以后解压，然后初始化你的mysql，在bin目录下</w:t>
      </w:r>
    </w:p>
    <w:p w14:paraId="4165E091">
      <w:p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mysqld --initialize --console</w:t>
      </w:r>
    </w:p>
    <w:p w14:paraId="3A7F9D82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然后就会生成root的默认密码</w:t>
      </w:r>
    </w:p>
    <w:p w14:paraId="549E5057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记下来，然后安装mysql，同目录下执行</w:t>
      </w:r>
    </w:p>
    <w:p w14:paraId="11DAA43F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Mysqld --install MYSQL8</w:t>
      </w:r>
    </w:p>
    <w:p w14:paraId="47F90FBF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然后启动net start mysql8</w:t>
      </w:r>
    </w:p>
    <w:p w14:paraId="7F93F4A0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然后登录</w:t>
      </w:r>
    </w:p>
    <w:p w14:paraId="63685140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Mysql -uroot -p 复制上你刚才的那个密码</w:t>
      </w:r>
    </w:p>
    <w:p w14:paraId="611673BF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登录以后修改密码</w:t>
      </w:r>
    </w:p>
    <w:p w14:paraId="20E548DB">
      <w:p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set password='123456';</w:t>
      </w:r>
    </w:p>
    <w:p w14:paraId="5A5471B8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有了mysql以后对项目进行修改，配置中增加数据源配置，启动类增加xml文件扫描即可。</w:t>
      </w:r>
    </w:p>
    <w:p w14:paraId="07DD54A4">
      <w:pPr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3268980" cy="1553210"/>
            <wp:effectExtent l="0" t="0" r="762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C1B59">
      <w:pPr>
        <w:rPr>
          <w:rFonts w:hint="default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2484120" cy="30480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8BE48">
      <w:p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实际使用时会集群部署</w:t>
      </w:r>
    </w:p>
    <w:p w14:paraId="2595C217">
      <w:pPr>
        <w:pStyle w:val="2"/>
        <w:bidi w:val="0"/>
        <w:rPr>
          <w:rFonts w:hint="eastAsia"/>
          <w:szCs w:val="30"/>
          <w:lang w:val="en-US" w:eastAsia="zh-CN"/>
        </w:rPr>
      </w:pPr>
      <w:r>
        <w:rPr>
          <w:rFonts w:hint="eastAsia"/>
          <w:lang w:val="en-US" w:eastAsia="zh-CN"/>
        </w:rPr>
        <w:t>引入eureka</w:t>
      </w:r>
    </w:p>
    <w:p w14:paraId="4E4F0651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Eureka没有外部启动，所以我们需要作为server同时也作为client注册上去。</w:t>
      </w:r>
    </w:p>
    <w:p w14:paraId="3BA2945B">
      <w:p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首先引入pom，在api包引入</w:t>
      </w:r>
    </w:p>
    <w:p w14:paraId="25D20F89">
      <w:r>
        <w:drawing>
          <wp:inline distT="0" distB="0" distL="114300" distR="114300">
            <wp:extent cx="2844165" cy="892810"/>
            <wp:effectExtent l="0" t="0" r="5715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4165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23E17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服务端只要在启动类上增加注解即可</w:t>
      </w:r>
    </w:p>
    <w:p w14:paraId="2A6AB107">
      <w:pPr>
        <w:rPr>
          <w:rFonts w:hint="eastAsia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2369820" cy="327660"/>
            <wp:effectExtent l="0" t="0" r="7620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02F24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客户端则是需要在配置中写明，是否要注册上去，以及注册的地址</w:t>
      </w:r>
    </w:p>
    <w:p w14:paraId="2B412B13">
      <w:r>
        <w:drawing>
          <wp:inline distT="0" distB="0" distL="114300" distR="114300">
            <wp:extent cx="5272405" cy="633730"/>
            <wp:effectExtent l="0" t="0" r="635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F0FE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成功以后的界面如下，登录UI为我们自己的端口，唯一的服务也是我们注册上去的</w:t>
      </w:r>
    </w:p>
    <w:p w14:paraId="6CF14AFF">
      <w:r>
        <w:drawing>
          <wp:inline distT="0" distB="0" distL="114300" distR="114300">
            <wp:extent cx="5266690" cy="2045335"/>
            <wp:effectExtent l="0" t="0" r="6350" b="1206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638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和eureka交互，可以使用client</w:t>
      </w:r>
    </w:p>
    <w:p w14:paraId="70D5B41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09900" cy="480060"/>
            <wp:effectExtent l="0" t="0" r="7620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F996B">
      <w:p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eureka去除实例是通过心跳续约和我们之前一样，定时任务删除</w:t>
      </w:r>
    </w:p>
    <w:p w14:paraId="3E2E12ED">
      <w:p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不同的是有保护机制，即大量失效的时候，会停止删除，判断此时网络并不好</w:t>
      </w:r>
    </w:p>
    <w:p w14:paraId="34E666AA">
      <w:p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有主动把自己剔除的接口</w:t>
      </w:r>
      <w:r>
        <w:rPr>
          <w:rFonts w:hint="eastAsia"/>
          <w:sz w:val="30"/>
          <w:szCs w:val="30"/>
          <w:lang w:val="en-US" w:eastAsia="zh-CN"/>
        </w:rPr>
        <w:t>，也可以自己直接调取api如果获取某个服务的地址端口号那些</w:t>
      </w:r>
    </w:p>
    <w:p w14:paraId="3BBBCED6">
      <w:p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配置中需要配置你的注册地址在哪里，如果你是服务端，那么端口号就是你的项目启动号</w:t>
      </w:r>
    </w:p>
    <w:p w14:paraId="1D281CB6">
      <w:p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没有密码配置，也就是说如果需要安全验证，需要自己拦截去做</w:t>
      </w:r>
    </w:p>
    <w:p w14:paraId="0107BC32">
      <w:pPr>
        <w:rPr>
          <w:rFonts w:hint="default"/>
          <w:sz w:val="30"/>
          <w:szCs w:val="30"/>
          <w:lang w:val="en-US" w:eastAsia="zh-CN"/>
        </w:rPr>
      </w:pPr>
    </w:p>
    <w:p w14:paraId="41A11995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引入feign</w:t>
      </w:r>
    </w:p>
    <w:p w14:paraId="026E0E9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一个pom即可</w:t>
      </w:r>
    </w:p>
    <w:p w14:paraId="5D356004">
      <w:r>
        <w:drawing>
          <wp:inline distT="0" distB="0" distL="114300" distR="114300">
            <wp:extent cx="5097780" cy="952500"/>
            <wp:effectExtent l="0" t="0" r="7620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D471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然后就是直接使用了</w:t>
      </w:r>
    </w:p>
    <w:p w14:paraId="601D0855">
      <w:r>
        <w:drawing>
          <wp:inline distT="0" distB="0" distL="114300" distR="114300">
            <wp:extent cx="1828800" cy="259080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2D42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正常我们应该是把第三方的api引入进来，但是这里是我们一个项目，所以只能自己引用自己了</w:t>
      </w:r>
    </w:p>
    <w:p w14:paraId="1080DCC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子模块互相依赖确实是不可以的，解决方式是提取出去，然后共同依赖那一个模块</w:t>
      </w:r>
    </w:p>
    <w:p w14:paraId="73F9E19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和mq一样可能会有循环调用 需要自己业务避免</w:t>
      </w:r>
    </w:p>
    <w:p w14:paraId="3DC6CB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唯一需要注意的是 你的服务名字应该和eureka上面的对应上即可</w:t>
      </w:r>
    </w:p>
    <w:p w14:paraId="15119452">
      <w:pPr>
        <w:rPr>
          <w:rFonts w:hint="eastAsia"/>
          <w:lang w:val="en-US" w:eastAsia="zh-CN"/>
        </w:rPr>
      </w:pPr>
    </w:p>
    <w:p w14:paraId="6E39179A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引入canal</w:t>
      </w:r>
    </w:p>
    <w:p w14:paraId="5A87B1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 的权限是基于用户名和主机名的组合进行管理的。例如，'root'@'localhost' 和 'root'@'%' 是两个不同的用户。</w:t>
      </w:r>
    </w:p>
    <w:p w14:paraId="71B0857E">
      <w:pPr>
        <w:rPr>
          <w:rFonts w:hint="eastAsia"/>
          <w:lang w:val="en-US" w:eastAsia="zh-CN"/>
        </w:rPr>
      </w:pPr>
    </w:p>
    <w:p w14:paraId="45D482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账号需要权限，同时mysql需要启用binlog并且格式是row的。</w:t>
      </w:r>
    </w:p>
    <w:p w14:paraId="5F9A1B6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默认端口3306</w:t>
      </w:r>
    </w:p>
    <w:p w14:paraId="2F075718">
      <w:pPr>
        <w:rPr>
          <w:rFonts w:hint="default"/>
          <w:lang w:val="en-US" w:eastAsia="zh-CN"/>
        </w:rPr>
      </w:pPr>
    </w:p>
    <w:p w14:paraId="0755A3E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下载deployer，</w:t>
      </w:r>
    </w:p>
    <w:p w14:paraId="54A5B0B9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"https://github.com/alibaba/canal/releases?spm=5176.28103460.0.0.2f2e1db83S5glh"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https://github.com/alibaba/canal/releases?spm=5176.28103460.0.0.2f2e1db83S5glh</w:t>
      </w:r>
      <w:r>
        <w:rPr>
          <w:rFonts w:hint="default"/>
          <w:lang w:val="en-US" w:eastAsia="zh-CN"/>
        </w:rPr>
        <w:fldChar w:fldCharType="end"/>
      </w:r>
    </w:p>
    <w:p w14:paraId="308EB2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然后启动，默认端口1111，配置需要监听的数据库地址和账号，启动参数修改的小一些</w:t>
      </w:r>
    </w:p>
    <w:p w14:paraId="354D182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然后是项目中</w:t>
      </w:r>
    </w:p>
    <w:p w14:paraId="17DE0FB6">
      <w:r>
        <w:drawing>
          <wp:inline distT="0" distB="0" distL="114300" distR="114300">
            <wp:extent cx="2391410" cy="1195705"/>
            <wp:effectExtent l="0" t="0" r="1270" b="825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E83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通过这里</w:t>
      </w:r>
    </w:p>
    <w:p w14:paraId="08C81CC8">
      <w:r>
        <w:drawing>
          <wp:inline distT="0" distB="0" distL="114300" distR="114300">
            <wp:extent cx="1386840" cy="701040"/>
            <wp:effectExtent l="0" t="0" r="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6F21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完成canal客户端的初始化，启动监听器，监听数据并处理</w:t>
      </w:r>
    </w:p>
    <w:p w14:paraId="2A7EC66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实际使用时是集群化部署，一个负责几张表，不会多个负责一个，有顺序问题</w:t>
      </w:r>
    </w:p>
    <w:p w14:paraId="614B505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756920"/>
            <wp:effectExtent l="0" t="0" r="1270" b="508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56A31">
      <w:pPr>
        <w:rPr>
          <w:rFonts w:hint="eastAsia"/>
          <w:lang w:val="en-US" w:eastAsia="zh-CN"/>
        </w:rPr>
      </w:pPr>
    </w:p>
    <w:p w14:paraId="75871A74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引入apollo</w:t>
      </w:r>
    </w:p>
    <w:p w14:paraId="2BE96E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Apollo是依赖mysql的所以需要执行初始化mysql，同时需要启动三个组件</w:t>
      </w:r>
    </w:p>
    <w:p w14:paraId="0041FEC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593215"/>
            <wp:effectExtent l="0" t="0" r="1905" b="698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9AA3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apollo的配置分级如下 环境--集群-namespace</w:t>
      </w:r>
    </w:p>
    <w:p w14:paraId="5A98BBE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环境就是dev这些，集群应该是按照位置（上海）或者逻辑划分来决定，namespace可以说是最小的单位，和appid绑定，不和集群是绑定。</w:t>
      </w:r>
    </w:p>
    <w:p w14:paraId="070C5D5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对于本应用来说创建一个namespace，每个集群都能看到，但是内容是各自独立的。一个应用的公共namespace是可以被其他应用使用的。如果想要用其他应用的配置则是通过去关联那个应用的公共namespace来完成。</w:t>
      </w:r>
    </w:p>
    <w:p w14:paraId="02AAE722">
      <w:pPr>
        <w:rPr>
          <w:rFonts w:hint="eastAsia"/>
          <w:lang w:val="en-US" w:eastAsia="zh-CN"/>
        </w:rPr>
      </w:pPr>
    </w:p>
    <w:p w14:paraId="1FF0AAE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加载哪个环境、哪个集群通过jvm启动参数控制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配置的优先级控制是在配置文件中谁在前谁优先，我们也可以通过指定namespace去获取特定的配置</w:t>
      </w:r>
    </w:p>
    <w:p w14:paraId="349C7334">
      <w:pPr>
        <w:rPr>
          <w:rFonts w:hint="default"/>
          <w:lang w:val="en-US" w:eastAsia="zh-CN"/>
        </w:rPr>
      </w:pPr>
    </w:p>
    <w:p w14:paraId="6016BD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页面端口号8070，springboot连接config组件，默认端口为8080</w:t>
      </w:r>
    </w:p>
    <w:p w14:paraId="5AD5D78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14900" cy="1181100"/>
            <wp:effectExtent l="0" t="0" r="7620" b="762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228CE">
      <w:r>
        <w:drawing>
          <wp:inline distT="0" distB="0" distL="114300" distR="114300">
            <wp:extent cx="1965960" cy="297180"/>
            <wp:effectExtent l="0" t="0" r="0" b="762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353DC">
      <w:r>
        <w:drawing>
          <wp:inline distT="0" distB="0" distL="114300" distR="114300">
            <wp:extent cx="2644140" cy="175260"/>
            <wp:effectExtent l="0" t="0" r="7620" b="762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E89CB"/>
    <w:p w14:paraId="6F1B750C"/>
    <w:p w14:paraId="39AE71B4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引入kafka</w:t>
      </w:r>
    </w:p>
    <w:p w14:paraId="36B687F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"https://kafka.apache.org/documentation/#quickstart"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https://kafka.apache.org/documentation/#quickstart</w:t>
      </w:r>
      <w:r>
        <w:rPr>
          <w:rFonts w:hint="default"/>
          <w:lang w:val="en-US" w:eastAsia="zh-CN"/>
        </w:rPr>
        <w:fldChar w:fldCharType="end"/>
      </w:r>
    </w:p>
    <w:p w14:paraId="4801B26E">
      <w:pPr>
        <w:rPr>
          <w:rFonts w:hint="eastAsia"/>
          <w:lang w:val="en-US" w:eastAsia="zh-CN"/>
        </w:rPr>
      </w:pPr>
    </w:p>
    <w:p w14:paraId="3952B50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Kafka依赖zookeeper，所以在启动时候需要先启动zookeeper</w:t>
      </w:r>
    </w:p>
    <w:p w14:paraId="287C6B6B">
      <w:r>
        <w:drawing>
          <wp:inline distT="0" distB="0" distL="114300" distR="114300">
            <wp:extent cx="5272405" cy="2545715"/>
            <wp:effectExtent l="0" t="0" r="635" b="1460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71E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关于消息队列的一些问题：</w:t>
      </w:r>
    </w:p>
    <w:p w14:paraId="5E0062C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kafka的分区是保证顺序的，同时kafka的一个分区只能有一个消费者</w:t>
      </w:r>
    </w:p>
    <w:p w14:paraId="49CDADD2">
      <w:r>
        <w:drawing>
          <wp:inline distT="0" distB="0" distL="114300" distR="114300">
            <wp:extent cx="5272405" cy="2082800"/>
            <wp:effectExtent l="0" t="0" r="635" b="508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D52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kafka消费消息，失败了就失败了，如果需要重试那些都需要自己写。</w:t>
      </w:r>
    </w:p>
    <w:p w14:paraId="6B62E9A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kafka中消息就是消息，没有什么消息类型，没有mq的延迟、顺序、定时消息等等。</w:t>
      </w:r>
    </w:p>
    <w:p w14:paraId="171DACC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kafka也支持挺多能力，但是基本上都需要自己去显式的设置参数，或者去封装逻辑。</w:t>
      </w:r>
    </w:p>
    <w:p w14:paraId="51D5E4E0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--------------------------------------kafka和mq的分界线--------------------------------------</w:t>
      </w:r>
    </w:p>
    <w:p w14:paraId="4D65F1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mq的队列和分区意思是差不多的，</w:t>
      </w:r>
    </w:p>
    <w:p w14:paraId="1E236B8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mq的消费者都需要属于一个消费者组</w:t>
      </w:r>
    </w:p>
    <w:p w14:paraId="1170407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mq的消费者可以只消费某个topic下的某个队列，通过queueId过滤即可</w:t>
      </w:r>
    </w:p>
    <w:p w14:paraId="220E442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mq的topic的默认队列数是4</w:t>
      </w:r>
    </w:p>
    <w:p w14:paraId="5245F9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生产者发送消息时，队列选择默认时轮训，不过可以自己去指定，通过某个key进行计算，这样可以把需要保证顺序的消息在一个队列中，只有这样才能保证消息消费的顺序性</w:t>
      </w:r>
    </w:p>
    <w:p w14:paraId="570B771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q的消费逻辑如下，topic下的多个消费者，如果属于同一个消费者组，那么就会负载均衡，消费者会被分配队列，确保不会有同一个消费者组中消费者消费同一个队列，避免了重复消费问题。如果有消费者退出或者加入，会重新负载均衡。如果是属于多个消费者组，那么就会</w:t>
      </w:r>
    </w:p>
    <w:p w14:paraId="53D9388D">
      <w:pPr>
        <w:rPr>
          <w:rFonts w:hint="default"/>
          <w:lang w:val="en-US" w:eastAsia="zh-CN"/>
        </w:rPr>
      </w:pPr>
    </w:p>
    <w:p w14:paraId="0F569A5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mq不论是推、拉都会遇到当前线程未处理完，下一次如何触发的问题：</w:t>
      </w:r>
    </w:p>
    <w:p w14:paraId="63EC98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先说pull模式，完全由我们自己控制，可以决定这次没处理完是下一次并发处理，还是等这次结束再发起下一次。</w:t>
      </w:r>
    </w:p>
    <w:p w14:paraId="05BD3D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如果是push，首先mq的push也是pull，push中有参数可以控制批次大小，和处理线程min和max，同时mq自己也有流量控制，选择合适的即可。</w:t>
      </w:r>
    </w:p>
    <w:p w14:paraId="0AB0D62E">
      <w:pPr>
        <w:rPr>
          <w:rFonts w:hint="eastAsia"/>
          <w:lang w:val="en-US" w:eastAsia="zh-CN"/>
        </w:rPr>
      </w:pPr>
    </w:p>
    <w:p w14:paraId="091E8E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rocketMq的持久化也是log+同异步刷盘，唯一不同的是每个队列有一个索引文件，索引自己的消息是属于那个log文件的，我认为是便与快速恢复的。</w:t>
      </w:r>
    </w:p>
    <w:p w14:paraId="5AA2B064">
      <w:pPr>
        <w:rPr>
          <w:rFonts w:hint="eastAsia"/>
          <w:lang w:val="en-US" w:eastAsia="zh-CN"/>
        </w:rPr>
      </w:pPr>
    </w:p>
    <w:p w14:paraId="311FEF8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mq的重试是这样的，消费者消费不成功，mq会把消息给到重试队列，这个队列是一个消费者组一个，然后重试，重试超过最大次数比如16次，就会到死信队列，死信队列需要自己定期去手动维护了就。</w:t>
      </w:r>
    </w:p>
    <w:p w14:paraId="4A958054">
      <w:pPr>
        <w:rPr>
          <w:rFonts w:hint="eastAsia"/>
          <w:lang w:val="en-US" w:eastAsia="zh-CN"/>
        </w:rPr>
      </w:pPr>
    </w:p>
    <w:p w14:paraId="0D0CF60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如何消费过去的数据我想重试消费，如何做呢？</w:t>
      </w:r>
    </w:p>
    <w:p w14:paraId="0C1A80E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可以使用Message ID再查询出这条</w:t>
      </w:r>
    </w:p>
    <w:p w14:paraId="12242E89">
      <w:pPr>
        <w:rPr>
          <w:rFonts w:hint="eastAsia"/>
          <w:lang w:val="en-US" w:eastAsia="zh-CN"/>
        </w:rPr>
      </w:pPr>
    </w:p>
    <w:p w14:paraId="0236FB0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mq中的消息只会根据你的时间和存储比例来删除，不会根据其他，这和百度一样，死心队列则是不会删除</w:t>
      </w:r>
    </w:p>
    <w:p w14:paraId="7E2CD7B0">
      <w:pPr>
        <w:rPr>
          <w:rFonts w:hint="eastAsia"/>
          <w:lang w:val="en-US" w:eastAsia="zh-CN"/>
        </w:rPr>
      </w:pPr>
    </w:p>
    <w:p w14:paraId="28F0012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broker有几个如何决定？其中有一个topic和队列呢？topic是不是在namespace里面存着？</w:t>
      </w:r>
    </w:p>
    <w:p w14:paraId="51CC1EA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broker通过你的吞吐来决定 topic是全部的 只是下面的队列会分布在不同的broker上面</w:t>
      </w:r>
    </w:p>
    <w:p w14:paraId="2E3627DA">
      <w:pPr>
        <w:rPr>
          <w:rFonts w:hint="eastAsia"/>
          <w:lang w:val="en-US" w:eastAsia="zh-CN"/>
        </w:rPr>
      </w:pPr>
    </w:p>
    <w:p w14:paraId="3710EA4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消费者的消费位点存储在broker中，而broker通过主从增加了HA能力</w:t>
      </w:r>
    </w:p>
    <w:p w14:paraId="0AE104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mq的master-slave是broker层级的，类似于kafka在创建topic中的副本概念</w:t>
      </w:r>
    </w:p>
    <w:p w14:paraId="29E006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mq的主从模式处理和问题解决可以参照mysql都一样的</w:t>
      </w:r>
    </w:p>
    <w:p w14:paraId="6904D13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mq的消费者应该实现幂等性支持，因为网络原因等不可估算，比如produce和broker之间、broker和consumer之间、又或者consumer rebalance了都会造成重复消费。</w:t>
      </w:r>
    </w:p>
    <w:p w14:paraId="0D732D2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解决方式如下</w:t>
      </w:r>
    </w:p>
    <w:p w14:paraId="38E8E286">
      <w:r>
        <w:drawing>
          <wp:inline distT="0" distB="0" distL="114300" distR="114300">
            <wp:extent cx="1075055" cy="2473960"/>
            <wp:effectExtent l="0" t="0" r="6985" b="1016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7505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53E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面对消息堆积：首先就会引起消费延迟，有些实时性业务是接受不了的，一定是增加消费者，解决，然后优化消费逻辑，增加队列和消费者数量、提高消费者并发度、减少IO能本地做的就本地做。</w:t>
      </w:r>
    </w:p>
    <w:p w14:paraId="0CA2EB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选择pull还是push：取决于你的需求，pull控制力更大可以自定义很多东西，push延迟更小而且开发简单，push就算设置多个线程也是一个消费者，也就是说会影响顺序性。</w:t>
      </w:r>
    </w:p>
    <w:p w14:paraId="57C6571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mq produce发送消息 同步的话失败会换broker重试 如何异步则是一个broker重试 无法保证消息不丢失。</w:t>
      </w:r>
    </w:p>
    <w:p w14:paraId="47EED2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mq的顺序消息在被消费时，如果失败就会不断重试，所以要重点监控。无序消息的重试可以通过消费者去返回失败状态来重试，需要注意的是只对集群消费有效对广播消费无效。重试时间是不断拉长的。</w:t>
      </w:r>
    </w:p>
    <w:p w14:paraId="0B6802C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mq的消费者是有类型的，就是我们继承的那个类，有并发和顺序型，当消费失败，mq自己重试时，顺序性会阻塞后面的消息，而并发的不会。</w:t>
      </w:r>
    </w:p>
    <w:p w14:paraId="1EC89291"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 w14:paraId="69EC8D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最大的区别是 kafka依赖zookeeper。mq有更多样的队列种类重试、死信队列，更灵活的路由比如Tag，kafka需要自己实现。kafka可以增加分区不能减少、mq不能修改。kafka更适合大数据量的存储，mq更适合业务的处理。</w:t>
      </w:r>
    </w:p>
    <w:p w14:paraId="49928EC8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引入redis</w:t>
      </w:r>
    </w:p>
    <w:p w14:paraId="63A6E8E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下载安装redis 5.0.14.1</w:t>
      </w:r>
    </w:p>
    <w:p w14:paraId="489D078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启动命令</w:t>
      </w:r>
    </w:p>
    <w:p w14:paraId="6B485B3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redis-server.exe redis.windows.conf</w:t>
      </w:r>
    </w:p>
    <w:p w14:paraId="306429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选择使用jedis进行通讯</w:t>
      </w:r>
    </w:p>
    <w:p w14:paraId="704534F8">
      <w:r>
        <w:drawing>
          <wp:inline distT="0" distB="0" distL="114300" distR="114300">
            <wp:extent cx="3048000" cy="975360"/>
            <wp:effectExtent l="0" t="0" r="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294A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使用lua 示例在这里</w:t>
      </w:r>
    </w:p>
    <w:p w14:paraId="4C5BA374">
      <w:r>
        <w:drawing>
          <wp:inline distT="0" distB="0" distL="114300" distR="114300">
            <wp:extent cx="1409700" cy="198120"/>
            <wp:effectExtent l="0" t="0" r="762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B3FFF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主要解决原子性问题，性能问题，复杂操作问题如获取多值、数据聚合等</w:t>
      </w:r>
    </w:p>
    <w:p w14:paraId="39225F1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129665" cy="936625"/>
            <wp:effectExtent l="0" t="0" r="13335" b="825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60B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Lua示例</w:t>
      </w:r>
    </w:p>
    <w:p w14:paraId="0D4D35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Lua脚本在集群中运行时，需要所操作数据都在一个节点上面，因为要保证原子性，如果在不同节点上就保证不了原子性了，当然可以通过分布式事务来做，但是redis认为其代价太高不好维护，所以是没有的。</w:t>
      </w:r>
    </w:p>
    <w:p w14:paraId="30F1DD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Redis的故障转移是指一个从节点down了，会选举出一个从节点升主，再更新集群配置，会给客户端发送move或者ack来更新其指向。</w:t>
      </w:r>
    </w:p>
    <w:p w14:paraId="6B4EF02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你的数据放在哪个slot是根据你的key名字通过CRC16算法再对16384取模来决定的。你也可以通过hashTag来控制相同的在一起，如：{user:1000}.followers</w:t>
      </w:r>
    </w:p>
    <w:p w14:paraId="664C5B3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根据你的需要选择类型</w:t>
      </w:r>
    </w:p>
    <w:p w14:paraId="467BAFAA">
      <w:r>
        <w:drawing>
          <wp:inline distT="0" distB="0" distL="114300" distR="114300">
            <wp:extent cx="3103245" cy="822960"/>
            <wp:effectExtent l="0" t="0" r="5715" b="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ECB8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尽量使用批处理和管道来增加效率</w:t>
      </w:r>
    </w:p>
    <w:p w14:paraId="6E6DE08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565785"/>
            <wp:effectExtent l="0" t="0" r="6350" b="13335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67B38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引入rocketMQ</w:t>
      </w:r>
    </w:p>
    <w:p w14:paraId="3E8C293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下载rocketMQ 4.9.3</w:t>
      </w:r>
    </w:p>
    <w:p w14:paraId="66B47F3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引入pom</w:t>
      </w:r>
    </w:p>
    <w:p w14:paraId="1887F227">
      <w:r>
        <w:drawing>
          <wp:inline distT="0" distB="0" distL="114300" distR="114300">
            <wp:extent cx="1934845" cy="941705"/>
            <wp:effectExtent l="0" t="0" r="635" b="317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07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写入配置</w:t>
      </w:r>
    </w:p>
    <w:p w14:paraId="7C327456">
      <w:r>
        <w:drawing>
          <wp:inline distT="0" distB="0" distL="114300" distR="114300">
            <wp:extent cx="3375660" cy="739140"/>
            <wp:effectExtent l="0" t="0" r="7620" b="762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2382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启动mqnamesrv，启动broker</w:t>
      </w:r>
    </w:p>
    <w:p w14:paraId="4B98314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示例位置</w:t>
      </w:r>
    </w:p>
    <w:p w14:paraId="7891F955">
      <w:r>
        <w:drawing>
          <wp:inline distT="0" distB="0" distL="114300" distR="114300">
            <wp:extent cx="1463040" cy="213360"/>
            <wp:effectExtent l="0" t="0" r="0" b="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704C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事务消息需要实例化事务生产者，同时需要有执行本地事务和回查事务的类实现</w:t>
      </w:r>
    </w:p>
    <w:p w14:paraId="3972D78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MessageListenerOrderly</w:t>
      </w:r>
      <w:r>
        <w:rPr>
          <w:rFonts w:hint="eastAsia"/>
          <w:lang w:val="en-US" w:eastAsia="zh-CN"/>
        </w:rPr>
        <w:t>作为消费者时，消费失败，会不断重试阻塞后续消息，为了保证顺序性。如果你是并发消费，不会阻塞。</w:t>
      </w:r>
    </w:p>
    <w:p w14:paraId="4D719062">
      <w:pPr>
        <w:rPr>
          <w:rFonts w:hint="default"/>
          <w:lang w:val="en-US" w:eastAsia="zh-CN"/>
        </w:rPr>
      </w:pPr>
    </w:p>
    <w:p w14:paraId="47CD25A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实际部署时一般是两个namesrv，多个broker，每个broker都和所有的namesrv进行连接</w:t>
      </w:r>
    </w:p>
    <w:p w14:paraId="141A9C96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多数据源整合</w:t>
      </w:r>
    </w:p>
    <w:p w14:paraId="337571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整合多个数据源</w:t>
      </w:r>
    </w:p>
    <w:p w14:paraId="17F27C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一般是生成多个datasource、然后设置sqlSession、共享事务等等</w:t>
      </w:r>
    </w:p>
    <w:p w14:paraId="334F5A9B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70175" cy="1654810"/>
            <wp:effectExtent l="0" t="0" r="12065" b="635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3035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我们这里使用了dynamic-datasource组件</w:t>
      </w:r>
    </w:p>
    <w:p w14:paraId="49E0E29E">
      <w:r>
        <w:drawing>
          <wp:inline distT="0" distB="0" distL="114300" distR="114300">
            <wp:extent cx="5274310" cy="1454150"/>
            <wp:effectExtent l="0" t="0" r="13970" b="889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16D7E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配合注解@DS可以直接开始使用</w:t>
      </w:r>
    </w:p>
    <w:p w14:paraId="2BC386D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如果还需要集成es、ck等数据源，则可以通过client的方式来整合</w:t>
      </w:r>
    </w:p>
    <w:p w14:paraId="24404C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多数据源下的事务通过注解DSTransactional来实现，原来的Transactional切换数据源会失效事务效果还在，原因如下</w:t>
      </w:r>
    </w:p>
    <w:p w14:paraId="7B2AE804">
      <w:r>
        <w:drawing>
          <wp:inline distT="0" distB="0" distL="114300" distR="114300">
            <wp:extent cx="5273040" cy="782955"/>
            <wp:effectExtent l="0" t="0" r="0" b="9525"/>
            <wp:docPr id="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DF3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也就是说你在A方法中操作了a库和b库，但是都会在b库执行。</w:t>
      </w:r>
    </w:p>
    <w:p w14:paraId="21CB4BB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DSTransactional是如何实现的呢？</w:t>
      </w:r>
    </w:p>
    <w:p w14:paraId="7635F5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通过把每个数据源操作都记录下来，最后循环一遍，依次提交或者回滚。</w:t>
      </w:r>
    </w:p>
    <w:p w14:paraId="1EA6C4BF">
      <w:pPr>
        <w:rPr>
          <w:rFonts w:hint="default"/>
          <w:lang w:val="en-US" w:eastAsia="zh-CN"/>
        </w:rPr>
      </w:pPr>
    </w:p>
    <w:p w14:paraId="043E25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如果你还使用了mongo，则需要把mongo的事务管理器初始化出来，在注解中使用。</w:t>
      </w:r>
    </w:p>
    <w:p w14:paraId="5497037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@Transactional实现原理中，有一个事务管理器的概念，Spring框架通过PlatformTransactionManager接口来定义事务管理器的统一接口，这个接口规定了事务的基本操作，如开启事务、提交事务、回滚事务等。对于不同的数据访问技术，例如JDBC、Hibernate、JPA等，都有对应的事务管理器实现。</w:t>
      </w:r>
    </w:p>
    <w:p w14:paraId="0E1A1C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这样使用可以让多数据源和mongo都会滚</w:t>
      </w:r>
    </w:p>
    <w:p w14:paraId="18BFE81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@DSTransactional </w:t>
      </w:r>
    </w:p>
    <w:p w14:paraId="7979C5A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@Transactional(transactionManager = "mongoTransactionManager")</w:t>
      </w:r>
    </w:p>
    <w:p w14:paraId="21F7C014">
      <w:pPr>
        <w:rPr>
          <w:rFonts w:hint="default"/>
          <w:lang w:val="en-US" w:eastAsia="zh-CN"/>
        </w:rPr>
      </w:pPr>
    </w:p>
    <w:p w14:paraId="21E227C5">
      <w:pPr>
        <w:rPr>
          <w:rFonts w:hint="default"/>
          <w:lang w:val="en-US" w:eastAsia="zh-CN"/>
        </w:rPr>
      </w:pPr>
    </w:p>
    <w:p w14:paraId="38D2FFD3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整合jpa</w:t>
      </w:r>
    </w:p>
    <w:p w14:paraId="26B8AA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经常jpa和mybatis是会一起使用的，jpa完成简单操作，mybatis完成复杂sql，又或者是历史原因等等</w:t>
      </w:r>
    </w:p>
    <w:p w14:paraId="6E365A5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引入pom</w:t>
      </w:r>
    </w:p>
    <w:p w14:paraId="38FF9124">
      <w:r>
        <w:drawing>
          <wp:inline distT="0" distB="0" distL="114300" distR="114300">
            <wp:extent cx="2306320" cy="401955"/>
            <wp:effectExtent l="0" t="0" r="10160" b="952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21F7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配置类</w:t>
      </w:r>
    </w:p>
    <w:p w14:paraId="11084407">
      <w:r>
        <w:drawing>
          <wp:inline distT="0" distB="0" distL="114300" distR="114300">
            <wp:extent cx="1463040" cy="243840"/>
            <wp:effectExtent l="0" t="0" r="0" b="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E138B">
      <w:r>
        <w:drawing>
          <wp:inline distT="0" distB="0" distL="114300" distR="114300">
            <wp:extent cx="2689225" cy="3119120"/>
            <wp:effectExtent l="0" t="0" r="8255" b="508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89225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8DAE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配置中的内容请根据自己的实际路径进行修改，然后就可以进行使用了</w:t>
      </w:r>
    </w:p>
    <w:p w14:paraId="711360EF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整合es</w:t>
      </w:r>
    </w:p>
    <w:p w14:paraId="3D9EF65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你来补充</w:t>
      </w:r>
    </w:p>
    <w:p w14:paraId="258182C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903855"/>
            <wp:effectExtent l="0" t="0" r="1270" b="6985"/>
            <wp:docPr id="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E037799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整合k8s</w:t>
      </w:r>
    </w:p>
    <w:p w14:paraId="548143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你来补充</w:t>
      </w:r>
    </w:p>
    <w:p w14:paraId="43184D73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引入Xxljob</w:t>
      </w:r>
    </w:p>
    <w:p w14:paraId="330E72E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一个定时任务平台适合分布式，单体的springtask不够用</w:t>
      </w:r>
    </w:p>
    <w:p w14:paraId="7C8D14CD">
      <w:r>
        <w:drawing>
          <wp:inline distT="0" distB="0" distL="114300" distR="114300">
            <wp:extent cx="2899410" cy="1749425"/>
            <wp:effectExtent l="0" t="0" r="11430" b="317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9941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CA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从这张图就能大致看出来运行原理了</w:t>
      </w:r>
    </w:p>
    <w:p w14:paraId="0BD80A3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</w:t>
      </w:r>
    </w:p>
    <w:p w14:paraId="4F6B88F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"https://github.com/xuxueli/xxl-job"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https://github.com/xuxueli/xxl-job</w:t>
      </w:r>
      <w:r>
        <w:rPr>
          <w:rFonts w:hint="default"/>
          <w:lang w:val="en-US" w:eastAsia="zh-CN"/>
        </w:rPr>
        <w:fldChar w:fldCharType="end"/>
      </w:r>
    </w:p>
    <w:p w14:paraId="2582223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请下载2.3版本</w:t>
      </w:r>
    </w:p>
    <w:p w14:paraId="742182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打开项目，执行sql，修改配置</w:t>
      </w:r>
    </w:p>
    <w:p w14:paraId="79D8863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96260" cy="1868805"/>
            <wp:effectExtent l="0" t="0" r="12700" b="571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l</w:t>
      </w:r>
    </w:p>
    <w:p w14:paraId="71945C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启动admin</w:t>
      </w:r>
    </w:p>
    <w:p w14:paraId="5A281BD0">
      <w:r>
        <w:drawing>
          <wp:inline distT="0" distB="0" distL="114300" distR="114300">
            <wp:extent cx="2912110" cy="1725930"/>
            <wp:effectExtent l="0" t="0" r="13970" b="1143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4B8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自己项目中引入pom和配置即可</w:t>
      </w:r>
    </w:p>
    <w:p w14:paraId="747E4255">
      <w:r>
        <w:drawing>
          <wp:inline distT="0" distB="0" distL="114300" distR="114300">
            <wp:extent cx="3093720" cy="990600"/>
            <wp:effectExtent l="0" t="0" r="0" b="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A241C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引入Zookeeper</w:t>
      </w:r>
    </w:p>
    <w:p w14:paraId="5197E09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先安装一个zoo，为后面的dubbo做准备</w:t>
      </w:r>
    </w:p>
    <w:p w14:paraId="267429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 下载版本3.9.3</w:t>
      </w:r>
    </w:p>
    <w:p w14:paraId="7A8D500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"https://archive.apache.org/dist/zookeeper/zookeeper-3.9.3/"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https://archive.apache.org/dist/zookeeper/zookeeper-3.9.3/</w:t>
      </w:r>
      <w:r>
        <w:rPr>
          <w:rFonts w:hint="default"/>
          <w:lang w:val="en-US" w:eastAsia="zh-CN"/>
        </w:rPr>
        <w:fldChar w:fldCharType="end"/>
      </w:r>
    </w:p>
    <w:p w14:paraId="13C8EA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下载以后</w:t>
      </w:r>
    </w:p>
    <w:p w14:paraId="4BD3A2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目录夹下创建data目录</w:t>
      </w:r>
    </w:p>
    <w:p w14:paraId="48186A5A">
      <w:r>
        <w:drawing>
          <wp:inline distT="0" distB="0" distL="114300" distR="114300">
            <wp:extent cx="4732020" cy="1242060"/>
            <wp:effectExtent l="0" t="0" r="7620" b="762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B505A">
      <w:r>
        <w:drawing>
          <wp:inline distT="0" distB="0" distL="114300" distR="114300">
            <wp:extent cx="4541520" cy="2324100"/>
            <wp:effectExtent l="0" t="0" r="0" b="762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4D9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并在这个配置文件中写上我们刚才的路径</w:t>
      </w:r>
    </w:p>
    <w:p w14:paraId="42BEAC19">
      <w:r>
        <w:drawing>
          <wp:inline distT="0" distB="0" distL="114300" distR="114300">
            <wp:extent cx="4236720" cy="510540"/>
            <wp:effectExtent l="0" t="0" r="0" b="762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BD52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然后是启动校验</w:t>
      </w:r>
    </w:p>
    <w:p w14:paraId="537B92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服务端是</w:t>
      </w:r>
    </w:p>
    <w:p w14:paraId="6826656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967740" cy="350520"/>
            <wp:effectExtent l="0" t="0" r="7620" b="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3AB8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客户端是</w:t>
      </w:r>
    </w:p>
    <w:p w14:paraId="2D5A8CD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807720" cy="304800"/>
            <wp:effectExtent l="0" t="0" r="0" b="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211E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默认端口是2181</w:t>
      </w:r>
    </w:p>
    <w:p w14:paraId="5A81A12E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引入Dubbo</w:t>
      </w:r>
    </w:p>
    <w:p w14:paraId="1AF76DB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有了zoo以后就可以搭建dubbo了，还是三步</w:t>
      </w:r>
    </w:p>
    <w:p w14:paraId="313185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引pom</w:t>
      </w:r>
    </w:p>
    <w:p w14:paraId="545CF37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191385" cy="2153285"/>
            <wp:effectExtent l="0" t="0" r="3175" b="10795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5C5F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写配置</w:t>
      </w:r>
    </w:p>
    <w:p w14:paraId="740D123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03220" cy="855980"/>
            <wp:effectExtent l="0" t="0" r="7620" b="12700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D5AE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</w:t>
      </w:r>
    </w:p>
    <w:p w14:paraId="3B0FABF1">
      <w:r>
        <w:drawing>
          <wp:inline distT="0" distB="0" distL="114300" distR="114300">
            <wp:extent cx="1085850" cy="1257935"/>
            <wp:effectExtent l="0" t="0" r="11430" b="6985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C5B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践过后，大家就会明白为什么springcloud是微服务解决方案，而dubbo只是远程调用方式了吧，所有这些服务注册都是可以跨语言的，只要有client就可以，如果必须引pom，只要有rpc转那个语言的插件，那也是没问题的，毕竟最后的最后都是网络传输和序列化，有什么做不了的呢？而且这些注册配置中心本身都是可以被替代的，很多注册中心如nacos就会提供springcloud可以用的pom，而且就算本身没有包支持，你也是可以用第三方包自己写逻辑来支持的。</w:t>
      </w:r>
    </w:p>
    <w:p w14:paraId="55F9792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Dubbo支持多种协议去暴露你的服务，一般根据你的需要来选择，多语言那就rest，网络第几层？或者你是需要一些性能要求的等等。</w:t>
      </w:r>
    </w:p>
    <w:p w14:paraId="072CFD1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Dubbo是可以一个接口共存多个版本的，</w:t>
      </w:r>
    </w:p>
    <w:p w14:paraId="7EFE49C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Nacos的出现是为了有更多微服务治理的功能和生态，但是在一致性上不如zoo，只能说在选择的时候需要根据自己的场景做出选择。</w:t>
      </w:r>
    </w:p>
    <w:p w14:paraId="686AA53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Service注解比较重要的参数有version group timeout retryTime loadblance connections executes protocol</w:t>
      </w:r>
    </w:p>
    <w:p w14:paraId="688257E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同样的参数在消费者和生产者都设置时，一般都是以消费者的设置为主。</w:t>
      </w:r>
    </w:p>
    <w:p w14:paraId="02319466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引入Mqtt</w:t>
      </w:r>
    </w:p>
    <w:p w14:paraId="5973014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物联网之所以选择mqtt是因为，mqtt天生就是为了解决网络不好的情况的，同时轻量级对于设备来说负担小，最小报文两个字节。还有恢复会话的功能。还有就是大家都支持mqtt这是生态了就。</w:t>
      </w:r>
    </w:p>
    <w:p w14:paraId="74802F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Mqtt中有一个消息等级，在我看来就是可能丢失、保证不丢失但是会重复、不丢失也不重试</w:t>
      </w:r>
    </w:p>
    <w:p w14:paraId="24860151">
      <w:r>
        <w:drawing>
          <wp:inline distT="0" distB="0" distL="114300" distR="114300">
            <wp:extent cx="5271135" cy="1779905"/>
            <wp:effectExtent l="0" t="0" r="1905" b="3175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0565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和rocketmq对比：</w:t>
      </w:r>
    </w:p>
    <w:p w14:paraId="3EAAD63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Mqtt有遗嘱消息，可以设置消息等级，同时持久化不同是根据你的会话状态（Clean Session）和broker具体实现（如 Mosquitto、EMQ X 等），一些 Broker 可能支持将消息存储到磁盘上，而另一些可能仅在内存中维持这些信息）来决定的。Mqtt也是可以过滤的通过通配符有特定语法支持。支持websocket可以直接从浏览器、手机端去使用。只有推的方式比较符合低功耗要求。</w:t>
      </w:r>
    </w:p>
    <w:p w14:paraId="30F13957">
      <w:pPr>
        <w:rPr>
          <w:rFonts w:hint="default"/>
          <w:lang w:val="en-US" w:eastAsia="zh-CN"/>
        </w:rPr>
      </w:pPr>
    </w:p>
    <w:p w14:paraId="666985F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"https://www.emqx.com/zh/downloads/broker/v5.3.2"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https://www.emqx.com/zh/downloads/broker/v5.3.2</w:t>
      </w:r>
      <w:r>
        <w:rPr>
          <w:rFonts w:hint="default"/>
          <w:lang w:val="en-US" w:eastAsia="zh-CN"/>
        </w:rPr>
        <w:fldChar w:fldCharType="end"/>
      </w:r>
    </w:p>
    <w:p w14:paraId="31D1A7C1"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eastAsia"/>
          <w:lang w:val="en-US" w:eastAsia="zh-CN"/>
        </w:rPr>
        <w:t xml:space="preserve">启动命令在bin目录下的 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emqx start</w:t>
      </w:r>
    </w:p>
    <w:p w14:paraId="3FFE47C6">
      <w:p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olor w:val="4D4D4D"/>
          <w:spacing w:val="0"/>
          <w:sz w:val="19"/>
          <w:szCs w:val="19"/>
          <w:shd w:val="clear" w:fill="FFFFFF"/>
          <w:lang w:val="en-US" w:eastAsia="zh-CN"/>
        </w:rPr>
        <w:t>W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eb登录页地址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fldChar w:fldCharType="begin"/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instrText xml:space="preserve"> HYPERLINK "http://localhost:18083/#/login" </w:instrTex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fldChar w:fldCharType="separate"/>
      </w:r>
      <w:r>
        <w:rPr>
          <w:rStyle w:val="8"/>
          <w:rFonts w:hint="eastAsia" w:ascii="Arial" w:hAnsi="Arial" w:eastAsia="宋体" w:cs="Arial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t>http://localhost:18083/#/login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fldChar w:fldCharType="end"/>
      </w:r>
    </w:p>
    <w:p w14:paraId="484A210C">
      <w:p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登录默认账号 admin 密码public</w:t>
      </w:r>
    </w:p>
    <w:p w14:paraId="67F8B3C0">
      <w:p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登录进去以后是一个dasboard，在里面增加我们的用户，后面集成springboot需要</w:t>
      </w:r>
    </w:p>
    <w:p w14:paraId="6E5928D0">
      <w:r>
        <w:drawing>
          <wp:inline distT="0" distB="0" distL="114300" distR="114300">
            <wp:extent cx="5271770" cy="1924685"/>
            <wp:effectExtent l="0" t="0" r="1270" b="10795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5D9B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引入pom</w:t>
      </w:r>
    </w:p>
    <w:p w14:paraId="59473A6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56155" cy="1298575"/>
            <wp:effectExtent l="0" t="0" r="14605" b="12065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B4F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写入配置</w:t>
      </w:r>
    </w:p>
    <w:p w14:paraId="7E6B4A3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100455" cy="1204595"/>
            <wp:effectExtent l="0" t="0" r="12065" b="14605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00455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2827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启动示例</w:t>
      </w:r>
    </w:p>
    <w:p w14:paraId="7E78C780">
      <w:r>
        <w:drawing>
          <wp:inline distT="0" distB="0" distL="114300" distR="114300">
            <wp:extent cx="1257935" cy="1247140"/>
            <wp:effectExtent l="0" t="0" r="6985" b="254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D23B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示例中callback继承的是mqttCallbackExtend比mqttCallback接口多了一些方法</w:t>
      </w:r>
    </w:p>
    <w:p w14:paraId="2C1398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有四个方法</w:t>
      </w:r>
    </w:p>
    <w:p w14:paraId="1C11DE1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connectComplete</w:t>
      </w:r>
    </w:p>
    <w:p w14:paraId="63C51D4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客户端连接上以后触发，一般是写一些topic订阅，初始化资源等代码</w:t>
      </w:r>
    </w:p>
    <w:p w14:paraId="5F1F11D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connectionLost</w:t>
      </w:r>
    </w:p>
    <w:p w14:paraId="3260A2F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客户端连接丢失以后触发，一般是启动定时任务去重新连接，同时记录日志，还会通知相关组件自己现在不能提供功能了</w:t>
      </w:r>
    </w:p>
    <w:p w14:paraId="23426E8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messageArrived</w:t>
      </w:r>
    </w:p>
    <w:p w14:paraId="4CEB777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处理到来的消息</w:t>
      </w:r>
    </w:p>
    <w:p w14:paraId="6BDB956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deliveryComplete</w:t>
      </w:r>
    </w:p>
    <w:p w14:paraId="71A75C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消息成功发送以后调用，这里会把本地的消息缓存清空，如果你的消息持久化了的话，会修改状态为已发送等等</w:t>
      </w:r>
    </w:p>
    <w:p w14:paraId="7372A9D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时message对象的retained作用是，这一条消息会被客户端立刻收到，意思就是一个客户端可能重连上来了，这时候不会有数据空白期即等待你的下一个发送，而是会把这一条数据立刻发送过去，相当于时是最新的状态信息，也就是最后一次的状态。</w:t>
      </w:r>
    </w:p>
    <w:p w14:paraId="0E5D6F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消息发送到broker上面保存多久，看你的配置是否开启了会话持久化、broker实现、消息的等级等等都会影响。</w:t>
      </w:r>
    </w:p>
    <w:p w14:paraId="0672198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消息会返回MqttDeliveryToken，每个这个就是一个消息的动作绑定对象，可以为这个对象设置回调函数，去确定后续操作，还可以调用waitForCompletion变成同步操作，适合你必须发送完消息以后才能做某件事情的时候使用。</w:t>
      </w:r>
    </w:p>
    <w:p w14:paraId="06CE7FDF">
      <w:pPr>
        <w:rPr>
          <w:rFonts w:hint="default"/>
          <w:lang w:val="en-US" w:eastAsia="zh-CN"/>
        </w:rPr>
      </w:pPr>
    </w:p>
    <w:p w14:paraId="49D5FEC2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Jsqlparser填坑</w:t>
      </w:r>
    </w:p>
    <w:p w14:paraId="76003BB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一个可以把sql语法分析成AST的工具，up之前开源的算法较为简陋，建议大家用这个。</w:t>
      </w:r>
    </w:p>
    <w:p w14:paraId="13D5AFFE">
      <w:r>
        <w:rPr>
          <w:rFonts w:hint="eastAsia"/>
          <w:lang w:val="en-US" w:eastAsia="zh-CN"/>
        </w:rPr>
        <w:t>Springboot2.1适配版本</w:t>
      </w:r>
      <w:r>
        <w:drawing>
          <wp:inline distT="0" distB="0" distL="114300" distR="114300">
            <wp:extent cx="4015740" cy="1181100"/>
            <wp:effectExtent l="0" t="0" r="7620" b="762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1B81C"/>
    <w:p w14:paraId="252E330B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自建starter</w:t>
      </w:r>
    </w:p>
    <w:p w14:paraId="470127C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我们创建一个自己的start项目，并引入，去使用其中的功能。</w:t>
      </w:r>
    </w:p>
    <w:p w14:paraId="20E6C6C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创建一个maven项目，引入pom，这一个就足够不需要其他</w:t>
      </w:r>
    </w:p>
    <w:p w14:paraId="48B0A338">
      <w:r>
        <w:drawing>
          <wp:inline distT="0" distB="0" distL="114300" distR="114300">
            <wp:extent cx="2455545" cy="723265"/>
            <wp:effectExtent l="0" t="0" r="13335" b="8255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909D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打包插件，不要添加其他，会导致jar包结构不同，这里我们需要打包成一个被引用的，而不是可以独立运行的jar包，不要加repackage</w:t>
      </w:r>
    </w:p>
    <w:p w14:paraId="6A14B69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341880" cy="977900"/>
            <wp:effectExtent l="0" t="0" r="5080" b="12700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4188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39BE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创建4个类，一个处理主项目的配置做初始化，一个是我们真正的服务类（根据配置去生成），一个配置类就是利用starter机制的钩子类，去把我们的服务类注入进spring中，供主项目使用。一个主类打包时使用。</w:t>
      </w:r>
    </w:p>
    <w:p w14:paraId="14CCD29F">
      <w:r>
        <w:drawing>
          <wp:inline distT="0" distB="0" distL="114300" distR="114300">
            <wp:extent cx="1905000" cy="746760"/>
            <wp:effectExtent l="0" t="0" r="0" b="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669D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创建spring.factories写入实现类的路径</w:t>
      </w:r>
    </w:p>
    <w:p w14:paraId="008DFA1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到此就OK了，然后打包，放到本地maven中，命令如下</w:t>
      </w:r>
    </w:p>
    <w:p w14:paraId="72D2FAD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mvn install:install-file -Dfile=consistency-springboot-starter-1.0-SNAPSHOT.jar -DgroupId=com.ning -DartifactId=consistency-springboot-starter -Dversion=1.0-SNAPSHOT -Dpackaging=jar</w:t>
      </w:r>
    </w:p>
    <w:p w14:paraId="79B104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然后去主项目中引用，使用即可，注意主项目中增加对应的配置。</w:t>
      </w:r>
    </w:p>
    <w:p w14:paraId="1B43272E">
      <w:pPr>
        <w:rPr>
          <w:rFonts w:hint="default"/>
          <w:lang w:val="en-US" w:eastAsia="zh-CN"/>
        </w:rPr>
      </w:pPr>
    </w:p>
    <w:p w14:paraId="5FA98B8F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Sentinel</w:t>
      </w:r>
    </w:p>
    <w:p w14:paraId="1E57E26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</w:t>
      </w:r>
    </w:p>
    <w:p w14:paraId="0AC5A0E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https://github.com/alibaba/Sentinel/releases</w:t>
      </w:r>
    </w:p>
    <w:p w14:paraId="172ED4A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启动命令 不要用8080端口 容易与其他组件冲突</w:t>
      </w:r>
    </w:p>
    <w:p w14:paraId="2AB23C6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 -Dserver.port=808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 xml:space="preserve"> -Dcsp.sentinel.dashboard.server=localhost:808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 xml:space="preserve"> -Dproject.name=sentinel-dashboard -jar sentinel-dashboard-1.8.1.jar</w:t>
      </w:r>
    </w:p>
    <w:p w14:paraId="606FC0A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进入登录页面</w:t>
      </w:r>
    </w:p>
    <w:p w14:paraId="4984FAD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"http://localhost:8080/#/login"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http://localhost:808</w:t>
      </w:r>
      <w:r>
        <w:rPr>
          <w:rStyle w:val="8"/>
          <w:rFonts w:hint="eastAsia"/>
          <w:lang w:val="en-US" w:eastAsia="zh-CN"/>
        </w:rPr>
        <w:t>1</w:t>
      </w:r>
      <w:r>
        <w:rPr>
          <w:rStyle w:val="8"/>
          <w:rFonts w:hint="default"/>
          <w:lang w:val="en-US" w:eastAsia="zh-CN"/>
        </w:rPr>
        <w:t>/#/login</w:t>
      </w:r>
      <w:r>
        <w:rPr>
          <w:rFonts w:hint="default"/>
          <w:lang w:val="en-US" w:eastAsia="zh-CN"/>
        </w:rPr>
        <w:fldChar w:fldCharType="end"/>
      </w:r>
    </w:p>
    <w:p w14:paraId="48B77F5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账号密码都是sentinel</w:t>
      </w:r>
    </w:p>
    <w:p w14:paraId="163C73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引入pom</w:t>
      </w:r>
    </w:p>
    <w:p w14:paraId="7FDE9475">
      <w:r>
        <w:drawing>
          <wp:inline distT="0" distB="0" distL="114300" distR="114300">
            <wp:extent cx="3611245" cy="758190"/>
            <wp:effectExtent l="0" t="0" r="635" b="381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11245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C6D8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写入配置</w:t>
      </w:r>
    </w:p>
    <w:p w14:paraId="497E250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94050" cy="431800"/>
            <wp:effectExtent l="0" t="0" r="6350" b="10160"/>
            <wp:docPr id="6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F619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</w:t>
      </w:r>
    </w:p>
    <w:p w14:paraId="2DAB26BB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48740" cy="167640"/>
            <wp:effectExtent l="0" t="0" r="7620" b="0"/>
            <wp:docPr id="5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3D18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Sentinel可以做什么</w:t>
      </w:r>
    </w:p>
    <w:p w14:paraId="22F54AFE">
      <w:r>
        <w:drawing>
          <wp:inline distT="0" distB="0" distL="114300" distR="114300">
            <wp:extent cx="649605" cy="1917700"/>
            <wp:effectExtent l="0" t="0" r="5715" b="2540"/>
            <wp:docPr id="5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9605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F29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可以看到你的资源有哪些，也就是你的接口，可以为每个接口根据来源，（即</w:t>
      </w: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链路流控</w:t>
      </w:r>
      <w:r>
        <w:rPr>
          <w:rFonts w:hint="eastAsia"/>
          <w:lang w:val="en-US" w:eastAsia="zh-CN"/>
        </w:rPr>
        <w:t>这个来源匹配是sentinel自己内置的网络头参数需要对应上才能识别到，这个需要看文档）去设置</w:t>
      </w: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流控</w:t>
      </w:r>
      <w:r>
        <w:rPr>
          <w:rFonts w:hint="eastAsia"/>
          <w:lang w:val="en-US" w:eastAsia="zh-CN"/>
        </w:rPr>
        <w:t>根据qps或者线程来限制，还可以</w:t>
      </w: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关联流控</w:t>
      </w:r>
      <w:r>
        <w:rPr>
          <w:rFonts w:hint="eastAsia"/>
          <w:lang w:val="en-US" w:eastAsia="zh-CN"/>
        </w:rPr>
        <w:t>当A限流B也限流，如何限制可以选择</w:t>
      </w: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快速失败</w:t>
      </w:r>
      <w:r>
        <w:rPr>
          <w:rFonts w:hint="eastAsia"/>
          <w:lang w:val="en-US" w:eastAsia="zh-CN"/>
        </w:rPr>
        <w:t>或者</w:t>
      </w: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排队</w:t>
      </w:r>
      <w:r>
        <w:rPr>
          <w:rFonts w:hint="eastAsia"/>
          <w:lang w:val="en-US" w:eastAsia="zh-CN"/>
        </w:rPr>
        <w:t>等方式。还有</w:t>
      </w: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warmup</w:t>
      </w:r>
      <w:r>
        <w:rPr>
          <w:rFonts w:hint="eastAsia"/>
          <w:lang w:val="en-US" w:eastAsia="zh-CN"/>
        </w:rPr>
        <w:t>也就是水位逐渐升高，举例就是qps到3了之后就限制住，然后逐渐升高到10，举一个场景：有一个接口长时间qps很低，那么对应的缓存大多数都会失效，这时候如果大流量来了，可以在qps逐渐增长的情况下，完成缓存的重新建立，又有了缓存又抬高了qps应付了流量激增。</w:t>
      </w:r>
    </w:p>
    <w:p w14:paraId="373AA01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65400" cy="1198245"/>
            <wp:effectExtent l="0" t="0" r="10160" b="5715"/>
            <wp:docPr id="5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94E6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还可以建立</w:t>
      </w: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降级规则</w:t>
      </w:r>
      <w:r>
        <w:rPr>
          <w:rFonts w:hint="eastAsia"/>
          <w:lang w:val="en-US" w:eastAsia="zh-CN"/>
        </w:rPr>
        <w:t>，通过异常请求比例、或者慢请求比例、异常个数来触发。</w:t>
      </w:r>
    </w:p>
    <w:p w14:paraId="7A2E24F9">
      <w:r>
        <w:drawing>
          <wp:inline distT="0" distB="0" distL="114300" distR="114300">
            <wp:extent cx="2861310" cy="1142365"/>
            <wp:effectExtent l="0" t="0" r="3810" b="635"/>
            <wp:docPr id="5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6131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D603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这个设置的含义是：在10秒内至少5个请求，有80%是慢调用超过了5s，就会熔断1s，1s以后尝试是否服务已经恢复。</w:t>
      </w:r>
    </w:p>
    <w:p w14:paraId="01D6BD3C">
      <w:pPr>
        <w:rPr>
          <w:rFonts w:hint="eastAsia"/>
          <w:lang w:val="en-US" w:eastAsia="zh-CN"/>
        </w:rPr>
      </w:pP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热点规则</w:t>
      </w:r>
      <w:r>
        <w:rPr>
          <w:rFonts w:hint="eastAsia"/>
          <w:lang w:val="en-US" w:eastAsia="zh-CN"/>
        </w:rPr>
        <w:t>是根据请求中的参数来进行限制，相当是更加细粒度的控制了。</w:t>
      </w:r>
    </w:p>
    <w:p w14:paraId="7501FA76">
      <w:pPr>
        <w:rPr>
          <w:rFonts w:hint="eastAsia"/>
          <w:lang w:val="en-US" w:eastAsia="zh-CN"/>
        </w:rPr>
      </w:pP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系统规则</w:t>
      </w:r>
      <w:r>
        <w:rPr>
          <w:rFonts w:hint="eastAsia"/>
          <w:lang w:val="en-US" w:eastAsia="zh-CN"/>
        </w:rPr>
        <w:t>就是内置的规则了，比如你们部门的、同组的一些规则，大家应该使用一样的。</w:t>
      </w:r>
    </w:p>
    <w:p w14:paraId="748B19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集群流控，可以对集群内的机器上的某个端口进行具体的qps设置。</w:t>
      </w:r>
    </w:p>
    <w:p w14:paraId="0C39C6EE">
      <w:pPr>
        <w:rPr>
          <w:rFonts w:hint="eastAsia"/>
          <w:lang w:val="en-US" w:eastAsia="zh-CN"/>
        </w:rPr>
      </w:pP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机器列表</w:t>
      </w:r>
      <w:r>
        <w:rPr>
          <w:rFonts w:hint="eastAsia"/>
          <w:lang w:val="en-US" w:eastAsia="zh-CN"/>
        </w:rPr>
        <w:t>和</w:t>
      </w: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实时监控、簇点链路</w:t>
      </w:r>
      <w:r>
        <w:rPr>
          <w:rFonts w:hint="eastAsia"/>
          <w:lang w:val="en-US" w:eastAsia="zh-CN"/>
        </w:rPr>
        <w:t>一样，都是监视集群内部的各种信息的。</w:t>
      </w:r>
    </w:p>
    <w:p w14:paraId="72ADAA1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Sentinel默认是不保存规则的，规则的持久化，通过自己修改sentinel自身，或者你的应用在初始化时就把规则传上来，相当于时自己做了持久化。</w:t>
      </w:r>
    </w:p>
    <w:p w14:paraId="70C7AC67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使用Skywalking跟踪</w:t>
      </w:r>
    </w:p>
    <w:p w14:paraId="3697C3FC">
      <w:pPr>
        <w:rPr>
          <w:rFonts w:hint="eastAsia"/>
          <w:lang w:val="en-US" w:eastAsia="zh-CN"/>
        </w:rPr>
      </w:pPr>
    </w:p>
    <w:p w14:paraId="154A614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</w:t>
      </w:r>
    </w:p>
    <w:p w14:paraId="44496CD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"https://skywalking.apache.org/downloads/"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https://skywalking.apache.org/downloads/</w:t>
      </w:r>
      <w:r>
        <w:rPr>
          <w:rFonts w:hint="default"/>
          <w:lang w:val="en-US" w:eastAsia="zh-CN"/>
        </w:rPr>
        <w:fldChar w:fldCharType="end"/>
      </w:r>
    </w:p>
    <w:p w14:paraId="065D9A7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旧版本下载地址8.9 最后一个支持jdk8的 9.0之后的就是jdk11了</w:t>
      </w:r>
    </w:p>
    <w:p w14:paraId="36A5B96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老版本地址</w:t>
      </w:r>
    </w:p>
    <w:p w14:paraId="0FCAFAB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"https://archive.apache.org/dist/skywalking/"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https://archive.apache.org/dist/skywalking/</w:t>
      </w:r>
      <w:r>
        <w:rPr>
          <w:rFonts w:hint="default"/>
          <w:lang w:val="en-US" w:eastAsia="zh-CN"/>
        </w:rPr>
        <w:fldChar w:fldCharType="end"/>
      </w:r>
    </w:p>
    <w:p w14:paraId="5413A9B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"https://archive.apache.org/dist/skywalking/java-agent/"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https://archive.apache.org/dist/skywalking/java-agent/</w:t>
      </w:r>
      <w:r>
        <w:rPr>
          <w:rFonts w:hint="default"/>
          <w:lang w:val="en-US" w:eastAsia="zh-CN"/>
        </w:rPr>
        <w:fldChar w:fldCharType="end"/>
      </w:r>
    </w:p>
    <w:p w14:paraId="7153FD30">
      <w:pPr>
        <w:rPr>
          <w:rFonts w:hint="default"/>
          <w:lang w:val="en-US" w:eastAsia="zh-CN"/>
        </w:rPr>
      </w:pPr>
    </w:p>
    <w:p w14:paraId="49072FA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启动apm在bin目录下的startup.bat</w:t>
      </w:r>
    </w:p>
    <w:p w14:paraId="1D8770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Web页面端口修改位置在webapp下的yml文件中 我改为了8082</w:t>
      </w:r>
    </w:p>
    <w:p w14:paraId="161235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然后拷贝agent项目到你的根目录下</w:t>
      </w:r>
    </w:p>
    <w:p w14:paraId="47653ADE">
      <w:r>
        <w:drawing>
          <wp:inline distT="0" distB="0" distL="114300" distR="114300">
            <wp:extent cx="1186180" cy="1691640"/>
            <wp:effectExtent l="0" t="0" r="2540" b="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1861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65B1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修改启动参数增加jvm参数</w:t>
      </w:r>
    </w:p>
    <w:p w14:paraId="7414ABC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-javaagent:N:/openSource/api/src/main/skywalking-agent/skywalking-agent.jar</w:t>
      </w:r>
    </w:p>
    <w:p w14:paraId="5EDF2C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-Dskywalking.agent.service_name=woqu-ndy</w:t>
      </w:r>
    </w:p>
    <w:p w14:paraId="539611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-Dskywalking.collector.backend_service=127.0.0.1:11800</w:t>
      </w:r>
    </w:p>
    <w:p w14:paraId="558396B5">
      <w:pPr>
        <w:rPr>
          <w:rFonts w:hint="eastAsia"/>
          <w:lang w:val="en-US" w:eastAsia="zh-CN"/>
        </w:rPr>
      </w:pPr>
    </w:p>
    <w:p w14:paraId="09B3DC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出现这个说明你已经连接上了</w:t>
      </w:r>
    </w:p>
    <w:p w14:paraId="57130E0E">
      <w:r>
        <w:drawing>
          <wp:inline distT="0" distB="0" distL="114300" distR="114300">
            <wp:extent cx="5271135" cy="306070"/>
            <wp:effectExtent l="0" t="0" r="1905" b="13970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1668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可以看到界面上有了信息</w:t>
      </w:r>
    </w:p>
    <w:p w14:paraId="640181FC">
      <w:r>
        <w:drawing>
          <wp:inline distT="0" distB="0" distL="114300" distR="114300">
            <wp:extent cx="1204595" cy="1258570"/>
            <wp:effectExtent l="0" t="0" r="14605" b="6350"/>
            <wp:docPr id="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04595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37585" cy="1308100"/>
            <wp:effectExtent l="0" t="0" r="13335" b="254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A31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增加日志打印，打印出traceId</w:t>
      </w:r>
    </w:p>
    <w:p w14:paraId="570C788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186940" cy="617220"/>
            <wp:effectExtent l="0" t="0" r="7620" b="7620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00CF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26310" cy="615315"/>
            <wp:effectExtent l="0" t="0" r="13970" b="9525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42E3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28600"/>
            <wp:effectExtent l="0" t="0" r="10160" b="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1B9E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然后在这里搜索就可以搜索到对应的请求了</w:t>
      </w:r>
    </w:p>
    <w:p w14:paraId="703ADB74">
      <w:r>
        <w:drawing>
          <wp:inline distT="0" distB="0" distL="114300" distR="114300">
            <wp:extent cx="1983740" cy="1346835"/>
            <wp:effectExtent l="0" t="0" r="12700" b="9525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83740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7C405">
      <w:r>
        <w:drawing>
          <wp:inline distT="0" distB="0" distL="114300" distR="114300">
            <wp:extent cx="3643630" cy="962025"/>
            <wp:effectExtent l="0" t="0" r="13970" b="13335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B17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我们还想看到入参出参</w:t>
      </w:r>
    </w:p>
    <w:p w14:paraId="117787B8">
      <w:r>
        <w:drawing>
          <wp:inline distT="0" distB="0" distL="114300" distR="114300">
            <wp:extent cx="2757170" cy="812165"/>
            <wp:effectExtent l="0" t="0" r="1270" b="10795"/>
            <wp:docPr id="6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34D4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增加拦截类</w:t>
      </w:r>
    </w:p>
    <w:p w14:paraId="0BD836E7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455420" cy="365760"/>
            <wp:effectExtent l="0" t="0" r="7620" b="0"/>
            <wp:docPr id="7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B498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查看跨度信息</w:t>
      </w:r>
    </w:p>
    <w:p w14:paraId="7D4BD02A">
      <w:r>
        <w:drawing>
          <wp:inline distT="0" distB="0" distL="114300" distR="114300">
            <wp:extent cx="4222115" cy="1979295"/>
            <wp:effectExtent l="0" t="0" r="14605" b="1905"/>
            <wp:docPr id="7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BF22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就可以看到出参入参了</w:t>
      </w:r>
    </w:p>
    <w:p w14:paraId="41AF3A33">
      <w:pPr>
        <w:rPr>
          <w:rFonts w:hint="default"/>
          <w:lang w:val="en-US" w:eastAsia="zh-CN"/>
        </w:rPr>
      </w:pPr>
    </w:p>
    <w:p w14:paraId="285C8060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更换为Nacos</w:t>
      </w:r>
    </w:p>
    <w:p w14:paraId="40F2C8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</w:t>
      </w:r>
    </w:p>
    <w:p w14:paraId="24F36D9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"https://nacos.io/download/release-history/?spm=5238cd80.2ef5001f.0.0.3f613b7cCJFvMM"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https://nacos.io/download/release-history/?spm=5238cd80.2ef5001f.0.0.3f613b7cCJFvMM</w:t>
      </w:r>
      <w:r>
        <w:rPr>
          <w:rFonts w:hint="default"/>
          <w:lang w:val="en-US" w:eastAsia="zh-CN"/>
        </w:rPr>
        <w:fldChar w:fldCharType="end"/>
      </w:r>
    </w:p>
    <w:p w14:paraId="6E64C6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默认端口是8848</w:t>
      </w:r>
    </w:p>
    <w:p w14:paraId="26C4915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我们需要修改一下bin下面的startup。Cmd文件set MODE="cluster",替换为set MODE="standalone"，然后启动即可</w:t>
      </w:r>
    </w:p>
    <w:p w14:paraId="5E5FC13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Web登录url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"http://127.0.0.1:8848/nacos" \o "http://127.0.0.1:8848/nacos"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http://127.0.0.1:8848/nacos</w:t>
      </w:r>
      <w:r>
        <w:rPr>
          <w:rFonts w:hint="eastAsia"/>
          <w:lang w:val="en-US" w:eastAsia="zh-CN"/>
        </w:rPr>
        <w:fldChar w:fldCharType="end"/>
      </w:r>
    </w:p>
    <w:p w14:paraId="0A1755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账号密码都是nacos</w:t>
      </w:r>
    </w:p>
    <w:p w14:paraId="5E8173E2">
      <w:r>
        <w:drawing>
          <wp:inline distT="0" distB="0" distL="114300" distR="114300">
            <wp:extent cx="5264150" cy="2216150"/>
            <wp:effectExtent l="0" t="0" r="8890" b="8890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3D2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然后我们把dubbo的注册中心从zookeeper变成nacos</w:t>
      </w:r>
    </w:p>
    <w:p w14:paraId="2432C4D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注释掉zoo的pom，引入nacos的，nacos版本和dubbo版本保持一致</w:t>
      </w:r>
    </w:p>
    <w:p w14:paraId="053FD853">
      <w:r>
        <w:drawing>
          <wp:inline distT="0" distB="0" distL="114300" distR="114300">
            <wp:extent cx="2108200" cy="1595120"/>
            <wp:effectExtent l="0" t="0" r="10160" b="5080"/>
            <wp:docPr id="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A53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</w:t>
      </w:r>
    </w:p>
    <w:p w14:paraId="21D5103E">
      <w:r>
        <w:drawing>
          <wp:inline distT="0" distB="0" distL="114300" distR="114300">
            <wp:extent cx="2622550" cy="295910"/>
            <wp:effectExtent l="0" t="0" r="13970" b="8890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29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C39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Nacos就具有服务发现和配置中心的能力，完全可以替代eureka+apollo的这一套。</w:t>
      </w:r>
    </w:p>
    <w:p w14:paraId="39229D6F">
      <w:pPr>
        <w:rPr>
          <w:rFonts w:hint="eastAsia"/>
          <w:lang w:val="en-US" w:eastAsia="zh-CN"/>
        </w:rPr>
      </w:pPr>
    </w:p>
    <w:p w14:paraId="70E1E0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来实践一下配置</w:t>
      </w:r>
    </w:p>
    <w:p w14:paraId="5B5C569C">
      <w:r>
        <w:drawing>
          <wp:inline distT="0" distB="0" distL="114300" distR="114300">
            <wp:extent cx="3676650" cy="722630"/>
            <wp:effectExtent l="0" t="0" r="11430" b="8890"/>
            <wp:docPr id="8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72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CBA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新增配置文件</w:t>
      </w:r>
    </w:p>
    <w:p w14:paraId="7085EBE6">
      <w:r>
        <w:drawing>
          <wp:inline distT="0" distB="0" distL="114300" distR="114300">
            <wp:extent cx="1196340" cy="236220"/>
            <wp:effectExtent l="0" t="0" r="7620" b="7620"/>
            <wp:docPr id="8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7BC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在nacos中新增配置</w:t>
      </w:r>
    </w:p>
    <w:p w14:paraId="5F25F62E">
      <w:r>
        <w:drawing>
          <wp:inline distT="0" distB="0" distL="114300" distR="114300">
            <wp:extent cx="2843530" cy="1922145"/>
            <wp:effectExtent l="0" t="0" r="6350" b="13335"/>
            <wp:docPr id="8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FC96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示例中读取即可</w:t>
      </w:r>
    </w:p>
    <w:p w14:paraId="1761B39E">
      <w:r>
        <w:drawing>
          <wp:inline distT="0" distB="0" distL="114300" distR="114300">
            <wp:extent cx="1257300" cy="137160"/>
            <wp:effectExtent l="0" t="0" r="7620" b="0"/>
            <wp:docPr id="9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11ED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说明一下nacos文件读取规则</w:t>
      </w:r>
    </w:p>
    <w:p w14:paraId="57EB5F32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${spring.application.name}-${spring.profiles.active}.${spring.cloud.nacos.config.file-extension}作为文件id，来读取配置。</w:t>
      </w:r>
      <w:r>
        <w:rPr>
          <w:rFonts w:hint="eastAsia"/>
          <w:lang w:val="en-US" w:eastAsia="zh-CN"/>
        </w:rPr>
        <w:t>组和命名空间那些也是都支持的。</w:t>
      </w:r>
    </w:p>
    <w:p w14:paraId="5B50B7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配置共享的话通过命名来控制，名称中只有${spring.application.name}.${spring.cloud.nacos.config.file-extension}就会被所有的环境匹配上。优先级的话如下</w:t>
      </w:r>
    </w:p>
    <w:p w14:paraId="3944B25F">
      <w:r>
        <w:drawing>
          <wp:inline distT="0" distB="0" distL="114300" distR="114300">
            <wp:extent cx="2846705" cy="1127125"/>
            <wp:effectExtent l="0" t="0" r="3175" b="635"/>
            <wp:docPr id="9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3FDF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总的来说nacos比起apollo，运维是要明显轻松很多的，apollo还需要数据库支持，同时在性能上nacos也更好一些。同时nacos还有服务发现功能，更加全面。</w:t>
      </w:r>
    </w:p>
    <w:p w14:paraId="269729F6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介绍Shardingsphere</w:t>
      </w:r>
    </w:p>
    <w:p w14:paraId="255D68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分库分表可以使用这个组件</w:t>
      </w:r>
    </w:p>
    <w:p w14:paraId="2E41521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官网位置</w:t>
      </w:r>
    </w:p>
    <w:p w14:paraId="4C52391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"https://shardingsphere.apache.org/document/current/cn/user-manual/shardingsphere-jdbc/yaml-config/rules/readwrite-splitting/"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https://shardingsphere.apache.org/document/current/cn/user-manual/shardingsphere-jdbc/yaml-config/rules/readwrite-splitting/</w:t>
      </w:r>
      <w:r>
        <w:rPr>
          <w:rFonts w:hint="default"/>
          <w:lang w:val="en-US" w:eastAsia="zh-CN"/>
        </w:rPr>
        <w:fldChar w:fldCharType="end"/>
      </w:r>
    </w:p>
    <w:p w14:paraId="2F60F51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我们前面集成了dynamic，shardingsphere也可以作为数据源放在dunamic中进行使用</w:t>
      </w:r>
    </w:p>
    <w:p w14:paraId="6B43808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在配置文件中将shardingsphere解析为数据源加入到dynamic中即可。</w:t>
      </w:r>
    </w:p>
    <w:p w14:paraId="61D30FCF">
      <w:r>
        <w:drawing>
          <wp:inline distT="0" distB="0" distL="114300" distR="114300">
            <wp:extent cx="5271135" cy="2252980"/>
            <wp:effectExtent l="0" t="0" r="1905" b="2540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E89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配置可以参考</w:t>
      </w:r>
    </w:p>
    <w:p w14:paraId="48EB0074">
      <w:r>
        <w:drawing>
          <wp:inline distT="0" distB="0" distL="114300" distR="114300">
            <wp:extent cx="5273675" cy="1180465"/>
            <wp:effectExtent l="0" t="0" r="14605" b="8255"/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59B9C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说一下他们之间的关系dynamic是mybatis的插件类似于，引入就可以直接用，用注解去标识操作哪个数据库，shardingsphere是开源分库分表项目，可以单独使用，也可以集成进去</w:t>
      </w:r>
    </w:p>
    <w:p w14:paraId="052FF89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dynamic作为一个特殊的数据源。</w:t>
      </w:r>
    </w:p>
    <w:p w14:paraId="60F01F8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shardingsphere有两个部分，jdbc和proxy，前者是轻量java框架，强化版的驱动，集成就可以使用通过yml来完成复杂的分库分表逻辑。proxy以代理的形式部署在应用程序与数据库之间，是一个单独的服务，实现了对 SQL 的解析和改写以及请求的转发，主要在异构环境中使用。Jdbc是嵌入式的，proxy则是完全的在拦截。</w:t>
      </w:r>
    </w:p>
    <w:p w14:paraId="3E2BAC79">
      <w:pPr>
        <w:rPr>
          <w:rFonts w:hint="default"/>
          <w:lang w:val="en-US" w:eastAsia="zh-CN"/>
        </w:rPr>
      </w:pPr>
    </w:p>
    <w:p w14:paraId="14A671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Yml中需要写明有哪些数据库</w:t>
      </w:r>
    </w:p>
    <w:p w14:paraId="24D4F1E4">
      <w:r>
        <w:drawing>
          <wp:inline distT="0" distB="0" distL="114300" distR="114300">
            <wp:extent cx="2172335" cy="1056005"/>
            <wp:effectExtent l="0" t="0" r="6985" b="10795"/>
            <wp:docPr id="7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16BB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分片规则是什么</w:t>
      </w:r>
    </w:p>
    <w:p w14:paraId="0C28B481">
      <w:r>
        <w:drawing>
          <wp:inline distT="0" distB="0" distL="114300" distR="114300">
            <wp:extent cx="2271395" cy="1572895"/>
            <wp:effectExtent l="0" t="0" r="14605" b="12065"/>
            <wp:docPr id="7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1740" cy="2872740"/>
            <wp:effectExtent l="0" t="0" r="7620" b="7620"/>
            <wp:docPr id="7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1E9D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示例上是分片表，分片表sql可以不带分区键变成全分片查询。还有广播表，即每个分片都有并且完全相同的表数据。还有关联表也就是绑定表，是把一些会做join操作的表放在一组，因为他们完全可以本地join，因为在一个节点上的都是一个分区键，所以分区键就是join建的话可以极大的加快sql速度。</w:t>
      </w:r>
    </w:p>
    <w:p w14:paraId="12AD1169">
      <w:pPr>
        <w:rPr>
          <w:rFonts w:hint="eastAsia"/>
          <w:lang w:val="en-US" w:eastAsia="zh-CN"/>
        </w:rPr>
      </w:pPr>
    </w:p>
    <w:p w14:paraId="6608ECE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读写分离配置。</w:t>
      </w:r>
    </w:p>
    <w:p w14:paraId="6A74BD1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原理就是根据你的配置和所执行sql的类型，去做sql的改写，最后合并，我没看都能猜出来。</w:t>
      </w:r>
    </w:p>
    <w:p w14:paraId="6EDC3A2F">
      <w:r>
        <w:drawing>
          <wp:inline distT="0" distB="0" distL="114300" distR="114300">
            <wp:extent cx="3355975" cy="1645285"/>
            <wp:effectExtent l="0" t="0" r="12065" b="635"/>
            <wp:docPr id="8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55975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DF5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还可以数据加密、脱敏。一般是数据库中存加密数据，数据返回前执行脱敏流程。</w:t>
      </w:r>
    </w:p>
    <w:p w14:paraId="7970E70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Shardingsphere支持同库join，不支持异库join。如果你想做异库join可能需要自己在应用层去join了。或者把经常join的表变成广播表。还可以使用hit机制，自己决定sql路由到哪里自己写逻辑。</w:t>
      </w:r>
    </w:p>
    <w:p w14:paraId="2EBDB11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ardingsphere中执行sql也是有限制的，毕竟是分布式的，肯定有些sql、或者函数、还有DDL等执行都会比较麻烦，这种开源的东西只能说根本就不好用。除非你去把人家那一套数据库维护都买回来，不然应该用着很痛苦。大家还是去拥抱天生的分布式新数据库比较好一些真的。</w:t>
      </w:r>
    </w:p>
    <w:p w14:paraId="34C7D6EF">
      <w:pPr>
        <w:rPr>
          <w:rFonts w:hint="default"/>
          <w:lang w:val="en-US" w:eastAsia="zh-CN"/>
        </w:rPr>
      </w:pPr>
    </w:p>
    <w:p w14:paraId="76CA95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Shardingsphere也支持事务，local、XA、BASE</w:t>
      </w:r>
    </w:p>
    <w:p w14:paraId="6BC565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Local就是本地事务，直接用spring的都可以</w:t>
      </w:r>
    </w:p>
    <w:p w14:paraId="0424CF2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XA则需要引入，前提是数据库自己实现了XA接口</w:t>
      </w:r>
    </w:p>
    <w:p w14:paraId="1A2095A2">
      <w:r>
        <w:drawing>
          <wp:inline distT="0" distB="0" distL="114300" distR="114300">
            <wp:extent cx="3380740" cy="2267585"/>
            <wp:effectExtent l="0" t="0" r="2540" b="3175"/>
            <wp:docPr id="8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2BB9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配置事务管理器</w:t>
      </w:r>
    </w:p>
    <w:p w14:paraId="6D8402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使用则是通过注解</w:t>
      </w:r>
    </w:p>
    <w:p w14:paraId="13D69D3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@ShardingTransactionType(TransactionType.XA) // 支持TransactionType.LOCAL, TransactionType.XA, TransactionType.BASE</w:t>
      </w:r>
    </w:p>
    <w:p w14:paraId="780A29A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Base则是弱事务，即最终一致性，实现依托seata服务，这里我们就提一下，后面也会集成。</w:t>
      </w:r>
    </w:p>
    <w:p w14:paraId="12DAE62E">
      <w:pPr>
        <w:rPr>
          <w:rFonts w:hint="default"/>
          <w:lang w:val="en-US" w:eastAsia="zh-CN"/>
        </w:rPr>
      </w:pPr>
    </w:p>
    <w:p w14:paraId="04A9727C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调研Seata</w:t>
      </w:r>
    </w:p>
    <w:p w14:paraId="3A89E9EE">
      <w:r>
        <w:drawing>
          <wp:inline distT="0" distB="0" distL="114300" distR="114300">
            <wp:extent cx="5269230" cy="1232535"/>
            <wp:effectExtent l="0" t="0" r="3810" b="1905"/>
            <wp:docPr id="8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9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D6EB5">
      <w:r>
        <w:drawing>
          <wp:inline distT="0" distB="0" distL="114300" distR="114300">
            <wp:extent cx="5267960" cy="4563110"/>
            <wp:effectExtent l="0" t="0" r="5080" b="8890"/>
            <wp:docPr id="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D1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回答一个关键问题，如何把多个微服务调用的db也纳入到一个事务中的，是这样做的直接在feign拦截，把XID作为请求头传给了之后的微服务</w:t>
      </w:r>
    </w:p>
    <w:p w14:paraId="1E0C5517">
      <w:r>
        <w:drawing>
          <wp:inline distT="0" distB="0" distL="114300" distR="114300">
            <wp:extent cx="2783205" cy="1474470"/>
            <wp:effectExtent l="0" t="0" r="5715" b="3810"/>
            <wp:docPr id="8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C653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一旦 XID 到达被调用的服务，Seata 的 RootContext 类会负责将这个 XID 绑定到当前线程的上下文中。</w:t>
      </w:r>
    </w:p>
    <w:p w14:paraId="38E37203">
      <w:pPr>
        <w:rPr>
          <w:rFonts w:hint="default"/>
          <w:lang w:val="en-US" w:eastAsia="zh-CN"/>
        </w:rPr>
      </w:pPr>
    </w:p>
    <w:p w14:paraId="579E3A4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提供四种事务方式</w:t>
      </w:r>
    </w:p>
    <w:p w14:paraId="3153C7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AT默认：</w:t>
      </w:r>
    </w:p>
    <w:p w14:paraId="04B13E2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通过代理数据源控制undo log来完成提交和回滚</w:t>
      </w:r>
    </w:p>
    <w:p w14:paraId="4F8CC0E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核心逻辑：</w:t>
      </w:r>
    </w:p>
    <w:p w14:paraId="2E08A2AC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一阶段：在业务SQL对应数据源的`undo_log`表里保存业务数据更新前(before image)和更新后(after image)的数据镜像</w:t>
      </w:r>
    </w:p>
    <w:p w14:paraId="3A10E863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二阶段：提交，一阶段实际上已经提交了，这里仅是把`undo_log`记录删除</w:t>
      </w:r>
    </w:p>
    <w:p w14:paraId="49EE8381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三阶段：回滚，将`undo_log`里更新后的数据镜像(after image)和实际数据对比，如果一致则回滚（用before image更新数据），不一致说明有脏写，需要人工删除记录并优化业务代码.</w:t>
      </w:r>
    </w:p>
    <w:p w14:paraId="43B852D8">
      <w:pPr>
        <w:ind w:left="420" w:leftChars="0" w:firstLine="420" w:firstLineChars="0"/>
        <w:rPr>
          <w:rFonts w:hint="default"/>
          <w:lang w:val="en-US" w:eastAsia="zh-CN"/>
        </w:rPr>
      </w:pPr>
    </w:p>
    <w:p w14:paraId="121B34F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TCC：</w:t>
      </w:r>
    </w:p>
    <w:p w14:paraId="7CCCA444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实现try、confirm、cancel方法来保证事务，比较复杂，还需要幂等性</w:t>
      </w:r>
    </w:p>
    <w:p w14:paraId="428CFD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SAGA：</w:t>
      </w:r>
    </w:p>
    <w:p w14:paraId="462CB0B5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通过长事务分割为小事务来实现，补偿逻辑复杂，需业务开发者实现</w:t>
      </w:r>
    </w:p>
    <w:p w14:paraId="151A3B9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XA：</w:t>
      </w:r>
    </w:p>
    <w:p w14:paraId="015BB746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基于XA协议来实现</w:t>
      </w:r>
    </w:p>
    <w:p w14:paraId="5964A1A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其中AT和XA都需要依赖你的数据库自己实现了标准接口</w:t>
      </w:r>
    </w:p>
    <w:p w14:paraId="3961C9DB">
      <w:pPr>
        <w:rPr>
          <w:rFonts w:hint="eastAsia"/>
          <w:lang w:val="en-US" w:eastAsia="zh-CN"/>
        </w:rPr>
      </w:pPr>
    </w:p>
    <w:p w14:paraId="0FAF99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整合seata之后我们的DSTransactional就会失效，应该用GlobalTransactional去代替它。</w:t>
      </w:r>
    </w:p>
    <w:p w14:paraId="7C0CF61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同时enable-auto-data-source-proxy要设置为false，否则数据源切换会失败，原因是Seata和DS都用了DataSourceProxy，Seata的Bean覆盖了DS的Bean</w:t>
      </w:r>
    </w:p>
    <w:p w14:paraId="51E7F61C"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总结一下之前多数据整合和这一章中对事务的使用我们可以知道：</w:t>
      </w:r>
    </w:p>
    <w:p w14:paraId="4856C6D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@Transactional注解方法内，无法切换数据源</w:t>
      </w:r>
    </w:p>
    <w:p w14:paraId="3C1A6D0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管理MongoDB事务需要使用配置的事务管理器:</w:t>
      </w:r>
    </w:p>
    <w:p w14:paraId="3F1E197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配置后，管理MongoDB事务需要在事务方法上加上@Transactional(transactionManager = "mongoTransactionManager")，注意，通过@Transactional无法同时实现JDBC事务管理和MongoDB事务管理。</w:t>
      </w:r>
    </w:p>
    <w:p w14:paraId="660416A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@DSTransactional注解用于管理多数据源事务，但是整合Seata后，@DSTransactional会失效，需要使用Seata的注解@GlobalTransactional来管理事务</w:t>
      </w:r>
    </w:p>
    <w:p w14:paraId="564A38F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 Seata AT模式，整个事务会被分配一个XID，@GlobalTransactional注解的方法下，一般来讲，每个SQL操作都会被分配一个branchId（执行方法时打断点，在undo_log表里可以查看所有的branchId，执行完后记录一般会被删除），但是如果调用的子方法含有@Transactional注解，则该子方法内的所有SQL操作只会被分配一个branchId。</w:t>
      </w:r>
    </w:p>
    <w:p w14:paraId="54E03C2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 Seata事务回滚时，会回滚undo_log表里的每个branch，每个branch会保存一份更改前和更改后的数据镜像，回滚时会检查更改后镜像和实际数据，一致则会回滚，不一致则不会回滚并抛出异常，所以编写业务代码时应该保证一次Seata事务内的对同一行表数据修改的操作被分配在同一个branch内（用一条SQL语句解决，或者包含在@Transactional注解的方法内）(注意：调用@Transactional方法的父方法如果在同一个类里，由于同类方法内互相调用不会用到代理对象，所以@Transactional等于无效)</w:t>
      </w:r>
    </w:p>
    <w:p w14:paraId="72D27955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426778"/>
    <w:rsid w:val="02250EFF"/>
    <w:rsid w:val="02CB030C"/>
    <w:rsid w:val="031C2029"/>
    <w:rsid w:val="039E0724"/>
    <w:rsid w:val="03BF0EB4"/>
    <w:rsid w:val="047A49A6"/>
    <w:rsid w:val="048C54B6"/>
    <w:rsid w:val="06FB0C1F"/>
    <w:rsid w:val="071D4377"/>
    <w:rsid w:val="077D2E8D"/>
    <w:rsid w:val="07A638B5"/>
    <w:rsid w:val="081F7729"/>
    <w:rsid w:val="097722E8"/>
    <w:rsid w:val="0A3B3E75"/>
    <w:rsid w:val="0AF0019D"/>
    <w:rsid w:val="0B67464B"/>
    <w:rsid w:val="0B9C09E5"/>
    <w:rsid w:val="0BD517BD"/>
    <w:rsid w:val="0BEE4D4D"/>
    <w:rsid w:val="0C037DCF"/>
    <w:rsid w:val="0C352C7C"/>
    <w:rsid w:val="0C3F659C"/>
    <w:rsid w:val="0CD20BBB"/>
    <w:rsid w:val="0D225E55"/>
    <w:rsid w:val="0F412CB5"/>
    <w:rsid w:val="0F6E6B31"/>
    <w:rsid w:val="100B67CE"/>
    <w:rsid w:val="107871D7"/>
    <w:rsid w:val="109E77A2"/>
    <w:rsid w:val="10B464C1"/>
    <w:rsid w:val="10E5594F"/>
    <w:rsid w:val="113F5E28"/>
    <w:rsid w:val="11F0096B"/>
    <w:rsid w:val="13C207B2"/>
    <w:rsid w:val="146B0ABA"/>
    <w:rsid w:val="14AD520F"/>
    <w:rsid w:val="153A678D"/>
    <w:rsid w:val="15B91E83"/>
    <w:rsid w:val="15C360E1"/>
    <w:rsid w:val="160D7B1D"/>
    <w:rsid w:val="1641592F"/>
    <w:rsid w:val="18C512B2"/>
    <w:rsid w:val="18CE6C02"/>
    <w:rsid w:val="1A1F486C"/>
    <w:rsid w:val="1ACD0BF3"/>
    <w:rsid w:val="1E4A2212"/>
    <w:rsid w:val="1FA71C90"/>
    <w:rsid w:val="1FB723CA"/>
    <w:rsid w:val="20763DDC"/>
    <w:rsid w:val="23045FEF"/>
    <w:rsid w:val="23231E41"/>
    <w:rsid w:val="253569C4"/>
    <w:rsid w:val="27AF3352"/>
    <w:rsid w:val="28FA5792"/>
    <w:rsid w:val="29862CCB"/>
    <w:rsid w:val="2A3F1BF7"/>
    <w:rsid w:val="2AAC7FBB"/>
    <w:rsid w:val="2AC154C3"/>
    <w:rsid w:val="2B0025D7"/>
    <w:rsid w:val="2B4F3A9C"/>
    <w:rsid w:val="2CA50DA8"/>
    <w:rsid w:val="2CFE37C7"/>
    <w:rsid w:val="2DD94D45"/>
    <w:rsid w:val="2F366EEF"/>
    <w:rsid w:val="2F9404B9"/>
    <w:rsid w:val="3022573E"/>
    <w:rsid w:val="30764A97"/>
    <w:rsid w:val="319C118C"/>
    <w:rsid w:val="31E6045D"/>
    <w:rsid w:val="329D6D4D"/>
    <w:rsid w:val="336422AB"/>
    <w:rsid w:val="339E65A8"/>
    <w:rsid w:val="349F6917"/>
    <w:rsid w:val="34F3342D"/>
    <w:rsid w:val="39742ADD"/>
    <w:rsid w:val="39895ECB"/>
    <w:rsid w:val="3B2F37F1"/>
    <w:rsid w:val="3B672E91"/>
    <w:rsid w:val="3B680F21"/>
    <w:rsid w:val="3B9327AE"/>
    <w:rsid w:val="3C536BC5"/>
    <w:rsid w:val="3CC402B7"/>
    <w:rsid w:val="3D0F4BD5"/>
    <w:rsid w:val="3EA847F1"/>
    <w:rsid w:val="3F1478F0"/>
    <w:rsid w:val="3F345894"/>
    <w:rsid w:val="3F6B5938"/>
    <w:rsid w:val="3F7B1010"/>
    <w:rsid w:val="3F893B88"/>
    <w:rsid w:val="3FD5395A"/>
    <w:rsid w:val="3FEE1BA1"/>
    <w:rsid w:val="40144399"/>
    <w:rsid w:val="40F621C4"/>
    <w:rsid w:val="41542ED1"/>
    <w:rsid w:val="41B957C7"/>
    <w:rsid w:val="41C16C80"/>
    <w:rsid w:val="42A356D2"/>
    <w:rsid w:val="436365B2"/>
    <w:rsid w:val="438F113C"/>
    <w:rsid w:val="440544B6"/>
    <w:rsid w:val="47680070"/>
    <w:rsid w:val="477E434C"/>
    <w:rsid w:val="48B814F4"/>
    <w:rsid w:val="49E7024F"/>
    <w:rsid w:val="4B0875E6"/>
    <w:rsid w:val="4E120891"/>
    <w:rsid w:val="4E772DA6"/>
    <w:rsid w:val="4E9111A6"/>
    <w:rsid w:val="4FEB08B0"/>
    <w:rsid w:val="50003EF0"/>
    <w:rsid w:val="50AB200E"/>
    <w:rsid w:val="51E87A68"/>
    <w:rsid w:val="51FF2AA1"/>
    <w:rsid w:val="5205152F"/>
    <w:rsid w:val="522A08FB"/>
    <w:rsid w:val="524B1ADA"/>
    <w:rsid w:val="5330231E"/>
    <w:rsid w:val="53336250"/>
    <w:rsid w:val="533B47FB"/>
    <w:rsid w:val="5408389C"/>
    <w:rsid w:val="54CA1D99"/>
    <w:rsid w:val="562319FF"/>
    <w:rsid w:val="57506A67"/>
    <w:rsid w:val="58016AE1"/>
    <w:rsid w:val="59261C18"/>
    <w:rsid w:val="59783F37"/>
    <w:rsid w:val="5AA41993"/>
    <w:rsid w:val="5ABC46CD"/>
    <w:rsid w:val="5B1E1C14"/>
    <w:rsid w:val="5B2673B3"/>
    <w:rsid w:val="5C2732BB"/>
    <w:rsid w:val="5C413615"/>
    <w:rsid w:val="5D6B1FBE"/>
    <w:rsid w:val="5E0B036F"/>
    <w:rsid w:val="5E3716DE"/>
    <w:rsid w:val="5FC15189"/>
    <w:rsid w:val="5FD6584F"/>
    <w:rsid w:val="5FF304DB"/>
    <w:rsid w:val="60E47062"/>
    <w:rsid w:val="61360256"/>
    <w:rsid w:val="62D376AD"/>
    <w:rsid w:val="6313425C"/>
    <w:rsid w:val="63247361"/>
    <w:rsid w:val="64414E09"/>
    <w:rsid w:val="644A214F"/>
    <w:rsid w:val="64964B01"/>
    <w:rsid w:val="655E7EF6"/>
    <w:rsid w:val="65B803DF"/>
    <w:rsid w:val="677C3423"/>
    <w:rsid w:val="68AA4038"/>
    <w:rsid w:val="693C3B54"/>
    <w:rsid w:val="69413CEA"/>
    <w:rsid w:val="6975143C"/>
    <w:rsid w:val="698F47F8"/>
    <w:rsid w:val="69D2132F"/>
    <w:rsid w:val="6B137A90"/>
    <w:rsid w:val="6B1834BD"/>
    <w:rsid w:val="6BF427AC"/>
    <w:rsid w:val="6C7A28B8"/>
    <w:rsid w:val="6D426778"/>
    <w:rsid w:val="6E5C3087"/>
    <w:rsid w:val="6EA607E3"/>
    <w:rsid w:val="6ED03A99"/>
    <w:rsid w:val="6F491F26"/>
    <w:rsid w:val="6FF1577D"/>
    <w:rsid w:val="704177AE"/>
    <w:rsid w:val="717C7162"/>
    <w:rsid w:val="742B4CC7"/>
    <w:rsid w:val="7452662F"/>
    <w:rsid w:val="76390B3C"/>
    <w:rsid w:val="781639FF"/>
    <w:rsid w:val="7908032D"/>
    <w:rsid w:val="790F0515"/>
    <w:rsid w:val="7ADC456B"/>
    <w:rsid w:val="7C5D3013"/>
    <w:rsid w:val="7C73584D"/>
    <w:rsid w:val="7CD97B5E"/>
    <w:rsid w:val="7D260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6" Type="http://schemas.openxmlformats.org/officeDocument/2006/relationships/fontTable" Target="fontTable.xml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7944</Words>
  <Characters>12177</Characters>
  <Lines>0</Lines>
  <Paragraphs>0</Paragraphs>
  <TotalTime>48</TotalTime>
  <ScaleCrop>false</ScaleCrop>
  <LinksUpToDate>false</LinksUpToDate>
  <CharactersWithSpaces>12272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2025-05-02T05:57:00Z</dcterms:created>
  <dc:creator>NINGQIANG</dc:creator>
  <cp:lastModifiedBy>NINGQIANG</cp:lastModifiedBy>
  <dcterms:modified xsi:type="dcterms:W3CDTF">2025-05-15T11:09:21Z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DEB1C882B0A54F7DA2184F75A90644D0_11</vt:lpwstr>
  </property>
  <property fmtid="{D5CDD505-2E9C-101B-9397-08002B2CF9AE}" pid="4" name="KSOTemplateDocerSaveRecord">
    <vt:lpwstr>eyJoZGlkIjoiMzA0Yzc4MDU2NjdhN2Q5NGZmYmQyYjJkY2I5NDk3NzYifQ==</vt:lpwstr>
  </property>
</Properties>
</file>