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text" w:horzAnchor="margin" w:tblpY="2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Arial Black" w:hAnsi="Arial Black" w:eastAsia="楷体_GB2312"/>
                <w:sz w:val="52"/>
                <w:lang w:val="en-US" w:eastAsia="zh-CN"/>
              </w:rPr>
            </w:pPr>
            <w:r>
              <w:rPr>
                <w:rFonts w:hint="eastAsia" w:ascii="华文仿宋" w:hAnsi="华文仿宋" w:eastAsia="华文仿宋" w:cs="华文仿宋"/>
                <w:sz w:val="28"/>
                <w:szCs w:val="28"/>
                <w:lang w:val="en-US" w:eastAsia="zh-CN"/>
              </w:rPr>
              <w:t>10214518320</w:t>
            </w:r>
          </w:p>
        </w:tc>
      </w:tr>
    </w:tbl>
    <w:p/>
    <w:p/>
    <w:p/>
    <w:p/>
    <w:p/>
    <w:p>
      <w:r>
        <w:drawing>
          <wp:anchor distT="0" distB="0" distL="114300" distR="114300" simplePos="0" relativeHeight="251658240"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p/>
    <w:p/>
    <w:p/>
    <w:p/>
    <w:p>
      <w:pPr>
        <w:spacing w:line="360" w:lineRule="auto"/>
        <w:ind w:firstLine="1440" w:firstLineChars="200"/>
        <w:rPr>
          <w:rFonts w:ascii="楷体" w:hAnsi="楷体" w:eastAsia="楷体"/>
          <w:sz w:val="72"/>
        </w:rPr>
      </w:pPr>
      <w:r>
        <w:rPr>
          <w:rFonts w:hint="eastAsia" w:ascii="楷体" w:hAnsi="楷体" w:eastAsia="楷体"/>
          <w:sz w:val="72"/>
        </w:rPr>
        <w:t>课    程   设   计</w:t>
      </w:r>
    </w:p>
    <w:p/>
    <w:p/>
    <w:p>
      <w:pPr>
        <w:ind w:firstLine="1200" w:firstLineChars="400"/>
        <w:jc w:val="center"/>
        <w:rPr>
          <w:rFonts w:ascii="仿宋" w:hAnsi="仿宋" w:eastAsia="仿宋"/>
          <w:sz w:val="30"/>
          <w:szCs w:val="30"/>
          <w:u w:val="single"/>
        </w:rPr>
      </w:pPr>
      <w:r>
        <w:rPr>
          <w:rFonts w:hint="eastAsia" w:ascii="仿宋" w:hAnsi="仿宋" w:eastAsia="仿宋"/>
          <w:sz w:val="30"/>
          <w:szCs w:val="30"/>
        </w:rPr>
        <w:t xml:space="preserve">课程名称 </w:t>
      </w:r>
      <w:r>
        <w:rPr>
          <w:rFonts w:hint="default" w:ascii="仿宋" w:hAnsi="仿宋" w:eastAsia="仿宋"/>
          <w:sz w:val="30"/>
          <w:szCs w:val="30"/>
          <w:u w:val="single"/>
        </w:rPr>
        <w:t>python</w:t>
      </w:r>
      <w:r>
        <w:rPr>
          <w:rFonts w:hint="eastAsia" w:ascii="仿宋" w:hAnsi="仿宋" w:eastAsia="仿宋"/>
          <w:sz w:val="30"/>
          <w:szCs w:val="30"/>
          <w:u w:val="single"/>
          <w:lang w:val="en-US" w:eastAsia="zh-Hans"/>
        </w:rPr>
        <w:t>程序设计</w:t>
      </w:r>
      <w:r>
        <w:rPr>
          <w:rFonts w:hint="eastAsia" w:ascii="仿宋" w:hAnsi="仿宋" w:eastAsia="仿宋"/>
          <w:sz w:val="30"/>
          <w:szCs w:val="30"/>
          <w:u w:val="single"/>
        </w:rPr>
        <w:t>课程设计</w:t>
      </w:r>
    </w:p>
    <w:p>
      <w:pPr>
        <w:rPr>
          <w:rFonts w:ascii="仿宋" w:hAnsi="仿宋" w:eastAsia="仿宋"/>
        </w:rPr>
      </w:pPr>
      <w:r>
        <w:rPr>
          <w:rFonts w:hint="eastAsia"/>
          <w:color w:val="7030A0"/>
          <w:sz w:val="36"/>
        </w:rPr>
        <w:t xml:space="preserve">                    </w:t>
      </w:r>
    </w:p>
    <w:p>
      <w:pPr>
        <w:rPr>
          <w:rFonts w:ascii="仿宋" w:hAnsi="仿宋" w:eastAsia="仿宋"/>
        </w:rPr>
      </w:pPr>
    </w:p>
    <w:p>
      <w:pPr>
        <w:rPr>
          <w:rFonts w:ascii="仿宋" w:hAnsi="仿宋" w:eastAsia="仿宋"/>
        </w:rPr>
      </w:pPr>
    </w:p>
    <w:tbl>
      <w:tblPr>
        <w:tblStyle w:val="12"/>
        <w:tblpPr w:leftFromText="180" w:rightFromText="180" w:vertAnchor="text" w:horzAnchor="page" w:tblpX="3091" w:tblpY="225"/>
        <w:tblW w:w="75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7"/>
        <w:gridCol w:w="5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题       目</w:t>
            </w:r>
          </w:p>
        </w:tc>
        <w:tc>
          <w:tcPr>
            <w:tcW w:w="5677" w:type="dxa"/>
          </w:tcPr>
          <w:p>
            <w:pPr>
              <w:rPr>
                <w:rFonts w:ascii="仿宋" w:hAnsi="仿宋" w:eastAsia="仿宋"/>
                <w:sz w:val="30"/>
                <w:szCs w:val="30"/>
              </w:rPr>
            </w:pPr>
            <w:r>
              <w:rPr>
                <w:rFonts w:hint="eastAsia" w:ascii="仿宋" w:hAnsi="仿宋" w:eastAsia="仿宋"/>
                <w:sz w:val="30"/>
                <w:szCs w:val="30"/>
                <w:u w:val="single"/>
                <w:lang w:val="en-US" w:eastAsia="zh-Hans"/>
              </w:rPr>
              <w:t>数据分析的学习与实践</w:t>
            </w:r>
            <w:r>
              <w:rPr>
                <w:rFonts w:hint="default" w:ascii="仿宋" w:hAnsi="仿宋" w:eastAsia="仿宋"/>
                <w:sz w:val="30"/>
                <w:szCs w:val="30"/>
                <w:u w:val="single"/>
                <w:lang w:eastAsia="zh-Hans"/>
              </w:rPr>
              <w:t>-</w:t>
            </w:r>
            <w:r>
              <w:rPr>
                <w:rFonts w:hint="eastAsia" w:ascii="仿宋" w:hAnsi="仿宋" w:eastAsia="仿宋"/>
                <w:sz w:val="30"/>
                <w:szCs w:val="30"/>
                <w:u w:val="single"/>
                <w:lang w:val="en-US" w:eastAsia="zh-CN"/>
              </w:rPr>
              <w:t>实习岗位状况的数据分析</w:t>
            </w: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专       业 </w:t>
            </w:r>
          </w:p>
        </w:tc>
        <w:tc>
          <w:tcPr>
            <w:tcW w:w="5677" w:type="dxa"/>
          </w:tcPr>
          <w:p>
            <w:pPr>
              <w:rPr>
                <w:rFonts w:hint="default" w:ascii="仿宋" w:hAnsi="仿宋" w:eastAsia="仿宋"/>
                <w:sz w:val="30"/>
                <w:szCs w:val="30"/>
                <w:lang w:val="en-US" w:eastAsia="zh-CN"/>
              </w:rPr>
            </w:pPr>
            <w:r>
              <w:rPr>
                <w:rFonts w:hint="eastAsia" w:ascii="仿宋" w:hAnsi="仿宋" w:eastAsia="仿宋"/>
                <w:sz w:val="30"/>
                <w:szCs w:val="30"/>
                <w:u w:val="single"/>
                <w:lang w:val="en-US" w:eastAsia="zh-CN"/>
              </w:rPr>
              <w:t xml:space="preserve">          软件工程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1877" w:type="dxa"/>
          </w:tcPr>
          <w:p>
            <w:pPr>
              <w:rPr>
                <w:rFonts w:ascii="仿宋" w:hAnsi="仿宋" w:eastAsia="仿宋"/>
                <w:sz w:val="30"/>
                <w:szCs w:val="30"/>
              </w:rPr>
            </w:pPr>
            <w:r>
              <w:rPr>
                <w:rFonts w:hint="eastAsia" w:ascii="仿宋" w:hAnsi="仿宋" w:eastAsia="仿宋"/>
                <w:sz w:val="30"/>
                <w:szCs w:val="30"/>
              </w:rPr>
              <w:t xml:space="preserve">班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级</w:t>
            </w:r>
          </w:p>
        </w:tc>
        <w:tc>
          <w:tcPr>
            <w:tcW w:w="5677" w:type="dxa"/>
          </w:tcPr>
          <w:p>
            <w:pPr>
              <w:rPr>
                <w:rFonts w:hint="default" w:ascii="仿宋" w:hAnsi="仿宋" w:eastAsia="仿宋"/>
                <w:sz w:val="30"/>
                <w:szCs w:val="30"/>
                <w:lang w:val="en-US" w:eastAsia="zh-CN"/>
              </w:rPr>
            </w:pPr>
            <w:r>
              <w:rPr>
                <w:rFonts w:hint="eastAsia" w:ascii="仿宋" w:hAnsi="仿宋" w:eastAsia="仿宋"/>
                <w:sz w:val="30"/>
                <w:szCs w:val="30"/>
                <w:u w:val="single"/>
                <w:lang w:val="en-US" w:eastAsia="zh-CN"/>
              </w:rPr>
              <w:t xml:space="preserve">         软件1182班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姓       </w:t>
            </w:r>
            <w:r>
              <w:rPr>
                <w:rFonts w:ascii="仿宋" w:hAnsi="仿宋" w:eastAsia="仿宋"/>
                <w:sz w:val="30"/>
                <w:szCs w:val="30"/>
              </w:rPr>
              <w:t>名</w:t>
            </w:r>
          </w:p>
        </w:tc>
        <w:tc>
          <w:tcPr>
            <w:tcW w:w="5677" w:type="dxa"/>
          </w:tcPr>
          <w:p>
            <w:pPr>
              <w:rPr>
                <w:rFonts w:hint="default" w:ascii="仿宋" w:hAnsi="仿宋" w:eastAsia="仿宋"/>
                <w:sz w:val="30"/>
                <w:szCs w:val="30"/>
                <w:lang w:val="en-US" w:eastAsia="zh-CN"/>
              </w:rPr>
            </w:pPr>
            <w:r>
              <w:rPr>
                <w:rFonts w:hint="eastAsia" w:ascii="仿宋" w:hAnsi="仿宋" w:eastAsia="仿宋"/>
                <w:sz w:val="30"/>
                <w:szCs w:val="30"/>
                <w:u w:val="single"/>
                <w:lang w:val="en-US" w:eastAsia="zh-CN"/>
              </w:rPr>
              <w:t xml:space="preserve">           于明轩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成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绩</w:t>
            </w:r>
          </w:p>
        </w:tc>
        <w:tc>
          <w:tcPr>
            <w:tcW w:w="5677" w:type="dxa"/>
          </w:tcPr>
          <w:p>
            <w:pPr>
              <w:rPr>
                <w:rFonts w:ascii="仿宋" w:hAnsi="仿宋" w:eastAsia="仿宋"/>
                <w:sz w:val="30"/>
                <w:szCs w:val="30"/>
              </w:rPr>
            </w:pPr>
            <w:r>
              <w:rPr>
                <w:rFonts w:hint="eastAsia" w:ascii="仿宋" w:hAnsi="仿宋" w:eastAsia="仿宋"/>
                <w:sz w:val="30"/>
                <w:szCs w:val="30"/>
              </w:rPr>
              <w:t>_____________________________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1877" w:type="dxa"/>
          </w:tcPr>
          <w:p>
            <w:pPr>
              <w:rPr>
                <w:rFonts w:ascii="仿宋" w:hAnsi="仿宋" w:eastAsia="仿宋"/>
                <w:sz w:val="30"/>
                <w:szCs w:val="30"/>
              </w:rPr>
            </w:pPr>
            <w:r>
              <w:rPr>
                <w:rFonts w:ascii="仿宋" w:hAnsi="仿宋" w:eastAsia="仿宋"/>
                <w:sz w:val="30"/>
                <w:szCs w:val="30"/>
              </w:rPr>
              <w:t>指</w:t>
            </w:r>
            <w:r>
              <w:rPr>
                <w:rFonts w:hint="eastAsia" w:ascii="仿宋" w:hAnsi="仿宋" w:eastAsia="仿宋"/>
                <w:sz w:val="30"/>
                <w:szCs w:val="30"/>
              </w:rPr>
              <w:t xml:space="preserve"> </w:t>
            </w:r>
            <w:r>
              <w:rPr>
                <w:rFonts w:ascii="仿宋" w:hAnsi="仿宋" w:eastAsia="仿宋"/>
                <w:sz w:val="30"/>
                <w:szCs w:val="30"/>
              </w:rPr>
              <w:t>导</w:t>
            </w:r>
            <w:r>
              <w:rPr>
                <w:rFonts w:hint="eastAsia" w:ascii="仿宋" w:hAnsi="仿宋" w:eastAsia="仿宋"/>
                <w:sz w:val="30"/>
                <w:szCs w:val="30"/>
              </w:rPr>
              <w:t xml:space="preserve"> </w:t>
            </w:r>
            <w:r>
              <w:rPr>
                <w:rFonts w:ascii="仿宋" w:hAnsi="仿宋" w:eastAsia="仿宋"/>
                <w:sz w:val="30"/>
                <w:szCs w:val="30"/>
              </w:rPr>
              <w:t>老</w:t>
            </w:r>
            <w:r>
              <w:rPr>
                <w:rFonts w:hint="eastAsia" w:ascii="仿宋" w:hAnsi="仿宋" w:eastAsia="仿宋"/>
                <w:sz w:val="30"/>
                <w:szCs w:val="30"/>
              </w:rPr>
              <w:t xml:space="preserve"> </w:t>
            </w:r>
            <w:r>
              <w:rPr>
                <w:rFonts w:ascii="仿宋" w:hAnsi="仿宋" w:eastAsia="仿宋"/>
                <w:sz w:val="30"/>
                <w:szCs w:val="30"/>
              </w:rPr>
              <w:t>师</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val="en-US" w:eastAsia="zh-Hans"/>
              </w:rPr>
              <w:t>徐勇</w:t>
            </w:r>
            <w:r>
              <w:rPr>
                <w:rFonts w:hint="eastAsia" w:ascii="仿宋" w:hAnsi="仿宋" w:eastAsia="仿宋"/>
                <w:sz w:val="30"/>
                <w:szCs w:val="30"/>
              </w:rPr>
              <w:t>______________</w:t>
            </w:r>
          </w:p>
        </w:tc>
      </w:tr>
    </w:tbl>
    <w:p>
      <w:pPr>
        <w:rPr>
          <w:sz w:val="36"/>
        </w:rPr>
      </w:pPr>
    </w:p>
    <w:p/>
    <w:p/>
    <w:p/>
    <w:p/>
    <w:p/>
    <w:p/>
    <w:p/>
    <w:p/>
    <w:p/>
    <w:p/>
    <w:p/>
    <w:p/>
    <w:p/>
    <w:p>
      <w:pPr>
        <w:ind w:firstLine="960" w:firstLineChars="300"/>
        <w:rPr>
          <w:sz w:val="32"/>
        </w:rPr>
      </w:pPr>
      <w:r>
        <w:rPr>
          <w:rFonts w:hint="eastAsia"/>
          <w:sz w:val="32"/>
        </w:rPr>
        <w:t xml:space="preserve">  </w:t>
      </w:r>
    </w:p>
    <w:p>
      <w:pPr>
        <w:ind w:firstLine="960" w:firstLineChars="300"/>
        <w:rPr>
          <w:sz w:val="32"/>
        </w:rPr>
      </w:pPr>
      <w:r>
        <w:rPr>
          <w:rFonts w:hint="eastAsia"/>
          <w:sz w:val="32"/>
        </w:rPr>
        <w:t xml:space="preserve"> </w:t>
      </w:r>
    </w:p>
    <w:p>
      <w:pPr>
        <w:ind w:firstLine="960" w:firstLineChars="300"/>
        <w:rPr>
          <w:rFonts w:ascii="仿宋" w:hAnsi="仿宋" w:eastAsia="仿宋"/>
          <w:sz w:val="30"/>
          <w:szCs w:val="30"/>
        </w:rPr>
      </w:pPr>
      <w:r>
        <w:rPr>
          <w:rFonts w:hint="eastAsia"/>
          <w:sz w:val="32"/>
        </w:rPr>
        <w:t xml:space="preserve">  </w:t>
      </w:r>
      <w:r>
        <w:rPr>
          <w:rFonts w:ascii="仿宋" w:hAnsi="仿宋" w:eastAsia="仿宋"/>
          <w:sz w:val="30"/>
          <w:szCs w:val="30"/>
          <w:u w:val="single"/>
        </w:rPr>
        <w:t xml:space="preserve">  </w:t>
      </w:r>
      <w:r>
        <w:rPr>
          <w:rFonts w:hint="eastAsia" w:ascii="仿宋" w:hAnsi="仿宋" w:eastAsia="仿宋"/>
          <w:sz w:val="30"/>
          <w:szCs w:val="30"/>
          <w:u w:val="single"/>
        </w:rPr>
        <w:t>202</w:t>
      </w:r>
      <w:r>
        <w:rPr>
          <w:rFonts w:hint="default"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11 </w:t>
      </w:r>
      <w:r>
        <w:rPr>
          <w:rFonts w:hint="eastAsia" w:ascii="仿宋" w:hAnsi="仿宋" w:eastAsia="仿宋"/>
          <w:sz w:val="30"/>
          <w:szCs w:val="30"/>
        </w:rPr>
        <w:t>日至</w:t>
      </w:r>
      <w:r>
        <w:rPr>
          <w:rFonts w:ascii="仿宋" w:hAnsi="仿宋" w:eastAsia="仿宋"/>
          <w:sz w:val="30"/>
          <w:szCs w:val="30"/>
          <w:u w:val="single"/>
        </w:rPr>
        <w:t xml:space="preserve"> </w:t>
      </w:r>
      <w:r>
        <w:rPr>
          <w:rFonts w:hint="eastAsia" w:ascii="仿宋" w:hAnsi="仿宋" w:eastAsia="仿宋"/>
          <w:sz w:val="30"/>
          <w:szCs w:val="30"/>
          <w:u w:val="single"/>
        </w:rPr>
        <w:t>2021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22 </w:t>
      </w:r>
      <w:r>
        <w:rPr>
          <w:rFonts w:hint="eastAsia" w:ascii="仿宋" w:hAnsi="仿宋" w:eastAsia="仿宋"/>
          <w:sz w:val="30"/>
          <w:szCs w:val="30"/>
        </w:rPr>
        <w:t>日</w:t>
      </w:r>
    </w:p>
    <w:p>
      <w:pPr>
        <w:spacing w:line="360" w:lineRule="exact"/>
        <w:jc w:val="center"/>
        <w:rPr>
          <w:rFonts w:hint="eastAsia" w:eastAsia="华文行楷"/>
          <w:sz w:val="36"/>
          <w:szCs w:val="36"/>
        </w:rPr>
      </w:pPr>
    </w:p>
    <w:p>
      <w:pPr>
        <w:spacing w:line="360" w:lineRule="exact"/>
        <w:jc w:val="center"/>
        <w:rPr>
          <w:rFonts w:eastAsia="华文行楷"/>
          <w:sz w:val="36"/>
          <w:szCs w:val="36"/>
        </w:rPr>
      </w:pPr>
      <w:r>
        <w:rPr>
          <w:rFonts w:hint="eastAsia" w:eastAsia="华文行楷"/>
          <w:sz w:val="36"/>
          <w:szCs w:val="36"/>
        </w:rPr>
        <w:t>武汉华夏理工学院信息工程学院</w:t>
      </w:r>
    </w:p>
    <w:p>
      <w:pPr>
        <w:spacing w:line="360" w:lineRule="exact"/>
        <w:jc w:val="center"/>
        <w:rPr>
          <w:rFonts w:eastAsia="华文行楷"/>
          <w:sz w:val="36"/>
          <w:szCs w:val="36"/>
        </w:rPr>
      </w:pPr>
    </w:p>
    <w:p>
      <w:pPr>
        <w:spacing w:line="360" w:lineRule="exact"/>
        <w:jc w:val="center"/>
        <w:rPr>
          <w:b/>
          <w:bCs/>
          <w:sz w:val="36"/>
          <w:szCs w:val="36"/>
        </w:rPr>
      </w:pPr>
      <w:r>
        <w:rPr>
          <w:rFonts w:hint="eastAsia"/>
          <w:b/>
          <w:bCs/>
          <w:sz w:val="36"/>
          <w:szCs w:val="36"/>
        </w:rPr>
        <w:t>课 程 设 计 任 务 书</w:t>
      </w:r>
    </w:p>
    <w:p>
      <w:pPr>
        <w:spacing w:line="360" w:lineRule="exact"/>
        <w:jc w:val="center"/>
        <w:rPr>
          <w:sz w:val="36"/>
          <w:szCs w:val="36"/>
        </w:rPr>
      </w:pPr>
    </w:p>
    <w:p>
      <w:pPr>
        <w:pStyle w:val="4"/>
        <w:spacing w:line="360" w:lineRule="exact"/>
        <w:rPr>
          <w:sz w:val="24"/>
          <w:szCs w:val="24"/>
          <w:u w:val="single"/>
        </w:rPr>
      </w:pPr>
      <w:r>
        <w:rPr>
          <w:rFonts w:hint="eastAsia"/>
          <w:sz w:val="24"/>
          <w:szCs w:val="24"/>
        </w:rPr>
        <w:t>课程名称：</w:t>
      </w:r>
      <w:r>
        <w:rPr>
          <w:rFonts w:hint="default"/>
          <w:sz w:val="24"/>
          <w:szCs w:val="24"/>
          <w:u w:val="single"/>
        </w:rPr>
        <w:t>python</w:t>
      </w:r>
      <w:r>
        <w:rPr>
          <w:rFonts w:hint="eastAsia"/>
          <w:sz w:val="24"/>
          <w:szCs w:val="24"/>
          <w:u w:val="single"/>
          <w:lang w:val="en-US" w:eastAsia="zh-Hans"/>
        </w:rPr>
        <w:t>程序设计</w:t>
      </w:r>
      <w:r>
        <w:rPr>
          <w:rFonts w:hint="eastAsia"/>
          <w:sz w:val="24"/>
          <w:szCs w:val="24"/>
          <w:u w:val="single"/>
        </w:rPr>
        <w:t xml:space="preserve">课程设计 </w:t>
      </w:r>
      <w:r>
        <w:rPr>
          <w:rFonts w:hint="eastAsia"/>
          <w:sz w:val="24"/>
          <w:szCs w:val="24"/>
        </w:rPr>
        <w:t xml:space="preserve">    </w:t>
      </w:r>
      <w:r>
        <w:rPr>
          <w:rFonts w:hint="eastAsia" w:hAnsi="宋体" w:cs="宋体"/>
          <w:sz w:val="24"/>
          <w:szCs w:val="24"/>
        </w:rPr>
        <w:t>指导教师</w:t>
      </w:r>
      <w:r>
        <w:rPr>
          <w:rFonts w:hint="eastAsia"/>
          <w:sz w:val="24"/>
          <w:szCs w:val="24"/>
        </w:rPr>
        <w:t>：</w:t>
      </w:r>
      <w:r>
        <w:rPr>
          <w:rFonts w:hint="eastAsia"/>
          <w:sz w:val="24"/>
          <w:szCs w:val="24"/>
          <w:u w:val="single"/>
          <w:lang w:val="en-US" w:eastAsia="zh-Hans"/>
        </w:rPr>
        <w:t>徐勇</w:t>
      </w:r>
      <w:r>
        <w:rPr>
          <w:rFonts w:hint="eastAsia"/>
          <w:sz w:val="24"/>
          <w:szCs w:val="24"/>
          <w:u w:val="single"/>
        </w:rPr>
        <w:t xml:space="preserve"> </w:t>
      </w:r>
    </w:p>
    <w:p>
      <w:pPr>
        <w:spacing w:line="360" w:lineRule="exact"/>
        <w:rPr>
          <w:rFonts w:hAnsi="宋体" w:cs="宋体"/>
          <w:sz w:val="28"/>
          <w:szCs w:val="28"/>
        </w:rPr>
      </w:pPr>
      <w:r>
        <w:rPr>
          <w:rFonts w:hint="eastAsia" w:hAnsi="宋体" w:cs="宋体"/>
          <w:sz w:val="24"/>
        </w:rPr>
        <w:t>班级名称：</w:t>
      </w:r>
      <w:r>
        <w:rPr>
          <w:rFonts w:hint="eastAsia" w:ascii="宋体" w:hAnsi="Courier New" w:cs="Courier New"/>
          <w:sz w:val="24"/>
          <w:u w:val="single"/>
        </w:rPr>
        <w:t xml:space="preserve"> 软件1181-</w:t>
      </w:r>
      <w:r>
        <w:rPr>
          <w:rFonts w:hint="default" w:ascii="宋体" w:hAnsi="Courier New" w:cs="Courier New"/>
          <w:sz w:val="24"/>
          <w:u w:val="single"/>
        </w:rPr>
        <w:t>1182</w:t>
      </w:r>
      <w:r>
        <w:rPr>
          <w:rFonts w:hint="eastAsia" w:ascii="宋体" w:hAnsi="Courier New" w:cs="Courier New"/>
          <w:sz w:val="24"/>
          <w:u w:val="single"/>
        </w:rPr>
        <w:t xml:space="preserve">  </w:t>
      </w:r>
      <w:r>
        <w:rPr>
          <w:rFonts w:hint="eastAsia" w:ascii="宋体" w:hAnsi="Courier New" w:cs="Courier New"/>
          <w:sz w:val="24"/>
        </w:rPr>
        <w:t xml:space="preserve">           </w:t>
      </w:r>
      <w:r>
        <w:rPr>
          <w:rFonts w:hint="eastAsia" w:hAnsi="宋体" w:cs="宋体"/>
          <w:sz w:val="24"/>
        </w:rPr>
        <w:t>开课院、系：</w:t>
      </w:r>
      <w:r>
        <w:rPr>
          <w:rFonts w:hint="eastAsia" w:hAnsi="宋体" w:cs="宋体"/>
          <w:sz w:val="24"/>
          <w:u w:val="single"/>
        </w:rPr>
        <w:t>计算机与网络工程系</w:t>
      </w:r>
      <w:r>
        <w:rPr>
          <w:rFonts w:hint="eastAsia" w:hAnsi="宋体" w:cs="宋体"/>
          <w:sz w:val="28"/>
          <w:szCs w:val="28"/>
        </w:rPr>
        <w:t xml:space="preserve">  </w:t>
      </w:r>
    </w:p>
    <w:p>
      <w:pPr>
        <w:spacing w:line="360" w:lineRule="exact"/>
        <w:outlineLvl w:val="9"/>
        <w:rPr>
          <w:rFonts w:ascii="宋体" w:hAnsi="宋体" w:cs="宋体"/>
          <w:sz w:val="28"/>
          <w:szCs w:val="28"/>
        </w:rPr>
      </w:pPr>
      <w:r>
        <w:rPr>
          <w:rFonts w:hint="eastAsia" w:ascii="宋体" w:hAnsi="宋体" w:cs="宋体"/>
          <w:sz w:val="28"/>
          <w:szCs w:val="28"/>
        </w:rPr>
        <w:t xml:space="preserve"> </w:t>
      </w:r>
    </w:p>
    <w:p>
      <w:pPr>
        <w:spacing w:line="360" w:lineRule="exact"/>
        <w:outlineLvl w:val="1"/>
        <w:rPr>
          <w:rFonts w:ascii="宋体"/>
          <w:b/>
          <w:szCs w:val="21"/>
        </w:rPr>
      </w:pPr>
      <w:bookmarkStart w:id="0" w:name="_Toc28904"/>
      <w:bookmarkStart w:id="1" w:name="_Toc3385"/>
      <w:r>
        <w:rPr>
          <w:rFonts w:hint="eastAsia" w:ascii="宋体" w:hAnsi="宋体"/>
          <w:b/>
          <w:szCs w:val="21"/>
        </w:rPr>
        <w:t>一、课程设计目的与任务</w:t>
      </w:r>
      <w:bookmarkEnd w:id="0"/>
      <w:bookmarkEnd w:id="1"/>
    </w:p>
    <w:p>
      <w:pPr>
        <w:spacing w:line="400" w:lineRule="exact"/>
        <w:ind w:firstLine="478" w:firstLineChars="228"/>
        <w:outlineLvl w:val="1"/>
        <w:rPr>
          <w:rFonts w:hint="eastAsia" w:ascii="宋体" w:hAnsi="宋体"/>
          <w:lang w:eastAsia="zh-Hans"/>
        </w:rPr>
      </w:pPr>
      <w:bookmarkStart w:id="2" w:name="_Toc28341"/>
      <w:bookmarkStart w:id="3" w:name="_Toc3786"/>
      <w:r>
        <w:rPr>
          <w:rFonts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rPr>
        <w:t>课程设计</w:t>
      </w:r>
      <w:r>
        <w:rPr>
          <w:rFonts w:ascii="宋体" w:hAnsi="宋体"/>
        </w:rPr>
        <w:t>”</w:t>
      </w:r>
      <w:r>
        <w:rPr>
          <w:rFonts w:hint="eastAsia" w:ascii="宋体" w:hAnsi="宋体"/>
        </w:rPr>
        <w:t>是一个综合性的</w:t>
      </w:r>
      <w:r>
        <w:rPr>
          <w:rFonts w:hint="eastAsia" w:ascii="宋体" w:hAnsi="宋体"/>
          <w:lang w:val="en-US" w:eastAsia="zh-Hans"/>
        </w:rPr>
        <w:t>学习实践</w:t>
      </w:r>
      <w:r>
        <w:rPr>
          <w:rFonts w:hint="eastAsia" w:ascii="宋体" w:hAnsi="宋体"/>
        </w:rPr>
        <w:t>型实验教学环节，将在</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szCs w:val="21"/>
        </w:rPr>
        <w:t>”</w:t>
      </w:r>
      <w:r>
        <w:rPr>
          <w:rFonts w:hint="eastAsia" w:ascii="宋体" w:hAnsi="宋体"/>
        </w:rPr>
        <w:t>课程的授课基础上，对</w:t>
      </w:r>
      <w:r>
        <w:rPr>
          <w:rFonts w:hint="default" w:ascii="宋体" w:hAnsi="宋体"/>
        </w:rPr>
        <w:t>python</w:t>
      </w:r>
      <w:r>
        <w:rPr>
          <w:rFonts w:hint="eastAsia" w:ascii="宋体" w:hAnsi="宋体"/>
          <w:lang w:val="en-US" w:eastAsia="zh-Hans"/>
        </w:rPr>
        <w:t>的基础语法、</w:t>
      </w:r>
      <w:r>
        <w:rPr>
          <w:rFonts w:hint="default" w:ascii="宋体" w:hAnsi="宋体"/>
          <w:lang w:eastAsia="zh-Hans"/>
        </w:rPr>
        <w:t xml:space="preserve">python </w:t>
      </w:r>
      <w:r>
        <w:rPr>
          <w:rFonts w:hint="eastAsia" w:ascii="宋体" w:hAnsi="宋体"/>
          <w:lang w:val="en-US" w:eastAsia="zh-Hans"/>
        </w:rPr>
        <w:t>对文件的操作、</w:t>
      </w:r>
      <w:r>
        <w:rPr>
          <w:rFonts w:hint="default" w:ascii="宋体" w:hAnsi="宋体"/>
          <w:lang w:eastAsia="zh-Hans"/>
        </w:rPr>
        <w:t xml:space="preserve">python </w:t>
      </w:r>
      <w:r>
        <w:rPr>
          <w:rFonts w:hint="eastAsia" w:ascii="宋体" w:hAnsi="宋体"/>
          <w:lang w:val="en-US" w:eastAsia="zh-Hans"/>
        </w:rPr>
        <w:t>对数据的操作、数据处理基础、数据可视化</w:t>
      </w:r>
      <w:r>
        <w:rPr>
          <w:rFonts w:hint="eastAsia" w:ascii="宋体" w:hAnsi="宋体"/>
        </w:rPr>
        <w:t>等若干个知识点进行综合运用</w:t>
      </w:r>
      <w:r>
        <w:rPr>
          <w:rFonts w:hint="eastAsia" w:ascii="宋体" w:hAnsi="宋体"/>
          <w:lang w:eastAsia="zh-Hans"/>
        </w:rPr>
        <w:t>。</w:t>
      </w:r>
      <w:bookmarkEnd w:id="2"/>
      <w:bookmarkEnd w:id="3"/>
    </w:p>
    <w:p>
      <w:pPr>
        <w:spacing w:line="400" w:lineRule="exact"/>
        <w:ind w:firstLine="478" w:firstLineChars="228"/>
        <w:outlineLvl w:val="1"/>
        <w:rPr>
          <w:rFonts w:hint="eastAsia" w:ascii="宋体" w:hAnsi="宋体"/>
          <w:lang w:val="en-US" w:eastAsia="zh-Hans"/>
        </w:rPr>
      </w:pPr>
      <w:bookmarkStart w:id="4" w:name="_Toc578"/>
      <w:bookmarkStart w:id="5" w:name="_Toc3915"/>
      <w:r>
        <w:rPr>
          <w:rFonts w:hint="default" w:ascii="宋体" w:hAnsi="宋体"/>
          <w:lang w:eastAsia="zh-Hans"/>
        </w:rPr>
        <w:t>python</w:t>
      </w:r>
      <w:r>
        <w:rPr>
          <w:rFonts w:hint="eastAsia" w:ascii="宋体" w:hAnsi="宋体"/>
          <w:lang w:val="en-US" w:eastAsia="zh-Hans"/>
        </w:rPr>
        <w:t>是一种具有天然开源基因的编程语言，了解开源社区和广泛的使用开源工具，也是Python学习实践的重要环节。因此在本次课程设计中，要求掌握</w:t>
      </w:r>
      <w:r>
        <w:rPr>
          <w:rFonts w:hint="default" w:ascii="宋体" w:hAnsi="宋体"/>
          <w:lang w:eastAsia="zh-Hans"/>
        </w:rPr>
        <w:t>jupyter notebook</w:t>
      </w:r>
      <w:r>
        <w:rPr>
          <w:rFonts w:hint="eastAsia" w:ascii="宋体" w:hAnsi="宋体"/>
          <w:lang w:eastAsia="zh-Hans"/>
        </w:rPr>
        <w:t>、</w:t>
      </w:r>
      <w:r>
        <w:rPr>
          <w:rFonts w:hint="eastAsia" w:ascii="宋体" w:hAnsi="宋体"/>
          <w:lang w:val="en-US" w:eastAsia="zh-Hans"/>
        </w:rPr>
        <w:t>Git等常用工具，以及</w:t>
      </w:r>
      <w:r>
        <w:rPr>
          <w:rFonts w:hint="default" w:ascii="宋体" w:hAnsi="宋体"/>
          <w:lang w:eastAsia="zh-Hans"/>
        </w:rPr>
        <w:t>github</w:t>
      </w:r>
      <w:r>
        <w:rPr>
          <w:rFonts w:hint="eastAsia" w:ascii="宋体" w:hAnsi="宋体"/>
          <w:lang w:val="en-US" w:eastAsia="zh-Hans"/>
        </w:rPr>
        <w:t>等重要开源社区的使用。</w:t>
      </w:r>
      <w:bookmarkEnd w:id="4"/>
      <w:bookmarkEnd w:id="5"/>
    </w:p>
    <w:p>
      <w:pPr>
        <w:spacing w:line="400" w:lineRule="exact"/>
        <w:outlineLvl w:val="1"/>
        <w:rPr>
          <w:rFonts w:hint="eastAsia" w:ascii="宋体" w:hAnsi="宋体"/>
          <w:lang w:val="en-US" w:eastAsia="zh-Hans"/>
        </w:rPr>
      </w:pPr>
      <w:bookmarkStart w:id="6" w:name="_Toc26714"/>
      <w:bookmarkStart w:id="7" w:name="_Toc15471"/>
      <w:r>
        <w:rPr>
          <w:rFonts w:hint="eastAsia" w:ascii="宋体" w:hAnsi="宋体"/>
          <w:b/>
          <w:szCs w:val="21"/>
        </w:rPr>
        <w:t>二、课程设计的内容与基本要求</w:t>
      </w:r>
      <w:bookmarkEnd w:id="6"/>
      <w:bookmarkEnd w:id="7"/>
    </w:p>
    <w:p>
      <w:pPr>
        <w:spacing w:line="400" w:lineRule="exact"/>
        <w:ind w:firstLine="478" w:firstLineChars="228"/>
        <w:outlineLvl w:val="1"/>
        <w:rPr>
          <w:rFonts w:hint="eastAsia" w:ascii="宋体" w:hAnsi="宋体"/>
          <w:lang w:val="en-US" w:eastAsia="zh-Hans"/>
        </w:rPr>
      </w:pPr>
      <w:bookmarkStart w:id="8" w:name="_Toc7254"/>
      <w:bookmarkStart w:id="9" w:name="_Toc20200"/>
      <w:r>
        <w:rPr>
          <w:rFonts w:hint="eastAsia" w:ascii="宋体" w:hAnsi="宋体"/>
          <w:lang w:val="en-US" w:eastAsia="zh-Hans"/>
        </w:rPr>
        <w:t>数据分析的基本技术和方法在“</w:t>
      </w:r>
      <w:r>
        <w:rPr>
          <w:rFonts w:hint="default" w:ascii="宋体" w:hAnsi="宋体"/>
          <w:lang w:eastAsia="zh-Hans"/>
        </w:rPr>
        <w:t>python</w:t>
      </w:r>
      <w:r>
        <w:rPr>
          <w:rFonts w:hint="eastAsia" w:ascii="宋体" w:hAnsi="宋体"/>
          <w:lang w:val="en-US" w:eastAsia="zh-Hans"/>
        </w:rPr>
        <w:t>程序设计”课程中已经进行完整的讲授，由于数据分析本身是基于业务场景的，因此本次课程设计环节更加偏重于实际的业务场景的实践。通过对近期互联网热点的调查，准备了</w:t>
      </w:r>
      <w:r>
        <w:rPr>
          <w:rFonts w:hint="default" w:ascii="宋体" w:hAnsi="宋体"/>
          <w:lang w:eastAsia="zh-Hans"/>
        </w:rPr>
        <w:t>15</w:t>
      </w:r>
      <w:r>
        <w:rPr>
          <w:rFonts w:hint="eastAsia" w:ascii="宋体" w:hAnsi="宋体"/>
          <w:lang w:val="en-US" w:eastAsia="zh-Hans"/>
        </w:rPr>
        <w:t>个具体的业务场景，用于本次课程设计的具体任务场景。具体包括如下：</w:t>
      </w:r>
      <w:bookmarkEnd w:id="8"/>
      <w:bookmarkEnd w:id="9"/>
    </w:p>
    <w:p>
      <w:pPr>
        <w:numPr>
          <w:ilvl w:val="0"/>
          <w:numId w:val="1"/>
        </w:numPr>
        <w:spacing w:line="400" w:lineRule="exact"/>
        <w:ind w:firstLine="478" w:firstLineChars="228"/>
        <w:outlineLvl w:val="1"/>
        <w:rPr>
          <w:rFonts w:hint="eastAsia" w:ascii="宋体" w:hAnsi="宋体"/>
          <w:lang w:val="en-US" w:eastAsia="zh-Hans"/>
        </w:rPr>
      </w:pPr>
      <w:bookmarkStart w:id="10" w:name="_Toc19085"/>
      <w:bookmarkStart w:id="11" w:name="_Toc444"/>
      <w:r>
        <w:rPr>
          <w:rFonts w:hint="eastAsia" w:ascii="宋体" w:hAnsi="宋体"/>
          <w:lang w:val="en-US" w:eastAsia="zh-Hans"/>
        </w:rPr>
        <w:t>北上广深租房状况分析；</w:t>
      </w:r>
      <w:bookmarkEnd w:id="10"/>
      <w:bookmarkEnd w:id="11"/>
    </w:p>
    <w:p>
      <w:pPr>
        <w:numPr>
          <w:ilvl w:val="0"/>
          <w:numId w:val="1"/>
        </w:numPr>
        <w:spacing w:line="400" w:lineRule="exact"/>
        <w:ind w:firstLine="478" w:firstLineChars="228"/>
        <w:outlineLvl w:val="1"/>
        <w:rPr>
          <w:rFonts w:hint="eastAsia" w:ascii="宋体" w:hAnsi="宋体"/>
          <w:lang w:eastAsia="zh-Hans"/>
        </w:rPr>
      </w:pPr>
      <w:bookmarkStart w:id="12" w:name="_Toc17077"/>
      <w:bookmarkStart w:id="13" w:name="_Toc10904"/>
      <w:r>
        <w:rPr>
          <w:rFonts w:hint="eastAsia" w:ascii="宋体" w:hAnsi="宋体"/>
          <w:lang w:val="en-US" w:eastAsia="zh-Hans"/>
        </w:rPr>
        <w:t>蔡某坤粉丝数及转发数据真假状况分析；</w:t>
      </w:r>
      <w:bookmarkEnd w:id="12"/>
      <w:bookmarkEnd w:id="13"/>
    </w:p>
    <w:p>
      <w:pPr>
        <w:numPr>
          <w:ilvl w:val="0"/>
          <w:numId w:val="1"/>
        </w:numPr>
        <w:spacing w:line="400" w:lineRule="exact"/>
        <w:ind w:firstLine="478" w:firstLineChars="228"/>
        <w:outlineLvl w:val="1"/>
        <w:rPr>
          <w:rFonts w:hint="eastAsia" w:ascii="宋体" w:hAnsi="宋体"/>
          <w:lang w:eastAsia="zh-Hans"/>
        </w:rPr>
      </w:pPr>
      <w:bookmarkStart w:id="14" w:name="_Toc3348"/>
      <w:bookmarkStart w:id="15" w:name="_Toc3228"/>
      <w:r>
        <w:rPr>
          <w:rFonts w:hint="eastAsia" w:ascii="宋体" w:hAnsi="宋体"/>
          <w:lang w:val="en-US" w:eastAsia="zh-Hans"/>
        </w:rPr>
        <w:t>地震的数据分析；</w:t>
      </w:r>
      <w:bookmarkEnd w:id="14"/>
      <w:bookmarkEnd w:id="15"/>
    </w:p>
    <w:p>
      <w:pPr>
        <w:numPr>
          <w:ilvl w:val="0"/>
          <w:numId w:val="1"/>
        </w:numPr>
        <w:spacing w:line="400" w:lineRule="exact"/>
        <w:ind w:firstLine="478" w:firstLineChars="228"/>
        <w:outlineLvl w:val="1"/>
        <w:rPr>
          <w:rFonts w:hint="eastAsia" w:ascii="宋体" w:hAnsi="宋体"/>
          <w:lang w:eastAsia="zh-Hans"/>
        </w:rPr>
      </w:pPr>
      <w:bookmarkStart w:id="16" w:name="_Toc21945"/>
      <w:bookmarkStart w:id="17" w:name="_Toc31967"/>
      <w:r>
        <w:rPr>
          <w:rFonts w:hint="eastAsia" w:ascii="宋体" w:hAnsi="宋体"/>
          <w:lang w:val="en-US" w:eastAsia="zh-Hans"/>
        </w:rPr>
        <w:t>英文名字的数据分析；</w:t>
      </w:r>
      <w:bookmarkEnd w:id="16"/>
      <w:bookmarkEnd w:id="17"/>
    </w:p>
    <w:p>
      <w:pPr>
        <w:numPr>
          <w:ilvl w:val="0"/>
          <w:numId w:val="1"/>
        </w:numPr>
        <w:spacing w:line="400" w:lineRule="exact"/>
        <w:ind w:firstLine="478" w:firstLineChars="228"/>
        <w:outlineLvl w:val="1"/>
        <w:rPr>
          <w:rFonts w:hint="eastAsia" w:ascii="宋体" w:hAnsi="宋体"/>
          <w:lang w:eastAsia="zh-Hans"/>
        </w:rPr>
      </w:pPr>
      <w:bookmarkStart w:id="18" w:name="_Toc944"/>
      <w:bookmarkStart w:id="19" w:name="_Toc9437"/>
      <w:r>
        <w:rPr>
          <w:rFonts w:hint="eastAsia" w:ascii="宋体" w:hAnsi="宋体"/>
          <w:lang w:val="en-US" w:eastAsia="zh-Hans"/>
        </w:rPr>
        <w:t>外籍英文老师收入虚高情况数据分析；</w:t>
      </w:r>
      <w:bookmarkEnd w:id="18"/>
      <w:bookmarkEnd w:id="19"/>
    </w:p>
    <w:p>
      <w:pPr>
        <w:numPr>
          <w:ilvl w:val="0"/>
          <w:numId w:val="1"/>
        </w:numPr>
        <w:spacing w:line="400" w:lineRule="exact"/>
        <w:ind w:firstLine="478" w:firstLineChars="228"/>
        <w:outlineLvl w:val="1"/>
        <w:rPr>
          <w:rFonts w:hint="eastAsia" w:ascii="宋体" w:hAnsi="宋体"/>
          <w:lang w:eastAsia="zh-Hans"/>
        </w:rPr>
      </w:pPr>
      <w:bookmarkStart w:id="20" w:name="_Toc6533"/>
      <w:bookmarkStart w:id="21" w:name="_Toc23172"/>
      <w:r>
        <w:rPr>
          <w:rFonts w:hint="eastAsia" w:ascii="宋体" w:hAnsi="宋体"/>
          <w:lang w:val="en-US" w:eastAsia="zh-Hans"/>
        </w:rPr>
        <w:t>我国城市空气污染和烟花燃放的关系分析；</w:t>
      </w:r>
      <w:bookmarkEnd w:id="20"/>
      <w:bookmarkEnd w:id="21"/>
    </w:p>
    <w:p>
      <w:pPr>
        <w:numPr>
          <w:ilvl w:val="0"/>
          <w:numId w:val="1"/>
        </w:numPr>
        <w:spacing w:line="400" w:lineRule="exact"/>
        <w:ind w:firstLine="478" w:firstLineChars="228"/>
        <w:outlineLvl w:val="1"/>
        <w:rPr>
          <w:rFonts w:hint="eastAsia" w:ascii="宋体" w:hAnsi="宋体"/>
          <w:lang w:eastAsia="zh-Hans"/>
        </w:rPr>
      </w:pPr>
      <w:bookmarkStart w:id="22" w:name="_Toc4744"/>
      <w:bookmarkStart w:id="23" w:name="_Toc10460"/>
      <w:r>
        <w:rPr>
          <w:rFonts w:hint="eastAsia" w:ascii="宋体" w:hAnsi="宋体"/>
          <w:lang w:val="en-US" w:eastAsia="zh-Hans"/>
        </w:rPr>
        <w:t>针对</w:t>
      </w:r>
      <w:r>
        <w:rPr>
          <w:rFonts w:hint="default" w:ascii="宋体" w:hAnsi="宋体"/>
          <w:lang w:eastAsia="zh-Hans"/>
        </w:rPr>
        <w:t>996</w:t>
      </w:r>
      <w:r>
        <w:rPr>
          <w:rFonts w:hint="eastAsia" w:ascii="宋体" w:hAnsi="宋体"/>
          <w:lang w:val="en-US" w:eastAsia="zh-Hans"/>
        </w:rPr>
        <w:t>工作，程序员群体的看法的分析；</w:t>
      </w:r>
      <w:bookmarkEnd w:id="22"/>
      <w:bookmarkEnd w:id="23"/>
    </w:p>
    <w:p>
      <w:pPr>
        <w:numPr>
          <w:ilvl w:val="0"/>
          <w:numId w:val="1"/>
        </w:numPr>
        <w:spacing w:line="400" w:lineRule="exact"/>
        <w:ind w:firstLine="478" w:firstLineChars="228"/>
        <w:outlineLvl w:val="1"/>
        <w:rPr>
          <w:rFonts w:hint="eastAsia" w:ascii="宋体" w:hAnsi="宋体"/>
          <w:lang w:eastAsia="zh-Hans"/>
        </w:rPr>
      </w:pPr>
      <w:bookmarkStart w:id="24" w:name="_Toc27374"/>
      <w:bookmarkStart w:id="25" w:name="_Toc18265"/>
      <w:r>
        <w:rPr>
          <w:rFonts w:hint="eastAsia" w:ascii="宋体" w:hAnsi="宋体"/>
          <w:lang w:val="en-US" w:eastAsia="zh-Hans"/>
        </w:rPr>
        <w:t>吴某凡微博热点的分析；</w:t>
      </w:r>
      <w:bookmarkEnd w:id="24"/>
      <w:bookmarkEnd w:id="25"/>
    </w:p>
    <w:p>
      <w:pPr>
        <w:numPr>
          <w:ilvl w:val="0"/>
          <w:numId w:val="1"/>
        </w:numPr>
        <w:spacing w:line="400" w:lineRule="exact"/>
        <w:ind w:firstLine="478" w:firstLineChars="228"/>
        <w:outlineLvl w:val="1"/>
        <w:rPr>
          <w:rFonts w:hint="eastAsia" w:ascii="宋体" w:hAnsi="宋体"/>
          <w:lang w:eastAsia="zh-Hans"/>
        </w:rPr>
      </w:pPr>
      <w:bookmarkStart w:id="26" w:name="_Toc32410"/>
      <w:bookmarkStart w:id="27" w:name="_Toc2314"/>
      <w:r>
        <w:rPr>
          <w:rFonts w:hint="eastAsia" w:ascii="宋体" w:hAnsi="宋体"/>
          <w:lang w:val="en-US" w:eastAsia="zh-Hans"/>
        </w:rPr>
        <w:t>节假日长假景点人满为患的数据分析；</w:t>
      </w:r>
      <w:bookmarkEnd w:id="26"/>
      <w:bookmarkEnd w:id="27"/>
    </w:p>
    <w:p>
      <w:pPr>
        <w:numPr>
          <w:ilvl w:val="0"/>
          <w:numId w:val="1"/>
        </w:numPr>
        <w:spacing w:line="400" w:lineRule="exact"/>
        <w:ind w:firstLine="478" w:firstLineChars="228"/>
        <w:outlineLvl w:val="1"/>
        <w:rPr>
          <w:rFonts w:hint="eastAsia" w:ascii="宋体" w:hAnsi="宋体"/>
          <w:lang w:eastAsia="zh-Hans"/>
        </w:rPr>
      </w:pPr>
      <w:bookmarkStart w:id="28" w:name="_Toc30567"/>
      <w:bookmarkStart w:id="29" w:name="_Toc32622"/>
      <w:r>
        <w:rPr>
          <w:rFonts w:hint="eastAsia" w:ascii="宋体" w:hAnsi="宋体"/>
          <w:lang w:val="en-US" w:eastAsia="zh-Hans"/>
        </w:rPr>
        <w:t>针对荔枝的品种、销售地等维度，进行价格数据分析；</w:t>
      </w:r>
      <w:bookmarkEnd w:id="28"/>
      <w:bookmarkEnd w:id="29"/>
    </w:p>
    <w:p>
      <w:pPr>
        <w:numPr>
          <w:ilvl w:val="0"/>
          <w:numId w:val="1"/>
        </w:numPr>
        <w:spacing w:line="400" w:lineRule="exact"/>
        <w:ind w:firstLine="478" w:firstLineChars="228"/>
        <w:outlineLvl w:val="1"/>
        <w:rPr>
          <w:rFonts w:hint="eastAsia" w:ascii="宋体" w:hAnsi="宋体"/>
          <w:lang w:eastAsia="zh-Hans"/>
        </w:rPr>
      </w:pPr>
      <w:bookmarkStart w:id="30" w:name="_Toc4672"/>
      <w:bookmarkStart w:id="31" w:name="_Toc28939"/>
      <w:r>
        <w:rPr>
          <w:rFonts w:hint="eastAsia" w:ascii="宋体" w:hAnsi="宋体"/>
          <w:lang w:val="en-US" w:eastAsia="zh-Hans"/>
        </w:rPr>
        <w:t>分析芒果TV《我是大侦探》的观众评论数据；</w:t>
      </w:r>
      <w:bookmarkEnd w:id="30"/>
      <w:bookmarkEnd w:id="31"/>
    </w:p>
    <w:p>
      <w:pPr>
        <w:numPr>
          <w:ilvl w:val="0"/>
          <w:numId w:val="1"/>
        </w:numPr>
        <w:spacing w:line="400" w:lineRule="exact"/>
        <w:ind w:firstLine="478" w:firstLineChars="228"/>
        <w:outlineLvl w:val="1"/>
        <w:rPr>
          <w:rFonts w:hint="eastAsia" w:ascii="宋体" w:hAnsi="宋体"/>
          <w:lang w:eastAsia="zh-Hans"/>
        </w:rPr>
      </w:pPr>
      <w:bookmarkStart w:id="32" w:name="_Toc4072"/>
      <w:bookmarkStart w:id="33" w:name="_Toc18507"/>
      <w:r>
        <w:rPr>
          <w:rFonts w:hint="eastAsia" w:ascii="宋体" w:hAnsi="宋体"/>
          <w:lang w:val="en-US" w:eastAsia="zh-Hans"/>
        </w:rPr>
        <w:t>针对当前儿科医生的缺乏，对相关数据进行分析；</w:t>
      </w:r>
      <w:bookmarkEnd w:id="32"/>
      <w:bookmarkEnd w:id="33"/>
    </w:p>
    <w:p>
      <w:pPr>
        <w:numPr>
          <w:ilvl w:val="0"/>
          <w:numId w:val="1"/>
        </w:numPr>
        <w:spacing w:line="400" w:lineRule="exact"/>
        <w:ind w:firstLine="478" w:firstLineChars="228"/>
        <w:outlineLvl w:val="1"/>
        <w:rPr>
          <w:rFonts w:hint="eastAsia" w:ascii="宋体" w:hAnsi="宋体"/>
          <w:lang w:eastAsia="zh-Hans"/>
        </w:rPr>
      </w:pPr>
      <w:bookmarkStart w:id="34" w:name="_Toc21126"/>
      <w:bookmarkStart w:id="35" w:name="_Toc32498"/>
      <w:r>
        <w:rPr>
          <w:rFonts w:hint="eastAsia" w:ascii="宋体" w:hAnsi="宋体"/>
          <w:lang w:val="en-US" w:eastAsia="zh-Hans"/>
        </w:rPr>
        <w:t>著名网游《绝地求生》的数据分析；</w:t>
      </w:r>
      <w:bookmarkEnd w:id="34"/>
      <w:bookmarkEnd w:id="35"/>
    </w:p>
    <w:p>
      <w:pPr>
        <w:numPr>
          <w:ilvl w:val="0"/>
          <w:numId w:val="1"/>
        </w:numPr>
        <w:spacing w:line="400" w:lineRule="exact"/>
        <w:ind w:firstLine="478" w:firstLineChars="228"/>
        <w:outlineLvl w:val="1"/>
        <w:rPr>
          <w:rFonts w:hint="eastAsia" w:ascii="宋体" w:hAnsi="宋体"/>
          <w:lang w:eastAsia="zh-Hans"/>
        </w:rPr>
      </w:pPr>
      <w:bookmarkStart w:id="36" w:name="_Toc9146"/>
      <w:bookmarkStart w:id="37" w:name="_Toc9564"/>
      <w:r>
        <w:rPr>
          <w:rFonts w:hint="eastAsia" w:ascii="宋体" w:hAnsi="宋体"/>
          <w:lang w:val="en-US" w:eastAsia="zh-Hans"/>
        </w:rPr>
        <w:t>实习岗位状况的数据分析；</w:t>
      </w:r>
      <w:bookmarkEnd w:id="36"/>
      <w:bookmarkEnd w:id="37"/>
    </w:p>
    <w:p>
      <w:pPr>
        <w:numPr>
          <w:ilvl w:val="0"/>
          <w:numId w:val="1"/>
        </w:numPr>
        <w:spacing w:line="400" w:lineRule="exact"/>
        <w:ind w:firstLine="478" w:firstLineChars="228"/>
        <w:outlineLvl w:val="1"/>
        <w:rPr>
          <w:rFonts w:hint="eastAsia" w:ascii="宋体" w:hAnsi="宋体"/>
          <w:lang w:eastAsia="zh-Hans"/>
        </w:rPr>
      </w:pPr>
      <w:bookmarkStart w:id="38" w:name="_Toc13428"/>
      <w:bookmarkStart w:id="39" w:name="_Toc8542"/>
      <w:r>
        <w:rPr>
          <w:rFonts w:hint="eastAsia" w:ascii="宋体" w:hAnsi="宋体"/>
          <w:lang w:val="en-US" w:eastAsia="zh-Hans"/>
        </w:rPr>
        <w:t>电影《流浪地球》的观众评价的数据分析。</w:t>
      </w:r>
      <w:bookmarkEnd w:id="38"/>
      <w:bookmarkEnd w:id="39"/>
    </w:p>
    <w:p>
      <w:pPr>
        <w:spacing w:line="400" w:lineRule="exact"/>
        <w:ind w:firstLine="478" w:firstLineChars="228"/>
        <w:outlineLvl w:val="1"/>
        <w:rPr>
          <w:rFonts w:hint="eastAsia" w:ascii="宋体" w:hAnsi="宋体"/>
          <w:lang w:val="en-US" w:eastAsia="zh-Hans"/>
        </w:rPr>
      </w:pPr>
      <w:bookmarkStart w:id="40" w:name="_Toc10575"/>
      <w:bookmarkStart w:id="41" w:name="_Toc20972"/>
      <w:r>
        <w:rPr>
          <w:rFonts w:hint="eastAsia" w:ascii="宋体" w:hAnsi="宋体"/>
          <w:lang w:val="en-US" w:eastAsia="zh-Hans"/>
        </w:rPr>
        <w:t>每三个学生组建一个课程设计小组，最后的任务输出包括代码每小组一份、课程设计报告每人一份、答辩</w:t>
      </w:r>
      <w:r>
        <w:rPr>
          <w:rFonts w:hint="default" w:ascii="宋体" w:hAnsi="宋体"/>
          <w:lang w:eastAsia="zh-Hans"/>
        </w:rPr>
        <w:t>ppt</w:t>
      </w:r>
      <w:r>
        <w:rPr>
          <w:rFonts w:hint="eastAsia" w:ascii="宋体" w:hAnsi="宋体"/>
          <w:lang w:val="en-US" w:eastAsia="zh-Hans"/>
        </w:rPr>
        <w:t>每小组一份，并进行课程设计成果答辩。小组成员均参与前述工作，但是每个人的侧重点不同。</w:t>
      </w:r>
      <w:bookmarkEnd w:id="40"/>
      <w:bookmarkEnd w:id="41"/>
    </w:p>
    <w:p>
      <w:pPr>
        <w:spacing w:line="400" w:lineRule="exact"/>
        <w:ind w:firstLine="478" w:firstLineChars="228"/>
        <w:outlineLvl w:val="1"/>
        <w:rPr>
          <w:rFonts w:hint="eastAsia" w:ascii="宋体" w:hAnsi="宋体"/>
          <w:lang w:val="en-US" w:eastAsia="zh-Hans"/>
        </w:rPr>
      </w:pPr>
      <w:bookmarkStart w:id="42" w:name="_Toc31108"/>
      <w:bookmarkStart w:id="43" w:name="_Toc15234"/>
      <w:r>
        <w:rPr>
          <w:rFonts w:hint="eastAsia" w:ascii="宋体" w:hAnsi="宋体"/>
          <w:lang w:val="en-US" w:eastAsia="zh-Hans"/>
        </w:rPr>
        <w:t>每个课程设计小组可以从上述</w:t>
      </w:r>
      <w:r>
        <w:rPr>
          <w:rFonts w:hint="default" w:ascii="宋体" w:hAnsi="宋体"/>
          <w:lang w:eastAsia="zh-Hans"/>
        </w:rPr>
        <w:t>15</w:t>
      </w:r>
      <w:r>
        <w:rPr>
          <w:rFonts w:hint="eastAsia" w:ascii="宋体" w:hAnsi="宋体"/>
          <w:lang w:val="en-US"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42"/>
      <w:bookmarkEnd w:id="43"/>
    </w:p>
    <w:p>
      <w:pPr>
        <w:spacing w:line="400" w:lineRule="exact"/>
        <w:ind w:firstLine="420" w:firstLineChars="200"/>
        <w:outlineLvl w:val="1"/>
        <w:rPr>
          <w:rFonts w:hint="eastAsia" w:ascii="宋体" w:hAnsi="宋体"/>
          <w:lang w:val="en-US" w:eastAsia="zh-Hans"/>
        </w:rPr>
      </w:pPr>
      <w:bookmarkStart w:id="44" w:name="_Toc26092"/>
      <w:bookmarkStart w:id="45" w:name="_Toc32006"/>
      <w:r>
        <w:rPr>
          <w:rFonts w:hint="eastAsia" w:ascii="宋体" w:hAnsi="宋体"/>
          <w:lang w:val="en-US" w:eastAsia="zh-Hans"/>
        </w:rPr>
        <w:t>每个班每个选题最多只能被两个小组选中，先选先得。同时，如果各小组发现更有意思的场景，并能够获取到相关待分析的数据，也可以申请作为选题方向。</w:t>
      </w:r>
      <w:bookmarkEnd w:id="44"/>
      <w:bookmarkEnd w:id="45"/>
    </w:p>
    <w:p>
      <w:pPr>
        <w:spacing w:line="360" w:lineRule="exact"/>
        <w:ind w:firstLine="420" w:firstLineChars="200"/>
        <w:outlineLvl w:val="1"/>
        <w:rPr>
          <w:rFonts w:hint="eastAsia" w:ascii="宋体" w:hAnsi="宋体"/>
          <w:lang w:val="en-US" w:eastAsia="zh-Hans"/>
        </w:rPr>
      </w:pPr>
      <w:bookmarkStart w:id="46" w:name="_Toc21713"/>
      <w:bookmarkStart w:id="47" w:name="_Toc26204"/>
      <w:r>
        <w:rPr>
          <w:rFonts w:hint="eastAsia" w:ascii="宋体" w:hAnsi="宋体"/>
          <w:lang w:val="en-US" w:eastAsia="zh-Hans"/>
        </w:rPr>
        <w:t>本次课程设计的目标是培养学生的团队协作能力、对</w:t>
      </w:r>
      <w:r>
        <w:rPr>
          <w:rFonts w:hint="default" w:ascii="宋体" w:hAnsi="宋体"/>
          <w:lang w:eastAsia="zh-Hans"/>
        </w:rPr>
        <w:t>python</w:t>
      </w:r>
      <w:r>
        <w:rPr>
          <w:rFonts w:hint="eastAsia" w:ascii="宋体" w:hAnsi="宋体"/>
          <w:lang w:val="en-US" w:eastAsia="zh-Hans"/>
        </w:rPr>
        <w:t>知识点的综合运用、对实际场景的理解和适应能力、针对答辩的表达能力等。注重过程，期待成果，但不强求结果的尽善尽美。</w:t>
      </w:r>
      <w:bookmarkEnd w:id="46"/>
      <w:bookmarkEnd w:id="47"/>
    </w:p>
    <w:p>
      <w:pPr>
        <w:spacing w:line="360" w:lineRule="exact"/>
        <w:outlineLvl w:val="1"/>
        <w:rPr>
          <w:rFonts w:ascii="宋体"/>
          <w:b/>
          <w:bCs/>
          <w:szCs w:val="21"/>
        </w:rPr>
      </w:pPr>
      <w:bookmarkStart w:id="48" w:name="_Toc10861"/>
      <w:bookmarkStart w:id="49" w:name="_Toc1653"/>
      <w:r>
        <w:rPr>
          <w:rFonts w:hint="eastAsia" w:ascii="宋体" w:hAnsi="宋体"/>
          <w:b/>
          <w:bCs/>
          <w:szCs w:val="21"/>
        </w:rPr>
        <w:t>三、学时分配进度安排</w:t>
      </w:r>
      <w:bookmarkEnd w:id="48"/>
      <w:bookmarkEnd w:id="49"/>
    </w:p>
    <w:tbl>
      <w:tblPr>
        <w:tblStyle w:val="11"/>
        <w:tblW w:w="0" w:type="auto"/>
        <w:tblInd w:w="4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54"/>
        <w:gridCol w:w="4670"/>
        <w:gridCol w:w="18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054" w:type="dxa"/>
            <w:tcBorders>
              <w:top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序号</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设计内容</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eastAsia" w:ascii="宋体" w:hAnsi="宋体"/>
                <w:szCs w:val="21"/>
              </w:rPr>
              <w:t>所用时间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ascii="宋体" w:hAnsi="宋体"/>
                <w:szCs w:val="21"/>
              </w:rPr>
              <w:t>1</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rPr>
            </w:pPr>
            <w:bookmarkStart w:id="50" w:name="_Toc8353"/>
            <w:bookmarkStart w:id="51" w:name="_Toc18123"/>
            <w:r>
              <w:rPr>
                <w:rFonts w:hint="eastAsia"/>
                <w:szCs w:val="21"/>
              </w:rPr>
              <w:t>下发任务书，学生查阅资料</w:t>
            </w:r>
            <w:bookmarkEnd w:id="50"/>
            <w:bookmarkEnd w:id="51"/>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2</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eastAsia="zh-Hans"/>
              </w:rPr>
            </w:pPr>
            <w:bookmarkStart w:id="52" w:name="_Toc15755"/>
            <w:bookmarkStart w:id="53" w:name="_Toc1700"/>
            <w:r>
              <w:rPr>
                <w:rFonts w:hint="eastAsia"/>
                <w:szCs w:val="21"/>
                <w:lang w:val="en-US" w:eastAsia="zh-Hans"/>
              </w:rPr>
              <w:t>组建团队，并进行选题和团队匹配</w:t>
            </w:r>
            <w:bookmarkEnd w:id="52"/>
            <w:bookmarkEnd w:id="53"/>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3</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54" w:name="_Toc19311"/>
            <w:bookmarkStart w:id="55" w:name="_Toc2869"/>
            <w:r>
              <w:rPr>
                <w:rFonts w:hint="eastAsia"/>
                <w:szCs w:val="21"/>
                <w:lang w:val="en-US" w:eastAsia="zh-Hans"/>
              </w:rPr>
              <w:t>各小组对自己的选题开始进行研究</w:t>
            </w:r>
            <w:bookmarkEnd w:id="54"/>
            <w:bookmarkEnd w:id="55"/>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4</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56" w:name="_Toc2635"/>
            <w:bookmarkStart w:id="57" w:name="_Toc7461"/>
            <w:r>
              <w:rPr>
                <w:rFonts w:hint="eastAsia"/>
                <w:szCs w:val="21"/>
                <w:lang w:val="en-US" w:eastAsia="zh-Hans"/>
              </w:rPr>
              <w:t>各小组开始准备数据并形成初步处理意见</w:t>
            </w:r>
            <w:bookmarkEnd w:id="56"/>
            <w:bookmarkEnd w:id="57"/>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5</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58" w:name="_Toc5968"/>
            <w:bookmarkStart w:id="59" w:name="_Toc32286"/>
            <w:r>
              <w:rPr>
                <w:rFonts w:hint="eastAsia"/>
                <w:szCs w:val="21"/>
                <w:lang w:val="en-US" w:eastAsia="zh-Hans"/>
              </w:rPr>
              <w:t>代码和实现分析的动手实践</w:t>
            </w:r>
            <w:bookmarkEnd w:id="58"/>
            <w:bookmarkEnd w:id="59"/>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6</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60" w:name="_Toc18912"/>
            <w:bookmarkStart w:id="61" w:name="_Toc30148"/>
            <w:r>
              <w:rPr>
                <w:rFonts w:hint="eastAsia"/>
                <w:szCs w:val="21"/>
                <w:lang w:val="en-US" w:eastAsia="zh-Hans"/>
              </w:rPr>
              <w:t>形成初步的报告书和</w:t>
            </w:r>
            <w:r>
              <w:rPr>
                <w:rFonts w:hint="default"/>
                <w:szCs w:val="21"/>
                <w:lang w:eastAsia="zh-Hans"/>
              </w:rPr>
              <w:t>ppt</w:t>
            </w:r>
            <w:bookmarkEnd w:id="60"/>
            <w:bookmarkEnd w:id="61"/>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7</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rPr>
                <w:rFonts w:hint="eastAsia" w:ascii="宋体" w:eastAsiaTheme="minorEastAsia"/>
                <w:szCs w:val="21"/>
                <w:lang w:val="en-US" w:eastAsia="zh-Hans"/>
              </w:rPr>
            </w:pPr>
            <w:r>
              <w:rPr>
                <w:rFonts w:hint="eastAsia" w:ascii="宋体"/>
                <w:szCs w:val="21"/>
                <w:lang w:val="en-US" w:eastAsia="zh-Hans"/>
              </w:rPr>
              <w:t>答辩并完成报告书</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Pr>
        <w:tc>
          <w:tcPr>
            <w:tcW w:w="5724" w:type="dxa"/>
            <w:gridSpan w:val="2"/>
            <w:tcBorders>
              <w:top w:val="single" w:color="auto" w:sz="4" w:space="0"/>
              <w:bottom w:val="single" w:color="auto" w:sz="4" w:space="0"/>
              <w:right w:val="single" w:color="auto" w:sz="4" w:space="0"/>
            </w:tcBorders>
          </w:tcPr>
          <w:p>
            <w:pPr>
              <w:spacing w:line="360" w:lineRule="exact"/>
              <w:jc w:val="center"/>
              <w:rPr>
                <w:rFonts w:ascii="宋体"/>
                <w:szCs w:val="21"/>
              </w:rPr>
            </w:pPr>
            <w:r>
              <w:rPr>
                <w:rFonts w:hint="eastAsia" w:ascii="宋体" w:hAnsi="宋体"/>
                <w:szCs w:val="21"/>
              </w:rPr>
              <w:t>合</w:t>
            </w:r>
            <w:r>
              <w:rPr>
                <w:rFonts w:ascii="宋体" w:hAnsi="宋体"/>
                <w:szCs w:val="21"/>
              </w:rPr>
              <w:t xml:space="preserve">    </w:t>
            </w:r>
            <w:r>
              <w:rPr>
                <w:rFonts w:hint="eastAsia" w:ascii="宋体" w:hAnsi="宋体"/>
                <w:szCs w:val="21"/>
              </w:rPr>
              <w:t>计</w:t>
            </w:r>
          </w:p>
        </w:tc>
        <w:tc>
          <w:tcPr>
            <w:tcW w:w="1800" w:type="dxa"/>
            <w:tcBorders>
              <w:top w:val="single" w:color="auto" w:sz="4" w:space="0"/>
              <w:left w:val="single" w:color="auto" w:sz="4" w:space="0"/>
              <w:bottom w:val="single" w:color="auto" w:sz="4" w:space="0"/>
            </w:tcBorders>
          </w:tcPr>
          <w:p>
            <w:pPr>
              <w:spacing w:line="360" w:lineRule="exact"/>
              <w:jc w:val="center"/>
              <w:rPr>
                <w:rFonts w:ascii="宋体"/>
                <w:szCs w:val="21"/>
              </w:rPr>
            </w:pPr>
            <w:r>
              <w:rPr>
                <w:rFonts w:hint="eastAsia" w:ascii="宋体" w:hAnsi="宋体"/>
                <w:szCs w:val="21"/>
              </w:rPr>
              <w:t>2周</w:t>
            </w:r>
          </w:p>
        </w:tc>
      </w:tr>
    </w:tbl>
    <w:p>
      <w:pPr>
        <w:spacing w:line="360" w:lineRule="exact"/>
        <w:outlineLvl w:val="1"/>
        <w:rPr>
          <w:rFonts w:ascii="宋体"/>
          <w:b/>
          <w:bCs/>
          <w:szCs w:val="21"/>
        </w:rPr>
      </w:pPr>
      <w:bookmarkStart w:id="62" w:name="_Toc16898"/>
      <w:bookmarkStart w:id="63" w:name="_Toc25173"/>
      <w:r>
        <w:rPr>
          <w:rFonts w:hint="eastAsia" w:ascii="宋体" w:hAnsi="宋体"/>
          <w:b/>
          <w:bCs/>
          <w:szCs w:val="21"/>
        </w:rPr>
        <w:t>四、课程设计考核及评分标准</w:t>
      </w:r>
      <w:bookmarkEnd w:id="62"/>
      <w:bookmarkEnd w:id="63"/>
    </w:p>
    <w:p>
      <w:pPr>
        <w:spacing w:line="360" w:lineRule="exact"/>
        <w:rPr>
          <w:rFonts w:ascii="宋体"/>
          <w:szCs w:val="21"/>
        </w:rPr>
      </w:pPr>
      <w:r>
        <w:rPr>
          <w:rFonts w:ascii="宋体" w:hAnsi="宋体"/>
          <w:b/>
          <w:bCs/>
          <w:szCs w:val="21"/>
        </w:rPr>
        <w:t>1.</w:t>
      </w:r>
      <w:r>
        <w:rPr>
          <w:rFonts w:hint="eastAsia" w:ascii="宋体" w:hAnsi="宋体"/>
          <w:b/>
          <w:bCs/>
          <w:szCs w:val="21"/>
        </w:rPr>
        <w:t>设计报告要求</w:t>
      </w:r>
    </w:p>
    <w:p>
      <w:pPr>
        <w:spacing w:line="360" w:lineRule="exact"/>
        <w:ind w:firstLine="420" w:firstLineChars="200"/>
        <w:rPr>
          <w:rFonts w:hint="eastAsia" w:ascii="宋体" w:hAnsi="宋体"/>
          <w:szCs w:val="21"/>
        </w:rPr>
      </w:pPr>
      <w:r>
        <w:rPr>
          <w:rFonts w:hint="eastAsia" w:ascii="宋体" w:hAnsi="宋体"/>
          <w:szCs w:val="21"/>
        </w:rPr>
        <w:t>课程设计报告要求逻辑清晰、层次分明、书写整洁。</w:t>
      </w:r>
      <w:r>
        <w:rPr>
          <w:rFonts w:hint="eastAsia" w:ascii="宋体" w:hAnsi="宋体"/>
          <w:szCs w:val="21"/>
          <w:lang w:val="en-US" w:eastAsia="zh-Hans"/>
        </w:rPr>
        <w:t>课程设计报告为每人一份，同一个小组的各成员的整体报告内容结构一致，但个人侧重点不同，个人着重撰写自己的工作内容，其他人的内容只要体现文档结构的完整性即可。</w:t>
      </w:r>
    </w:p>
    <w:p>
      <w:pPr>
        <w:pStyle w:val="4"/>
        <w:ind w:firstLine="420" w:firstLineChars="200"/>
      </w:pPr>
      <w:r>
        <w:rPr>
          <w:rFonts w:hint="eastAsia"/>
        </w:rPr>
        <w:t>课程设计考核将综合考虑学生考勤和参与度</w:t>
      </w:r>
      <w:r>
        <w:rPr>
          <w:rFonts w:hint="eastAsia"/>
          <w:lang w:eastAsia="zh-Hans"/>
        </w:rPr>
        <w:t>、</w:t>
      </w:r>
      <w:r>
        <w:rPr>
          <w:rFonts w:hint="eastAsia"/>
          <w:lang w:val="en-US" w:eastAsia="zh-Hans"/>
        </w:rPr>
        <w:t>团队协作能力，过程管理能力、成果达成情况等</w:t>
      </w:r>
      <w:r>
        <w:rPr>
          <w:rFonts w:hint="eastAsia"/>
        </w:rPr>
        <w:t>。</w:t>
      </w:r>
    </w:p>
    <w:p>
      <w:pPr>
        <w:spacing w:line="360" w:lineRule="exact"/>
        <w:rPr>
          <w:rFonts w:ascii="宋体"/>
          <w:b/>
          <w:bCs/>
          <w:szCs w:val="21"/>
        </w:rPr>
      </w:pPr>
      <w:r>
        <w:rPr>
          <w:rFonts w:ascii="宋体" w:hAnsi="宋体"/>
          <w:b/>
          <w:bCs/>
          <w:szCs w:val="21"/>
        </w:rPr>
        <w:t>2.</w:t>
      </w:r>
      <w:r>
        <w:rPr>
          <w:rFonts w:hint="eastAsia" w:ascii="宋体" w:hAnsi="宋体"/>
          <w:b/>
          <w:bCs/>
          <w:szCs w:val="21"/>
          <w:lang w:val="en-US" w:eastAsia="zh-Hans"/>
        </w:rPr>
        <w:t>过程</w:t>
      </w:r>
      <w:r>
        <w:rPr>
          <w:rFonts w:hint="eastAsia" w:ascii="宋体" w:hAnsi="宋体"/>
          <w:b/>
          <w:bCs/>
          <w:szCs w:val="21"/>
        </w:rPr>
        <w:t>要求</w:t>
      </w:r>
      <w:r>
        <w:rPr>
          <w:rFonts w:ascii="宋体" w:hAnsi="宋体"/>
          <w:b/>
          <w:bCs/>
          <w:szCs w:val="21"/>
        </w:rPr>
        <w:t xml:space="preserve"> </w:t>
      </w:r>
    </w:p>
    <w:p>
      <w:pPr>
        <w:spacing w:line="360" w:lineRule="exact"/>
        <w:ind w:firstLine="420" w:firstLineChars="200"/>
        <w:rPr>
          <w:rFonts w:ascii="宋体"/>
          <w:szCs w:val="21"/>
        </w:rPr>
      </w:pPr>
      <w:r>
        <w:rPr>
          <w:rFonts w:hint="eastAsia" w:ascii="宋体" w:hAnsi="宋体"/>
          <w:szCs w:val="21"/>
          <w:lang w:val="en-US" w:eastAsia="zh-Hans"/>
        </w:rPr>
        <w:t>整个过程要求通过</w:t>
      </w:r>
      <w:r>
        <w:rPr>
          <w:rFonts w:hint="default" w:ascii="宋体" w:hAnsi="宋体"/>
          <w:szCs w:val="21"/>
          <w:lang w:eastAsia="zh-Hans"/>
        </w:rPr>
        <w:t>github</w:t>
      </w:r>
      <w:r>
        <w:rPr>
          <w:rFonts w:hint="eastAsia" w:ascii="宋体" w:hAnsi="宋体"/>
          <w:szCs w:val="21"/>
          <w:lang w:val="en-US" w:eastAsia="zh-Hans"/>
        </w:rPr>
        <w:t>来进行过程化发布，即阶段性地在</w:t>
      </w:r>
      <w:r>
        <w:rPr>
          <w:rFonts w:hint="default" w:ascii="宋体" w:hAnsi="宋体"/>
          <w:szCs w:val="21"/>
          <w:lang w:eastAsia="zh-Hans"/>
        </w:rPr>
        <w:t>github</w:t>
      </w:r>
      <w:r>
        <w:rPr>
          <w:rFonts w:hint="eastAsia" w:ascii="宋体" w:hAnsi="宋体"/>
          <w:szCs w:val="21"/>
          <w:lang w:val="en-US" w:eastAsia="zh-Hans"/>
        </w:rPr>
        <w:t>上提交过程结果</w:t>
      </w:r>
      <w:r>
        <w:rPr>
          <w:rFonts w:hint="eastAsia" w:ascii="宋体" w:hAnsi="宋体"/>
          <w:szCs w:val="21"/>
        </w:rPr>
        <w:t>。</w:t>
      </w:r>
    </w:p>
    <w:p>
      <w:pPr>
        <w:spacing w:line="360" w:lineRule="exact"/>
        <w:rPr>
          <w:rFonts w:ascii="宋体"/>
          <w:b/>
          <w:bCs/>
          <w:sz w:val="22"/>
          <w:szCs w:val="21"/>
        </w:rPr>
      </w:pPr>
      <w:r>
        <w:rPr>
          <w:rFonts w:ascii="宋体" w:hAnsi="宋体"/>
          <w:b/>
          <w:bCs/>
          <w:sz w:val="22"/>
          <w:szCs w:val="21"/>
        </w:rPr>
        <w:t>3.</w:t>
      </w:r>
      <w:r>
        <w:rPr>
          <w:rFonts w:hint="eastAsia" w:ascii="宋体" w:hAnsi="宋体"/>
          <w:b/>
          <w:bCs/>
          <w:sz w:val="22"/>
          <w:szCs w:val="21"/>
        </w:rPr>
        <w:t>评分标准</w:t>
      </w:r>
    </w:p>
    <w:tbl>
      <w:tblPr>
        <w:tblStyle w:val="11"/>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6" w:firstLineChars="150"/>
              <w:jc w:val="center"/>
              <w:rPr>
                <w:rFonts w:ascii="宋体"/>
                <w:b/>
                <w:szCs w:val="21"/>
              </w:rPr>
            </w:pPr>
            <w:r>
              <w:rPr>
                <w:rFonts w:hint="eastAsia" w:ascii="宋体" w:hAnsi="宋体"/>
                <w:b/>
                <w:szCs w:val="21"/>
              </w:rPr>
              <w:t>评分依据</w:t>
            </w:r>
          </w:p>
        </w:tc>
        <w:tc>
          <w:tcPr>
            <w:tcW w:w="1418" w:type="dxa"/>
            <w:vAlign w:val="center"/>
          </w:tcPr>
          <w:p>
            <w:pPr>
              <w:spacing w:line="360" w:lineRule="exact"/>
              <w:jc w:val="center"/>
              <w:rPr>
                <w:rFonts w:ascii="宋体"/>
                <w:b/>
                <w:szCs w:val="21"/>
              </w:rPr>
            </w:pPr>
            <w:r>
              <w:rPr>
                <w:rFonts w:hint="eastAsia" w:ascii="宋体" w:hAnsi="宋体"/>
                <w:b/>
                <w:szCs w:val="21"/>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1</w:t>
            </w:r>
            <w:r>
              <w:rPr>
                <w:rFonts w:hint="eastAsia" w:ascii="宋体" w:hAnsi="宋体"/>
                <w:szCs w:val="21"/>
              </w:rPr>
              <w:t>．</w:t>
            </w:r>
            <w:r>
              <w:rPr>
                <w:rFonts w:hint="eastAsia" w:ascii="宋体" w:hAnsi="宋体"/>
                <w:szCs w:val="21"/>
                <w:lang w:val="en-US" w:eastAsia="zh-Hans"/>
              </w:rPr>
              <w:t>团队协作能力</w:t>
            </w:r>
          </w:p>
        </w:tc>
        <w:tc>
          <w:tcPr>
            <w:tcW w:w="1418" w:type="dxa"/>
            <w:vAlign w:val="center"/>
          </w:tcPr>
          <w:p>
            <w:pPr>
              <w:spacing w:line="360" w:lineRule="exact"/>
              <w:ind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2</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综合运用能力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3</w:t>
            </w:r>
            <w:r>
              <w:rPr>
                <w:rFonts w:hint="eastAsia" w:ascii="宋体" w:hAnsi="宋体"/>
                <w:szCs w:val="21"/>
              </w:rPr>
              <w:t>．</w:t>
            </w:r>
            <w:r>
              <w:rPr>
                <w:rFonts w:hint="eastAsia" w:ascii="宋体" w:hAnsi="宋体"/>
              </w:rPr>
              <w:t>态度认真、刻苦钻研、遵守纪律</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4</w:t>
            </w:r>
            <w:r>
              <w:rPr>
                <w:rFonts w:hint="eastAsia" w:ascii="宋体" w:hAnsi="宋体"/>
                <w:szCs w:val="21"/>
              </w:rPr>
              <w:t>．</w:t>
            </w:r>
            <w:r>
              <w:rPr>
                <w:rFonts w:hint="eastAsia" w:ascii="宋体" w:hAnsi="宋体"/>
                <w:szCs w:val="21"/>
                <w:lang w:val="en-US" w:eastAsia="zh-Hans"/>
              </w:rPr>
              <w:t>过程完成、对工具的使用、对</w:t>
            </w:r>
            <w:r>
              <w:rPr>
                <w:rFonts w:hint="default" w:ascii="宋体" w:hAnsi="宋体"/>
                <w:szCs w:val="21"/>
                <w:lang w:eastAsia="zh-Hans"/>
              </w:rPr>
              <w:t>github</w:t>
            </w:r>
            <w:r>
              <w:rPr>
                <w:rFonts w:hint="eastAsia" w:ascii="宋体" w:hAnsi="宋体"/>
                <w:szCs w:val="21"/>
                <w:lang w:val="en-US" w:eastAsia="zh-Hans"/>
              </w:rPr>
              <w:t>的运用</w:t>
            </w:r>
          </w:p>
        </w:tc>
        <w:tc>
          <w:tcPr>
            <w:tcW w:w="1418" w:type="dxa"/>
            <w:vAlign w:val="center"/>
          </w:tcPr>
          <w:p>
            <w:pPr>
              <w:spacing w:line="360" w:lineRule="exact"/>
              <w:ind w:left="-2" w:leftChars="-1" w:firstLine="315" w:firstLineChars="150"/>
              <w:rPr>
                <w:rFonts w:ascii="宋体"/>
                <w:szCs w:val="21"/>
              </w:rPr>
            </w:pPr>
            <w:r>
              <w:rPr>
                <w:rFonts w:ascii="宋体" w:hAnsi="宋体"/>
                <w:szCs w:val="21"/>
              </w:rPr>
              <w:t>20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5</w:t>
            </w:r>
            <w:r>
              <w:rPr>
                <w:rFonts w:hint="eastAsia" w:ascii="宋体" w:hAnsi="宋体"/>
                <w:szCs w:val="21"/>
              </w:rPr>
              <w:t>．</w:t>
            </w:r>
            <w:r>
              <w:rPr>
                <w:rFonts w:hint="eastAsia" w:ascii="宋体" w:hAnsi="宋体"/>
              </w:rPr>
              <w:t>课程设计答辩</w:t>
            </w:r>
            <w:r>
              <w:rPr>
                <w:rFonts w:hint="eastAsia" w:ascii="宋体" w:hAnsi="宋体"/>
                <w:lang w:val="en-US" w:eastAsia="zh-Hans"/>
              </w:rPr>
              <w:t>逻辑</w:t>
            </w:r>
            <w:r>
              <w:rPr>
                <w:rFonts w:hint="eastAsia" w:ascii="宋体" w:hAnsi="宋体"/>
              </w:rPr>
              <w:t>清晰，内容正确</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 xml:space="preserve">6. </w:t>
            </w:r>
            <w:r>
              <w:rPr>
                <w:rFonts w:hint="eastAsia" w:ascii="宋体" w:hAnsi="宋体"/>
              </w:rPr>
              <w:t>课程设计期间的课堂考勤、</w:t>
            </w:r>
            <w:r>
              <w:rPr>
                <w:rFonts w:hint="eastAsia" w:ascii="宋体" w:hAnsi="宋体"/>
                <w:lang w:val="en-US" w:eastAsia="zh-Hans"/>
              </w:rPr>
              <w:t>创新能力</w:t>
            </w:r>
            <w:r>
              <w:rPr>
                <w:rFonts w:ascii="宋体" w:hAnsi="宋体"/>
              </w:rPr>
              <w:t xml:space="preserve">        </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jc w:val="center"/>
              <w:rPr>
                <w:rFonts w:ascii="宋体"/>
                <w:szCs w:val="21"/>
              </w:rPr>
            </w:pPr>
            <w:r>
              <w:rPr>
                <w:rFonts w:hint="eastAsia" w:ascii="宋体" w:hAnsi="宋体"/>
                <w:szCs w:val="21"/>
              </w:rPr>
              <w:t>总分</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100</w:t>
            </w:r>
            <w:r>
              <w:rPr>
                <w:rFonts w:hint="eastAsia" w:ascii="宋体" w:hAnsi="宋体"/>
                <w:szCs w:val="21"/>
              </w:rPr>
              <w:t>分</w:t>
            </w:r>
          </w:p>
        </w:tc>
      </w:tr>
    </w:tbl>
    <w:p>
      <w:pPr>
        <w:tabs>
          <w:tab w:val="left" w:pos="6086"/>
        </w:tabs>
        <w:spacing w:line="440" w:lineRule="exact"/>
        <w:rPr>
          <w:rFonts w:ascii="宋体"/>
        </w:rPr>
      </w:pPr>
      <w:r>
        <w:rPr>
          <w:rFonts w:hint="eastAsia" w:ascii="宋体" w:hAnsi="宋体"/>
        </w:rPr>
        <w:t>注：按上述六项分别记分后求和，</w:t>
      </w:r>
      <w:r>
        <w:rPr>
          <w:rFonts w:hint="eastAsia" w:ascii="宋体" w:hAnsi="宋体"/>
          <w:lang w:val="en-US" w:eastAsia="zh-Hans"/>
        </w:rPr>
        <w:t>根据小组成员贡献率综合评定，</w:t>
      </w:r>
      <w:r>
        <w:rPr>
          <w:rFonts w:hint="eastAsia" w:ascii="宋体" w:hAnsi="宋体"/>
        </w:rPr>
        <w:t>记载</w:t>
      </w:r>
      <w:r>
        <w:rPr>
          <w:rFonts w:hint="eastAsia" w:ascii="宋体" w:hAnsi="宋体"/>
          <w:lang w:val="en-US" w:eastAsia="zh-Hans"/>
        </w:rPr>
        <w:t>个人</w:t>
      </w:r>
      <w:r>
        <w:rPr>
          <w:rFonts w:hint="eastAsia" w:ascii="宋体" w:hAnsi="宋体"/>
        </w:rPr>
        <w:t>最后成绩。</w:t>
      </w:r>
    </w:p>
    <w:p>
      <w:pPr>
        <w:autoSpaceDE w:val="0"/>
        <w:autoSpaceDN w:val="0"/>
        <w:adjustRightInd w:val="0"/>
        <w:spacing w:line="360" w:lineRule="exact"/>
        <w:ind w:firstLine="420" w:firstLineChars="200"/>
        <w:jc w:val="left"/>
        <w:rPr>
          <w:rFonts w:ascii="宋体" w:hAnsi="宋体"/>
        </w:rPr>
      </w:pPr>
      <w:r>
        <w:rPr>
          <w:rFonts w:hint="eastAsia" w:ascii="宋体" w:hAnsi="宋体"/>
        </w:rPr>
        <w:t>成绩等级：优（</w:t>
      </w:r>
      <w:r>
        <w:rPr>
          <w:rFonts w:ascii="宋体" w:hAnsi="宋体"/>
        </w:rPr>
        <w:t>90</w:t>
      </w:r>
      <w:r>
        <w:rPr>
          <w:rFonts w:hint="eastAsia" w:ascii="宋体" w:hAnsi="宋体"/>
        </w:rPr>
        <w:t>分</w:t>
      </w:r>
      <w:r>
        <w:rPr>
          <w:rFonts w:ascii="宋体" w:hAnsi="宋体"/>
        </w:rPr>
        <w:t>—100</w:t>
      </w:r>
      <w:r>
        <w:rPr>
          <w:rFonts w:hint="eastAsia" w:ascii="宋体" w:hAnsi="宋体"/>
        </w:rPr>
        <w:t>分）、良（</w:t>
      </w:r>
      <w:r>
        <w:rPr>
          <w:rFonts w:ascii="宋体" w:hAnsi="宋体"/>
        </w:rPr>
        <w:t>80</w:t>
      </w:r>
      <w:r>
        <w:rPr>
          <w:rFonts w:hint="eastAsia" w:ascii="宋体" w:hAnsi="宋体"/>
        </w:rPr>
        <w:t>分</w:t>
      </w:r>
      <w:r>
        <w:rPr>
          <w:rFonts w:ascii="宋体" w:hAnsi="宋体"/>
        </w:rPr>
        <w:t>—89</w:t>
      </w:r>
      <w:r>
        <w:rPr>
          <w:rFonts w:hint="eastAsia" w:ascii="宋体" w:hAnsi="宋体"/>
        </w:rPr>
        <w:t>分）、中（</w:t>
      </w:r>
      <w:r>
        <w:rPr>
          <w:rFonts w:ascii="宋体" w:hAnsi="宋体"/>
        </w:rPr>
        <w:t>70</w:t>
      </w:r>
      <w:r>
        <w:rPr>
          <w:rFonts w:hint="eastAsia" w:ascii="宋体" w:hAnsi="宋体"/>
        </w:rPr>
        <w:t>分</w:t>
      </w:r>
      <w:r>
        <w:rPr>
          <w:rFonts w:ascii="宋体" w:hAnsi="宋体"/>
        </w:rPr>
        <w:t>—79</w:t>
      </w:r>
      <w:r>
        <w:rPr>
          <w:rFonts w:hint="eastAsia" w:ascii="宋体" w:hAnsi="宋体"/>
        </w:rPr>
        <w:t>分）、及格（</w:t>
      </w:r>
      <w:r>
        <w:rPr>
          <w:rFonts w:ascii="宋体" w:hAnsi="宋体"/>
        </w:rPr>
        <w:t>60</w:t>
      </w:r>
      <w:r>
        <w:rPr>
          <w:rFonts w:hint="eastAsia" w:ascii="宋体" w:hAnsi="宋体"/>
        </w:rPr>
        <w:t>分</w:t>
      </w:r>
      <w:r>
        <w:rPr>
          <w:rFonts w:ascii="宋体" w:hAnsi="宋体"/>
        </w:rPr>
        <w:t>—69</w:t>
      </w:r>
      <w:r>
        <w:rPr>
          <w:rFonts w:hint="eastAsia" w:ascii="宋体" w:hAnsi="宋体"/>
        </w:rPr>
        <w:t>分）、</w:t>
      </w:r>
      <w:r>
        <w:rPr>
          <w:rFonts w:ascii="宋体" w:hAnsi="宋体"/>
        </w:rPr>
        <w:t>60</w:t>
      </w:r>
      <w:r>
        <w:rPr>
          <w:rFonts w:hint="eastAsia" w:ascii="宋体" w:hAnsi="宋体"/>
        </w:rPr>
        <w:t>分以下为不及格。</w:t>
      </w:r>
    </w:p>
    <w:p>
      <w:pPr>
        <w:spacing w:line="360" w:lineRule="exact"/>
        <w:outlineLvl w:val="1"/>
        <w:rPr>
          <w:rFonts w:ascii="宋体"/>
          <w:b/>
          <w:bCs/>
          <w:szCs w:val="21"/>
        </w:rPr>
      </w:pPr>
      <w:bookmarkStart w:id="64" w:name="_Toc30857"/>
      <w:bookmarkStart w:id="65" w:name="_Toc5143"/>
      <w:r>
        <w:rPr>
          <w:rFonts w:hint="eastAsia" w:ascii="宋体" w:hAnsi="宋体"/>
          <w:b/>
          <w:bCs/>
          <w:szCs w:val="21"/>
        </w:rPr>
        <w:t>五、指导地点与时间</w:t>
      </w:r>
      <w:bookmarkEnd w:id="64"/>
      <w:bookmarkEnd w:id="65"/>
    </w:p>
    <w:p>
      <w:pPr>
        <w:spacing w:line="400" w:lineRule="exact"/>
        <w:ind w:firstLine="420" w:firstLineChars="200"/>
        <w:outlineLvl w:val="1"/>
        <w:rPr>
          <w:szCs w:val="21"/>
        </w:rPr>
      </w:pPr>
      <w:bookmarkStart w:id="66" w:name="_Toc28824"/>
      <w:bookmarkStart w:id="67" w:name="_Toc24294"/>
      <w:r>
        <w:rPr>
          <w:rFonts w:hint="eastAsia"/>
          <w:szCs w:val="21"/>
        </w:rPr>
        <w:t>本课程设计将安排在第</w:t>
      </w:r>
      <w:r>
        <w:rPr>
          <w:rFonts w:hint="default"/>
          <w:szCs w:val="21"/>
        </w:rPr>
        <w:t>20</w:t>
      </w:r>
      <w:r>
        <w:rPr>
          <w:rFonts w:hint="eastAsia"/>
          <w:szCs w:val="21"/>
        </w:rPr>
        <w:t>-</w:t>
      </w:r>
      <w:r>
        <w:rPr>
          <w:rFonts w:hint="default"/>
          <w:szCs w:val="21"/>
        </w:rPr>
        <w:t>21</w:t>
      </w:r>
      <w:r>
        <w:rPr>
          <w:rFonts w:hint="eastAsia"/>
          <w:szCs w:val="21"/>
        </w:rPr>
        <w:t>周，采用腾讯会议和QQ群的方式，以在线形式进行。具体安排如下：</w:t>
      </w:r>
      <w:bookmarkEnd w:id="66"/>
      <w:bookmarkEnd w:id="67"/>
    </w:p>
    <w:tbl>
      <w:tblPr>
        <w:tblStyle w:val="11"/>
        <w:tblW w:w="81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jc w:val="center"/>
              <w:rPr>
                <w:rFonts w:ascii="宋体"/>
                <w:kern w:val="0"/>
                <w:lang w:val="zh-CN"/>
              </w:rPr>
            </w:pPr>
            <w:r>
              <w:rPr>
                <w:rFonts w:hint="eastAsia" w:ascii="宋体" w:hAnsi="宋体"/>
                <w:kern w:val="0"/>
                <w:lang w:val="zh-CN"/>
              </w:rPr>
              <w:t>周次</w:t>
            </w:r>
          </w:p>
        </w:tc>
        <w:tc>
          <w:tcPr>
            <w:tcW w:w="1420" w:type="dxa"/>
          </w:tcPr>
          <w:p>
            <w:pPr>
              <w:spacing w:line="360" w:lineRule="exact"/>
              <w:jc w:val="center"/>
              <w:rPr>
                <w:rFonts w:ascii="宋体"/>
                <w:kern w:val="0"/>
                <w:lang w:val="zh-CN"/>
              </w:rPr>
            </w:pPr>
            <w:r>
              <w:rPr>
                <w:rFonts w:hint="eastAsia" w:ascii="宋体" w:hAnsi="宋体"/>
                <w:kern w:val="0"/>
                <w:lang w:val="zh-CN"/>
              </w:rPr>
              <w:t>星期一</w:t>
            </w:r>
          </w:p>
        </w:tc>
        <w:tc>
          <w:tcPr>
            <w:tcW w:w="1420" w:type="dxa"/>
          </w:tcPr>
          <w:p>
            <w:pPr>
              <w:spacing w:line="360" w:lineRule="exact"/>
              <w:jc w:val="center"/>
              <w:rPr>
                <w:rFonts w:ascii="宋体"/>
                <w:kern w:val="0"/>
                <w:lang w:val="zh-CN"/>
              </w:rPr>
            </w:pPr>
            <w:r>
              <w:rPr>
                <w:rFonts w:hint="eastAsia" w:ascii="宋体" w:hAnsi="宋体"/>
                <w:kern w:val="0"/>
                <w:lang w:val="zh-CN"/>
              </w:rPr>
              <w:t>星期二</w:t>
            </w:r>
          </w:p>
        </w:tc>
        <w:tc>
          <w:tcPr>
            <w:tcW w:w="1420" w:type="dxa"/>
          </w:tcPr>
          <w:p>
            <w:pPr>
              <w:spacing w:line="360" w:lineRule="exact"/>
              <w:jc w:val="center"/>
              <w:rPr>
                <w:rFonts w:ascii="宋体"/>
                <w:kern w:val="0"/>
                <w:lang w:val="zh-CN"/>
              </w:rPr>
            </w:pPr>
            <w:r>
              <w:rPr>
                <w:rFonts w:hint="eastAsia" w:ascii="宋体" w:hAnsi="宋体"/>
                <w:kern w:val="0"/>
                <w:lang w:val="zh-CN"/>
              </w:rPr>
              <w:t>星期三</w:t>
            </w:r>
          </w:p>
        </w:tc>
        <w:tc>
          <w:tcPr>
            <w:tcW w:w="1420" w:type="dxa"/>
          </w:tcPr>
          <w:p>
            <w:pPr>
              <w:spacing w:line="360" w:lineRule="exact"/>
              <w:jc w:val="center"/>
              <w:rPr>
                <w:rFonts w:ascii="宋体"/>
                <w:kern w:val="0"/>
                <w:lang w:val="zh-CN"/>
              </w:rPr>
            </w:pPr>
            <w:r>
              <w:rPr>
                <w:rFonts w:hint="eastAsia" w:ascii="宋体" w:hAnsi="宋体"/>
                <w:kern w:val="0"/>
                <w:lang w:val="zh-CN"/>
              </w:rPr>
              <w:t>星期四</w:t>
            </w:r>
          </w:p>
        </w:tc>
        <w:tc>
          <w:tcPr>
            <w:tcW w:w="1421" w:type="dxa"/>
          </w:tcPr>
          <w:p>
            <w:pPr>
              <w:spacing w:line="360" w:lineRule="exact"/>
              <w:jc w:val="center"/>
              <w:rPr>
                <w:rFonts w:ascii="宋体"/>
                <w:kern w:val="0"/>
                <w:lang w:val="zh-CN"/>
              </w:rPr>
            </w:pPr>
            <w:r>
              <w:rPr>
                <w:rFonts w:hint="eastAsia" w:ascii="宋体" w:hAnsi="宋体"/>
                <w:kern w:val="0"/>
                <w:lang w:val="zh-CN"/>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kern w:val="0"/>
                <w:lang w:val="zh-CN"/>
              </w:rPr>
            </w:pPr>
            <w:r>
              <w:rPr>
                <w:rFonts w:hint="eastAsia" w:ascii="宋体" w:hAnsi="宋体"/>
                <w:kern w:val="0"/>
                <w:lang w:val="zh-CN"/>
              </w:rPr>
              <w:t>第</w:t>
            </w:r>
            <w:r>
              <w:rPr>
                <w:rFonts w:ascii="宋体" w:hAnsi="宋体"/>
                <w:kern w:val="0"/>
              </w:rPr>
              <w:t>20</w:t>
            </w:r>
            <w:r>
              <w:rPr>
                <w:rFonts w:hint="eastAsia" w:ascii="宋体" w:hAnsi="宋体"/>
                <w:kern w:val="0"/>
                <w:lang w:val="zh-CN"/>
              </w:rPr>
              <w:t>周</w:t>
            </w:r>
          </w:p>
        </w:tc>
        <w:tc>
          <w:tcPr>
            <w:tcW w:w="1420" w:type="dxa"/>
          </w:tcPr>
          <w:p>
            <w:pPr>
              <w:spacing w:line="360" w:lineRule="exact"/>
              <w:jc w:val="center"/>
              <w:rPr>
                <w:rFonts w:ascii="宋体"/>
                <w:kern w:val="0"/>
                <w:lang w:val="zh-CN"/>
              </w:rPr>
            </w:pPr>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hAnsi="宋体"/>
                <w:kern w:val="0"/>
                <w:lang w:val="zh-CN"/>
              </w:rPr>
            </w:pPr>
            <w:r>
              <w:rPr>
                <w:rFonts w:hint="eastAsia" w:ascii="宋体" w:hAnsi="宋体"/>
                <w:kern w:val="0"/>
                <w:lang w:val="zh-CN"/>
              </w:rPr>
              <w:t>第</w:t>
            </w:r>
            <w:r>
              <w:rPr>
                <w:rFonts w:hint="default" w:ascii="宋体" w:hAnsi="宋体"/>
                <w:kern w:val="0"/>
              </w:rPr>
              <w:t>21</w:t>
            </w:r>
            <w:r>
              <w:rPr>
                <w:rFonts w:hint="eastAsia" w:ascii="宋体" w:hAnsi="宋体"/>
                <w:kern w:val="0"/>
                <w:lang w:val="zh-CN"/>
              </w:rPr>
              <w:t>周</w:t>
            </w:r>
          </w:p>
        </w:tc>
        <w:tc>
          <w:tcPr>
            <w:tcW w:w="1420" w:type="dxa"/>
          </w:tcPr>
          <w:p>
            <w:pPr>
              <w:spacing w:line="360" w:lineRule="exact"/>
              <w:jc w:val="center"/>
              <w:rPr>
                <w:rFonts w:ascii="宋体"/>
                <w:kern w:val="0"/>
                <w:lang w:val="zh-CN"/>
              </w:rPr>
            </w:p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pPr>
              <w:rPr>
                <w:rFonts w:ascii="宋体" w:hAnsi="宋体"/>
                <w:kern w:val="0"/>
                <w:lang w:val="zh-CN"/>
              </w:rPr>
            </w:pPr>
          </w:p>
        </w:tc>
      </w:tr>
    </w:tbl>
    <w:p>
      <w:pPr>
        <w:spacing w:line="360" w:lineRule="exact"/>
        <w:rPr>
          <w:rFonts w:ascii="宋体"/>
        </w:rPr>
      </w:pPr>
      <w:r>
        <w:rPr>
          <w:rFonts w:ascii="宋体" w:hAnsi="宋体"/>
        </w:rPr>
        <w:t xml:space="preserve">                                        </w:t>
      </w:r>
    </w:p>
    <w:p>
      <w:pPr>
        <w:spacing w:line="360" w:lineRule="exact"/>
        <w:jc w:val="right"/>
        <w:rPr>
          <w:rFonts w:ascii="宋体" w:hAnsi="宋体"/>
        </w:rPr>
      </w:pPr>
      <w:r>
        <w:rPr>
          <w:rFonts w:ascii="宋体" w:hAnsi="宋体"/>
        </w:rPr>
        <w:t xml:space="preserve">    </w:t>
      </w:r>
      <w:r>
        <w:rPr>
          <w:rFonts w:hint="eastAsia" w:ascii="宋体" w:hAnsi="宋体"/>
        </w:rPr>
        <w:t>执笔</w:t>
      </w:r>
      <w:r>
        <w:rPr>
          <w:rFonts w:hint="default" w:ascii="宋体" w:hAnsi="宋体"/>
        </w:rPr>
        <w:t>:</w:t>
      </w:r>
      <w:r>
        <w:rPr>
          <w:rFonts w:hint="eastAsia" w:ascii="宋体" w:hAnsi="宋体"/>
          <w:lang w:val="en-US" w:eastAsia="zh-Hans"/>
        </w:rPr>
        <w:t>徐</w:t>
      </w:r>
      <w:r>
        <w:rPr>
          <w:rFonts w:hint="default" w:ascii="宋体" w:hAnsi="宋体"/>
          <w:lang w:eastAsia="zh-Hans"/>
        </w:rPr>
        <w:t xml:space="preserve"> </w:t>
      </w:r>
      <w:r>
        <w:rPr>
          <w:rFonts w:hint="eastAsia" w:ascii="宋体" w:hAnsi="宋体"/>
          <w:lang w:val="en-US" w:eastAsia="zh-Hans"/>
        </w:rPr>
        <w:t>勇</w:t>
      </w:r>
      <w:r>
        <w:rPr>
          <w:rFonts w:ascii="宋体" w:hAnsi="宋体"/>
        </w:rPr>
        <w:t xml:space="preserve">     </w:t>
      </w:r>
      <w:r>
        <w:rPr>
          <w:rFonts w:hint="eastAsia" w:ascii="宋体" w:hAnsi="宋体"/>
        </w:rPr>
        <w:t>日期：</w:t>
      </w:r>
      <w:r>
        <w:rPr>
          <w:rFonts w:ascii="宋体" w:hAnsi="宋体"/>
        </w:rPr>
        <w:t>20</w:t>
      </w:r>
      <w:r>
        <w:rPr>
          <w:rFonts w:hint="eastAsia" w:ascii="宋体" w:hAnsi="宋体"/>
        </w:rPr>
        <w:t>2</w:t>
      </w:r>
      <w:r>
        <w:rPr>
          <w:rFonts w:hint="default" w:ascii="宋体" w:hAnsi="宋体"/>
        </w:rPr>
        <w:t>1</w:t>
      </w:r>
      <w:r>
        <w:rPr>
          <w:rFonts w:ascii="宋体" w:hAnsi="宋体"/>
        </w:rPr>
        <w:t>-1-8</w:t>
      </w:r>
    </w:p>
    <w:p>
      <w:pPr>
        <w:spacing w:line="360" w:lineRule="exact"/>
        <w:jc w:val="right"/>
        <w:rPr>
          <w:rFonts w:ascii="宋体" w:hAnsi="宋体"/>
        </w:rPr>
      </w:pPr>
      <w:r>
        <w:rPr>
          <w:rFonts w:hint="eastAsia" w:ascii="宋体" w:hAnsi="宋体"/>
        </w:rPr>
        <w:t>审阅</w:t>
      </w:r>
      <w:r>
        <w:rPr>
          <w:rFonts w:hint="default" w:ascii="宋体" w:hAnsi="宋体"/>
        </w:rPr>
        <w:t>:</w:t>
      </w:r>
      <w:r>
        <w:rPr>
          <w:rFonts w:hint="eastAsia" w:ascii="宋体" w:hAnsi="宋体"/>
        </w:rPr>
        <w:t>钱小红    日期：</w:t>
      </w:r>
      <w:r>
        <w:rPr>
          <w:rFonts w:ascii="宋体" w:hAnsi="宋体"/>
        </w:rPr>
        <w:t>20</w:t>
      </w:r>
      <w:r>
        <w:rPr>
          <w:rFonts w:hint="eastAsia" w:ascii="宋体" w:hAnsi="宋体"/>
        </w:rPr>
        <w:t>2</w:t>
      </w:r>
      <w:r>
        <w:rPr>
          <w:rFonts w:hint="default" w:ascii="宋体" w:hAnsi="宋体"/>
        </w:rPr>
        <w:t>1</w:t>
      </w:r>
      <w:r>
        <w:rPr>
          <w:rFonts w:ascii="宋体" w:hAnsi="宋体"/>
        </w:rPr>
        <w:t>-</w:t>
      </w:r>
      <w:r>
        <w:rPr>
          <w:rFonts w:hint="eastAsia" w:ascii="宋体" w:hAnsi="宋体"/>
        </w:rPr>
        <w:t>1</w:t>
      </w:r>
      <w:r>
        <w:rPr>
          <w:rFonts w:ascii="宋体" w:hAnsi="宋体"/>
        </w:rPr>
        <w:t>-8</w:t>
      </w:r>
    </w:p>
    <w:p/>
    <w:p>
      <w:pPr>
        <w:wordWrap w:val="0"/>
        <w:spacing w:line="360" w:lineRule="exact"/>
        <w:ind w:firstLine="4305" w:firstLineChars="2050"/>
        <w:jc w:val="right"/>
        <w:rPr>
          <w:rFonts w:ascii="宋体" w:hAnsi="宋体"/>
        </w:rPr>
      </w:pPr>
      <w:r>
        <w:rPr>
          <w:rFonts w:hint="eastAsia" w:ascii="宋体" w:hAnsi="宋体"/>
        </w:rPr>
        <w:t xml:space="preserve">       </w:t>
      </w:r>
    </w:p>
    <w:p>
      <w:pPr>
        <w:spacing w:line="360" w:lineRule="exact"/>
        <w:outlineLvl w:val="9"/>
        <w:rPr>
          <w:rFonts w:asciiTheme="minorEastAsia" w:hAnsiTheme="minorEastAsia"/>
          <w:szCs w:val="21"/>
        </w:rPr>
      </w:pPr>
    </w:p>
    <w:p/>
    <w:p/>
    <w:p/>
    <w:p/>
    <w:p/>
    <w:p/>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numPr>
          <w:ilvl w:val="0"/>
          <w:numId w:val="0"/>
        </w:numPr>
        <w:rPr>
          <w:rFonts w:hint="eastAsia" w:ascii="黑体" w:hAnsi="黑体" w:eastAsia="黑体" w:cs="黑体"/>
          <w:b/>
          <w:bCs/>
          <w:color w:val="000000" w:themeColor="text1"/>
          <w:sz w:val="36"/>
          <w:szCs w:val="36"/>
          <w:lang w:val="en-US" w:eastAsia="zh-CN"/>
          <w14:textFill>
            <w14:solidFill>
              <w14:schemeClr w14:val="tx1"/>
            </w14:solidFill>
          </w14:textFill>
        </w:rPr>
      </w:pPr>
    </w:p>
    <w:sdt>
      <w:sdtPr>
        <w:rPr>
          <w:rFonts w:ascii="宋体" w:hAnsi="宋体" w:eastAsia="宋体" w:cstheme="minorBidi"/>
          <w:kern w:val="2"/>
          <w:sz w:val="21"/>
          <w:szCs w:val="22"/>
          <w:lang w:val="en-US" w:eastAsia="zh-CN" w:bidi="ar-SA"/>
        </w:rPr>
        <w:id w:val="147454577"/>
        <w15:color w:val="DBDBDB"/>
        <w:docPartObj>
          <w:docPartGallery w:val="Table of Contents"/>
          <w:docPartUnique/>
        </w:docPartObj>
      </w:sdtPr>
      <w:sdtEndPr>
        <w:rPr>
          <w:rFonts w:hint="eastAsia" w:ascii="黑体" w:hAnsi="黑体" w:eastAsia="黑体" w:cs="黑体"/>
          <w:bCs/>
          <w:color w:val="000000" w:themeColor="text1"/>
          <w:kern w:val="2"/>
          <w:sz w:val="32"/>
          <w:szCs w:val="32"/>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44"/>
              <w:szCs w:val="44"/>
            </w:rPr>
            <w:t>目录</w:t>
          </w:r>
          <w:r>
            <w:rPr>
              <w:rFonts w:hint="eastAsia" w:ascii="黑体" w:hAnsi="黑体" w:eastAsia="黑体" w:cs="黑体"/>
              <w:b/>
              <w:bCs/>
              <w:color w:val="000000" w:themeColor="text1"/>
              <w:sz w:val="32"/>
              <w:szCs w:val="32"/>
              <w:lang w:val="en-US" w:eastAsia="zh-CN"/>
              <w14:textFill>
                <w14:solidFill>
                  <w14:schemeClr w14:val="tx1"/>
                </w14:solidFill>
              </w14:textFill>
            </w:rPr>
            <w:fldChar w:fldCharType="begin"/>
          </w:r>
          <w:r>
            <w:rPr>
              <w:rFonts w:hint="eastAsia" w:ascii="黑体" w:hAnsi="黑体" w:eastAsia="黑体" w:cs="黑体"/>
              <w:b/>
              <w:bCs/>
              <w:color w:val="000000" w:themeColor="text1"/>
              <w:sz w:val="32"/>
              <w:szCs w:val="32"/>
              <w:lang w:val="en-US" w:eastAsia="zh-CN"/>
              <w14:textFill>
                <w14:solidFill>
                  <w14:schemeClr w14:val="tx1"/>
                </w14:solidFill>
              </w14:textFill>
            </w:rPr>
            <w:instrText xml:space="preserve">TOC \o "1-2" \h \u </w:instrText>
          </w:r>
          <w:r>
            <w:rPr>
              <w:rFonts w:hint="eastAsia" w:ascii="黑体" w:hAnsi="黑体" w:eastAsia="黑体" w:cs="黑体"/>
              <w:b/>
              <w:bCs/>
              <w:color w:val="000000" w:themeColor="text1"/>
              <w:sz w:val="32"/>
              <w:szCs w:val="32"/>
              <w:lang w:val="en-US" w:eastAsia="zh-CN"/>
              <w14:textFill>
                <w14:solidFill>
                  <w14:schemeClr w14:val="tx1"/>
                </w14:solidFill>
              </w14:textFill>
            </w:rPr>
            <w:fldChar w:fldCharType="separate"/>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_Toc15057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1.概要</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_Toc15057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5</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_Toc7225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1.1课题的背景</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_Toc7225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_Toc29178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1.2课题研究的目的和意义</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_Toc29178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_Toc13947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2.运行环境</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_Toc13947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_Toc15516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3.分析目标</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_Toc15516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_Toc129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3.1命题预测</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_Toc129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2</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_Toc32359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3.2确定目标</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_Toc32359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2</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_Toc673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4.内容分析</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_Toc673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2</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_Toc11297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5.信息读取</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_Toc11297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2</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_Toc15687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6.数据的清洗和处理</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_Toc15687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4</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_Toc4181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6.1数据清洗</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_Toc4181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4</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_Toc13659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6.2数据修改优化</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_Toc13659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5</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_Toc5807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7.数据分析</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_Toc5807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6</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_Toc16560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7.1探究目标</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_Toc16560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6</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_Toc23331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7.2学历与岗位数量</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_Toc23331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6</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_Toc31509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7.3工资与岗位的分析</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_Toc31509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9</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_Toc25417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7.4公司规模与岗位数量</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_Toc25417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12</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3"/>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_Toc20672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7.5城市与岗位数量</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_Toc20672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15</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val="0"/>
              <w:bCs/>
              <w:sz w:val="28"/>
              <w:szCs w:val="28"/>
            </w:rPr>
          </w:pP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_Toc23443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8.总结</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_Toc23443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18</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pStyle w:val="22"/>
            <w:tabs>
              <w:tab w:val="right" w:leader="dot" w:pos="8306"/>
            </w:tabs>
            <w:rPr>
              <w:rFonts w:hint="eastAsia" w:ascii="黑体" w:hAnsi="黑体" w:eastAsia="黑体" w:cs="黑体"/>
              <w:b/>
              <w:sz w:val="32"/>
              <w:szCs w:val="32"/>
            </w:rPr>
          </w:pPr>
          <w:r>
            <w:rPr>
              <w:rFonts w:hint="eastAsia" w:ascii="黑体" w:hAnsi="黑体" w:eastAsia="黑体" w:cs="黑体"/>
              <w:b w:val="0"/>
              <w:bCs/>
              <w:color w:val="000000" w:themeColor="text1"/>
              <w:sz w:val="28"/>
              <w:szCs w:val="28"/>
              <w:lang w:val="en-US" w:eastAsia="zh-CN"/>
              <w14:textFill>
                <w14:solidFill>
                  <w14:schemeClr w14:val="tx1"/>
                </w14:solidFill>
              </w14:textFill>
            </w:rPr>
            <w:t>9.</w:t>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begin"/>
          </w:r>
          <w:r>
            <w:rPr>
              <w:rFonts w:hint="eastAsia" w:ascii="黑体" w:hAnsi="黑体" w:eastAsia="黑体" w:cs="黑体"/>
              <w:b w:val="0"/>
              <w:bCs/>
              <w:sz w:val="28"/>
              <w:szCs w:val="28"/>
              <w:lang w:val="en-US" w:eastAsia="zh-CN"/>
            </w:rPr>
            <w:instrText xml:space="preserve"> HYPERLINK \l _Toc12579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 w:val="0"/>
              <w:bCs/>
              <w:sz w:val="28"/>
              <w:szCs w:val="28"/>
              <w:lang w:val="en-US" w:eastAsia="zh-CN"/>
            </w:rPr>
            <w:t>参考文献</w:t>
          </w:r>
          <w:r>
            <w:rPr>
              <w:rFonts w:hint="eastAsia" w:ascii="黑体" w:hAnsi="黑体" w:eastAsia="黑体" w:cs="黑体"/>
              <w:b w:val="0"/>
              <w:bCs/>
              <w:sz w:val="28"/>
              <w:szCs w:val="28"/>
            </w:rPr>
            <w:tab/>
          </w:r>
          <w:r>
            <w:rPr>
              <w:rFonts w:hint="eastAsia" w:ascii="黑体" w:hAnsi="黑体" w:eastAsia="黑体" w:cs="黑体"/>
              <w:b w:val="0"/>
              <w:bCs/>
              <w:sz w:val="28"/>
              <w:szCs w:val="28"/>
            </w:rPr>
            <w:fldChar w:fldCharType="begin"/>
          </w:r>
          <w:r>
            <w:rPr>
              <w:rFonts w:hint="eastAsia" w:ascii="黑体" w:hAnsi="黑体" w:eastAsia="黑体" w:cs="黑体"/>
              <w:b w:val="0"/>
              <w:bCs/>
              <w:sz w:val="28"/>
              <w:szCs w:val="28"/>
            </w:rPr>
            <w:instrText xml:space="preserve"> PAGEREF _Toc12579 </w:instrText>
          </w:r>
          <w:r>
            <w:rPr>
              <w:rFonts w:hint="eastAsia" w:ascii="黑体" w:hAnsi="黑体" w:eastAsia="黑体" w:cs="黑体"/>
              <w:b w:val="0"/>
              <w:bCs/>
              <w:sz w:val="28"/>
              <w:szCs w:val="28"/>
            </w:rPr>
            <w:fldChar w:fldCharType="separate"/>
          </w:r>
          <w:r>
            <w:rPr>
              <w:rFonts w:hint="eastAsia" w:ascii="黑体" w:hAnsi="黑体" w:eastAsia="黑体" w:cs="黑体"/>
              <w:b w:val="0"/>
              <w:bCs/>
              <w:sz w:val="28"/>
              <w:szCs w:val="28"/>
            </w:rPr>
            <w:t>19</w:t>
          </w:r>
          <w:r>
            <w:rPr>
              <w:rFonts w:hint="eastAsia" w:ascii="黑体" w:hAnsi="黑体" w:eastAsia="黑体" w:cs="黑体"/>
              <w:b w:val="0"/>
              <w:bCs/>
              <w:sz w:val="28"/>
              <w:szCs w:val="28"/>
            </w:rPr>
            <w:fldChar w:fldCharType="end"/>
          </w:r>
          <w:r>
            <w:rPr>
              <w:rFonts w:hint="eastAsia" w:ascii="黑体" w:hAnsi="黑体" w:eastAsia="黑体" w:cs="黑体"/>
              <w:b w:val="0"/>
              <w:bCs/>
              <w:color w:val="000000" w:themeColor="text1"/>
              <w:sz w:val="28"/>
              <w:szCs w:val="28"/>
              <w:lang w:val="en-US" w:eastAsia="zh-CN"/>
              <w14:textFill>
                <w14:solidFill>
                  <w14:schemeClr w14:val="tx1"/>
                </w14:solidFill>
              </w14:textFill>
            </w:rPr>
            <w:fldChar w:fldCharType="end"/>
          </w:r>
        </w:p>
        <w:p>
          <w:pPr>
            <w:ind w:left="0" w:leftChars="0" w:firstLine="0" w:firstLineChars="0"/>
          </w:pPr>
          <w:r>
            <w:rPr>
              <w:rFonts w:hint="eastAsia" w:ascii="黑体" w:hAnsi="黑体" w:eastAsia="黑体" w:cs="黑体"/>
              <w:bCs/>
              <w:color w:val="000000" w:themeColor="text1"/>
              <w:sz w:val="32"/>
              <w:szCs w:val="32"/>
              <w:lang w:val="en-US" w:eastAsia="zh-CN"/>
              <w14:textFill>
                <w14:solidFill>
                  <w14:schemeClr w14:val="tx1"/>
                </w14:solidFill>
              </w14:textFill>
            </w:rPr>
            <w:fldChar w:fldCharType="end"/>
          </w:r>
          <w:bookmarkStart w:id="68" w:name="_Toc7240"/>
          <w:bookmarkStart w:id="69" w:name="_Toc1034"/>
          <w:bookmarkStart w:id="70" w:name="_Toc15057"/>
        </w:p>
      </w:sdtContent>
    </w:sdt>
    <w:p>
      <w:pPr>
        <w:ind w:left="0" w:leftChars="0" w:firstLine="0" w:firstLineChars="0"/>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ind w:left="0" w:leftChars="0" w:firstLine="0" w:firstLineChars="0"/>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1.概要</w:t>
      </w:r>
      <w:bookmarkEnd w:id="68"/>
      <w:bookmarkEnd w:id="69"/>
      <w:bookmarkEnd w:id="70"/>
    </w:p>
    <w:p>
      <w:pPr>
        <w:pStyle w:val="3"/>
        <w:bidi w:val="0"/>
        <w:rPr>
          <w:rFonts w:hint="eastAsia" w:ascii="黑体" w:hAnsi="黑体" w:eastAsia="黑体" w:cs="黑体"/>
          <w:sz w:val="30"/>
          <w:szCs w:val="30"/>
          <w:lang w:val="en-US" w:eastAsia="zh-CN"/>
        </w:rPr>
      </w:pPr>
      <w:bookmarkStart w:id="71" w:name="_Toc7225"/>
      <w:r>
        <w:rPr>
          <w:rFonts w:hint="eastAsia" w:ascii="黑体" w:hAnsi="黑体" w:eastAsia="黑体" w:cs="黑体"/>
          <w:sz w:val="30"/>
          <w:szCs w:val="30"/>
          <w:lang w:val="en-US" w:eastAsia="zh-CN"/>
        </w:rPr>
        <w:t>1.1课题的背景</w:t>
      </w:r>
      <w:bookmarkEnd w:id="71"/>
    </w:p>
    <w:p>
      <w:pPr>
        <w:ind w:firstLine="420" w:firstLineChars="200"/>
        <w:rPr>
          <w:rFonts w:hint="default" w:ascii="宋体" w:hAnsi="宋体" w:eastAsiaTheme="minorEastAsia"/>
          <w:lang w:val="en-US" w:eastAsia="zh-CN"/>
        </w:rPr>
      </w:pPr>
      <w:r>
        <w:rPr>
          <w:rFonts w:hint="eastAsia"/>
          <w:color w:val="000000" w:themeColor="text1"/>
          <w:sz w:val="21"/>
          <w:szCs w:val="21"/>
          <w:lang w:val="en-US" w:eastAsia="zh-CN"/>
          <w14:textFill>
            <w14:solidFill>
              <w14:schemeClr w14:val="tx1"/>
            </w14:solidFill>
          </w14:textFill>
        </w:rPr>
        <w:t>随着科学技术的飞速发展，对于当代大学生的要求和标准也越来越高。</w:t>
      </w:r>
      <w:r>
        <w:rPr>
          <w:rFonts w:hint="eastAsia" w:ascii="宋体" w:hAnsi="宋体"/>
          <w:color w:val="000000" w:themeColor="text1"/>
          <w14:textFill>
            <w14:solidFill>
              <w14:schemeClr w14:val="tx1"/>
            </w14:solidFill>
          </w14:textFill>
        </w:rPr>
        <w:t>实习是每个大学生必须拥有的一段经历，它使我们在实践中了解社会，让我们学到了很多在课堂上根本就学不到的知识，受益匪浅，也打开了视野，增长了见识，为我们以后进一步走向社会打下坚实的基础。</w:t>
      </w:r>
      <w:r>
        <w:rPr>
          <w:rFonts w:hint="eastAsia" w:ascii="宋体" w:hAnsi="宋体"/>
          <w:lang w:eastAsia="zh-Hans"/>
        </w:rPr>
        <w:t>通过</w:t>
      </w:r>
      <w:r>
        <w:rPr>
          <w:rFonts w:hint="eastAsia" w:ascii="宋体" w:hAnsi="宋体"/>
          <w:lang w:val="en-US" w:eastAsia="zh-CN"/>
        </w:rPr>
        <w:t>本次课程设计</w:t>
      </w:r>
      <w:r>
        <w:rPr>
          <w:rFonts w:hint="eastAsia" w:ascii="宋体" w:hAnsi="宋体"/>
          <w:lang w:eastAsia="zh-Hans"/>
        </w:rPr>
        <w:t>对实习岗位状况的数据分析，</w:t>
      </w:r>
      <w:r>
        <w:rPr>
          <w:rFonts w:hint="eastAsia" w:ascii="宋体" w:hAnsi="宋体"/>
          <w:lang w:val="en-US" w:eastAsia="zh-CN"/>
        </w:rPr>
        <w:t>通过</w:t>
      </w:r>
      <w:r>
        <w:rPr>
          <w:rFonts w:hint="eastAsia" w:ascii="宋体" w:hAnsi="宋体"/>
          <w:lang w:eastAsia="zh-Hans"/>
        </w:rPr>
        <w:t>分析</w:t>
      </w:r>
      <w:r>
        <w:rPr>
          <w:rFonts w:hint="eastAsia" w:ascii="宋体" w:hAnsi="宋体"/>
          <w:lang w:val="en-US" w:eastAsia="zh-CN"/>
        </w:rPr>
        <w:t>得出</w:t>
      </w:r>
      <w:r>
        <w:rPr>
          <w:rFonts w:hint="eastAsia" w:ascii="宋体" w:hAnsi="宋体"/>
          <w:lang w:eastAsia="zh-Hans"/>
        </w:rPr>
        <w:t>不同城市的岗位需求量，不同城市能够提供的薪资水平，大中小型企业对数据分析岗位的需求情况</w:t>
      </w:r>
      <w:r>
        <w:rPr>
          <w:rFonts w:hint="eastAsia" w:ascii="宋体" w:hAnsi="宋体"/>
          <w:lang w:val="en-US" w:eastAsia="zh-CN"/>
        </w:rPr>
        <w:t>等关系。</w:t>
      </w:r>
    </w:p>
    <w:p>
      <w:pPr>
        <w:rPr>
          <w:rFonts w:hint="eastAsia" w:ascii="宋体" w:hAnsi="宋体"/>
          <w:lang w:val="en-US" w:eastAsia="zh-CN"/>
        </w:rPr>
      </w:pPr>
    </w:p>
    <w:p>
      <w:pPr>
        <w:rPr>
          <w:rFonts w:hint="eastAsia" w:ascii="宋体" w:hAnsi="宋体"/>
          <w:lang w:val="en-US" w:eastAsia="zh-CN"/>
        </w:rPr>
      </w:pPr>
    </w:p>
    <w:p>
      <w:pPr>
        <w:rPr>
          <w:rFonts w:hint="eastAsia" w:ascii="宋体" w:hAnsi="宋体"/>
          <w:lang w:val="en-US" w:eastAsia="zh-CN"/>
        </w:rPr>
      </w:pPr>
    </w:p>
    <w:p>
      <w:pPr>
        <w:pStyle w:val="3"/>
        <w:bidi w:val="0"/>
        <w:rPr>
          <w:rFonts w:hint="eastAsia" w:ascii="黑体" w:hAnsi="黑体" w:eastAsia="黑体" w:cs="黑体"/>
          <w:sz w:val="30"/>
          <w:szCs w:val="30"/>
          <w:lang w:val="en-US" w:eastAsia="zh-CN"/>
        </w:rPr>
      </w:pPr>
      <w:bookmarkStart w:id="72" w:name="_Toc29178"/>
      <w:r>
        <w:rPr>
          <w:rFonts w:hint="eastAsia" w:ascii="黑体" w:hAnsi="黑体" w:eastAsia="黑体" w:cs="黑体"/>
          <w:sz w:val="30"/>
          <w:szCs w:val="30"/>
          <w:lang w:val="en-US" w:eastAsia="zh-CN"/>
        </w:rPr>
        <w:t>1.2课题研究的目的和意义</w:t>
      </w:r>
      <w:bookmarkEnd w:id="72"/>
    </w:p>
    <w:p>
      <w:pPr>
        <w:ind w:firstLine="420" w:firstLineChars="200"/>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sz w:val="21"/>
          <w:szCs w:val="21"/>
          <w:lang w:val="en-US" w:eastAsia="zh-CN"/>
        </w:rPr>
        <w:t>通过实习岗位状况的分析，可以更好掌握到实习岗位的相关信息，同时对于大学毕业前夕就面临找工作和实习就业的选择，本次python课设可以对实习岗位进行大概的了解和分析，更好的为之后的实习就业做准备。</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数据的分析和处理可以明确的凸显实习岗位受影响的条件和因素，让我们尽量做出正确的选择。</w:t>
      </w:r>
    </w:p>
    <w:p>
      <w:pPr>
        <w:rPr>
          <w:color w:val="FF0000"/>
          <w:sz w:val="36"/>
          <w:szCs w:val="36"/>
        </w:rPr>
      </w:pPr>
    </w:p>
    <w:p>
      <w:pPr>
        <w:pStyle w:val="2"/>
        <w:bidi w:val="0"/>
        <w:rPr>
          <w:rFonts w:hint="eastAsia" w:ascii="黑体" w:hAnsi="黑体" w:eastAsia="黑体" w:cs="黑体"/>
          <w:sz w:val="36"/>
          <w:szCs w:val="36"/>
          <w:lang w:val="en-US" w:eastAsia="zh-CN"/>
        </w:rPr>
      </w:pPr>
      <w:bookmarkStart w:id="73" w:name="_Toc13722"/>
      <w:bookmarkStart w:id="74" w:name="_Toc26964"/>
      <w:bookmarkStart w:id="75" w:name="_Toc13947"/>
      <w:r>
        <w:rPr>
          <w:rFonts w:hint="eastAsia" w:ascii="黑体" w:hAnsi="黑体" w:eastAsia="黑体" w:cs="黑体"/>
          <w:sz w:val="36"/>
          <w:szCs w:val="36"/>
          <w:lang w:val="en-US" w:eastAsia="zh-CN"/>
        </w:rPr>
        <w:t>2.运行环境</w:t>
      </w:r>
      <w:bookmarkEnd w:id="73"/>
      <w:bookmarkEnd w:id="74"/>
      <w:bookmarkEnd w:id="75"/>
    </w:p>
    <w:p>
      <w:pPr>
        <w:widowControl/>
        <w:shd w:val="clear" w:color="auto" w:fill="FFFFFF"/>
        <w:spacing w:line="300" w:lineRule="auto"/>
        <w:jc w:val="left"/>
        <w:rPr>
          <w:rFonts w:hint="eastAsia" w:ascii="宋体" w:cs="宋体"/>
          <w:color w:val="000000"/>
          <w:kern w:val="0"/>
          <w:szCs w:val="21"/>
          <w:shd w:val="clear" w:color="auto" w:fill="FFFFFF"/>
        </w:rPr>
      </w:pPr>
      <w:r>
        <w:rPr>
          <w:rFonts w:hint="eastAsia" w:ascii="宋体" w:hAnsi="宋体" w:cs="宋体"/>
          <w:color w:val="000000"/>
          <w:kern w:val="0"/>
          <w:szCs w:val="21"/>
          <w:shd w:val="clear" w:color="auto" w:fill="FFFFFF"/>
          <w:lang w:val="zh-CN"/>
        </w:rPr>
        <w:t>硬件环境：</w:t>
      </w:r>
      <w:r>
        <w:rPr>
          <w:rFonts w:ascii="宋体" w:hAnsi="宋体" w:cs="宋体"/>
          <w:color w:val="000000"/>
          <w:kern w:val="0"/>
          <w:szCs w:val="21"/>
          <w:shd w:val="clear" w:color="auto" w:fill="FFFFFF"/>
        </w:rPr>
        <w:t>PC</w:t>
      </w:r>
      <w:r>
        <w:rPr>
          <w:rFonts w:hint="eastAsia" w:ascii="宋体" w:hAnsi="宋体" w:cs="宋体"/>
          <w:color w:val="000000"/>
          <w:kern w:val="0"/>
          <w:szCs w:val="21"/>
          <w:shd w:val="clear" w:color="auto" w:fill="FFFFFF"/>
        </w:rPr>
        <w:t>计算机，</w:t>
      </w:r>
      <w:r>
        <w:rPr>
          <w:rFonts w:hint="eastAsia"/>
        </w:rPr>
        <w:t>微机系列，内存在1G以上</w:t>
      </w:r>
    </w:p>
    <w:p>
      <w:pPr>
        <w:widowControl/>
        <w:shd w:val="clear" w:color="auto" w:fill="FFFFFF"/>
        <w:spacing w:line="300" w:lineRule="auto"/>
        <w:jc w:val="left"/>
        <w:rPr>
          <w:rFonts w:hint="eastAsia" w:ascii="宋体" w:hAnsi="宋体"/>
        </w:rPr>
      </w:pPr>
      <w:bookmarkStart w:id="76" w:name="_Toc14837_WPSOffice_Level1"/>
      <w:r>
        <w:rPr>
          <w:rFonts w:hint="eastAsia" w:ascii="宋体" w:hAnsi="宋体"/>
        </w:rPr>
        <w:t>软件环境：jupyter</w:t>
      </w:r>
    </w:p>
    <w:bookmarkEnd w:id="76"/>
    <w:p>
      <w:pPr>
        <w:rPr>
          <w:rFonts w:hint="eastAsia" w:ascii="宋体" w:hAnsi="宋体"/>
        </w:rPr>
      </w:pPr>
    </w:p>
    <w:p>
      <w:pPr>
        <w:rPr>
          <w:color w:val="FF0000"/>
          <w:sz w:val="36"/>
          <w:szCs w:val="36"/>
        </w:rPr>
      </w:pPr>
    </w:p>
    <w:p>
      <w:pPr>
        <w:pStyle w:val="2"/>
        <w:bidi w:val="0"/>
        <w:rPr>
          <w:rFonts w:hint="eastAsia" w:ascii="黑体" w:hAnsi="黑体" w:eastAsia="黑体" w:cs="黑体"/>
          <w:sz w:val="36"/>
          <w:szCs w:val="36"/>
          <w:lang w:val="en-US" w:eastAsia="zh-CN"/>
        </w:rPr>
      </w:pPr>
      <w:bookmarkStart w:id="77" w:name="_Toc5833"/>
      <w:bookmarkStart w:id="78" w:name="_Toc28399"/>
      <w:bookmarkStart w:id="79" w:name="_Toc15516"/>
    </w:p>
    <w:p>
      <w:pPr>
        <w:pStyle w:val="2"/>
        <w:bidi w:val="0"/>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3.分析目标</w:t>
      </w:r>
      <w:bookmarkEnd w:id="77"/>
      <w:bookmarkEnd w:id="78"/>
      <w:bookmarkEnd w:id="79"/>
    </w:p>
    <w:p>
      <w:pP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对题目和目标进行分析和假设，筛选出相关条件和可能影响的因素。</w:t>
      </w:r>
    </w:p>
    <w:p>
      <w:pP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pPr>
        <w:pStyle w:val="3"/>
        <w:bidi w:val="0"/>
        <w:rPr>
          <w:rFonts w:hint="eastAsia" w:ascii="黑体" w:hAnsi="黑体" w:eastAsia="黑体" w:cs="黑体"/>
          <w:sz w:val="30"/>
          <w:szCs w:val="30"/>
          <w:lang w:val="en-US" w:eastAsia="zh-CN"/>
        </w:rPr>
      </w:pPr>
      <w:bookmarkStart w:id="80" w:name="_Toc129"/>
      <w:r>
        <w:rPr>
          <w:rFonts w:hint="eastAsia" w:ascii="黑体" w:hAnsi="黑体" w:eastAsia="黑体" w:cs="黑体"/>
          <w:sz w:val="30"/>
          <w:szCs w:val="30"/>
          <w:lang w:val="en-US" w:eastAsia="zh-CN"/>
        </w:rPr>
        <w:t>3.1命题预测</w:t>
      </w:r>
      <w:bookmarkEnd w:id="80"/>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①学历</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身边人常说学历越高越好找工作，就越能找到好的工作岗位</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②城市</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城市越大越繁华，实习的岗位和机会就可能会更多</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③薪资水平 </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薪资水平可能会反映实习岗位的重要程度和抢手程度</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④公司规模</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公司规模和公司底蕴文化可能会直接影响实习里岗位的前景和作用</w:t>
      </w: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3"/>
        <w:bidi w:val="0"/>
        <w:rPr>
          <w:rFonts w:hint="eastAsia" w:ascii="黑体" w:hAnsi="黑体" w:eastAsia="黑体" w:cs="黑体"/>
          <w:sz w:val="30"/>
          <w:szCs w:val="30"/>
          <w:lang w:val="en-US" w:eastAsia="zh-CN"/>
        </w:rPr>
      </w:pPr>
      <w:bookmarkStart w:id="81" w:name="_Toc32359"/>
      <w:r>
        <w:rPr>
          <w:rFonts w:hint="eastAsia" w:ascii="黑体" w:hAnsi="黑体" w:eastAsia="黑体" w:cs="黑体"/>
          <w:sz w:val="30"/>
          <w:szCs w:val="30"/>
          <w:lang w:val="en-US" w:eastAsia="zh-CN"/>
        </w:rPr>
        <w:t>3.2确定目标</w:t>
      </w:r>
      <w:bookmarkEnd w:id="81"/>
    </w:p>
    <w:p>
      <w:pPr>
        <w:spacing w:line="300" w:lineRule="auto"/>
        <w:rPr>
          <w:lang w:val="zh-CN"/>
        </w:rPr>
      </w:pPr>
      <w:r>
        <w:rPr>
          <w:rFonts w:hint="eastAsia"/>
          <w:lang w:val="en-US" w:eastAsia="zh-CN"/>
        </w:rPr>
        <w:t>①</w:t>
      </w:r>
      <w:r>
        <w:rPr>
          <w:rFonts w:hint="eastAsia"/>
          <w:lang w:val="zh-CN"/>
        </w:rPr>
        <w:t>学历与岗位需求量</w:t>
      </w:r>
    </w:p>
    <w:p>
      <w:pPr>
        <w:spacing w:line="300" w:lineRule="auto"/>
        <w:rPr>
          <w:lang w:val="zh-CN"/>
        </w:rPr>
      </w:pPr>
      <w:r>
        <w:rPr>
          <w:rFonts w:hint="eastAsia"/>
          <w:lang w:val="en-US" w:eastAsia="zh-CN"/>
        </w:rPr>
        <w:t>②</w:t>
      </w:r>
      <w:r>
        <w:rPr>
          <w:rFonts w:hint="eastAsia"/>
          <w:lang w:val="zh-CN"/>
        </w:rPr>
        <w:t>城市与岗位需求量</w:t>
      </w:r>
    </w:p>
    <w:p>
      <w:pPr>
        <w:spacing w:line="300" w:lineRule="auto"/>
        <w:rPr>
          <w:lang w:val="zh-CN"/>
        </w:rPr>
      </w:pPr>
      <w:r>
        <w:rPr>
          <w:rFonts w:hint="eastAsia"/>
          <w:lang w:val="en-US" w:eastAsia="zh-CN"/>
        </w:rPr>
        <w:t>③</w:t>
      </w:r>
      <w:r>
        <w:rPr>
          <w:rFonts w:hint="eastAsia"/>
          <w:lang w:val="zh-CN"/>
        </w:rPr>
        <w:t>薪资水平分析</w:t>
      </w:r>
    </w:p>
    <w:p>
      <w:pPr>
        <w:spacing w:line="300" w:lineRule="auto"/>
        <w:rPr>
          <w:lang w:val="zh-CN"/>
        </w:rPr>
      </w:pPr>
      <w:r>
        <w:rPr>
          <w:rFonts w:hint="eastAsia"/>
          <w:lang w:val="en-US" w:eastAsia="zh-CN"/>
        </w:rPr>
        <w:t>④</w:t>
      </w:r>
      <w:r>
        <w:rPr>
          <w:rFonts w:hint="eastAsia"/>
          <w:lang w:val="zh-CN"/>
        </w:rPr>
        <w:t>公司规模分析</w:t>
      </w:r>
    </w:p>
    <w:p>
      <w:pPr>
        <w:rPr>
          <w:rFonts w:hint="default"/>
          <w:color w:val="FF0000"/>
          <w:sz w:val="36"/>
          <w:szCs w:val="36"/>
          <w:lang w:val="en-US" w:eastAsia="zh-CN"/>
        </w:rPr>
      </w:pPr>
    </w:p>
    <w:p>
      <w:pPr>
        <w:rPr>
          <w:rFonts w:hint="default"/>
          <w:color w:val="FF0000"/>
          <w:sz w:val="36"/>
          <w:szCs w:val="36"/>
          <w:lang w:val="en-US" w:eastAsia="zh-CN"/>
        </w:rPr>
      </w:pPr>
    </w:p>
    <w:p>
      <w:pPr>
        <w:pStyle w:val="2"/>
        <w:bidi w:val="0"/>
        <w:rPr>
          <w:rFonts w:hint="eastAsia" w:ascii="黑体" w:hAnsi="黑体" w:eastAsia="黑体" w:cs="黑体"/>
          <w:sz w:val="36"/>
          <w:szCs w:val="36"/>
          <w:lang w:val="en-US" w:eastAsia="zh-CN"/>
        </w:rPr>
      </w:pPr>
      <w:bookmarkStart w:id="82" w:name="_Toc673"/>
      <w:bookmarkStart w:id="83" w:name="_Toc458"/>
      <w:bookmarkStart w:id="84" w:name="_Toc27538"/>
      <w:r>
        <w:rPr>
          <w:rFonts w:hint="eastAsia" w:ascii="黑体" w:hAnsi="黑体" w:eastAsia="黑体" w:cs="黑体"/>
          <w:sz w:val="36"/>
          <w:szCs w:val="36"/>
          <w:lang w:val="en-US" w:eastAsia="zh-CN"/>
        </w:rPr>
        <w:t>4.内容分析</w:t>
      </w:r>
      <w:bookmarkEnd w:id="82"/>
      <w:bookmarkEnd w:id="83"/>
      <w:bookmarkEnd w:id="84"/>
    </w:p>
    <w:p>
      <w:pPr>
        <w:numPr>
          <w:ilvl w:val="0"/>
          <w:numId w:val="0"/>
        </w:numP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①读取数据：首先读取全部数据并去掉重复</w:t>
      </w:r>
    </w:p>
    <w:p>
      <w:pPr>
        <w:rPr>
          <w:rFonts w:hint="eastAsia"/>
          <w:color w:val="000000" w:themeColor="text1"/>
          <w:sz w:val="21"/>
          <w:szCs w:val="21"/>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②筛选数据：</w:t>
      </w:r>
      <w:r>
        <w:rPr>
          <w:rFonts w:hint="eastAsia"/>
          <w:color w:val="000000" w:themeColor="text1"/>
          <w:sz w:val="21"/>
          <w:szCs w:val="21"/>
          <w14:textFill>
            <w14:solidFill>
              <w14:schemeClr w14:val="tx1"/>
            </w14:solidFill>
          </w14:textFill>
        </w:rPr>
        <w:t>获取需要的数据并进行去空处理</w:t>
      </w:r>
    </w:p>
    <w:p>
      <w:pPr>
        <w:rPr>
          <w:rFonts w:hint="eastAsia"/>
          <w:color w:val="000000" w:themeColor="text1"/>
          <w:sz w:val="21"/>
          <w:szCs w:val="21"/>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③分析数据：</w:t>
      </w:r>
      <w:r>
        <w:rPr>
          <w:rFonts w:hint="eastAsia"/>
          <w:color w:val="000000" w:themeColor="text1"/>
          <w:sz w:val="21"/>
          <w:szCs w:val="21"/>
          <w14:textFill>
            <w14:solidFill>
              <w14:schemeClr w14:val="tx1"/>
            </w14:solidFill>
          </w14:textFill>
        </w:rPr>
        <w:t>对提取的有用信息进行统计分析</w:t>
      </w:r>
    </w:p>
    <w:p>
      <w:pPr>
        <w:rPr>
          <w:rFonts w:hint="eastAsia"/>
          <w:color w:val="000000" w:themeColor="text1"/>
          <w:sz w:val="21"/>
          <w:szCs w:val="21"/>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④得出结论：</w:t>
      </w:r>
      <w:r>
        <w:rPr>
          <w:rFonts w:hint="eastAsia"/>
          <w:color w:val="000000" w:themeColor="text1"/>
          <w:sz w:val="21"/>
          <w:szCs w:val="21"/>
          <w14:textFill>
            <w14:solidFill>
              <w14:schemeClr w14:val="tx1"/>
            </w14:solidFill>
          </w14:textFill>
        </w:rPr>
        <w:t>通过分析得出相应结论并实现数据可视化</w:t>
      </w:r>
    </w:p>
    <w:p>
      <w:pPr>
        <w:rPr>
          <w:rFonts w:hint="eastAsia"/>
          <w:color w:val="000000" w:themeColor="text1"/>
          <w:sz w:val="21"/>
          <w:szCs w:val="21"/>
          <w14:textFill>
            <w14:solidFill>
              <w14:schemeClr w14:val="tx1"/>
            </w14:solidFill>
          </w14:textFill>
        </w:rPr>
      </w:pPr>
    </w:p>
    <w:p>
      <w:pPr>
        <w:rPr>
          <w:rFonts w:hint="eastAsia"/>
          <w:color w:val="FF0000"/>
          <w:sz w:val="36"/>
          <w:szCs w:val="36"/>
        </w:rPr>
      </w:pPr>
    </w:p>
    <w:p>
      <w:pPr>
        <w:pStyle w:val="2"/>
        <w:bidi w:val="0"/>
        <w:rPr>
          <w:rFonts w:hint="eastAsia" w:ascii="黑体" w:hAnsi="黑体" w:eastAsia="黑体" w:cs="黑体"/>
          <w:sz w:val="36"/>
          <w:szCs w:val="36"/>
          <w:lang w:val="en-US" w:eastAsia="zh-CN"/>
        </w:rPr>
      </w:pPr>
      <w:bookmarkStart w:id="85" w:name="_Toc4887"/>
      <w:bookmarkStart w:id="86" w:name="_Toc950"/>
      <w:bookmarkStart w:id="87" w:name="_Toc11297"/>
      <w:r>
        <w:rPr>
          <w:rFonts w:hint="eastAsia" w:ascii="黑体" w:hAnsi="黑体" w:eastAsia="黑体" w:cs="黑体"/>
          <w:sz w:val="36"/>
          <w:szCs w:val="36"/>
          <w:lang w:val="en-US" w:eastAsia="zh-CN"/>
        </w:rPr>
        <w:t>5.信息读取</w:t>
      </w:r>
      <w:bookmarkEnd w:id="85"/>
      <w:bookmarkEnd w:id="86"/>
      <w:bookmarkEnd w:id="87"/>
    </w:p>
    <w:p>
      <w:pPr>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读取csv文件中的信息</w:t>
      </w:r>
      <w:r>
        <w:rPr>
          <w:rFonts w:hint="eastAsia" w:asciiTheme="minorEastAsia" w:hAnsiTheme="minorEastAsia" w:cstheme="minorEastAsia"/>
          <w:color w:val="000000" w:themeColor="text1"/>
          <w:sz w:val="21"/>
          <w:szCs w:val="21"/>
          <w:lang w:val="en-US" w:eastAsia="zh-CN"/>
          <w14:textFill>
            <w14:solidFill>
              <w14:schemeClr w14:val="tx1"/>
            </w14:solidFill>
          </w14:textFill>
        </w:rPr>
        <w:t>，将信息设置为中文标签显示，通过文件中的类型读取job_list.csv中有效字段并显示出来，如下图5.1所示</w:t>
      </w:r>
    </w:p>
    <w:p>
      <w:pPr>
        <w:rPr>
          <w:rFonts w:hint="eastAsia"/>
          <w:color w:val="FF0000"/>
          <w:sz w:val="36"/>
          <w:szCs w:val="36"/>
        </w:rPr>
      </w:pPr>
      <w:r>
        <w:drawing>
          <wp:inline distT="0" distB="0" distL="114300" distR="114300">
            <wp:extent cx="5448300" cy="2063750"/>
            <wp:effectExtent l="0" t="0" r="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5448300" cy="2063750"/>
                    </a:xfrm>
                    <a:prstGeom prst="rect">
                      <a:avLst/>
                    </a:prstGeom>
                  </pic:spPr>
                </pic:pic>
              </a:graphicData>
            </a:graphic>
          </wp:inline>
        </w:drawing>
      </w:r>
    </w:p>
    <w:p>
      <w:pPr>
        <w:rPr>
          <w:rFonts w:hint="eastAsia"/>
          <w:color w:val="FF0000"/>
          <w:sz w:val="36"/>
          <w:szCs w:val="36"/>
        </w:rPr>
      </w:pPr>
      <w:r>
        <w:drawing>
          <wp:inline distT="0" distB="0" distL="114300" distR="114300">
            <wp:extent cx="5648960" cy="3085465"/>
            <wp:effectExtent l="0" t="0" r="254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5648960" cy="3085465"/>
                    </a:xfrm>
                    <a:prstGeom prst="rect">
                      <a:avLst/>
                    </a:prstGeom>
                  </pic:spPr>
                </pic:pic>
              </a:graphicData>
            </a:graphic>
          </wp:inline>
        </w:drawing>
      </w:r>
    </w:p>
    <w:p>
      <w:pP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color w:val="FF0000"/>
          <w:sz w:val="36"/>
          <w:szCs w:val="36"/>
          <w:lang w:val="en-US" w:eastAsia="zh-CN"/>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图5.1数据提取</w:t>
      </w:r>
    </w:p>
    <w:p>
      <w:pPr>
        <w:rPr>
          <w:rFonts w:hint="eastAsia"/>
          <w:color w:val="FF0000"/>
          <w:sz w:val="36"/>
          <w:szCs w:val="36"/>
        </w:rPr>
      </w:pPr>
    </w:p>
    <w:p>
      <w:pPr>
        <w:rPr>
          <w:rFonts w:hint="eastAsia"/>
          <w:color w:val="FF0000"/>
          <w:sz w:val="36"/>
          <w:szCs w:val="36"/>
        </w:rPr>
      </w:pPr>
    </w:p>
    <w:p>
      <w:pPr>
        <w:rPr>
          <w:rFonts w:hint="eastAsia"/>
          <w:color w:val="FF0000"/>
          <w:sz w:val="36"/>
          <w:szCs w:val="36"/>
        </w:rPr>
      </w:pPr>
    </w:p>
    <w:p>
      <w:pPr>
        <w:rPr>
          <w:rFonts w:hint="eastAsia"/>
          <w:color w:val="FF0000"/>
          <w:sz w:val="36"/>
          <w:szCs w:val="36"/>
        </w:rPr>
      </w:pPr>
    </w:p>
    <w:p>
      <w:pPr>
        <w:rPr>
          <w:rFonts w:hint="eastAsia"/>
          <w:color w:val="FF0000"/>
          <w:sz w:val="36"/>
          <w:szCs w:val="36"/>
        </w:rPr>
      </w:pPr>
    </w:p>
    <w:p>
      <w:pPr>
        <w:rPr>
          <w:rFonts w:hint="eastAsia"/>
          <w:color w:val="FF0000"/>
          <w:sz w:val="36"/>
          <w:szCs w:val="36"/>
        </w:rPr>
      </w:pPr>
    </w:p>
    <w:p>
      <w:pPr>
        <w:rPr>
          <w:rFonts w:hint="eastAsia"/>
          <w:color w:val="FF0000"/>
          <w:sz w:val="36"/>
          <w:szCs w:val="36"/>
        </w:rPr>
      </w:pPr>
    </w:p>
    <w:p>
      <w:pPr>
        <w:rPr>
          <w:rFonts w:hint="eastAsia"/>
          <w:color w:val="FF0000"/>
          <w:sz w:val="36"/>
          <w:szCs w:val="36"/>
        </w:rPr>
      </w:pPr>
    </w:p>
    <w:p>
      <w:pPr>
        <w:pStyle w:val="2"/>
        <w:numPr>
          <w:ilvl w:val="0"/>
          <w:numId w:val="0"/>
        </w:numPr>
        <w:bidi w:val="0"/>
        <w:rPr>
          <w:rFonts w:hint="eastAsia" w:ascii="黑体" w:hAnsi="黑体" w:eastAsia="黑体" w:cs="黑体"/>
          <w:sz w:val="36"/>
          <w:szCs w:val="36"/>
          <w:lang w:val="en-US" w:eastAsia="zh-CN"/>
        </w:rPr>
      </w:pPr>
      <w:bookmarkStart w:id="88" w:name="_Toc14676"/>
      <w:bookmarkStart w:id="89" w:name="_Toc8947"/>
      <w:bookmarkStart w:id="90" w:name="_Toc15687"/>
      <w:r>
        <w:rPr>
          <w:rFonts w:hint="eastAsia" w:ascii="黑体" w:hAnsi="黑体" w:eastAsia="黑体" w:cs="黑体"/>
          <w:sz w:val="36"/>
          <w:szCs w:val="36"/>
          <w:lang w:val="en-US" w:eastAsia="zh-CN"/>
        </w:rPr>
        <w:t>6.数据的清洗和处理</w:t>
      </w:r>
      <w:bookmarkEnd w:id="88"/>
      <w:bookmarkEnd w:id="89"/>
      <w:bookmarkEnd w:id="90"/>
    </w:p>
    <w:p>
      <w:pPr>
        <w:pStyle w:val="3"/>
        <w:bidi w:val="0"/>
        <w:rPr>
          <w:rFonts w:hint="eastAsia" w:ascii="黑体" w:hAnsi="黑体" w:eastAsia="黑体" w:cs="黑体"/>
          <w:sz w:val="30"/>
          <w:szCs w:val="30"/>
          <w:lang w:val="en-US" w:eastAsia="zh-CN"/>
        </w:rPr>
      </w:pPr>
      <w:bookmarkStart w:id="91" w:name="_Toc4181"/>
      <w:r>
        <w:rPr>
          <w:rFonts w:hint="eastAsia" w:ascii="黑体" w:hAnsi="黑体" w:eastAsia="黑体" w:cs="黑体"/>
          <w:sz w:val="30"/>
          <w:szCs w:val="30"/>
          <w:lang w:val="en-US" w:eastAsia="zh-CN"/>
        </w:rPr>
        <w:t>6.1数据清洗</w:t>
      </w:r>
      <w:bookmarkEnd w:id="91"/>
    </w:p>
    <w:p>
      <w:pPr>
        <w:widowControl/>
        <w:spacing w:line="300" w:lineRule="auto"/>
        <w:ind w:firstLine="420" w:firstLineChars="200"/>
        <w:jc w:val="left"/>
        <w:rPr>
          <w:rFonts w:hint="eastAsia" w:ascii="黑体" w:hAnsi="黑体" w:eastAsia="黑体" w:cs="黑体"/>
          <w:b/>
          <w:bCs/>
          <w:color w:val="000000" w:themeColor="text1"/>
          <w:sz w:val="36"/>
          <w:szCs w:val="36"/>
          <w:lang w:val="en-US" w:eastAsia="zh-CN"/>
          <w14:textFill>
            <w14:solidFill>
              <w14:schemeClr w14:val="tx1"/>
            </w14:solidFill>
          </w14:textFill>
        </w:rPr>
      </w:pPr>
      <w:r>
        <w:rPr>
          <w:rFonts w:hint="eastAsia" w:ascii="宋体" w:hAnsi="宋体" w:cs="宋体"/>
          <w:kern w:val="0"/>
          <w:lang w:val="en-US" w:eastAsia="zh-CN"/>
        </w:rPr>
        <w:t>①</w:t>
      </w:r>
      <w:r>
        <w:rPr>
          <w:rFonts w:ascii="宋体" w:hAnsi="宋体" w:cs="宋体"/>
          <w:kern w:val="0"/>
        </w:rPr>
        <w:t>对抓取完的数据</w:t>
      </w:r>
      <w:r>
        <w:rPr>
          <w:rFonts w:hint="eastAsia" w:ascii="宋体" w:hAnsi="宋体" w:cs="宋体"/>
          <w:kern w:val="0"/>
        </w:rPr>
        <w:t>，</w:t>
      </w:r>
      <w:r>
        <w:rPr>
          <w:rFonts w:ascii="宋体" w:hAnsi="宋体" w:cs="宋体"/>
          <w:kern w:val="0"/>
        </w:rPr>
        <w:t>首先进行的是数据</w:t>
      </w:r>
      <w:r>
        <w:rPr>
          <w:rFonts w:hint="eastAsia" w:ascii="宋体" w:hAnsi="宋体" w:cs="宋体"/>
          <w:kern w:val="0"/>
        </w:rPr>
        <w:t>清洗</w:t>
      </w:r>
      <w:r>
        <w:rPr>
          <w:rFonts w:ascii="宋体" w:hAnsi="宋体" w:cs="宋体"/>
          <w:kern w:val="0"/>
        </w:rPr>
        <w:t>。然后进行重复项删除，最后只留下唯一的数据。</w:t>
      </w:r>
      <w:r>
        <w:rPr>
          <w:rFonts w:hint="eastAsia" w:ascii="宋体" w:hAnsi="宋体" w:cs="宋体"/>
          <w:kern w:val="0"/>
        </w:rPr>
        <w:t>对</w:t>
      </w:r>
      <w:r>
        <w:rPr>
          <w:rFonts w:ascii="宋体" w:hAnsi="宋体" w:cs="宋体"/>
          <w:kern w:val="0"/>
        </w:rPr>
        <w:t>job_detailed.csv</w:t>
      </w:r>
      <w:r>
        <w:rPr>
          <w:rFonts w:hint="eastAsia" w:ascii="宋体" w:hAnsi="宋体" w:cs="宋体"/>
          <w:kern w:val="0"/>
        </w:rPr>
        <w:t>文件的数据清洗如图</w:t>
      </w:r>
      <w:r>
        <w:rPr>
          <w:rFonts w:hint="eastAsia" w:ascii="宋体" w:hAnsi="宋体" w:cs="宋体"/>
          <w:kern w:val="0"/>
          <w:lang w:val="en-US" w:eastAsia="zh-CN"/>
        </w:rPr>
        <w:t>6</w:t>
      </w:r>
      <w:r>
        <w:rPr>
          <w:rFonts w:ascii="宋体" w:hAnsi="宋体" w:cs="宋体"/>
          <w:kern w:val="0"/>
        </w:rPr>
        <w:t>.1</w:t>
      </w:r>
      <w:r>
        <w:rPr>
          <w:rFonts w:hint="eastAsia" w:ascii="宋体" w:hAnsi="宋体" w:cs="宋体"/>
          <w:kern w:val="0"/>
        </w:rPr>
        <w:t>所示</w:t>
      </w:r>
    </w:p>
    <w:p>
      <w:pPr>
        <w:numPr>
          <w:ilvl w:val="0"/>
          <w:numId w:val="0"/>
        </w:numPr>
        <w:ind w:left="180" w:leftChars="0"/>
      </w:pPr>
      <w:r>
        <w:drawing>
          <wp:inline distT="0" distB="0" distL="114300" distR="114300">
            <wp:extent cx="4957445" cy="4406900"/>
            <wp:effectExtent l="0" t="0" r="825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957445" cy="4406900"/>
                    </a:xfrm>
                    <a:prstGeom prst="rect">
                      <a:avLst/>
                    </a:prstGeom>
                    <a:noFill/>
                    <a:ln>
                      <a:noFill/>
                    </a:ln>
                  </pic:spPr>
                </pic:pic>
              </a:graphicData>
            </a:graphic>
          </wp:inline>
        </w:drawing>
      </w:r>
    </w:p>
    <w:p>
      <w:pPr>
        <w:numPr>
          <w:ilvl w:val="0"/>
          <w:numId w:val="0"/>
        </w:numPr>
        <w:ind w:left="180" w:leftChars="0" w:firstLine="3360" w:firstLineChars="1600"/>
        <w:rPr>
          <w:rFonts w:hint="eastAsia"/>
          <w:lang w:val="en-US" w:eastAsia="zh-CN"/>
        </w:rPr>
      </w:pPr>
      <w:r>
        <w:rPr>
          <w:rFonts w:hint="eastAsia"/>
          <w:lang w:val="en-US" w:eastAsia="zh-CN"/>
        </w:rPr>
        <w:t>图6.1数据清洗</w:t>
      </w:r>
    </w:p>
    <w:p>
      <w:pPr>
        <w:pStyle w:val="3"/>
        <w:bidi w:val="0"/>
        <w:rPr>
          <w:rFonts w:hint="eastAsia" w:ascii="黑体" w:hAnsi="黑体" w:eastAsia="黑体" w:cs="黑体"/>
          <w:sz w:val="30"/>
          <w:szCs w:val="30"/>
          <w:lang w:val="en-US" w:eastAsia="zh-CN"/>
        </w:rPr>
      </w:pPr>
      <w:bookmarkStart w:id="92" w:name="_Toc13659"/>
    </w:p>
    <w:p>
      <w:pPr>
        <w:pStyle w:val="3"/>
        <w:bidi w:val="0"/>
        <w:rPr>
          <w:rFonts w:hint="eastAsia" w:ascii="黑体" w:hAnsi="黑体" w:eastAsia="黑体" w:cs="黑体"/>
          <w:sz w:val="30"/>
          <w:szCs w:val="30"/>
          <w:lang w:val="en-US" w:eastAsia="zh-CN"/>
        </w:rPr>
      </w:pPr>
    </w:p>
    <w:p>
      <w:pPr>
        <w:rPr>
          <w:rFonts w:hint="eastAsia"/>
          <w:lang w:val="en-US" w:eastAsia="zh-CN"/>
        </w:rPr>
      </w:pPr>
    </w:p>
    <w:p>
      <w:pPr>
        <w:pStyle w:val="3"/>
        <w:bidi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6.2数据修改优化</w:t>
      </w:r>
      <w:bookmarkEnd w:id="92"/>
    </w:p>
    <w:p>
      <w:pPr>
        <w:numPr>
          <w:ilvl w:val="0"/>
          <w:numId w:val="0"/>
        </w:numPr>
        <w:ind w:firstLine="420" w:firstLineChars="200"/>
        <w:rPr>
          <w:rFonts w:hint="default"/>
          <w:lang w:val="en-US" w:eastAsia="zh-CN"/>
        </w:rPr>
      </w:pPr>
      <w:r>
        <w:rPr>
          <w:rFonts w:hint="eastAsia"/>
          <w:lang w:val="en-US" w:eastAsia="zh-CN"/>
        </w:rPr>
        <w:t>②查询数据是否存在缺失项，同时为了对错误数据进行修改和优化，让数据更加直观准确，特将CSV文件导入数据库，通过数据库直接将数据进行修改和优化，最后再进行读取。</w:t>
      </w:r>
    </w:p>
    <w:p>
      <w:pPr>
        <w:numPr>
          <w:ilvl w:val="0"/>
          <w:numId w:val="0"/>
        </w:numPr>
        <w:ind w:left="180" w:leftChars="0"/>
      </w:pPr>
      <w:r>
        <w:drawing>
          <wp:inline distT="0" distB="0" distL="114300" distR="114300">
            <wp:extent cx="5269865" cy="415353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9865" cy="4153535"/>
                    </a:xfrm>
                    <a:prstGeom prst="rect">
                      <a:avLst/>
                    </a:prstGeom>
                    <a:noFill/>
                    <a:ln>
                      <a:noFill/>
                    </a:ln>
                  </pic:spPr>
                </pic:pic>
              </a:graphicData>
            </a:graphic>
          </wp:inline>
        </w:drawing>
      </w:r>
    </w:p>
    <w:p>
      <w:pPr>
        <w:numPr>
          <w:ilvl w:val="0"/>
          <w:numId w:val="0"/>
        </w:numPr>
        <w:ind w:firstLine="3360" w:firstLineChars="1600"/>
        <w:rPr>
          <w:rFonts w:hint="default" w:eastAsiaTheme="minorEastAsia"/>
          <w:lang w:val="en-US" w:eastAsia="zh-CN"/>
        </w:rPr>
      </w:pPr>
      <w:r>
        <w:rPr>
          <w:rFonts w:hint="eastAsia"/>
          <w:lang w:val="en-US" w:eastAsia="zh-CN"/>
        </w:rPr>
        <w:t>图6.2数据处理</w:t>
      </w:r>
    </w:p>
    <w:p>
      <w:pPr>
        <w:numPr>
          <w:ilvl w:val="0"/>
          <w:numId w:val="0"/>
        </w:numPr>
        <w:ind w:left="180" w:leftChars="0"/>
        <w:rPr>
          <w:rFonts w:hint="default"/>
          <w:color w:val="FF0000"/>
          <w:sz w:val="36"/>
          <w:szCs w:val="36"/>
          <w:lang w:val="en-US" w:eastAsia="zh-CN"/>
        </w:rPr>
      </w:pPr>
    </w:p>
    <w:p>
      <w:pPr>
        <w:numPr>
          <w:ilvl w:val="0"/>
          <w:numId w:val="0"/>
        </w:numPr>
        <w:ind w:left="180" w:leftChars="0"/>
        <w:rPr>
          <w:rFonts w:hint="default"/>
          <w:color w:val="FF0000"/>
          <w:sz w:val="36"/>
          <w:szCs w:val="36"/>
          <w:lang w:val="en-US" w:eastAsia="zh-CN"/>
        </w:rPr>
      </w:pPr>
    </w:p>
    <w:p>
      <w:pPr>
        <w:numPr>
          <w:ilvl w:val="0"/>
          <w:numId w:val="0"/>
        </w:numPr>
        <w:ind w:left="180" w:leftChars="0"/>
        <w:rPr>
          <w:rFonts w:hint="default"/>
          <w:color w:val="FF0000"/>
          <w:sz w:val="36"/>
          <w:szCs w:val="36"/>
          <w:lang w:val="en-US" w:eastAsia="zh-CN"/>
        </w:rPr>
      </w:pPr>
    </w:p>
    <w:p>
      <w:pPr>
        <w:numPr>
          <w:ilvl w:val="0"/>
          <w:numId w:val="0"/>
        </w:numPr>
        <w:ind w:left="180" w:leftChars="0"/>
        <w:rPr>
          <w:rFonts w:hint="default"/>
          <w:color w:val="FF0000"/>
          <w:sz w:val="36"/>
          <w:szCs w:val="36"/>
          <w:lang w:val="en-US" w:eastAsia="zh-CN"/>
        </w:rPr>
      </w:pPr>
    </w:p>
    <w:p>
      <w:pPr>
        <w:numPr>
          <w:ilvl w:val="0"/>
          <w:numId w:val="0"/>
        </w:numPr>
        <w:ind w:left="180" w:leftChars="0"/>
        <w:rPr>
          <w:rFonts w:hint="default"/>
          <w:color w:val="FF0000"/>
          <w:sz w:val="36"/>
          <w:szCs w:val="36"/>
          <w:lang w:val="en-US" w:eastAsia="zh-CN"/>
        </w:rPr>
      </w:pPr>
    </w:p>
    <w:p>
      <w:pPr>
        <w:numPr>
          <w:ilvl w:val="0"/>
          <w:numId w:val="0"/>
        </w:numPr>
        <w:ind w:left="180" w:leftChars="0"/>
        <w:rPr>
          <w:rFonts w:hint="default"/>
          <w:color w:val="FF0000"/>
          <w:sz w:val="36"/>
          <w:szCs w:val="36"/>
          <w:lang w:val="en-US" w:eastAsia="zh-CN"/>
        </w:rPr>
      </w:pPr>
    </w:p>
    <w:p>
      <w:pPr>
        <w:numPr>
          <w:ilvl w:val="0"/>
          <w:numId w:val="0"/>
        </w:numPr>
        <w:ind w:left="180" w:leftChars="0"/>
        <w:rPr>
          <w:rFonts w:hint="default"/>
          <w:color w:val="FF0000"/>
          <w:sz w:val="36"/>
          <w:szCs w:val="36"/>
          <w:lang w:val="en-US" w:eastAsia="zh-CN"/>
        </w:rPr>
      </w:pPr>
    </w:p>
    <w:p>
      <w:pPr>
        <w:numPr>
          <w:ilvl w:val="0"/>
          <w:numId w:val="0"/>
        </w:numPr>
        <w:ind w:left="180" w:leftChars="0"/>
        <w:rPr>
          <w:rFonts w:hint="default"/>
          <w:color w:val="FF0000"/>
          <w:sz w:val="36"/>
          <w:szCs w:val="36"/>
          <w:lang w:val="en-US" w:eastAsia="zh-CN"/>
        </w:rPr>
      </w:pPr>
    </w:p>
    <w:p>
      <w:pPr>
        <w:pStyle w:val="2"/>
        <w:bidi w:val="0"/>
        <w:rPr>
          <w:rFonts w:hint="eastAsia" w:ascii="黑体" w:hAnsi="黑体" w:eastAsia="黑体" w:cs="黑体"/>
          <w:sz w:val="36"/>
          <w:szCs w:val="36"/>
          <w:lang w:val="en-US" w:eastAsia="zh-CN"/>
        </w:rPr>
      </w:pPr>
      <w:bookmarkStart w:id="93" w:name="_Toc26057"/>
      <w:bookmarkStart w:id="94" w:name="_Toc14343"/>
      <w:bookmarkStart w:id="95" w:name="_Toc5807"/>
      <w:r>
        <w:rPr>
          <w:rFonts w:hint="eastAsia" w:ascii="黑体" w:hAnsi="黑体" w:eastAsia="黑体" w:cs="黑体"/>
          <w:sz w:val="36"/>
          <w:szCs w:val="36"/>
          <w:lang w:val="en-US" w:eastAsia="zh-CN"/>
        </w:rPr>
        <w:t>7.数据分析</w:t>
      </w:r>
      <w:bookmarkEnd w:id="93"/>
      <w:bookmarkEnd w:id="94"/>
      <w:bookmarkEnd w:id="95"/>
    </w:p>
    <w:p>
      <w:pPr>
        <w:pStyle w:val="3"/>
        <w:bidi w:val="0"/>
        <w:rPr>
          <w:rFonts w:hint="eastAsia" w:ascii="黑体" w:hAnsi="黑体" w:eastAsia="黑体" w:cs="黑体"/>
          <w:sz w:val="30"/>
          <w:szCs w:val="30"/>
          <w:lang w:val="en-US" w:eastAsia="zh-CN"/>
        </w:rPr>
      </w:pPr>
      <w:bookmarkStart w:id="96" w:name="_Toc16560"/>
      <w:r>
        <w:rPr>
          <w:rFonts w:hint="eastAsia" w:ascii="黑体" w:hAnsi="黑体" w:eastAsia="黑体" w:cs="黑体"/>
          <w:sz w:val="30"/>
          <w:szCs w:val="30"/>
          <w:lang w:val="en-US" w:eastAsia="zh-CN"/>
        </w:rPr>
        <w:t>7.1探究目标</w:t>
      </w:r>
      <w:bookmarkEnd w:id="96"/>
    </w:p>
    <w:p>
      <w:p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①学历与岗位数量</w:t>
      </w:r>
    </w:p>
    <w:p>
      <w:pPr>
        <w:rPr>
          <w:rFonts w:hint="default"/>
          <w:color w:val="000000" w:themeColor="text1"/>
          <w:sz w:val="21"/>
          <w:szCs w:val="21"/>
          <w:lang w:val="en-US" w:eastAsia="zh-CN"/>
          <w14:textFill>
            <w14:solidFill>
              <w14:schemeClr w14:val="tx1"/>
            </w14:solidFill>
          </w14:textFill>
        </w:rPr>
      </w:pPr>
      <w:r>
        <w:rPr>
          <w:rFonts w:hint="default"/>
          <w:color w:val="000000" w:themeColor="text1"/>
          <w:sz w:val="21"/>
          <w:szCs w:val="21"/>
          <w:lang w:val="en-US" w:eastAsia="zh-CN"/>
          <w14:textFill>
            <w14:solidFill>
              <w14:schemeClr w14:val="tx1"/>
            </w14:solidFill>
          </w14:textFill>
        </w:rPr>
        <w:t>探究岗位与相关学历是否有要求或联系</w:t>
      </w:r>
    </w:p>
    <w:p>
      <w:p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②城市与岗位数量</w:t>
      </w:r>
    </w:p>
    <w:p>
      <w:p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验证城市与岗位数量的关系</w:t>
      </w:r>
    </w:p>
    <w:p>
      <w:p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③公司规模与岗位需求量</w:t>
      </w:r>
    </w:p>
    <w:p>
      <w:pP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探究公司规模是否影响岗位需求量</w:t>
      </w:r>
    </w:p>
    <w:p>
      <w:pPr>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④不同城市的岗位工资关系</w:t>
      </w:r>
    </w:p>
    <w:p>
      <w:pPr>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数据分析不同岗位</w:t>
      </w:r>
      <w:r>
        <w:rPr>
          <w:rFonts w:hint="eastAsia"/>
          <w:color w:val="000000" w:themeColor="text1"/>
          <w:sz w:val="21"/>
          <w:szCs w:val="21"/>
          <w:lang w:val="en-US" w:eastAsia="zh-CN"/>
          <w14:textFill>
            <w14:solidFill>
              <w14:schemeClr w14:val="tx1"/>
            </w14:solidFill>
          </w14:textFill>
        </w:rPr>
        <w:t>的</w:t>
      </w:r>
      <w:r>
        <w:rPr>
          <w:rFonts w:hint="eastAsia"/>
          <w:color w:val="000000" w:themeColor="text1"/>
          <w:sz w:val="21"/>
          <w:szCs w:val="21"/>
          <w14:textFill>
            <w14:solidFill>
              <w14:schemeClr w14:val="tx1"/>
            </w14:solidFill>
          </w14:textFill>
        </w:rPr>
        <w:t>工资区别</w:t>
      </w:r>
    </w:p>
    <w:p>
      <w:pPr>
        <w:rPr>
          <w:rFonts w:hint="eastAsia"/>
          <w:color w:val="000000" w:themeColor="text1"/>
          <w:sz w:val="21"/>
          <w:szCs w:val="21"/>
          <w14:textFill>
            <w14:solidFill>
              <w14:schemeClr w14:val="tx1"/>
            </w14:solidFill>
          </w14:textFill>
        </w:rPr>
      </w:pPr>
    </w:p>
    <w:p>
      <w:pPr>
        <w:rPr>
          <w:rFonts w:hint="eastAsia"/>
          <w:color w:val="000000" w:themeColor="text1"/>
          <w:sz w:val="21"/>
          <w:szCs w:val="21"/>
          <w14:textFill>
            <w14:solidFill>
              <w14:schemeClr w14:val="tx1"/>
            </w14:solidFill>
          </w14:textFill>
        </w:rPr>
      </w:pPr>
    </w:p>
    <w:p>
      <w:pPr>
        <w:rPr>
          <w:rFonts w:hint="eastAsia"/>
          <w:color w:val="000000" w:themeColor="text1"/>
          <w:sz w:val="21"/>
          <w:szCs w:val="21"/>
          <w14:textFill>
            <w14:solidFill>
              <w14:schemeClr w14:val="tx1"/>
            </w14:solidFill>
          </w14:textFill>
        </w:rPr>
      </w:pPr>
    </w:p>
    <w:p>
      <w:pPr>
        <w:pStyle w:val="3"/>
        <w:bidi w:val="0"/>
        <w:rPr>
          <w:rFonts w:hint="eastAsia" w:ascii="黑体" w:hAnsi="黑体" w:eastAsia="黑体" w:cs="黑体"/>
          <w:sz w:val="30"/>
          <w:szCs w:val="30"/>
          <w:lang w:val="en-US" w:eastAsia="zh-CN"/>
        </w:rPr>
      </w:pPr>
      <w:bookmarkStart w:id="97" w:name="_Toc23331"/>
      <w:r>
        <w:rPr>
          <w:rFonts w:hint="eastAsia" w:ascii="黑体" w:hAnsi="黑体" w:eastAsia="黑体" w:cs="黑体"/>
          <w:sz w:val="30"/>
          <w:szCs w:val="30"/>
          <w:lang w:val="en-US" w:eastAsia="zh-CN"/>
        </w:rPr>
        <w:t>7.2学历与岗位数量</w:t>
      </w:r>
      <w:bookmarkEnd w:id="97"/>
    </w:p>
    <w:p>
      <w:pPr>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①统计学历符合岗位的数量</w:t>
      </w:r>
    </w:p>
    <w:p>
      <w:r>
        <w:drawing>
          <wp:inline distT="0" distB="0" distL="114300" distR="114300">
            <wp:extent cx="4629150" cy="1524000"/>
            <wp:effectExtent l="0" t="0" r="635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629150" cy="1524000"/>
                    </a:xfrm>
                    <a:prstGeom prst="rect">
                      <a:avLst/>
                    </a:prstGeom>
                    <a:noFill/>
                    <a:ln>
                      <a:noFill/>
                    </a:ln>
                  </pic:spPr>
                </pic:pic>
              </a:graphicData>
            </a:graphic>
          </wp:inline>
        </w:drawing>
      </w:r>
    </w:p>
    <w:p/>
    <w:p>
      <w:pPr>
        <w:jc w:val="center"/>
        <w:rPr>
          <w:rFonts w:hint="default" w:eastAsiaTheme="minorEastAsia"/>
          <w:lang w:val="en-US" w:eastAsia="zh-CN"/>
        </w:rPr>
      </w:pPr>
      <w:r>
        <w:rPr>
          <w:rFonts w:hint="eastAsia"/>
          <w:lang w:val="en-US" w:eastAsia="zh-CN"/>
        </w:rPr>
        <w:t>图7.2.1不同学历岗位数量图</w:t>
      </w:r>
    </w:p>
    <w:p/>
    <w:p/>
    <w:p/>
    <w:p/>
    <w:p>
      <w:pPr>
        <w:rPr>
          <w:rFonts w:hint="default"/>
          <w:lang w:val="en-US" w:eastAsia="zh-CN"/>
        </w:rPr>
      </w:pPr>
      <w:r>
        <w:rPr>
          <w:rFonts w:hint="eastAsia"/>
          <w:lang w:val="en-US" w:eastAsia="zh-CN"/>
        </w:rPr>
        <w:t>②用python实现岗位数量和学历的可视化，柱状图如下图7.2.1所示</w:t>
      </w:r>
    </w:p>
    <w:p>
      <w:pPr>
        <w:rPr>
          <w:rFonts w:hint="default"/>
          <w:lang w:val="en-US" w:eastAsia="zh-CN"/>
        </w:rPr>
      </w:pPr>
      <w:r>
        <w:rPr>
          <w:rFonts w:hint="default"/>
          <w:lang w:val="en-US" w:eastAsia="zh-CN"/>
        </w:rPr>
        <w:t>plt.figure(figsize=(10, 10), dpi=80)</w:t>
      </w:r>
    </w:p>
    <w:p>
      <w:pPr>
        <w:rPr>
          <w:rFonts w:hint="default"/>
          <w:lang w:val="en-US" w:eastAsia="zh-CN"/>
        </w:rPr>
      </w:pPr>
      <w:r>
        <w:rPr>
          <w:rFonts w:hint="default"/>
          <w:lang w:val="en-US" w:eastAsia="zh-CN"/>
        </w:rPr>
        <w:t>x = degree[:15].index</w:t>
      </w:r>
    </w:p>
    <w:p>
      <w:pPr>
        <w:rPr>
          <w:rFonts w:hint="default"/>
          <w:lang w:val="en-US" w:eastAsia="zh-CN"/>
        </w:rPr>
      </w:pPr>
      <w:r>
        <w:rPr>
          <w:rFonts w:hint="default"/>
          <w:lang w:val="en-US" w:eastAsia="zh-CN"/>
        </w:rPr>
        <w:t>y = degree[:15].values</w:t>
      </w:r>
    </w:p>
    <w:p>
      <w:pPr>
        <w:rPr>
          <w:rFonts w:hint="default"/>
          <w:lang w:val="en-US" w:eastAsia="zh-CN"/>
        </w:rPr>
      </w:pPr>
      <w:r>
        <w:rPr>
          <w:rFonts w:hint="default"/>
          <w:lang w:val="en-US" w:eastAsia="zh-CN"/>
        </w:rPr>
        <w:t>p = plt.bar(x, y, label="num")</w:t>
      </w:r>
    </w:p>
    <w:p>
      <w:pPr>
        <w:rPr>
          <w:rFonts w:hint="default"/>
          <w:lang w:val="en-US" w:eastAsia="zh-CN"/>
        </w:rPr>
      </w:pPr>
      <w:r>
        <w:rPr>
          <w:rFonts w:hint="default"/>
          <w:lang w:val="en-US" w:eastAsia="zh-CN"/>
        </w:rPr>
        <w:t>for x,y in zip(x,y):</w:t>
      </w:r>
    </w:p>
    <w:p>
      <w:pPr>
        <w:rPr>
          <w:rFonts w:hint="default"/>
          <w:lang w:val="en-US" w:eastAsia="zh-CN"/>
        </w:rPr>
      </w:pPr>
      <w:r>
        <w:rPr>
          <w:rFonts w:hint="default"/>
          <w:lang w:val="en-US" w:eastAsia="zh-CN"/>
        </w:rPr>
        <w:t xml:space="preserve">    plt.text(x,y, '%.0f'%y, ha='center',va='bottom')</w:t>
      </w:r>
    </w:p>
    <w:p>
      <w:pPr>
        <w:rPr>
          <w:rFonts w:hint="default"/>
          <w:lang w:val="en-US" w:eastAsia="zh-CN"/>
        </w:rPr>
      </w:pPr>
      <w:r>
        <w:rPr>
          <w:rFonts w:hint="default"/>
          <w:lang w:val="en-US" w:eastAsia="zh-CN"/>
        </w:rPr>
        <w:t>plt.xlabel('学历')</w:t>
      </w:r>
    </w:p>
    <w:p>
      <w:pPr>
        <w:rPr>
          <w:rFonts w:hint="default"/>
          <w:lang w:val="en-US" w:eastAsia="zh-CN"/>
        </w:rPr>
      </w:pPr>
      <w:r>
        <w:rPr>
          <w:rFonts w:hint="default"/>
          <w:lang w:val="en-US" w:eastAsia="zh-CN"/>
        </w:rPr>
        <w:t>plt.ylabel('岗位数量')</w:t>
      </w:r>
    </w:p>
    <w:p>
      <w:pPr>
        <w:rPr>
          <w:rFonts w:hint="default"/>
          <w:lang w:val="en-US" w:eastAsia="zh-CN"/>
        </w:rPr>
      </w:pPr>
      <w:r>
        <w:rPr>
          <w:rFonts w:hint="default"/>
          <w:lang w:val="en-US" w:eastAsia="zh-CN"/>
        </w:rPr>
        <w:t>plt.title('学历与岗位数量')</w:t>
      </w:r>
    </w:p>
    <w:p>
      <w:pPr>
        <w:rPr>
          <w:rFonts w:hint="default"/>
          <w:lang w:val="en-US" w:eastAsia="zh-CN"/>
        </w:rPr>
      </w:pPr>
      <w:r>
        <w:rPr>
          <w:rFonts w:hint="default"/>
          <w:lang w:val="en-US" w:eastAsia="zh-CN"/>
        </w:rPr>
        <w:t>plt.legend(loc="upper right")</w:t>
      </w:r>
    </w:p>
    <w:p>
      <w:pPr>
        <w:rPr>
          <w:rFonts w:hint="default"/>
          <w:lang w:val="en-US" w:eastAsia="zh-CN"/>
        </w:rPr>
      </w:pPr>
      <w:r>
        <w:rPr>
          <w:rFonts w:hint="default"/>
          <w:lang w:val="en-US" w:eastAsia="zh-CN"/>
        </w:rPr>
        <w:t>plt.show()</w:t>
      </w:r>
    </w:p>
    <w:p>
      <w:pPr>
        <w:rPr>
          <w:rFonts w:hint="default"/>
          <w:lang w:val="en-US" w:eastAsia="zh-CN"/>
        </w:rPr>
      </w:pPr>
    </w:p>
    <w:p>
      <w:pPr>
        <w:rPr>
          <w:rFonts w:hint="default"/>
          <w:lang w:val="en-US" w:eastAsia="zh-CN"/>
        </w:rPr>
      </w:pPr>
    </w:p>
    <w:p>
      <w:r>
        <w:drawing>
          <wp:inline distT="0" distB="0" distL="114300" distR="114300">
            <wp:extent cx="5274310" cy="4838700"/>
            <wp:effectExtent l="0" t="0" r="889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74310" cy="4838700"/>
                    </a:xfrm>
                    <a:prstGeom prst="rect">
                      <a:avLst/>
                    </a:prstGeom>
                    <a:noFill/>
                    <a:ln>
                      <a:noFill/>
                    </a:ln>
                  </pic:spPr>
                </pic:pic>
              </a:graphicData>
            </a:graphic>
          </wp:inline>
        </w:drawing>
      </w:r>
    </w:p>
    <w:p/>
    <w:p>
      <w:pPr>
        <w:jc w:val="center"/>
        <w:rPr>
          <w:rFonts w:hint="eastAsia"/>
          <w:lang w:val="en-US" w:eastAsia="zh-CN"/>
        </w:rPr>
      </w:pPr>
      <w:r>
        <w:rPr>
          <w:rFonts w:hint="eastAsia"/>
          <w:lang w:val="en-US" w:eastAsia="zh-CN"/>
        </w:rPr>
        <w:t>图7.2.2学历与岗位数量柱状图</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③将柱状图用不同颜色表示，提高图形可视化，如下图7.2.3所示</w:t>
      </w:r>
    </w:p>
    <w:p>
      <w:pPr>
        <w:jc w:val="both"/>
        <w:rPr>
          <w:rFonts w:hint="eastAsia"/>
          <w:lang w:val="en-US" w:eastAsia="zh-CN"/>
        </w:rPr>
      </w:pPr>
      <w:r>
        <w:rPr>
          <w:rFonts w:hint="eastAsia"/>
          <w:lang w:val="en-US" w:eastAsia="zh-CN"/>
        </w:rPr>
        <w:t>plt.figure(figsize=(10, 10), dpi=80)</w:t>
      </w:r>
    </w:p>
    <w:p>
      <w:pPr>
        <w:jc w:val="both"/>
        <w:rPr>
          <w:rFonts w:hint="eastAsia"/>
          <w:lang w:val="en-US" w:eastAsia="zh-CN"/>
        </w:rPr>
      </w:pPr>
      <w:r>
        <w:rPr>
          <w:rFonts w:hint="eastAsia"/>
          <w:lang w:val="en-US" w:eastAsia="zh-CN"/>
        </w:rPr>
        <w:t>x = degree[:15].index</w:t>
      </w:r>
    </w:p>
    <w:p>
      <w:pPr>
        <w:jc w:val="both"/>
        <w:rPr>
          <w:rFonts w:hint="eastAsia"/>
          <w:lang w:val="en-US" w:eastAsia="zh-CN"/>
        </w:rPr>
      </w:pPr>
      <w:r>
        <w:rPr>
          <w:rFonts w:hint="eastAsia"/>
          <w:lang w:val="en-US" w:eastAsia="zh-CN"/>
        </w:rPr>
        <w:t>y = degree[:15].values</w:t>
      </w:r>
    </w:p>
    <w:p>
      <w:pPr>
        <w:jc w:val="both"/>
        <w:rPr>
          <w:rFonts w:hint="eastAsia"/>
          <w:lang w:val="en-US" w:eastAsia="zh-CN"/>
        </w:rPr>
      </w:pPr>
      <w:r>
        <w:rPr>
          <w:rFonts w:hint="eastAsia"/>
          <w:lang w:val="en-US" w:eastAsia="zh-CN"/>
        </w:rPr>
        <w:t>sns.barplot(x=x, y=y, data=job_detailed_data,capsize=.05)</w:t>
      </w:r>
    </w:p>
    <w:p>
      <w:pPr>
        <w:jc w:val="both"/>
        <w:rPr>
          <w:rFonts w:hint="eastAsia"/>
          <w:lang w:val="en-US" w:eastAsia="zh-CN"/>
        </w:rPr>
      </w:pPr>
      <w:r>
        <w:rPr>
          <w:rFonts w:hint="eastAsia"/>
          <w:lang w:val="en-US" w:eastAsia="zh-CN"/>
        </w:rPr>
        <w:t>plt.xlabel('学历')</w:t>
      </w:r>
    </w:p>
    <w:p>
      <w:pPr>
        <w:jc w:val="both"/>
        <w:rPr>
          <w:rFonts w:hint="eastAsia"/>
          <w:lang w:val="en-US" w:eastAsia="zh-CN"/>
        </w:rPr>
      </w:pPr>
      <w:r>
        <w:rPr>
          <w:rFonts w:hint="eastAsia"/>
          <w:lang w:val="en-US" w:eastAsia="zh-CN"/>
        </w:rPr>
        <w:t>plt.ylabel('岗位数量')</w:t>
      </w:r>
    </w:p>
    <w:p>
      <w:pPr>
        <w:jc w:val="both"/>
        <w:rPr>
          <w:rFonts w:hint="eastAsia"/>
          <w:lang w:val="en-US" w:eastAsia="zh-CN"/>
        </w:rPr>
      </w:pPr>
      <w:r>
        <w:rPr>
          <w:rFonts w:hint="eastAsia"/>
          <w:lang w:val="en-US" w:eastAsia="zh-CN"/>
        </w:rPr>
        <w:t>plt.title('学历与岗位数量')</w:t>
      </w:r>
    </w:p>
    <w:p>
      <w:pPr>
        <w:jc w:val="both"/>
        <w:rPr>
          <w:rFonts w:hint="default"/>
          <w:lang w:val="en-US" w:eastAsia="zh-CN"/>
        </w:rPr>
      </w:pPr>
      <w:r>
        <w:rPr>
          <w:rFonts w:hint="eastAsia"/>
          <w:lang w:val="en-US" w:eastAsia="zh-CN"/>
        </w:rPr>
        <w:t>plt.show()</w:t>
      </w:r>
    </w:p>
    <w:p/>
    <w:p/>
    <w:p/>
    <w:p/>
    <w:p>
      <w:r>
        <w:drawing>
          <wp:inline distT="0" distB="0" distL="114300" distR="114300">
            <wp:extent cx="5271135" cy="4528820"/>
            <wp:effectExtent l="0" t="0" r="12065"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5271135" cy="45288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图7.2.3不同颜色学历与岗位数量柱状图</w:t>
      </w:r>
    </w:p>
    <w:p>
      <w:pPr>
        <w:jc w:val="center"/>
        <w:rPr>
          <w:rFonts w:hint="default"/>
          <w:lang w:val="en-US" w:eastAsia="zh-CN"/>
        </w:rPr>
      </w:pPr>
    </w:p>
    <w:p>
      <w:pPr>
        <w:rPr>
          <w:rFonts w:hint="default" w:eastAsiaTheme="minorEastAsia"/>
          <w:lang w:val="en-US" w:eastAsia="zh-CN"/>
        </w:rPr>
      </w:pPr>
      <w:r>
        <w:rPr>
          <w:rFonts w:hint="eastAsia"/>
          <w:lang w:val="en-US" w:eastAsia="zh-CN"/>
        </w:rPr>
        <w:t>结论:岗位数量与学历有关，且岗位学历要求基本为本科及以上，学历越高越多合适岗位，本科以下专科岗位较少</w:t>
      </w:r>
    </w:p>
    <w:p/>
    <w:p/>
    <w:p/>
    <w:p/>
    <w:p/>
    <w:p/>
    <w:p/>
    <w:p/>
    <w:p/>
    <w:p>
      <w:pPr>
        <w:pStyle w:val="3"/>
        <w:bidi w:val="0"/>
        <w:rPr>
          <w:rFonts w:hint="eastAsia" w:ascii="黑体" w:hAnsi="黑体" w:eastAsia="黑体" w:cs="黑体"/>
          <w:sz w:val="30"/>
          <w:szCs w:val="30"/>
          <w:lang w:val="en-US" w:eastAsia="zh-CN"/>
        </w:rPr>
      </w:pPr>
      <w:bookmarkStart w:id="98" w:name="_Toc31509"/>
      <w:r>
        <w:rPr>
          <w:rFonts w:hint="eastAsia" w:ascii="黑体" w:hAnsi="黑体" w:eastAsia="黑体" w:cs="黑体"/>
          <w:sz w:val="30"/>
          <w:szCs w:val="30"/>
          <w:lang w:val="en-US" w:eastAsia="zh-CN"/>
        </w:rPr>
        <w:t>7.3工资与岗位的分析</w:t>
      </w:r>
      <w:bookmarkEnd w:id="98"/>
    </w:p>
    <w:p>
      <w:pPr>
        <w:rPr>
          <w:rFonts w:hint="default" w:eastAsiaTheme="minorEastAsia"/>
          <w:lang w:val="en-US" w:eastAsia="zh-CN"/>
        </w:rPr>
      </w:pPr>
      <w:r>
        <w:rPr>
          <w:rFonts w:hint="eastAsia"/>
          <w:lang w:val="en-US" w:eastAsia="zh-CN"/>
        </w:rPr>
        <w:t>①不同城市岗位的每日最高最低工资</w:t>
      </w:r>
    </w:p>
    <w:p>
      <w:r>
        <w:drawing>
          <wp:inline distT="0" distB="0" distL="114300" distR="114300">
            <wp:extent cx="5266055" cy="2508250"/>
            <wp:effectExtent l="0" t="0" r="444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5266055" cy="25082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图7.3.1各地岗位单日最高、最低工资</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default"/>
          <w:lang w:val="en-US" w:eastAsia="zh-CN"/>
        </w:rPr>
      </w:pPr>
      <w:r>
        <w:rPr>
          <w:rFonts w:hint="eastAsia"/>
          <w:lang w:val="en-US" w:eastAsia="zh-CN"/>
        </w:rPr>
        <w:t>②求平均日工资，更好的做对比</w:t>
      </w:r>
    </w:p>
    <w:p>
      <w:pPr>
        <w:jc w:val="both"/>
        <w:rPr>
          <w:rFonts w:hint="eastAsia"/>
          <w:lang w:val="en-US" w:eastAsia="zh-CN"/>
        </w:rPr>
      </w:pPr>
      <w:r>
        <w:drawing>
          <wp:inline distT="0" distB="0" distL="114300" distR="114300">
            <wp:extent cx="5271135" cy="2024380"/>
            <wp:effectExtent l="0" t="0" r="12065"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4"/>
                    <a:stretch>
                      <a:fillRect/>
                    </a:stretch>
                  </pic:blipFill>
                  <pic:spPr>
                    <a:xfrm>
                      <a:off x="0" y="0"/>
                      <a:ext cx="5271135" cy="2024380"/>
                    </a:xfrm>
                    <a:prstGeom prst="rect">
                      <a:avLst/>
                    </a:prstGeom>
                    <a:noFill/>
                    <a:ln>
                      <a:noFill/>
                    </a:ln>
                  </pic:spPr>
                </pic:pic>
              </a:graphicData>
            </a:graphic>
          </wp:inline>
        </w:drawing>
      </w:r>
    </w:p>
    <w:p>
      <w:pPr>
        <w:jc w:val="center"/>
        <w:rPr>
          <w:rFonts w:hint="eastAsia"/>
          <w:lang w:val="en-US" w:eastAsia="zh-CN"/>
        </w:rPr>
      </w:pPr>
    </w:p>
    <w:p>
      <w:pPr>
        <w:jc w:val="center"/>
        <w:rPr>
          <w:rFonts w:hint="eastAsia"/>
          <w:lang w:val="en-US" w:eastAsia="zh-CN"/>
        </w:rPr>
      </w:pPr>
      <w:r>
        <w:rPr>
          <w:rFonts w:hint="eastAsia"/>
          <w:lang w:val="en-US" w:eastAsia="zh-CN"/>
        </w:rPr>
        <w:t>图7.3.2均日工资</w:t>
      </w:r>
    </w:p>
    <w:p>
      <w:pPr>
        <w:jc w:val="both"/>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default"/>
          <w:lang w:val="en-US" w:eastAsia="zh-CN"/>
        </w:rPr>
      </w:pPr>
      <w:r>
        <w:rPr>
          <w:rFonts w:hint="eastAsia"/>
          <w:lang w:val="en-US" w:eastAsia="zh-CN"/>
        </w:rPr>
        <w:t>③不同城市的月薪工资</w:t>
      </w:r>
    </w:p>
    <w:p>
      <w:pPr>
        <w:jc w:val="both"/>
        <w:rPr>
          <w:rFonts w:hint="eastAsia"/>
          <w:lang w:val="en-US" w:eastAsia="zh-CN"/>
        </w:rPr>
      </w:pPr>
      <w:r>
        <w:drawing>
          <wp:inline distT="0" distB="0" distL="114300" distR="114300">
            <wp:extent cx="3695700" cy="3333750"/>
            <wp:effectExtent l="0" t="0" r="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5"/>
                    <a:stretch>
                      <a:fillRect/>
                    </a:stretch>
                  </pic:blipFill>
                  <pic:spPr>
                    <a:xfrm>
                      <a:off x="0" y="0"/>
                      <a:ext cx="3695700" cy="333375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图7.3.3不同城市月薪</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default"/>
          <w:lang w:val="en-US" w:eastAsia="zh-CN"/>
        </w:rPr>
      </w:pPr>
      <w:r>
        <w:rPr>
          <w:rFonts w:hint="eastAsia"/>
          <w:lang w:val="en-US" w:eastAsia="zh-CN"/>
        </w:rPr>
        <w:t>④不同城市岗位数量所占比</w:t>
      </w:r>
    </w:p>
    <w:p>
      <w:pPr>
        <w:jc w:val="both"/>
        <w:rPr>
          <w:rFonts w:hint="default"/>
          <w:lang w:val="en-US" w:eastAsia="zh-CN"/>
        </w:rPr>
      </w:pPr>
      <w:r>
        <w:drawing>
          <wp:inline distT="0" distB="0" distL="114300" distR="114300">
            <wp:extent cx="5269230" cy="3253740"/>
            <wp:effectExtent l="0" t="0" r="1270" b="1016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5269230" cy="325374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图7.3.4岗位数量所占比</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default"/>
          <w:lang w:val="en-US" w:eastAsia="zh-CN"/>
        </w:rPr>
      </w:pPr>
      <w:r>
        <w:rPr>
          <w:rFonts w:hint="eastAsia"/>
          <w:lang w:val="en-US" w:eastAsia="zh-CN"/>
        </w:rPr>
        <w:t>⑤通过降序将城市月薪按从高到低排序</w:t>
      </w:r>
    </w:p>
    <w:p>
      <w:pPr>
        <w:jc w:val="both"/>
        <w:rPr>
          <w:rFonts w:hint="default"/>
          <w:lang w:val="en-US" w:eastAsia="zh-CN"/>
        </w:rPr>
      </w:pPr>
      <w:r>
        <w:drawing>
          <wp:inline distT="0" distB="0" distL="114300" distR="114300">
            <wp:extent cx="5271135" cy="3025775"/>
            <wp:effectExtent l="0" t="0" r="12065" b="952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5271135" cy="302577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图7.3.5月薪排序</w:t>
      </w:r>
    </w:p>
    <w:p>
      <w:pPr>
        <w:jc w:val="center"/>
        <w:rPr>
          <w:rFonts w:hint="eastAsia"/>
          <w:lang w:val="en-US" w:eastAsia="zh-CN"/>
        </w:rPr>
      </w:pPr>
    </w:p>
    <w:p>
      <w:pPr>
        <w:jc w:val="center"/>
        <w:rPr>
          <w:rFonts w:hint="eastAsia"/>
          <w:lang w:val="en-US" w:eastAsia="zh-CN"/>
        </w:rPr>
      </w:pPr>
    </w:p>
    <w:p>
      <w:pPr>
        <w:jc w:val="both"/>
        <w:rPr>
          <w:rFonts w:hint="default"/>
          <w:lang w:val="en-US" w:eastAsia="zh-CN"/>
        </w:rPr>
      </w:pPr>
      <w:r>
        <w:rPr>
          <w:rFonts w:hint="eastAsia"/>
          <w:lang w:val="en-US" w:eastAsia="zh-CN"/>
        </w:rPr>
        <w:t>⑥城市与工资可视图</w:t>
      </w:r>
    </w:p>
    <w:p>
      <w:pPr>
        <w:jc w:val="both"/>
        <w:rPr>
          <w:rFonts w:hint="eastAsia"/>
          <w:lang w:val="en-US" w:eastAsia="zh-CN"/>
        </w:rPr>
      </w:pPr>
      <w:r>
        <w:drawing>
          <wp:inline distT="0" distB="0" distL="0" distR="0">
            <wp:extent cx="5274310" cy="2665095"/>
            <wp:effectExtent l="0" t="0" r="889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74310" cy="2665095"/>
                    </a:xfrm>
                    <a:prstGeom prst="rect">
                      <a:avLst/>
                    </a:prstGeom>
                  </pic:spPr>
                </pic:pic>
              </a:graphicData>
            </a:graphic>
          </wp:inline>
        </w:drawing>
      </w:r>
    </w:p>
    <w:p>
      <w:pPr>
        <w:jc w:val="center"/>
        <w:rPr>
          <w:rFonts w:hint="eastAsia"/>
          <w:lang w:val="en-US" w:eastAsia="zh-CN"/>
        </w:rPr>
      </w:pPr>
    </w:p>
    <w:p>
      <w:pPr>
        <w:jc w:val="center"/>
        <w:rPr>
          <w:rFonts w:hint="default"/>
          <w:lang w:val="en-US" w:eastAsia="zh-CN"/>
        </w:rPr>
      </w:pPr>
      <w:r>
        <w:rPr>
          <w:rFonts w:hint="eastAsia"/>
          <w:lang w:val="en-US" w:eastAsia="zh-CN"/>
        </w:rPr>
        <w:t>图7.3.6城市平均月薪柱状图</w:t>
      </w:r>
    </w:p>
    <w:p>
      <w:pPr>
        <w:jc w:val="center"/>
        <w:rPr>
          <w:rFonts w:hint="eastAsia"/>
          <w:lang w:val="en-US" w:eastAsia="zh-CN"/>
        </w:rPr>
      </w:pPr>
    </w:p>
    <w:p>
      <w:pPr>
        <w:jc w:val="center"/>
        <w:rPr>
          <w:rFonts w:hint="eastAsia"/>
          <w:lang w:val="en-US" w:eastAsia="zh-CN"/>
        </w:rPr>
      </w:pPr>
    </w:p>
    <w:p>
      <w:pPr>
        <w:jc w:val="both"/>
        <w:rPr>
          <w:rFonts w:hint="eastAsia"/>
          <w:lang w:val="en-US" w:eastAsia="zh-CN"/>
        </w:rPr>
      </w:pPr>
      <w:r>
        <w:rPr>
          <w:rFonts w:hint="eastAsia"/>
          <w:lang w:val="en-US" w:eastAsia="zh-CN"/>
        </w:rPr>
        <w:t>结论：不同城市的岗位薪资不同，且实习岗位和工资存在紧密关系。</w:t>
      </w:r>
    </w:p>
    <w:p>
      <w:pPr>
        <w:jc w:val="both"/>
        <w:rPr>
          <w:rFonts w:hint="default"/>
          <w:lang w:val="en-US" w:eastAsia="zh-CN"/>
        </w:rPr>
      </w:pPr>
    </w:p>
    <w:p>
      <w:pPr>
        <w:jc w:val="both"/>
        <w:rPr>
          <w:rFonts w:hint="eastAsia"/>
          <w:lang w:val="en-US" w:eastAsia="zh-CN"/>
        </w:rPr>
      </w:pPr>
    </w:p>
    <w:p>
      <w:pPr>
        <w:pStyle w:val="3"/>
        <w:bidi w:val="0"/>
        <w:rPr>
          <w:rFonts w:hint="eastAsia" w:ascii="黑体" w:hAnsi="黑体" w:eastAsia="黑体" w:cs="黑体"/>
          <w:sz w:val="30"/>
          <w:szCs w:val="30"/>
          <w:lang w:val="en-US" w:eastAsia="zh-CN"/>
        </w:rPr>
      </w:pPr>
      <w:bookmarkStart w:id="99" w:name="_Toc25417"/>
      <w:r>
        <w:rPr>
          <w:rFonts w:hint="eastAsia" w:ascii="黑体" w:hAnsi="黑体" w:eastAsia="黑体" w:cs="黑体"/>
          <w:sz w:val="30"/>
          <w:szCs w:val="30"/>
          <w:lang w:val="en-US" w:eastAsia="zh-CN"/>
        </w:rPr>
        <w:t>7.4公司规模与岗位数量</w:t>
      </w:r>
      <w:bookmarkEnd w:id="99"/>
    </w:p>
    <w:p>
      <w:pPr>
        <w:jc w:val="both"/>
        <w:rPr>
          <w:rFonts w:hint="default"/>
          <w:lang w:val="en-US" w:eastAsia="zh-CN"/>
        </w:rPr>
      </w:pPr>
      <w:r>
        <w:rPr>
          <w:rFonts w:hint="eastAsia"/>
          <w:lang w:val="en-US" w:eastAsia="zh-CN"/>
        </w:rPr>
        <w:t>①公司基本信息</w:t>
      </w:r>
    </w:p>
    <w:p>
      <w:pPr>
        <w:jc w:val="both"/>
        <w:rPr>
          <w:rFonts w:hint="default"/>
          <w:lang w:val="en-US" w:eastAsia="zh-CN"/>
        </w:rPr>
      </w:pPr>
      <w:r>
        <w:drawing>
          <wp:inline distT="0" distB="0" distL="114300" distR="114300">
            <wp:extent cx="5273675" cy="3569970"/>
            <wp:effectExtent l="0" t="0" r="9525" b="1143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5273675" cy="3569970"/>
                    </a:xfrm>
                    <a:prstGeom prst="rect">
                      <a:avLst/>
                    </a:prstGeom>
                    <a:noFill/>
                    <a:ln>
                      <a:noFill/>
                    </a:ln>
                  </pic:spPr>
                </pic:pic>
              </a:graphicData>
            </a:graphic>
          </wp:inline>
        </w:drawing>
      </w:r>
    </w:p>
    <w:p>
      <w:pPr>
        <w:jc w:val="center"/>
        <w:rPr>
          <w:rFonts w:hint="eastAsia"/>
          <w:lang w:val="en-US" w:eastAsia="zh-CN"/>
        </w:rPr>
      </w:pPr>
    </w:p>
    <w:p>
      <w:pPr>
        <w:jc w:val="center"/>
        <w:rPr>
          <w:rFonts w:hint="eastAsia"/>
          <w:lang w:val="en-US" w:eastAsia="zh-CN"/>
        </w:rPr>
      </w:pPr>
      <w:r>
        <w:rPr>
          <w:rFonts w:hint="eastAsia"/>
          <w:lang w:val="en-US" w:eastAsia="zh-CN"/>
        </w:rPr>
        <w:t>图7.4.1公司信息</w:t>
      </w:r>
    </w:p>
    <w:p>
      <w:pPr>
        <w:jc w:val="center"/>
        <w:rPr>
          <w:rFonts w:hint="eastAsia"/>
          <w:lang w:val="en-US" w:eastAsia="zh-CN"/>
        </w:rPr>
      </w:pPr>
    </w:p>
    <w:p>
      <w:pPr>
        <w:jc w:val="center"/>
        <w:rPr>
          <w:rFonts w:hint="eastAsia"/>
          <w:lang w:val="en-US" w:eastAsia="zh-CN"/>
        </w:rPr>
      </w:pPr>
    </w:p>
    <w:p>
      <w:pPr>
        <w:jc w:val="center"/>
        <w:rPr>
          <w:rFonts w:hint="default"/>
          <w:lang w:val="en-US" w:eastAsia="zh-CN"/>
        </w:rPr>
      </w:pPr>
    </w:p>
    <w:p>
      <w:pPr>
        <w:jc w:val="center"/>
        <w:rPr>
          <w:rFonts w:hint="default"/>
          <w:lang w:val="en-US" w:eastAsia="zh-CN"/>
        </w:rPr>
      </w:pPr>
    </w:p>
    <w:p>
      <w:pPr>
        <w:jc w:val="both"/>
        <w:rPr>
          <w:rFonts w:hint="default"/>
          <w:lang w:val="en-US" w:eastAsia="zh-CN"/>
        </w:rPr>
      </w:pPr>
      <w:r>
        <w:rPr>
          <w:rFonts w:hint="eastAsia"/>
          <w:lang w:val="en-US" w:eastAsia="zh-CN"/>
        </w:rPr>
        <w:t>②统计不同规模大小公司数量</w:t>
      </w:r>
    </w:p>
    <w:p>
      <w:pPr>
        <w:jc w:val="both"/>
      </w:pPr>
      <w:r>
        <w:drawing>
          <wp:inline distT="0" distB="0" distL="114300" distR="114300">
            <wp:extent cx="5269230" cy="1914525"/>
            <wp:effectExtent l="0" t="0" r="1270" b="317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5269230" cy="191452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图7.4.2公司规模数量</w: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both"/>
        <w:rPr>
          <w:rFonts w:hint="default"/>
          <w:lang w:val="en-US" w:eastAsia="zh-CN"/>
        </w:rPr>
      </w:pPr>
    </w:p>
    <w:p>
      <w:pPr>
        <w:jc w:val="both"/>
        <w:rPr>
          <w:rFonts w:hint="default"/>
          <w:lang w:val="en-US" w:eastAsia="zh-CN"/>
        </w:rPr>
      </w:pPr>
      <w:r>
        <w:rPr>
          <w:rFonts w:hint="eastAsia"/>
          <w:lang w:val="en-US" w:eastAsia="zh-CN"/>
        </w:rPr>
        <w:t>③公司规模与岗位饼状图</w:t>
      </w:r>
    </w:p>
    <w:p>
      <w:pPr>
        <w:jc w:val="both"/>
        <w:rPr>
          <w:rFonts w:hint="default"/>
          <w:lang w:val="en-US" w:eastAsia="zh-CN"/>
        </w:rPr>
      </w:pPr>
      <w:r>
        <w:drawing>
          <wp:inline distT="0" distB="0" distL="114300" distR="114300">
            <wp:extent cx="5273040" cy="6844030"/>
            <wp:effectExtent l="0" t="0" r="10160" b="12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1"/>
                    <a:stretch>
                      <a:fillRect/>
                    </a:stretch>
                  </pic:blipFill>
                  <pic:spPr>
                    <a:xfrm>
                      <a:off x="0" y="0"/>
                      <a:ext cx="5273040" cy="6844030"/>
                    </a:xfrm>
                    <a:prstGeom prst="rect">
                      <a:avLst/>
                    </a:prstGeom>
                    <a:noFill/>
                    <a:ln>
                      <a:noFill/>
                    </a:ln>
                  </pic:spPr>
                </pic:pic>
              </a:graphicData>
            </a:graphic>
          </wp:inline>
        </w:drawing>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r>
        <w:rPr>
          <w:rFonts w:hint="eastAsia"/>
          <w:lang w:val="en-US" w:eastAsia="zh-CN"/>
        </w:rPr>
        <w:t>图7.4.3饼状图</w: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both"/>
        <w:rPr>
          <w:rFonts w:hint="default"/>
          <w:lang w:val="en-US" w:eastAsia="zh-CN"/>
        </w:rPr>
      </w:pPr>
      <w:r>
        <w:rPr>
          <w:rFonts w:hint="eastAsia"/>
          <w:lang w:val="en-US" w:eastAsia="zh-CN"/>
        </w:rPr>
        <w:t>④将饼状图转化为环形可视图</w:t>
      </w:r>
    </w:p>
    <w:p>
      <w:pPr>
        <w:jc w:val="both"/>
      </w:pPr>
      <w:r>
        <w:drawing>
          <wp:inline distT="0" distB="0" distL="114300" distR="114300">
            <wp:extent cx="5269230" cy="2179320"/>
            <wp:effectExtent l="0" t="0" r="1270" b="508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2"/>
                    <a:stretch>
                      <a:fillRect/>
                    </a:stretch>
                  </pic:blipFill>
                  <pic:spPr>
                    <a:xfrm>
                      <a:off x="0" y="0"/>
                      <a:ext cx="5269230" cy="2179320"/>
                    </a:xfrm>
                    <a:prstGeom prst="rect">
                      <a:avLst/>
                    </a:prstGeom>
                    <a:noFill/>
                    <a:ln>
                      <a:noFill/>
                    </a:ln>
                  </pic:spPr>
                </pic:pic>
              </a:graphicData>
            </a:graphic>
          </wp:inline>
        </w:drawing>
      </w:r>
    </w:p>
    <w:p>
      <w:pPr>
        <w:jc w:val="both"/>
      </w:pPr>
    </w:p>
    <w:p>
      <w:pPr>
        <w:jc w:val="both"/>
        <w:rPr>
          <w:rFonts w:hint="default"/>
          <w:lang w:val="en-US" w:eastAsia="zh-CN"/>
        </w:rPr>
      </w:pPr>
      <w:r>
        <w:drawing>
          <wp:inline distT="0" distB="0" distL="114300" distR="114300">
            <wp:extent cx="5273675" cy="638175"/>
            <wp:effectExtent l="0" t="0" r="9525" b="952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5273675" cy="638175"/>
                    </a:xfrm>
                    <a:prstGeom prst="rect">
                      <a:avLst/>
                    </a:prstGeom>
                    <a:noFill/>
                    <a:ln>
                      <a:noFill/>
                    </a:ln>
                  </pic:spPr>
                </pic:pic>
              </a:graphicData>
            </a:graphic>
          </wp:inline>
        </w:drawing>
      </w:r>
    </w:p>
    <w:p>
      <w:pPr>
        <w:jc w:val="both"/>
      </w:pPr>
      <w:r>
        <w:drawing>
          <wp:inline distT="0" distB="0" distL="114300" distR="114300">
            <wp:extent cx="4305300" cy="2978150"/>
            <wp:effectExtent l="0" t="0" r="0" b="635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4"/>
                    <a:stretch>
                      <a:fillRect/>
                    </a:stretch>
                  </pic:blipFill>
                  <pic:spPr>
                    <a:xfrm>
                      <a:off x="0" y="0"/>
                      <a:ext cx="4305300" cy="2978150"/>
                    </a:xfrm>
                    <a:prstGeom prst="rect">
                      <a:avLst/>
                    </a:prstGeom>
                    <a:noFill/>
                    <a:ln>
                      <a:noFill/>
                    </a:ln>
                  </pic:spPr>
                </pic:pic>
              </a:graphicData>
            </a:graphic>
          </wp:inline>
        </w:drawing>
      </w:r>
    </w:p>
    <w:p>
      <w:pPr>
        <w:jc w:val="both"/>
      </w:pPr>
    </w:p>
    <w:p>
      <w:pPr>
        <w:jc w:val="center"/>
        <w:rPr>
          <w:rFonts w:hint="default" w:eastAsiaTheme="minorEastAsia"/>
          <w:lang w:val="en-US" w:eastAsia="zh-CN"/>
        </w:rPr>
      </w:pPr>
      <w:r>
        <w:rPr>
          <w:rFonts w:hint="eastAsia"/>
          <w:lang w:val="en-US" w:eastAsia="zh-CN"/>
        </w:rPr>
        <w:t>图7.4.4环形可视图</w: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3"/>
        <w:bidi w:val="0"/>
        <w:rPr>
          <w:rFonts w:hint="eastAsia" w:ascii="黑体" w:hAnsi="黑体" w:eastAsia="黑体" w:cs="黑体"/>
          <w:sz w:val="30"/>
          <w:szCs w:val="30"/>
          <w:lang w:val="en-US" w:eastAsia="zh-CN"/>
        </w:rPr>
      </w:pPr>
      <w:bookmarkStart w:id="100" w:name="_Toc20672"/>
      <w:r>
        <w:rPr>
          <w:rFonts w:hint="eastAsia" w:ascii="黑体" w:hAnsi="黑体" w:eastAsia="黑体" w:cs="黑体"/>
          <w:sz w:val="30"/>
          <w:szCs w:val="30"/>
          <w:lang w:val="en-US" w:eastAsia="zh-CN"/>
        </w:rPr>
        <w:t>7.5城市与岗位数量</w:t>
      </w:r>
      <w:bookmarkEnd w:id="100"/>
    </w:p>
    <w:p>
      <w:pPr>
        <w:jc w:val="both"/>
        <w:rPr>
          <w:rFonts w:hint="default"/>
          <w:lang w:val="en-US" w:eastAsia="zh-CN"/>
        </w:rPr>
      </w:pPr>
      <w:r>
        <w:rPr>
          <w:rFonts w:hint="eastAsia"/>
          <w:lang w:val="en-US" w:eastAsia="zh-CN"/>
        </w:rPr>
        <w:t>①统计城市与岗位数量</w:t>
      </w:r>
    </w:p>
    <w:p>
      <w:pPr>
        <w:jc w:val="both"/>
        <w:rPr>
          <w:rFonts w:hint="default"/>
          <w:lang w:val="en-US" w:eastAsia="zh-CN"/>
        </w:rPr>
      </w:pPr>
      <w:r>
        <w:drawing>
          <wp:inline distT="0" distB="0" distL="114300" distR="114300">
            <wp:extent cx="5269865" cy="2942590"/>
            <wp:effectExtent l="0" t="0" r="635" b="381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5"/>
                    <a:stretch>
                      <a:fillRect/>
                    </a:stretch>
                  </pic:blipFill>
                  <pic:spPr>
                    <a:xfrm>
                      <a:off x="0" y="0"/>
                      <a:ext cx="5269865" cy="2942590"/>
                    </a:xfrm>
                    <a:prstGeom prst="rect">
                      <a:avLst/>
                    </a:prstGeom>
                    <a:noFill/>
                    <a:ln>
                      <a:noFill/>
                    </a:ln>
                  </pic:spPr>
                </pic:pic>
              </a:graphicData>
            </a:graphic>
          </wp:inline>
        </w:drawing>
      </w:r>
    </w:p>
    <w:p>
      <w:pPr>
        <w:jc w:val="both"/>
        <w:rPr>
          <w:rFonts w:hint="default"/>
          <w:lang w:val="en-US" w:eastAsia="zh-CN"/>
        </w:rPr>
      </w:pPr>
    </w:p>
    <w:p>
      <w:pPr>
        <w:jc w:val="center"/>
        <w:rPr>
          <w:rFonts w:hint="default"/>
          <w:lang w:val="en-US" w:eastAsia="zh-CN"/>
        </w:rPr>
      </w:pPr>
      <w:r>
        <w:rPr>
          <w:rFonts w:hint="eastAsia"/>
          <w:lang w:val="en-US" w:eastAsia="zh-CN"/>
        </w:rPr>
        <w:t>图7.5.1城市岗位图</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eastAsia"/>
          <w:lang w:val="en-US" w:eastAsia="zh-CN"/>
        </w:rPr>
      </w:pPr>
      <w:r>
        <w:rPr>
          <w:rFonts w:hint="eastAsia"/>
          <w:lang w:val="en-US" w:eastAsia="zh-CN"/>
        </w:rPr>
        <w:t>②城市与岗位数量柱状图</w:t>
      </w:r>
    </w:p>
    <w:p>
      <w:pPr>
        <w:jc w:val="both"/>
        <w:rPr>
          <w:rFonts w:hint="default"/>
          <w:lang w:val="en-US" w:eastAsia="zh-CN"/>
        </w:rPr>
      </w:pPr>
      <w:r>
        <w:drawing>
          <wp:inline distT="0" distB="0" distL="114300" distR="114300">
            <wp:extent cx="5270500" cy="1545590"/>
            <wp:effectExtent l="0" t="0" r="0" b="381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6"/>
                    <a:stretch>
                      <a:fillRect/>
                    </a:stretch>
                  </pic:blipFill>
                  <pic:spPr>
                    <a:xfrm>
                      <a:off x="0" y="0"/>
                      <a:ext cx="5270500" cy="1545590"/>
                    </a:xfrm>
                    <a:prstGeom prst="rect">
                      <a:avLst/>
                    </a:prstGeom>
                    <a:noFill/>
                    <a:ln>
                      <a:noFill/>
                    </a:ln>
                  </pic:spPr>
                </pic:pic>
              </a:graphicData>
            </a:graphic>
          </wp:inline>
        </w:drawing>
      </w:r>
    </w:p>
    <w:p>
      <w:pPr>
        <w:jc w:val="both"/>
        <w:rPr>
          <w:rFonts w:hint="default"/>
          <w:lang w:val="en-US" w:eastAsia="zh-CN"/>
        </w:rPr>
      </w:pPr>
    </w:p>
    <w:p>
      <w:pPr>
        <w:jc w:val="center"/>
        <w:rPr>
          <w:rFonts w:hint="default"/>
          <w:lang w:val="en-US" w:eastAsia="zh-CN"/>
        </w:rPr>
      </w:pPr>
      <w:r>
        <w:rPr>
          <w:rFonts w:hint="eastAsia"/>
          <w:lang w:val="en-US" w:eastAsia="zh-CN"/>
        </w:rPr>
        <w:t>图7.5.2运行代码</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drawing>
          <wp:inline distT="0" distB="0" distL="114300" distR="114300">
            <wp:extent cx="5270500" cy="4604385"/>
            <wp:effectExtent l="0" t="0" r="0" b="571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7"/>
                    <a:stretch>
                      <a:fillRect/>
                    </a:stretch>
                  </pic:blipFill>
                  <pic:spPr>
                    <a:xfrm>
                      <a:off x="0" y="0"/>
                      <a:ext cx="5270500" cy="460438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图7.5.3城市与岗位数量柱状图</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eastAsia"/>
          <w:lang w:val="en-US" w:eastAsia="zh-CN"/>
        </w:rPr>
        <w:t>③对柱状图进行颜色填充</w:t>
      </w:r>
    </w:p>
    <w:p>
      <w:pPr>
        <w:jc w:val="both"/>
        <w:rPr>
          <w:rFonts w:hint="default"/>
          <w:lang w:val="en-US" w:eastAsia="zh-CN"/>
        </w:rPr>
      </w:pPr>
      <w:r>
        <w:drawing>
          <wp:inline distT="0" distB="0" distL="114300" distR="114300">
            <wp:extent cx="5273040" cy="1113790"/>
            <wp:effectExtent l="0" t="0" r="10160" b="381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8"/>
                    <a:stretch>
                      <a:fillRect/>
                    </a:stretch>
                  </pic:blipFill>
                  <pic:spPr>
                    <a:xfrm>
                      <a:off x="0" y="0"/>
                      <a:ext cx="5273040" cy="1113790"/>
                    </a:xfrm>
                    <a:prstGeom prst="rect">
                      <a:avLst/>
                    </a:prstGeom>
                    <a:noFill/>
                    <a:ln>
                      <a:noFill/>
                    </a:ln>
                  </pic:spPr>
                </pic:pic>
              </a:graphicData>
            </a:graphic>
          </wp:inline>
        </w:drawing>
      </w:r>
    </w:p>
    <w:p>
      <w:pPr>
        <w:jc w:val="both"/>
        <w:rPr>
          <w:rFonts w:hint="default"/>
          <w:lang w:val="en-US" w:eastAsia="zh-CN"/>
        </w:rPr>
      </w:pPr>
      <w:r>
        <w:drawing>
          <wp:inline distT="0" distB="0" distL="114300" distR="114300">
            <wp:extent cx="5274310" cy="3329305"/>
            <wp:effectExtent l="0" t="0" r="8890" b="1079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9"/>
                    <a:stretch>
                      <a:fillRect/>
                    </a:stretch>
                  </pic:blipFill>
                  <pic:spPr>
                    <a:xfrm>
                      <a:off x="0" y="0"/>
                      <a:ext cx="5274310" cy="3329305"/>
                    </a:xfrm>
                    <a:prstGeom prst="rect">
                      <a:avLst/>
                    </a:prstGeom>
                    <a:noFill/>
                    <a:ln>
                      <a:noFill/>
                    </a:ln>
                  </pic:spPr>
                </pic:pic>
              </a:graphicData>
            </a:graphic>
          </wp:inline>
        </w:drawing>
      </w:r>
    </w:p>
    <w:p>
      <w:pPr>
        <w:jc w:val="both"/>
        <w:rPr>
          <w:rFonts w:hint="default"/>
          <w:lang w:val="en-US" w:eastAsia="zh-CN"/>
        </w:rPr>
      </w:pPr>
    </w:p>
    <w:p>
      <w:pPr>
        <w:jc w:val="center"/>
        <w:rPr>
          <w:rFonts w:hint="default"/>
          <w:lang w:val="en-US" w:eastAsia="zh-CN"/>
        </w:rPr>
      </w:pPr>
      <w:r>
        <w:rPr>
          <w:rFonts w:hint="eastAsia"/>
          <w:lang w:val="en-US" w:eastAsia="zh-CN"/>
        </w:rPr>
        <w:t>图7.5.4填充颜色柱状图</w:t>
      </w:r>
    </w:p>
    <w:p>
      <w:pPr>
        <w:jc w:val="both"/>
        <w:rPr>
          <w:rFonts w:hint="default"/>
          <w:lang w:val="en-US" w:eastAsia="zh-CN"/>
        </w:rPr>
      </w:pPr>
    </w:p>
    <w:p>
      <w:pPr>
        <w:jc w:val="both"/>
        <w:rPr>
          <w:rFonts w:hint="default"/>
          <w:lang w:val="en-US" w:eastAsia="zh-CN"/>
        </w:rPr>
      </w:pPr>
    </w:p>
    <w:p>
      <w:pPr>
        <w:jc w:val="both"/>
        <w:rPr>
          <w:rFonts w:hint="eastAsia"/>
          <w:lang w:val="en-US" w:eastAsia="zh-CN"/>
        </w:rPr>
      </w:pPr>
      <w:r>
        <w:rPr>
          <w:rFonts w:hint="eastAsia"/>
          <w:lang w:val="en-US" w:eastAsia="zh-CN"/>
        </w:rPr>
        <w:t>结论：城市的繁华程度影响岗位的需求量。一线城市（北上广深）特别是北上提供岗位数量比其他城市多，北京占到提供岗位的近一半。</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numPr>
          <w:ilvl w:val="0"/>
          <w:numId w:val="0"/>
        </w:numPr>
        <w:bidi w:val="0"/>
        <w:outlineLvl w:val="9"/>
        <w:rPr>
          <w:rFonts w:hint="eastAsia" w:ascii="黑体" w:hAnsi="黑体" w:eastAsia="黑体" w:cs="黑体"/>
          <w:sz w:val="36"/>
          <w:szCs w:val="36"/>
          <w:lang w:val="en-US" w:eastAsia="zh-CN"/>
        </w:rPr>
      </w:pPr>
      <w:bookmarkStart w:id="101" w:name="_Toc24806"/>
    </w:p>
    <w:p>
      <w:pPr>
        <w:pStyle w:val="2"/>
        <w:numPr>
          <w:ilvl w:val="0"/>
          <w:numId w:val="0"/>
        </w:numPr>
        <w:bidi w:val="0"/>
        <w:outlineLvl w:val="9"/>
        <w:rPr>
          <w:rFonts w:hint="eastAsia" w:ascii="黑体" w:hAnsi="黑体" w:eastAsia="黑体" w:cs="黑体"/>
          <w:sz w:val="36"/>
          <w:szCs w:val="36"/>
          <w:lang w:val="en-US" w:eastAsia="zh-CN"/>
        </w:rPr>
      </w:pPr>
    </w:p>
    <w:p>
      <w:pPr>
        <w:rPr>
          <w:rFonts w:hint="eastAsia" w:ascii="黑体" w:hAnsi="黑体" w:eastAsia="黑体" w:cs="黑体"/>
          <w:sz w:val="36"/>
          <w:szCs w:val="36"/>
          <w:lang w:val="en-US" w:eastAsia="zh-CN"/>
        </w:rPr>
      </w:pPr>
    </w:p>
    <w:p>
      <w:pPr>
        <w:rPr>
          <w:rFonts w:hint="eastAsia" w:ascii="黑体" w:hAnsi="黑体" w:eastAsia="黑体" w:cs="黑体"/>
          <w:sz w:val="36"/>
          <w:szCs w:val="36"/>
          <w:lang w:val="en-US" w:eastAsia="zh-CN"/>
        </w:rPr>
      </w:pPr>
    </w:p>
    <w:p>
      <w:pPr>
        <w:pStyle w:val="2"/>
        <w:numPr>
          <w:ilvl w:val="0"/>
          <w:numId w:val="0"/>
        </w:numPr>
        <w:bidi w:val="0"/>
        <w:rPr>
          <w:rFonts w:hint="eastAsia" w:ascii="黑体" w:hAnsi="黑体" w:eastAsia="黑体" w:cs="黑体"/>
          <w:sz w:val="36"/>
          <w:szCs w:val="36"/>
          <w:lang w:val="en-US" w:eastAsia="zh-CN"/>
        </w:rPr>
      </w:pPr>
      <w:bookmarkStart w:id="102" w:name="_Toc25133"/>
      <w:bookmarkStart w:id="103" w:name="_Toc15112"/>
      <w:bookmarkStart w:id="104" w:name="_Toc23443"/>
      <w:r>
        <w:rPr>
          <w:rFonts w:hint="eastAsia" w:ascii="黑体" w:hAnsi="黑体" w:eastAsia="黑体" w:cs="黑体"/>
          <w:sz w:val="36"/>
          <w:szCs w:val="36"/>
          <w:lang w:val="en-US" w:eastAsia="zh-CN"/>
        </w:rPr>
        <w:t>8.总结</w:t>
      </w:r>
      <w:bookmarkEnd w:id="101"/>
      <w:bookmarkEnd w:id="102"/>
      <w:bookmarkEnd w:id="103"/>
      <w:bookmarkEnd w:id="104"/>
    </w:p>
    <w:p>
      <w:pPr>
        <w:ind w:firstLine="420" w:firstLineChars="200"/>
        <w:rPr>
          <w:rFonts w:hint="default" w:ascii="宋体" w:hAnsi="宋体" w:cs="宋体"/>
          <w:sz w:val="21"/>
          <w:szCs w:val="21"/>
          <w:lang w:val="en-US" w:eastAsia="zh-CN"/>
        </w:rPr>
      </w:pPr>
      <w:r>
        <w:rPr>
          <w:rFonts w:hint="eastAsia" w:ascii="宋体" w:hAnsi="宋体" w:eastAsia="宋体" w:cs="宋体"/>
          <w:sz w:val="21"/>
          <w:szCs w:val="21"/>
          <w:lang w:val="en-US" w:eastAsia="zh-CN"/>
        </w:rPr>
        <w:t>这次python课程设计让我有了很深的感触和体会，虽然数据分析听起来并不是很难，</w:t>
      </w:r>
      <w:r>
        <w:rPr>
          <w:rFonts w:hint="eastAsia" w:ascii="宋体" w:hAnsi="宋体" w:cs="宋体"/>
          <w:sz w:val="21"/>
          <w:szCs w:val="21"/>
          <w:lang w:val="en-US" w:eastAsia="zh-CN"/>
        </w:rPr>
        <w:t>但是在完成的过程中也有很多值得我们思考和学习的地方。在我看来课程设计需要的是课程所学知识的运用和延伸。十分感谢徐勇老师和同学们对我的指导，让我了解和学习了如何运用python语言对数据进行提取、清洗；如何使用语言做数据的分析和可视化图的绘制，让我们对于分析数据变得更加的快捷和直观。</w:t>
      </w:r>
    </w:p>
    <w:p>
      <w:pPr>
        <w:ind w:firstLine="420" w:firstLineChars="200"/>
        <w:rPr>
          <w:rFonts w:hint="default" w:asciiTheme="minorEastAsia" w:hAnsiTheme="minorEastAsia" w:eastAsiaTheme="minorEastAsia" w:cstheme="minorEastAsia"/>
          <w:sz w:val="21"/>
          <w:szCs w:val="21"/>
          <w:lang w:val="en-US" w:eastAsia="zh-CN"/>
        </w:rPr>
      </w:pPr>
      <w:r>
        <w:rPr>
          <w:rFonts w:hint="eastAsia" w:ascii="宋体" w:hAnsi="宋体" w:cs="宋体"/>
          <w:sz w:val="21"/>
          <w:szCs w:val="21"/>
          <w:lang w:val="en-US" w:eastAsia="zh-CN"/>
        </w:rPr>
        <w:t xml:space="preserve">  徐勇老师非常细心的给我们讲了很多知识，可当自己真正动手去做时，才明白纸上得来终觉浅，得知此事要躬行。只有实践才能将理论更好的理解和贯通。</w:t>
      </w:r>
      <w:r>
        <w:rPr>
          <w:rFonts w:hint="eastAsia" w:asciiTheme="minorEastAsia" w:hAnsiTheme="minorEastAsia" w:eastAsiaTheme="minorEastAsia" w:cstheme="minorEastAsia"/>
          <w:sz w:val="21"/>
          <w:szCs w:val="21"/>
        </w:rPr>
        <w:t>通过此次</w:t>
      </w:r>
      <w:r>
        <w:rPr>
          <w:rFonts w:hint="eastAsia" w:asciiTheme="minorEastAsia" w:hAnsiTheme="minorEastAsia" w:cstheme="minorEastAsia"/>
          <w:sz w:val="21"/>
          <w:szCs w:val="21"/>
          <w:lang w:val="en-US" w:eastAsia="zh-CN"/>
        </w:rPr>
        <w:t>课程设计</w:t>
      </w:r>
      <w:r>
        <w:rPr>
          <w:rFonts w:hint="eastAsia" w:asciiTheme="minorEastAsia" w:hAnsiTheme="minorEastAsia" w:eastAsiaTheme="minorEastAsia" w:cstheme="minorEastAsia"/>
          <w:sz w:val="21"/>
          <w:szCs w:val="21"/>
        </w:rPr>
        <w:t>，使我</w:t>
      </w:r>
      <w:r>
        <w:rPr>
          <w:rFonts w:hint="eastAsia" w:asciiTheme="minorEastAsia" w:hAnsiTheme="minorEastAsia" w:eastAsiaTheme="minorEastAsia" w:cstheme="minorEastAsia"/>
          <w:sz w:val="21"/>
          <w:szCs w:val="21"/>
          <w:lang w:val="en-US" w:eastAsia="zh-CN"/>
        </w:rPr>
        <w:t>对于</w:t>
      </w:r>
      <w:r>
        <w:rPr>
          <w:rFonts w:hint="eastAsia" w:asciiTheme="minorEastAsia" w:hAnsiTheme="minorEastAsia" w:cstheme="minorEastAsia"/>
          <w:sz w:val="21"/>
          <w:szCs w:val="21"/>
          <w:lang w:val="en-US" w:eastAsia="zh-CN"/>
        </w:rPr>
        <w:t>python</w:t>
      </w:r>
      <w:r>
        <w:rPr>
          <w:rFonts w:hint="eastAsia" w:asciiTheme="minorEastAsia" w:hAnsiTheme="minorEastAsia" w:eastAsiaTheme="minorEastAsia" w:cstheme="minorEastAsia"/>
          <w:sz w:val="21"/>
          <w:szCs w:val="21"/>
          <w:lang w:val="en-US" w:eastAsia="zh-CN"/>
        </w:rPr>
        <w:t>的知识了解和掌握的更多</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虽然</w:t>
      </w:r>
      <w:r>
        <w:rPr>
          <w:rFonts w:hint="eastAsia" w:asciiTheme="minorEastAsia" w:hAnsiTheme="minorEastAsia" w:eastAsiaTheme="minorEastAsia" w:cstheme="minorEastAsia"/>
          <w:sz w:val="21"/>
          <w:szCs w:val="21"/>
        </w:rPr>
        <w:t>过程中遇到了一些问题，但经过</w:t>
      </w:r>
      <w:r>
        <w:rPr>
          <w:rFonts w:hint="eastAsia" w:asciiTheme="minorEastAsia" w:hAnsiTheme="minorEastAsia" w:cstheme="minorEastAsia"/>
          <w:sz w:val="21"/>
          <w:szCs w:val="21"/>
          <w:lang w:val="en-US" w:eastAsia="zh-CN"/>
        </w:rPr>
        <w:t>小组成员的认真</w:t>
      </w:r>
      <w:r>
        <w:rPr>
          <w:rFonts w:hint="eastAsia" w:asciiTheme="minorEastAsia" w:hAnsiTheme="minorEastAsia" w:eastAsiaTheme="minorEastAsia" w:cstheme="minorEastAsia"/>
          <w:sz w:val="21"/>
          <w:szCs w:val="21"/>
        </w:rPr>
        <w:t>思考</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相互交流和鼓励，终于</w:t>
      </w:r>
      <w:r>
        <w:rPr>
          <w:rFonts w:hint="eastAsia" w:asciiTheme="minorEastAsia" w:hAnsiTheme="minorEastAsia" w:eastAsiaTheme="minorEastAsia" w:cstheme="minorEastAsia"/>
          <w:sz w:val="21"/>
          <w:szCs w:val="21"/>
        </w:rPr>
        <w:t>找出了原因所在，也暴露出了前期我在这方面的知识欠缺和经验不足。</w:t>
      </w:r>
      <w:r>
        <w:rPr>
          <w:rFonts w:hint="eastAsia" w:asciiTheme="minorEastAsia" w:hAnsiTheme="minorEastAsia" w:cstheme="minorEastAsia"/>
          <w:sz w:val="21"/>
          <w:szCs w:val="21"/>
          <w:lang w:val="en-US" w:eastAsia="zh-CN"/>
        </w:rPr>
        <w:t>有时一些低级错误也是小组成员帮我检查和改正，同时教我如何理解和运用，最后通过</w:t>
      </w:r>
      <w:r>
        <w:rPr>
          <w:rFonts w:hint="eastAsia" w:asciiTheme="minorEastAsia" w:hAnsiTheme="minorEastAsia" w:eastAsiaTheme="minorEastAsia" w:cstheme="minorEastAsia"/>
          <w:sz w:val="21"/>
          <w:szCs w:val="21"/>
        </w:rPr>
        <w:t>实践出真知，亲自动手</w:t>
      </w:r>
      <w:r>
        <w:rPr>
          <w:rFonts w:hint="eastAsia" w:asciiTheme="minorEastAsia" w:hAnsiTheme="minorEastAsia" w:eastAsiaTheme="minorEastAsia" w:cstheme="minorEastAsia"/>
          <w:sz w:val="21"/>
          <w:szCs w:val="21"/>
          <w:lang w:val="en-US" w:eastAsia="zh-CN"/>
        </w:rPr>
        <w:t>实践</w:t>
      </w:r>
      <w:r>
        <w:rPr>
          <w:rFonts w:hint="eastAsia" w:asciiTheme="minorEastAsia" w:hAnsiTheme="minorEastAsia" w:eastAsiaTheme="minorEastAsia" w:cstheme="minorEastAsia"/>
          <w:sz w:val="21"/>
          <w:szCs w:val="21"/>
        </w:rPr>
        <w:t>，使</w:t>
      </w:r>
      <w:r>
        <w:rPr>
          <w:rFonts w:hint="eastAsia" w:asciiTheme="minorEastAsia" w:hAnsiTheme="minorEastAsia" w:cstheme="minorEastAsia"/>
          <w:sz w:val="21"/>
          <w:szCs w:val="21"/>
          <w:lang w:val="en-US" w:eastAsia="zh-CN"/>
        </w:rPr>
        <w:t>自己</w:t>
      </w:r>
      <w:r>
        <w:rPr>
          <w:rFonts w:hint="eastAsia" w:asciiTheme="minorEastAsia" w:hAnsiTheme="minorEastAsia" w:eastAsiaTheme="minorEastAsia" w:cstheme="minorEastAsia"/>
          <w:sz w:val="21"/>
          <w:szCs w:val="21"/>
        </w:rPr>
        <w:t>掌握的知识</w:t>
      </w:r>
      <w:r>
        <w:rPr>
          <w:rFonts w:hint="eastAsia" w:asciiTheme="minorEastAsia" w:hAnsiTheme="minorEastAsia" w:cstheme="minorEastAsia"/>
          <w:sz w:val="21"/>
          <w:szCs w:val="21"/>
          <w:lang w:val="en-US" w:eastAsia="zh-CN"/>
        </w:rPr>
        <w:t>能马上运用，</w:t>
      </w:r>
      <w:r>
        <w:rPr>
          <w:rFonts w:hint="eastAsia" w:asciiTheme="minorEastAsia" w:hAnsiTheme="minorEastAsia" w:eastAsiaTheme="minorEastAsia" w:cstheme="minorEastAsia"/>
          <w:sz w:val="21"/>
          <w:szCs w:val="21"/>
        </w:rPr>
        <w:t>不再是纸上谈兵。</w:t>
      </w:r>
      <w:r>
        <w:rPr>
          <w:rFonts w:hint="eastAsia" w:asciiTheme="minorEastAsia" w:hAnsiTheme="minorEastAsia" w:eastAsiaTheme="minorEastAsia" w:cstheme="minorEastAsia"/>
          <w:sz w:val="21"/>
          <w:szCs w:val="21"/>
        </w:rPr>
        <w:br w:type="textWrapping"/>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在</w:t>
      </w:r>
      <w:r>
        <w:rPr>
          <w:rFonts w:hint="eastAsia" w:asciiTheme="minorEastAsia" w:hAnsiTheme="minorEastAsia" w:cstheme="minorEastAsia"/>
          <w:sz w:val="21"/>
          <w:szCs w:val="21"/>
          <w:lang w:val="en-US" w:eastAsia="zh-CN"/>
        </w:rPr>
        <w:t>分析数据</w:t>
      </w:r>
      <w:r>
        <w:rPr>
          <w:rFonts w:hint="eastAsia" w:asciiTheme="minorEastAsia" w:hAnsiTheme="minorEastAsia" w:eastAsiaTheme="minorEastAsia" w:cstheme="minorEastAsia"/>
          <w:sz w:val="21"/>
          <w:szCs w:val="21"/>
        </w:rPr>
        <w:t>过程中，我们不断发现错误，不断改正，不断领悟，不断获取。本身在践行“过而能改，善莫大焉”的知行观。这次</w:t>
      </w:r>
      <w:r>
        <w:rPr>
          <w:rFonts w:hint="eastAsia" w:asciiTheme="minorEastAsia" w:hAnsiTheme="minorEastAsia" w:cstheme="minorEastAsia"/>
          <w:sz w:val="21"/>
          <w:szCs w:val="21"/>
          <w:lang w:val="en-US" w:eastAsia="zh-CN"/>
        </w:rPr>
        <w:t>python的分析数据</w:t>
      </w:r>
      <w:r>
        <w:rPr>
          <w:rFonts w:hint="eastAsia" w:asciiTheme="minorEastAsia" w:hAnsiTheme="minorEastAsia" w:eastAsiaTheme="minorEastAsia" w:cstheme="minorEastAsia"/>
          <w:sz w:val="21"/>
          <w:szCs w:val="21"/>
        </w:rPr>
        <w:t>终于顺利完成了，</w:t>
      </w:r>
      <w:r>
        <w:rPr>
          <w:rFonts w:hint="eastAsia" w:asciiTheme="minorEastAsia" w:hAnsiTheme="minorEastAsia" w:cstheme="minorEastAsia"/>
          <w:sz w:val="21"/>
          <w:szCs w:val="21"/>
          <w:lang w:val="en-US" w:eastAsia="zh-CN"/>
        </w:rPr>
        <w:t>也能通过分析数据将课本和之前的知识进行温习巩固，在不太明白的地方进行查询资料和请教同学，终于将难关一个一个的攻克和解决</w:t>
      </w:r>
      <w:r>
        <w:rPr>
          <w:rFonts w:hint="eastAsia" w:asciiTheme="minorEastAsia" w:hAnsiTheme="minorEastAsia" w:eastAsiaTheme="minorEastAsia" w:cstheme="minorEastAsia"/>
          <w:sz w:val="21"/>
          <w:szCs w:val="21"/>
        </w:rPr>
        <w:t>。</w:t>
      </w:r>
      <w:r>
        <w:rPr>
          <w:rFonts w:hint="eastAsia"/>
        </w:rPr>
        <w:t>这次</w:t>
      </w:r>
      <w:r>
        <w:rPr>
          <w:rFonts w:hint="eastAsia"/>
          <w:lang w:val="en-US" w:eastAsia="zh-CN"/>
        </w:rPr>
        <w:t>python</w:t>
      </w:r>
      <w:r>
        <w:rPr>
          <w:rFonts w:hint="eastAsia"/>
        </w:rPr>
        <w:t>课程设计</w:t>
      </w:r>
      <w:r>
        <w:rPr>
          <w:rFonts w:hint="eastAsia"/>
          <w:lang w:val="en-US" w:eastAsia="zh-CN"/>
        </w:rPr>
        <w:t>也</w:t>
      </w:r>
      <w:r>
        <w:rPr>
          <w:rFonts w:hint="eastAsia"/>
        </w:rPr>
        <w:t>是我们这学期对此课程的一次综合性检测。通过这次做课程设计，</w:t>
      </w:r>
      <w:r>
        <w:rPr>
          <w:rFonts w:hint="eastAsia"/>
          <w:lang w:val="en-US" w:eastAsia="zh-CN"/>
        </w:rPr>
        <w:t>我能发现自己学习上的漏洞，期间同学和老师也是十分细心的为我解答疑惑，才能使我顺利的完成本次课程设计。对于自身来说</w:t>
      </w:r>
      <w:r>
        <w:rPr>
          <w:rFonts w:hint="eastAsia" w:asciiTheme="minorEastAsia" w:hAnsiTheme="minorEastAsia" w:eastAsiaTheme="minorEastAsia" w:cstheme="minorEastAsia"/>
          <w:sz w:val="21"/>
          <w:szCs w:val="21"/>
        </w:rPr>
        <w:t>不能遇到问题就想到要退缩，一定要不厌其烦的发现问题所在，然后一一进行解决，只有这样，才能成功的做成想做的事，才能在今后的道路上劈荆斩棘，而不是知难而退，那样永远不可能收获成功</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最后感谢徐勇老师的悉心教导和当我们遇到困难时耐心的为我们解决疑惑，没有徐勇老师的教导和帮助就没有我们的成长和进步！</w:t>
      </w: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pStyle w:val="2"/>
        <w:bidi w:val="0"/>
        <w:rPr>
          <w:rFonts w:hint="eastAsia" w:ascii="黑体" w:hAnsi="黑体" w:eastAsia="黑体" w:cs="黑体"/>
          <w:sz w:val="36"/>
          <w:szCs w:val="36"/>
          <w:lang w:val="en-US" w:eastAsia="zh-CN"/>
        </w:rPr>
      </w:pPr>
      <w:bookmarkStart w:id="105" w:name="_Toc31420"/>
      <w:bookmarkStart w:id="106" w:name="_Toc27301"/>
      <w:bookmarkStart w:id="107" w:name="_Toc12579"/>
      <w:r>
        <w:rPr>
          <w:rFonts w:hint="eastAsia" w:ascii="黑体" w:hAnsi="黑体" w:eastAsia="黑体" w:cs="黑体"/>
          <w:sz w:val="36"/>
          <w:szCs w:val="36"/>
          <w:lang w:val="en-US" w:eastAsia="zh-CN"/>
        </w:rPr>
        <w:t>9.参考文献</w:t>
      </w:r>
      <w:bookmarkEnd w:id="105"/>
      <w:bookmarkEnd w:id="106"/>
      <w:bookmarkEnd w:id="107"/>
    </w:p>
    <w:p>
      <w:pPr>
        <w:spacing w:line="300" w:lineRule="auto"/>
        <w:rPr>
          <w:rFonts w:ascii="宋体" w:hAnsi="宋体"/>
        </w:rPr>
      </w:pPr>
      <w:r>
        <w:rPr>
          <w:rFonts w:hint="eastAsia" w:ascii="宋体" w:hAnsi="宋体"/>
          <w:lang w:val="en-US" w:eastAsia="zh-CN"/>
        </w:rPr>
        <w:t>[1]</w:t>
      </w:r>
      <w:r>
        <w:rPr>
          <w:rFonts w:hint="eastAsia" w:ascii="宋体" w:hAnsi="宋体"/>
        </w:rPr>
        <w:t>董付国.</w:t>
      </w:r>
      <w:r>
        <w:rPr>
          <w:rFonts w:ascii="宋体" w:hAnsi="宋体"/>
        </w:rPr>
        <w:t>Pytho</w:t>
      </w:r>
      <w:r>
        <w:rPr>
          <w:rFonts w:hint="eastAsia" w:ascii="宋体" w:hAnsi="宋体"/>
        </w:rPr>
        <w:t>n可以这样学[</w:t>
      </w:r>
      <w:r>
        <w:rPr>
          <w:rFonts w:ascii="宋体" w:hAnsi="宋体"/>
        </w:rPr>
        <w:t>M]</w:t>
      </w:r>
      <w:r>
        <w:rPr>
          <w:rFonts w:hint="eastAsia" w:ascii="宋体" w:hAnsi="宋体"/>
        </w:rPr>
        <w:t>.北京:清华大学出版社，2</w:t>
      </w:r>
      <w:r>
        <w:rPr>
          <w:rFonts w:ascii="宋体" w:hAnsi="宋体"/>
        </w:rPr>
        <w:t>017</w:t>
      </w:r>
      <w:r>
        <w:rPr>
          <w:rFonts w:hint="eastAsia" w:ascii="宋体" w:hAnsi="宋体"/>
        </w:rPr>
        <w:t>.</w:t>
      </w:r>
    </w:p>
    <w:p>
      <w:pPr>
        <w:spacing w:line="300" w:lineRule="auto"/>
        <w:rPr>
          <w:rFonts w:ascii="宋体" w:hAnsi="宋体"/>
        </w:rPr>
      </w:pPr>
      <w:r>
        <w:rPr>
          <w:rFonts w:hint="eastAsia" w:ascii="宋体" w:hAnsi="宋体"/>
        </w:rPr>
        <w:t>[</w:t>
      </w:r>
      <w:r>
        <w:rPr>
          <w:rFonts w:hint="eastAsia" w:ascii="宋体" w:hAnsi="宋体"/>
          <w:lang w:val="en-US" w:eastAsia="zh-CN"/>
        </w:rPr>
        <w:t>2</w:t>
      </w:r>
      <w:r>
        <w:rPr>
          <w:rFonts w:ascii="宋体" w:hAnsi="宋体"/>
        </w:rPr>
        <w:t>]</w:t>
      </w:r>
      <w:r>
        <w:rPr>
          <w:rFonts w:hint="eastAsia" w:ascii="宋体" w:hAnsi="宋体"/>
        </w:rPr>
        <w:t>刘宇宙.</w:t>
      </w:r>
      <w:r>
        <w:rPr>
          <w:rFonts w:ascii="宋体" w:hAnsi="宋体"/>
        </w:rPr>
        <w:t>Python 3.5</w:t>
      </w:r>
      <w:r>
        <w:rPr>
          <w:rFonts w:hint="eastAsia" w:ascii="宋体" w:hAnsi="宋体"/>
        </w:rPr>
        <w:t>从零开始学[</w:t>
      </w:r>
      <w:r>
        <w:rPr>
          <w:rFonts w:ascii="宋体" w:hAnsi="宋体"/>
        </w:rPr>
        <w:t>M].</w:t>
      </w:r>
      <w:r>
        <w:rPr>
          <w:rFonts w:hint="eastAsia" w:ascii="宋体" w:hAnsi="宋体"/>
        </w:rPr>
        <w:t>北京:清华大学出版社，2</w:t>
      </w:r>
      <w:r>
        <w:rPr>
          <w:rFonts w:ascii="宋体" w:hAnsi="宋体"/>
        </w:rPr>
        <w:t>017.</w:t>
      </w:r>
    </w:p>
    <w:p>
      <w:pPr>
        <w:rPr>
          <w:rFonts w:ascii="宋体" w:hAnsi="宋体"/>
        </w:rPr>
      </w:pPr>
      <w:r>
        <w:rPr>
          <w:rFonts w:hint="eastAsia" w:ascii="宋体" w:hAnsi="宋体"/>
          <w:lang w:val="en-US" w:eastAsia="zh-CN"/>
        </w:rPr>
        <w:t>[3</w:t>
      </w:r>
      <w:r>
        <w:rPr>
          <w:rFonts w:ascii="宋体" w:hAnsi="宋体"/>
        </w:rPr>
        <w:t>]</w:t>
      </w:r>
      <w:r>
        <w:rPr>
          <w:rFonts w:ascii="宋体" w:hAnsi="宋体" w:cs="Arial"/>
        </w:rPr>
        <w:t>基</w:t>
      </w:r>
      <w:r>
        <w:rPr>
          <w:rFonts w:hint="eastAsia" w:ascii="宋体" w:hAnsi="宋体" w:cs="Arial"/>
        </w:rPr>
        <w:t>于</w:t>
      </w:r>
      <w:r>
        <w:rPr>
          <w:rFonts w:ascii="宋体" w:hAnsi="宋体" w:cs="Arial"/>
        </w:rPr>
        <w:t>Python的招聘网站信息爬取与数据分析</w:t>
      </w:r>
      <w:r>
        <w:rPr>
          <w:rFonts w:ascii="宋体" w:hAnsi="宋体" w:cs="Arial"/>
          <w:color w:val="666666"/>
        </w:rPr>
        <w:t>[J].王芳.</w:t>
      </w:r>
      <w:r>
        <w:rPr>
          <w:rFonts w:ascii="宋体" w:hAnsi="宋体"/>
        </w:rPr>
        <w:t>信息技术与网络安全</w:t>
      </w:r>
      <w:r>
        <w:rPr>
          <w:rFonts w:ascii="宋体" w:hAnsi="宋体" w:cs="Arial"/>
          <w:color w:val="666666"/>
        </w:rPr>
        <w:t>.</w:t>
      </w:r>
      <w:r>
        <w:rPr>
          <w:rFonts w:ascii="宋体" w:hAnsi="宋体"/>
        </w:rPr>
        <w:t>2019(08)</w:t>
      </w:r>
    </w:p>
    <w:p>
      <w:pPr>
        <w:rPr>
          <w:rFonts w:ascii="宋体" w:hAnsi="宋体"/>
        </w:rPr>
      </w:pPr>
      <w:r>
        <w:rPr>
          <w:rFonts w:hint="eastAsia" w:ascii="宋体" w:hAnsi="宋体"/>
        </w:rPr>
        <w:t>[</w:t>
      </w:r>
      <w:r>
        <w:rPr>
          <w:rFonts w:ascii="宋体" w:hAnsi="宋体"/>
        </w:rPr>
        <w:t>4]</w:t>
      </w:r>
      <w:r>
        <w:rPr>
          <w:rFonts w:ascii="宋体" w:hAnsi="宋体" w:cs="Arial"/>
        </w:rPr>
        <w:t>基于Python的数据可视化</w:t>
      </w:r>
      <w:r>
        <w:rPr>
          <w:rFonts w:ascii="宋体" w:hAnsi="宋体" w:cs="Arial"/>
          <w:color w:val="666666"/>
        </w:rPr>
        <w:t>[J]</w:t>
      </w:r>
      <w:r>
        <w:rPr>
          <w:rFonts w:hint="eastAsia" w:ascii="宋体" w:hAnsi="宋体" w:cs="Arial"/>
          <w:color w:val="666666"/>
        </w:rPr>
        <w:t>.</w:t>
      </w:r>
      <w:r>
        <w:rPr>
          <w:rFonts w:ascii="宋体" w:hAnsi="宋体" w:cs="Arial"/>
          <w:color w:val="666666"/>
        </w:rPr>
        <w:t>罗博炜.</w:t>
      </w:r>
      <w:r>
        <w:rPr>
          <w:rFonts w:ascii="宋体" w:hAnsi="宋体"/>
        </w:rPr>
        <w:t>信息记录材料</w:t>
      </w:r>
      <w:r>
        <w:rPr>
          <w:rFonts w:ascii="宋体" w:hAnsi="宋体" w:cs="Arial"/>
          <w:color w:val="666666"/>
        </w:rPr>
        <w:t>.</w:t>
      </w:r>
      <w:r>
        <w:rPr>
          <w:rFonts w:ascii="宋体" w:hAnsi="宋体"/>
        </w:rPr>
        <w:t>2019(12)</w:t>
      </w:r>
    </w:p>
    <w:p>
      <w:pPr>
        <w:rPr>
          <w:rFonts w:hint="eastAsia" w:ascii="宋体" w:hAnsi="宋体" w:eastAsiaTheme="minorEastAsia"/>
          <w:lang w:val="en-US" w:eastAsia="zh-CN"/>
        </w:rPr>
      </w:pPr>
      <w:r>
        <w:rPr>
          <w:rFonts w:hint="eastAsia" w:ascii="宋体" w:hAnsi="宋体"/>
          <w:lang w:val="en-US" w:eastAsia="zh-CN"/>
        </w:rPr>
        <w:t>[5]董付国.python课程设计[M].</w:t>
      </w:r>
      <w:r>
        <w:rPr>
          <w:rFonts w:hint="eastAsia" w:ascii="宋体" w:hAnsi="宋体"/>
        </w:rPr>
        <w:t>北京:清华大学出版社，2</w:t>
      </w:r>
      <w:r>
        <w:rPr>
          <w:rFonts w:ascii="宋体" w:hAnsi="宋体"/>
        </w:rPr>
        <w:t>01</w:t>
      </w:r>
      <w:r>
        <w:rPr>
          <w:rFonts w:hint="eastAsia" w:ascii="宋体" w:hAnsi="宋体"/>
          <w:lang w:val="en-US" w:eastAsia="zh-CN"/>
        </w:rPr>
        <w:t>5</w:t>
      </w:r>
    </w:p>
    <w:p>
      <w:pPr>
        <w:spacing w:line="300" w:lineRule="auto"/>
        <w:rPr>
          <w:rFonts w:ascii="宋体" w:hAnsi="宋体"/>
        </w:rPr>
      </w:pPr>
      <w:r>
        <w:rPr>
          <w:rFonts w:hint="eastAsia" w:ascii="宋体" w:hAnsi="宋体"/>
        </w:rPr>
        <w:t>[</w:t>
      </w:r>
      <w:r>
        <w:rPr>
          <w:rFonts w:hint="eastAsia" w:ascii="宋体" w:hAnsi="宋体"/>
          <w:lang w:val="en-US" w:eastAsia="zh-CN"/>
        </w:rPr>
        <w:t>6</w:t>
      </w:r>
      <w:r>
        <w:rPr>
          <w:rFonts w:ascii="宋体" w:hAnsi="宋体"/>
        </w:rPr>
        <w:t>]刘凌霞，郝宁波</w:t>
      </w:r>
      <w:r>
        <w:rPr>
          <w:rFonts w:hint="eastAsia" w:ascii="宋体" w:hAnsi="宋体"/>
        </w:rPr>
        <w:t>，</w:t>
      </w:r>
      <w:r>
        <w:rPr>
          <w:rFonts w:ascii="宋体" w:hAnsi="宋体"/>
        </w:rPr>
        <w:t>吴海涛，</w:t>
      </w:r>
      <w:r>
        <w:rPr>
          <w:rFonts w:hint="eastAsia" w:ascii="宋体" w:hAnsi="宋体"/>
        </w:rPr>
        <w:t>2</w:t>
      </w:r>
      <w:r>
        <w:rPr>
          <w:rFonts w:ascii="宋体" w:hAnsi="宋体"/>
        </w:rPr>
        <w:t>1天学通Python[M].北京</w:t>
      </w:r>
      <w:r>
        <w:rPr>
          <w:rFonts w:hint="eastAsia" w:ascii="宋体" w:hAnsi="宋体"/>
        </w:rPr>
        <w:t>:</w:t>
      </w:r>
      <w:r>
        <w:rPr>
          <w:rFonts w:ascii="宋体" w:hAnsi="宋体"/>
        </w:rPr>
        <w:t>电子工业出版社，</w:t>
      </w:r>
      <w:r>
        <w:rPr>
          <w:rFonts w:hint="eastAsia" w:ascii="宋体" w:hAnsi="宋体"/>
        </w:rPr>
        <w:t>2</w:t>
      </w:r>
      <w:r>
        <w:rPr>
          <w:rFonts w:ascii="宋体" w:hAnsi="宋体"/>
        </w:rPr>
        <w:t>016.</w:t>
      </w: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jc w:val="center"/>
        <w:outlineLvl w:val="0"/>
        <w:rPr>
          <w:sz w:val="32"/>
          <w:szCs w:val="32"/>
        </w:rPr>
      </w:pPr>
      <w:bookmarkStart w:id="108" w:name="_Toc3970"/>
      <w:bookmarkStart w:id="109" w:name="_Toc16205"/>
      <w:bookmarkStart w:id="110" w:name="_Toc29478"/>
      <w:r>
        <w:rPr>
          <w:rFonts w:hint="eastAsia"/>
          <w:b/>
          <w:sz w:val="32"/>
          <w:szCs w:val="32"/>
        </w:rPr>
        <w:t>课程设计</w:t>
      </w:r>
      <w:r>
        <w:rPr>
          <w:b/>
          <w:sz w:val="32"/>
          <w:szCs w:val="32"/>
        </w:rPr>
        <w:t>成绩评定表</w:t>
      </w:r>
      <w:bookmarkEnd w:id="108"/>
      <w:bookmarkEnd w:id="109"/>
      <w:bookmarkEnd w:id="110"/>
    </w:p>
    <w:p>
      <w:pPr>
        <w:rPr>
          <w:color w:val="FF0000"/>
          <w:sz w:val="36"/>
          <w:szCs w:val="36"/>
        </w:rPr>
      </w:pPr>
    </w:p>
    <w:p>
      <w:pPr>
        <w:rPr>
          <w:color w:val="FF0000"/>
          <w:sz w:val="36"/>
          <w:szCs w:val="36"/>
        </w:rPr>
      </w:pPr>
    </w:p>
    <w:tbl>
      <w:tblPr>
        <w:tblStyle w:val="11"/>
        <w:tblpPr w:leftFromText="180" w:rightFromText="180" w:vertAnchor="page" w:horzAnchor="margin" w:tblpY="2191"/>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536"/>
        <w:gridCol w:w="115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838" w:type="dxa"/>
            <w:vAlign w:val="center"/>
          </w:tcPr>
          <w:p>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pPr>
              <w:spacing w:line="480" w:lineRule="exact"/>
              <w:jc w:val="center"/>
              <w:rPr>
                <w:rFonts w:asciiTheme="minorEastAsia" w:hAnsiTheme="minorEastAsia"/>
                <w:b/>
                <w:sz w:val="24"/>
                <w:szCs w:val="24"/>
              </w:rPr>
            </w:pPr>
            <w:r>
              <w:rPr>
                <w:rFonts w:hint="eastAsia"/>
                <w:sz w:val="24"/>
                <w:szCs w:val="24"/>
                <w:lang w:val="en-US" w:eastAsia="zh-CN"/>
              </w:rPr>
              <w:t>实习岗位状况的</w:t>
            </w:r>
            <w:r>
              <w:rPr>
                <w:rFonts w:hint="eastAsia"/>
                <w:sz w:val="24"/>
                <w:szCs w:val="24"/>
                <w:lang w:val="en-US" w:eastAsia="zh-Hans"/>
              </w:rPr>
              <w:t>数据分析的学习与实践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8926" w:type="dxa"/>
            <w:gridSpan w:val="4"/>
            <w:vAlign w:val="center"/>
          </w:tcPr>
          <w:p>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pPr>
              <w:spacing w:line="480" w:lineRule="exact"/>
              <w:jc w:val="left"/>
              <w:rPr>
                <w:rFonts w:hint="default" w:eastAsiaTheme="minorEastAsia"/>
                <w:sz w:val="24"/>
                <w:szCs w:val="24"/>
                <w:lang w:val="en-US" w:eastAsia="zh-CN"/>
              </w:rPr>
            </w:pPr>
            <w:r>
              <w:rPr>
                <w:rFonts w:hint="eastAsia"/>
                <w:sz w:val="24"/>
                <w:szCs w:val="24"/>
                <w:lang w:val="en-US" w:eastAsia="zh-CN"/>
              </w:rPr>
              <w:t>1.怎样完成对数据的处理？</w:t>
            </w:r>
          </w:p>
          <w:p>
            <w:pPr>
              <w:spacing w:line="480" w:lineRule="exact"/>
              <w:jc w:val="left"/>
              <w:rPr>
                <w:rFonts w:hint="default" w:eastAsiaTheme="minorEastAsia"/>
                <w:sz w:val="24"/>
                <w:szCs w:val="24"/>
                <w:lang w:val="en-US" w:eastAsia="zh-CN"/>
              </w:rPr>
            </w:pPr>
            <w:r>
              <w:rPr>
                <w:rFonts w:hint="eastAsia"/>
                <w:sz w:val="24"/>
                <w:szCs w:val="24"/>
                <w:lang w:val="en-US" w:eastAsia="zh-CN"/>
              </w:rPr>
              <w:t>答：将读取的有效信息进行数据的清洗，将清洗后的数据存到.csv文件中，通过.csv文件将数据导入</w:t>
            </w:r>
            <w:r>
              <w:rPr>
                <w:rFonts w:hint="eastAsia"/>
                <w:sz w:val="24"/>
                <w:szCs w:val="24"/>
              </w:rPr>
              <w:t>Mysql数据库</w:t>
            </w:r>
            <w:r>
              <w:rPr>
                <w:rFonts w:hint="eastAsia"/>
                <w:sz w:val="24"/>
                <w:szCs w:val="24"/>
                <w:lang w:eastAsia="zh-CN"/>
              </w:rPr>
              <w:t>，</w:t>
            </w:r>
            <w:r>
              <w:rPr>
                <w:rFonts w:hint="eastAsia"/>
                <w:sz w:val="24"/>
                <w:szCs w:val="24"/>
                <w:lang w:val="en-US" w:eastAsia="zh-CN"/>
              </w:rPr>
              <w:t>在数据库中通过语句对数据进行相应的处理。</w:t>
            </w:r>
          </w:p>
          <w:p>
            <w:pPr>
              <w:spacing w:line="480" w:lineRule="exact"/>
              <w:jc w:val="left"/>
              <w:rPr>
                <w:rFonts w:hint="default" w:eastAsiaTheme="minorEastAsia"/>
                <w:sz w:val="24"/>
                <w:szCs w:val="24"/>
                <w:lang w:val="en-US" w:eastAsia="zh-CN"/>
              </w:rPr>
            </w:pPr>
            <w:r>
              <w:rPr>
                <w:rFonts w:hint="eastAsia"/>
                <w:sz w:val="24"/>
                <w:szCs w:val="24"/>
                <w:lang w:val="en-US" w:eastAsia="zh-CN"/>
              </w:rPr>
              <w:t>2.python如何读取csv文件某列时保留空值？</w:t>
            </w:r>
          </w:p>
          <w:p>
            <w:pPr>
              <w:spacing w:line="480" w:lineRule="exact"/>
              <w:jc w:val="both"/>
              <w:rPr>
                <w:rFonts w:hint="eastAsia" w:eastAsiaTheme="minorEastAsia"/>
                <w:sz w:val="24"/>
                <w:szCs w:val="24"/>
                <w:lang w:val="en-US" w:eastAsia="zh-CN"/>
              </w:rPr>
            </w:pPr>
            <w:r>
              <w:rPr>
                <w:rFonts w:hint="eastAsia"/>
                <w:sz w:val="24"/>
                <w:szCs w:val="24"/>
                <w:lang w:val="en-US" w:eastAsia="zh-CN"/>
              </w:rPr>
              <w:t>答：可以用dict(data['Gender'].value_counts(dropna=False))，就会保留空值。</w:t>
            </w:r>
          </w:p>
          <w:p>
            <w:pPr>
              <w:spacing w:line="480" w:lineRule="exact"/>
              <w:jc w:val="left"/>
              <w:rPr>
                <w:rFonts w:hint="default" w:eastAsiaTheme="minorEastAsia"/>
                <w:sz w:val="24"/>
                <w:szCs w:val="24"/>
                <w:lang w:val="en-US" w:eastAsia="zh-CN"/>
              </w:rPr>
            </w:pPr>
            <w:r>
              <w:rPr>
                <w:rFonts w:hint="eastAsia"/>
                <w:sz w:val="24"/>
                <w:szCs w:val="24"/>
                <w:lang w:val="en-US" w:eastAsia="zh-CN"/>
              </w:rPr>
              <w:t>3.数据清洗时的去重和异常如何处理？</w:t>
            </w:r>
          </w:p>
          <w:p>
            <w:pPr>
              <w:spacing w:line="480" w:lineRule="exact"/>
              <w:jc w:val="left"/>
              <w:rPr>
                <w:rFonts w:hint="default" w:eastAsiaTheme="minorEastAsia"/>
                <w:sz w:val="24"/>
                <w:szCs w:val="24"/>
                <w:lang w:val="en-US" w:eastAsia="zh-CN"/>
              </w:rPr>
            </w:pPr>
            <w:r>
              <w:rPr>
                <w:rFonts w:hint="eastAsia"/>
                <w:sz w:val="24"/>
                <w:szCs w:val="24"/>
                <w:lang w:val="en-US" w:eastAsia="zh-CN"/>
              </w:rPr>
              <w:t>答：直接删除是重复数据处理的主要方法，处理重复数据的方法drop_duplicates。</w:t>
            </w:r>
          </w:p>
          <w:p>
            <w:pPr>
              <w:spacing w:line="480" w:lineRule="exact"/>
              <w:jc w:val="left"/>
              <w:rPr>
                <w:sz w:val="24"/>
                <w:szCs w:val="24"/>
              </w:rPr>
            </w:pPr>
            <w:r>
              <w:rPr>
                <w:rFonts w:hint="eastAsia"/>
                <w:sz w:val="24"/>
                <w:szCs w:val="24"/>
                <w:lang w:val="en-US" w:eastAsia="zh-CN"/>
              </w:rPr>
              <w:t>异常处理：通过describe方法获取所有这些列的描述统计信息，排除那些金额数量为0的复数，经过筛选将那些异常值删除。</w:t>
            </w:r>
            <w:bookmarkStart w:id="111" w:name="_GoBack"/>
            <w:bookmarkEnd w:id="111"/>
          </w:p>
          <w:p>
            <w:pPr>
              <w:spacing w:line="480" w:lineRule="exact"/>
              <w:jc w:val="left"/>
              <w:rPr>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6374" w:type="dxa"/>
            <w:gridSpan w:val="2"/>
            <w:vAlign w:val="center"/>
          </w:tcPr>
          <w:p>
            <w:pPr>
              <w:spacing w:line="480" w:lineRule="exact"/>
              <w:ind w:left="-2" w:leftChars="-1" w:firstLine="422" w:firstLineChars="150"/>
              <w:jc w:val="center"/>
              <w:rPr>
                <w:b/>
                <w:sz w:val="28"/>
                <w:szCs w:val="28"/>
              </w:rPr>
            </w:pPr>
            <w:r>
              <w:rPr>
                <w:rFonts w:hint="eastAsia"/>
                <w:b/>
                <w:sz w:val="28"/>
                <w:szCs w:val="28"/>
              </w:rPr>
              <w:t>评  分  依  据</w:t>
            </w:r>
          </w:p>
        </w:tc>
        <w:tc>
          <w:tcPr>
            <w:tcW w:w="1153" w:type="dxa"/>
            <w:vAlign w:val="center"/>
          </w:tcPr>
          <w:p>
            <w:pPr>
              <w:spacing w:line="480" w:lineRule="exact"/>
              <w:jc w:val="center"/>
              <w:rPr>
                <w:b/>
                <w:sz w:val="28"/>
                <w:szCs w:val="28"/>
              </w:rPr>
            </w:pPr>
            <w:r>
              <w:rPr>
                <w:rFonts w:hint="eastAsia"/>
                <w:b/>
                <w:sz w:val="28"/>
                <w:szCs w:val="28"/>
              </w:rPr>
              <w:t>分 值</w:t>
            </w:r>
          </w:p>
        </w:tc>
        <w:tc>
          <w:tcPr>
            <w:tcW w:w="1399" w:type="dxa"/>
            <w:vAlign w:val="center"/>
          </w:tcPr>
          <w:p>
            <w:pPr>
              <w:spacing w:line="480" w:lineRule="exact"/>
              <w:jc w:val="center"/>
              <w:rPr>
                <w:b/>
                <w:sz w:val="28"/>
                <w:szCs w:val="28"/>
              </w:rPr>
            </w:pPr>
            <w:r>
              <w:rPr>
                <w:rFonts w:hint="eastAsia"/>
                <w:b/>
                <w:sz w:val="28"/>
                <w:szCs w:val="28"/>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1</w:t>
            </w:r>
            <w:r>
              <w:rPr>
                <w:rFonts w:hint="eastAsia" w:ascii="宋体" w:hAnsi="宋体"/>
                <w:sz w:val="24"/>
                <w:szCs w:val="24"/>
              </w:rPr>
              <w:t>．</w:t>
            </w:r>
            <w:r>
              <w:rPr>
                <w:rFonts w:hint="eastAsia" w:ascii="宋体" w:hAnsi="宋体"/>
                <w:sz w:val="24"/>
                <w:szCs w:val="24"/>
                <w:lang w:val="en-US" w:eastAsia="zh-Hans"/>
              </w:rPr>
              <w:t>团队协作能力</w:t>
            </w:r>
          </w:p>
        </w:tc>
        <w:tc>
          <w:tcPr>
            <w:tcW w:w="1153" w:type="dxa"/>
            <w:vAlign w:val="center"/>
          </w:tcPr>
          <w:p>
            <w:pPr>
              <w:spacing w:line="360" w:lineRule="exact"/>
              <w:ind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2</w:t>
            </w:r>
            <w:r>
              <w:rPr>
                <w:rFonts w:hint="eastAsia" w:ascii="宋体" w:hAnsi="宋体"/>
                <w:sz w:val="24"/>
                <w:szCs w:val="24"/>
              </w:rPr>
              <w:t>．</w:t>
            </w:r>
            <w:r>
              <w:rPr>
                <w:rFonts w:hint="default" w:ascii="宋体" w:hAnsi="宋体"/>
                <w:sz w:val="24"/>
                <w:szCs w:val="24"/>
                <w:lang w:val="en-US" w:eastAsia="zh-Hans"/>
              </w:rPr>
              <w:t>python</w:t>
            </w:r>
            <w:r>
              <w:rPr>
                <w:rFonts w:hint="eastAsia" w:ascii="宋体" w:hAnsi="宋体"/>
                <w:sz w:val="24"/>
                <w:szCs w:val="24"/>
                <w:lang w:val="en-US" w:eastAsia="zh-Hans"/>
              </w:rPr>
              <w:t>综合运用能力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3</w:t>
            </w:r>
            <w:r>
              <w:rPr>
                <w:rFonts w:hint="eastAsia" w:ascii="宋体" w:hAnsi="宋体"/>
                <w:sz w:val="24"/>
                <w:szCs w:val="24"/>
              </w:rPr>
              <w:t>．</w:t>
            </w:r>
            <w:r>
              <w:rPr>
                <w:rFonts w:hint="eastAsia" w:ascii="宋体" w:hAnsi="宋体"/>
                <w:sz w:val="24"/>
                <w:szCs w:val="24"/>
                <w:lang w:val="en-US" w:eastAsia="zh-Hans"/>
              </w:rPr>
              <w:t>态度认真、刻苦钻研、创新能力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4．过程完成、对工具的使用、对</w:t>
            </w:r>
            <w:r>
              <w:rPr>
                <w:rFonts w:hint="default" w:ascii="宋体" w:hAnsi="宋体"/>
                <w:sz w:val="24"/>
                <w:szCs w:val="24"/>
                <w:lang w:val="en-US" w:eastAsia="zh-Hans"/>
              </w:rPr>
              <w:t>github</w:t>
            </w:r>
            <w:r>
              <w:rPr>
                <w:rFonts w:hint="eastAsia" w:ascii="宋体" w:hAnsi="宋体"/>
                <w:sz w:val="24"/>
                <w:szCs w:val="24"/>
                <w:lang w:val="en-US" w:eastAsia="zh-Hans"/>
              </w:rPr>
              <w:t>的运用</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5．课程设计答辩逻辑清晰，内容正确</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rPr>
            </w:pPr>
            <w:r>
              <w:rPr>
                <w:rFonts w:ascii="宋体" w:hAnsi="宋体"/>
                <w:sz w:val="24"/>
                <w:szCs w:val="24"/>
              </w:rPr>
              <w:t xml:space="preserve">6. </w:t>
            </w:r>
            <w:r>
              <w:rPr>
                <w:rFonts w:hint="eastAsia" w:ascii="宋体" w:hAnsi="宋体"/>
                <w:sz w:val="24"/>
                <w:szCs w:val="24"/>
                <w:lang w:val="en-US" w:eastAsia="zh-Hans"/>
              </w:rPr>
              <w:t>课程设计期间的课堂考勤、遵守纪律</w:t>
            </w:r>
            <w:r>
              <w:rPr>
                <w:rFonts w:ascii="宋体" w:hAnsi="宋体"/>
                <w:sz w:val="24"/>
                <w:szCs w:val="24"/>
              </w:rPr>
              <w:t xml:space="preserve">       </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ind w:left="-2" w:leftChars="-1" w:firstLine="2"/>
              <w:rPr>
                <w:sz w:val="24"/>
              </w:rPr>
            </w:pPr>
            <w:r>
              <w:rPr>
                <w:rFonts w:hint="eastAsia"/>
                <w:sz w:val="24"/>
              </w:rPr>
              <w:t>总 分</w:t>
            </w:r>
          </w:p>
        </w:tc>
        <w:tc>
          <w:tcPr>
            <w:tcW w:w="1153" w:type="dxa"/>
          </w:tcPr>
          <w:p>
            <w:pPr>
              <w:spacing w:line="480" w:lineRule="exact"/>
              <w:ind w:left="-2" w:leftChars="-1" w:firstLine="2"/>
              <w:jc w:val="center"/>
              <w:rPr>
                <w:sz w:val="24"/>
              </w:rPr>
            </w:pPr>
            <w:r>
              <w:rPr>
                <w:rFonts w:hint="eastAsia"/>
                <w:sz w:val="24"/>
              </w:rPr>
              <w:t>100分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trPr>
        <w:tc>
          <w:tcPr>
            <w:tcW w:w="8926" w:type="dxa"/>
            <w:gridSpan w:val="4"/>
            <w:vAlign w:val="center"/>
          </w:tcPr>
          <w:p>
            <w:pPr>
              <w:widowControl/>
              <w:jc w:val="left"/>
              <w:rPr>
                <w:b/>
                <w:sz w:val="24"/>
              </w:rPr>
            </w:pPr>
            <w:r>
              <w:rPr>
                <w:rFonts w:hint="eastAsia"/>
                <w:b/>
                <w:sz w:val="24"/>
              </w:rPr>
              <w:t xml:space="preserve">   </w:t>
            </w:r>
          </w:p>
          <w:p>
            <w:pPr>
              <w:widowControl/>
              <w:ind w:firstLine="360" w:firstLineChars="150"/>
              <w:jc w:val="left"/>
              <w:rPr>
                <w:sz w:val="24"/>
              </w:rPr>
            </w:pPr>
            <w:r>
              <w:rPr>
                <w:rFonts w:hint="eastAsia"/>
                <w:sz w:val="24"/>
              </w:rPr>
              <w:t>最终评定等级</w:t>
            </w:r>
            <w:r>
              <w:rPr>
                <w:sz w:val="24"/>
              </w:rPr>
              <w:t>为：</w:t>
            </w:r>
          </w:p>
          <w:p>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pPr>
              <w:jc w:val="center"/>
              <w:rPr>
                <w:sz w:val="24"/>
                <w:u w:val="single"/>
              </w:rPr>
            </w:pPr>
          </w:p>
          <w:p>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  1 月  15日</w:t>
            </w:r>
          </w:p>
        </w:tc>
      </w:tr>
    </w:tbl>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F8178F"/>
    <w:multiLevelType w:val="singleLevel"/>
    <w:tmpl w:val="5FF8178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C17"/>
    <w:rsid w:val="00014321"/>
    <w:rsid w:val="000175A3"/>
    <w:rsid w:val="00035ED0"/>
    <w:rsid w:val="000A35A3"/>
    <w:rsid w:val="00132222"/>
    <w:rsid w:val="00164D5D"/>
    <w:rsid w:val="00272C17"/>
    <w:rsid w:val="002A08E6"/>
    <w:rsid w:val="002E42D3"/>
    <w:rsid w:val="0033619C"/>
    <w:rsid w:val="00345EA9"/>
    <w:rsid w:val="00400C43"/>
    <w:rsid w:val="00407635"/>
    <w:rsid w:val="0041622D"/>
    <w:rsid w:val="00422DB1"/>
    <w:rsid w:val="00511B38"/>
    <w:rsid w:val="005436E7"/>
    <w:rsid w:val="00581C5F"/>
    <w:rsid w:val="00594005"/>
    <w:rsid w:val="005E06FF"/>
    <w:rsid w:val="005E3F79"/>
    <w:rsid w:val="005F077B"/>
    <w:rsid w:val="00604017"/>
    <w:rsid w:val="00664237"/>
    <w:rsid w:val="006D2D7B"/>
    <w:rsid w:val="006D7755"/>
    <w:rsid w:val="00714063"/>
    <w:rsid w:val="0072580E"/>
    <w:rsid w:val="00806200"/>
    <w:rsid w:val="00863B3B"/>
    <w:rsid w:val="008753CE"/>
    <w:rsid w:val="00881FD5"/>
    <w:rsid w:val="00887122"/>
    <w:rsid w:val="00911B45"/>
    <w:rsid w:val="009277AD"/>
    <w:rsid w:val="00971C98"/>
    <w:rsid w:val="0097548C"/>
    <w:rsid w:val="00986CDF"/>
    <w:rsid w:val="009F7CF1"/>
    <w:rsid w:val="00A61CF2"/>
    <w:rsid w:val="00A64EC7"/>
    <w:rsid w:val="00A7625F"/>
    <w:rsid w:val="00A77E97"/>
    <w:rsid w:val="00AB602E"/>
    <w:rsid w:val="00B572A4"/>
    <w:rsid w:val="00B9602E"/>
    <w:rsid w:val="00BC0519"/>
    <w:rsid w:val="00BD4138"/>
    <w:rsid w:val="00BE6113"/>
    <w:rsid w:val="00C726A3"/>
    <w:rsid w:val="00CE10DD"/>
    <w:rsid w:val="00D162F6"/>
    <w:rsid w:val="00D910DB"/>
    <w:rsid w:val="00D94CBB"/>
    <w:rsid w:val="00DB0B1D"/>
    <w:rsid w:val="00DE52CF"/>
    <w:rsid w:val="00F13F98"/>
    <w:rsid w:val="00F32532"/>
    <w:rsid w:val="00F42251"/>
    <w:rsid w:val="00F42B06"/>
    <w:rsid w:val="00F63CB3"/>
    <w:rsid w:val="00FF2418"/>
    <w:rsid w:val="00FF5ED6"/>
    <w:rsid w:val="068C3600"/>
    <w:rsid w:val="07FEC051"/>
    <w:rsid w:val="085B1521"/>
    <w:rsid w:val="0C2C6062"/>
    <w:rsid w:val="0D97DF77"/>
    <w:rsid w:val="120C6C42"/>
    <w:rsid w:val="13063914"/>
    <w:rsid w:val="16E1FB7E"/>
    <w:rsid w:val="17ECD967"/>
    <w:rsid w:val="19F73FE6"/>
    <w:rsid w:val="1AFFEB74"/>
    <w:rsid w:val="1DF51322"/>
    <w:rsid w:val="1DFE5CCF"/>
    <w:rsid w:val="1EFF19C2"/>
    <w:rsid w:val="226332AF"/>
    <w:rsid w:val="27FF5EAE"/>
    <w:rsid w:val="2865219E"/>
    <w:rsid w:val="2B3F87FD"/>
    <w:rsid w:val="2BC17474"/>
    <w:rsid w:val="2D576D61"/>
    <w:rsid w:val="2EF74846"/>
    <w:rsid w:val="2FD3E33A"/>
    <w:rsid w:val="2FFD5952"/>
    <w:rsid w:val="2FFF213D"/>
    <w:rsid w:val="32BFB3B1"/>
    <w:rsid w:val="358FB94C"/>
    <w:rsid w:val="36BBA7B8"/>
    <w:rsid w:val="3723273C"/>
    <w:rsid w:val="37D97540"/>
    <w:rsid w:val="37F728DE"/>
    <w:rsid w:val="37FABC77"/>
    <w:rsid w:val="37FFB7C6"/>
    <w:rsid w:val="39FD8CE9"/>
    <w:rsid w:val="3AEF6A9F"/>
    <w:rsid w:val="3AFFB9A9"/>
    <w:rsid w:val="3BA23290"/>
    <w:rsid w:val="3BCB935E"/>
    <w:rsid w:val="3BEF5CF2"/>
    <w:rsid w:val="3D290DB9"/>
    <w:rsid w:val="3DEF2BAF"/>
    <w:rsid w:val="3DF66572"/>
    <w:rsid w:val="3DFF954A"/>
    <w:rsid w:val="3FB9496F"/>
    <w:rsid w:val="3FBFB7CA"/>
    <w:rsid w:val="3FEB1710"/>
    <w:rsid w:val="3FEDCC9C"/>
    <w:rsid w:val="3FEF5A95"/>
    <w:rsid w:val="3FF11D81"/>
    <w:rsid w:val="3FFF34B0"/>
    <w:rsid w:val="3FFFF960"/>
    <w:rsid w:val="431D0BBC"/>
    <w:rsid w:val="45B37DF7"/>
    <w:rsid w:val="45D307CC"/>
    <w:rsid w:val="46CBB459"/>
    <w:rsid w:val="47DF7DE1"/>
    <w:rsid w:val="47FFE148"/>
    <w:rsid w:val="4C7FF5B5"/>
    <w:rsid w:val="4EDBB1B1"/>
    <w:rsid w:val="4EFD93B1"/>
    <w:rsid w:val="4F618C94"/>
    <w:rsid w:val="4F9FED28"/>
    <w:rsid w:val="4FFD6A03"/>
    <w:rsid w:val="512B501B"/>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75BE725"/>
    <w:rsid w:val="676F547A"/>
    <w:rsid w:val="677FE558"/>
    <w:rsid w:val="67975224"/>
    <w:rsid w:val="67BFCA7B"/>
    <w:rsid w:val="6A87936A"/>
    <w:rsid w:val="6AB46FFD"/>
    <w:rsid w:val="6ABBA990"/>
    <w:rsid w:val="6B367851"/>
    <w:rsid w:val="6B5E6282"/>
    <w:rsid w:val="6BBFFFF8"/>
    <w:rsid w:val="6BFFF09F"/>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9C67E5"/>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9"/>
    <w:pPr>
      <w:keepNext/>
      <w:keepLines/>
      <w:spacing w:before="340" w:after="330" w:line="578" w:lineRule="auto"/>
      <w:outlineLvl w:val="0"/>
    </w:pPr>
    <w:rPr>
      <w:rFonts w:ascii="Times New Roman" w:hAnsi="Times New Roman" w:eastAsia="宋体" w:cs="Times New Roman"/>
      <w:b/>
      <w:bCs/>
      <w:kern w:val="44"/>
      <w:sz w:val="44"/>
      <w:szCs w:val="44"/>
      <w:lang w:val="zh-CN" w:eastAsia="zh-CN"/>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4">
    <w:name w:val="Plain Text"/>
    <w:basedOn w:val="1"/>
    <w:link w:val="17"/>
    <w:qFormat/>
    <w:uiPriority w:val="99"/>
    <w:rPr>
      <w:rFonts w:ascii="宋体" w:hAnsi="Courier New" w:eastAsia="宋体" w:cs="Courier New"/>
      <w:szCs w:val="21"/>
    </w:rPr>
  </w:style>
  <w:style w:type="paragraph" w:styleId="5">
    <w:name w:val="Balloon Text"/>
    <w:basedOn w:val="1"/>
    <w:link w:val="18"/>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uiPriority w:val="39"/>
    <w:pPr>
      <w:ind w:left="420" w:leftChars="200"/>
    </w:p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yperlink"/>
    <w:basedOn w:val="13"/>
    <w:semiHidden/>
    <w:unhideWhenUsed/>
    <w:uiPriority w:val="99"/>
    <w:rPr>
      <w:color w:val="0000FF"/>
      <w:u w:val="single"/>
    </w:rPr>
  </w:style>
  <w:style w:type="character" w:customStyle="1" w:styleId="15">
    <w:name w:val="页眉 Char"/>
    <w:basedOn w:val="13"/>
    <w:link w:val="7"/>
    <w:qFormat/>
    <w:uiPriority w:val="99"/>
    <w:rPr>
      <w:sz w:val="18"/>
      <w:szCs w:val="18"/>
    </w:rPr>
  </w:style>
  <w:style w:type="character" w:customStyle="1" w:styleId="16">
    <w:name w:val="页脚 Char"/>
    <w:basedOn w:val="13"/>
    <w:link w:val="6"/>
    <w:qFormat/>
    <w:uiPriority w:val="99"/>
    <w:rPr>
      <w:sz w:val="18"/>
      <w:szCs w:val="18"/>
    </w:rPr>
  </w:style>
  <w:style w:type="character" w:customStyle="1" w:styleId="17">
    <w:name w:val="纯文本 Char"/>
    <w:basedOn w:val="13"/>
    <w:link w:val="4"/>
    <w:qFormat/>
    <w:uiPriority w:val="99"/>
    <w:rPr>
      <w:rFonts w:ascii="宋体" w:hAnsi="Courier New" w:eastAsia="宋体" w:cs="Courier New"/>
      <w:szCs w:val="21"/>
    </w:rPr>
  </w:style>
  <w:style w:type="character" w:customStyle="1" w:styleId="18">
    <w:name w:val="批注框文本 Char"/>
    <w:basedOn w:val="13"/>
    <w:link w:val="5"/>
    <w:semiHidden/>
    <w:qFormat/>
    <w:uiPriority w:val="99"/>
    <w:rPr>
      <w:sz w:val="18"/>
      <w:szCs w:val="18"/>
    </w:rPr>
  </w:style>
  <w:style w:type="character" w:customStyle="1" w:styleId="19">
    <w:name w:val="标题 1 Char"/>
    <w:basedOn w:val="13"/>
    <w:link w:val="2"/>
    <w:qFormat/>
    <w:uiPriority w:val="99"/>
    <w:rPr>
      <w:rFonts w:ascii="Times New Roman" w:hAnsi="Times New Roman" w:eastAsia="宋体" w:cs="Times New Roman"/>
      <w:b/>
      <w:bCs/>
      <w:kern w:val="44"/>
      <w:sz w:val="44"/>
      <w:szCs w:val="44"/>
      <w:lang w:val="zh-CN" w:eastAsia="zh-CN"/>
    </w:rPr>
  </w:style>
  <w:style w:type="character" w:customStyle="1" w:styleId="20">
    <w:name w:val="标题 2 Char"/>
    <w:basedOn w:val="13"/>
    <w:link w:val="3"/>
    <w:qFormat/>
    <w:uiPriority w:val="9"/>
    <w:rPr>
      <w:rFonts w:asciiTheme="majorHAnsi" w:hAnsiTheme="majorHAnsi" w:eastAsiaTheme="majorEastAsia" w:cstheme="majorBidi"/>
      <w:b/>
      <w:bCs/>
      <w:sz w:val="32"/>
      <w:szCs w:val="32"/>
    </w:rPr>
  </w:style>
  <w:style w:type="paragraph" w:customStyle="1" w:styleId="21">
    <w:name w:val="List Paragraph"/>
    <w:basedOn w:val="1"/>
    <w:qFormat/>
    <w:uiPriority w:val="34"/>
    <w:pPr>
      <w:ind w:firstLine="420" w:firstLineChars="200"/>
    </w:pPr>
  </w:style>
  <w:style w:type="paragraph" w:customStyle="1" w:styleId="22">
    <w:name w:val="WPSOffice手动目录 1"/>
    <w:uiPriority w:val="0"/>
    <w:pPr>
      <w:ind w:leftChars="0"/>
    </w:pPr>
    <w:rPr>
      <w:rFonts w:ascii="Times New Roman" w:hAnsi="Times New Roman" w:eastAsia="宋体" w:cs="Times New Roman"/>
      <w:sz w:val="20"/>
      <w:szCs w:val="20"/>
    </w:rPr>
  </w:style>
  <w:style w:type="paragraph" w:customStyle="1" w:styleId="23">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6</Pages>
  <Words>410</Words>
  <Characters>2339</Characters>
  <Lines>19</Lines>
  <Paragraphs>5</Paragraphs>
  <TotalTime>2</TotalTime>
  <ScaleCrop>false</ScaleCrop>
  <LinksUpToDate>false</LinksUpToDate>
  <CharactersWithSpaces>2744</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2020-12-28T12:01:00Z</dcterms:created>
  <dc:creator>20171117</dc:creator>
  <cp:lastModifiedBy>当年情</cp:lastModifiedBy>
  <cp:lastPrinted>2018-11-27T09:29:00Z</cp:lastPrinted>
  <dcterms:modified xsi:type="dcterms:W3CDTF">2021-01-22T08:45:17Z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