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6.png" ContentType="image/png"/>
  <Override PartName="/word/media/rId38.png" ContentType="image/png"/>
  <Override PartName="/word/media/rId34.png" ContentType="image/png"/>
  <Override PartName="/word/media/rId71.png" ContentType="image/png"/>
  <Override PartName="/word/media/rId57.png" ContentType="image/png"/>
  <Override PartName="/word/media/rId60.png" ContentType="image/png"/>
  <Override PartName="/word/media/rId54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维修百事通-设计说明书"/>
    <w:p>
      <w:pPr>
        <w:pStyle w:val="Heading1"/>
      </w:pPr>
      <w:r>
        <w:rPr>
          <w:rFonts w:hint="eastAsia"/>
        </w:rPr>
        <w:t xml:space="preserve">维修百事通</w:t>
      </w:r>
      <w:r>
        <w:t xml:space="preserve"> · </w:t>
      </w:r>
      <w:r>
        <w:rPr>
          <w:rFonts w:hint="eastAsia"/>
        </w:rPr>
        <w:t xml:space="preserve">设计说明书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</w:t>
      </w:r>
      <w:r>
        <w:rPr>
          <w:rFonts w:hint="eastAsia"/>
        </w:rPr>
        <w:t xml:space="preserve">：维修百事通——设备故障诊断与点检引导助手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：职业院校实训车间、智能冶金系与中小企业设备维护</w:t>
      </w:r>
    </w:p>
    <w:p>
      <w:pPr>
        <w:pStyle w:val="BodyText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：v1.0</w:t>
      </w:r>
      <w:r>
        <w:t xml:space="preserve">　　</w:t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</w:t>
      </w:r>
    </w:p>
    <w:bookmarkStart w:id="21" w:name="作品概述与访问方式"/>
    <w:p>
      <w:pPr>
        <w:pStyle w:val="Heading2"/>
      </w:pPr>
      <w:r>
        <w:t xml:space="preserve">1 </w:t>
      </w:r>
      <w:r>
        <w:rPr>
          <w:rFonts w:hint="eastAsia"/>
        </w:rPr>
        <w:t xml:space="preserve">作品概述与访问方式</w:t>
      </w:r>
    </w:p>
    <w:bookmarkStart w:id="18" w:name="作品定位"/>
    <w:p>
      <w:pPr>
        <w:pStyle w:val="Heading3"/>
      </w:pPr>
      <w:r>
        <w:t xml:space="preserve">1.1 </w:t>
      </w:r>
      <w:r>
        <w:rPr>
          <w:rFonts w:hint="eastAsia"/>
        </w:rPr>
        <w:t xml:space="preserve">作品定位</w:t>
      </w:r>
    </w:p>
    <w:p>
      <w:pPr>
        <w:pStyle w:val="FirstParagraph"/>
      </w:pPr>
      <w:r>
        <w:rPr>
          <w:rFonts w:hint="eastAsia"/>
        </w:rPr>
        <w:t xml:space="preserve">维修百事通把设备说明书、维修手册、点检模板与教师口述的故障案例沉淀为可检索的知识库，面向实训学生、实训教师、实训室管理员、维修工与安全员，提供四类能力：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故障现象问答</w:t>
      </w:r>
      <w:r>
        <w:rPr>
          <w:rFonts w:hint="eastAsia"/>
        </w:rPr>
        <w:t xml:space="preserve">：按概率排序给出可能原因、判定依据、验证方法与安全处置，并标注引用来源与置信度。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排查引导</w:t>
      </w:r>
      <w:r>
        <w:rPr>
          <w:rFonts w:hint="eastAsia"/>
        </w:rPr>
        <w:t xml:space="preserve">：用决策树逐轮提问，先确认停机、断电、挂牌上锁，再进入测量与拆检节点。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电子点检</w:t>
      </w:r>
      <w:r>
        <w:rPr>
          <w:rFonts w:hint="eastAsia"/>
        </w:rPr>
        <w:t xml:space="preserve">：按设备类别与频次生成点检清单，支持</w:t>
      </w:r>
      <w:r>
        <w:t xml:space="preserve"> OK / </w:t>
      </w:r>
      <w:r>
        <w:rPr>
          <w:rFonts w:hint="eastAsia"/>
        </w:rPr>
        <w:t xml:space="preserve">异常</w:t>
      </w:r>
      <w:r>
        <w:t xml:space="preserve"> / </w:t>
      </w:r>
      <w:r>
        <w:rPr>
          <w:rFonts w:hint="eastAsia"/>
        </w:rPr>
        <w:t xml:space="preserve">不适用填报，异常项强制备注并自动定级。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异常看板与工单闭环</w:t>
      </w:r>
      <w:r>
        <w:rPr>
          <w:rFonts w:hint="eastAsia"/>
        </w:rPr>
        <w:t xml:space="preserve">：汇总点检提交、异常分布、高风险设备与未闭环工单；异常可一键建单，结案根因写入知识候选池。</w:t>
      </w:r>
    </w:p>
    <w:p>
      <w:pPr>
        <w:pStyle w:val="FirstParagraph"/>
      </w:pPr>
      <w:r>
        <w:rPr>
          <w:rFonts w:hint="eastAsia"/>
        </w:rPr>
        <w:t xml:space="preserve">作品强调”安全第一、证据可追溯、老师傅经验可传承”：所有结论来自本地知识库或决策树，检索不到时明确拒答并转人工；涉及带电、带压、旋转、高处、有限空间等红线时先拦截，给出合规路径而不是操作指导。</w:t>
      </w:r>
    </w:p>
    <w:bookmarkEnd w:id="18"/>
    <w:bookmarkStart w:id="19" w:name="三种访问方式"/>
    <w:p>
      <w:pPr>
        <w:pStyle w:val="Heading3"/>
      </w:pPr>
      <w:r>
        <w:t xml:space="preserve">1.2 </w:t>
      </w:r>
      <w:r>
        <w:rPr>
          <w:rFonts w:hint="eastAsia"/>
        </w:rPr>
        <w:t xml:space="preserve">三种访问方式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本地服务版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双击”启动维修百事通.bat”，自动启动</w:t>
            </w:r>
            <w:r>
              <w:t xml:space="preserve"> Python </w:t>
            </w:r>
            <w:r>
              <w:rPr>
                <w:rFonts w:hint="eastAsia"/>
              </w:rPr>
              <w:t xml:space="preserve">服务并打开</w:t>
            </w:r>
            <w:r>
              <w:t xml:space="preserve"> http://127.0.0.1:8787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答辩现场、评审电脑安装</w:t>
            </w:r>
            <w:r>
              <w:t xml:space="preserve"> Python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单文件离线版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双击</w:t>
            </w:r>
            <w:r>
              <w:t xml:space="preserve"> </w:t>
            </w:r>
            <w:r>
              <w:rPr>
                <w:rFonts w:hint="eastAsia"/>
              </w:rPr>
              <w:t xml:space="preserve">deliverables/维修百事通-离线演示.html，无需服务、无需联网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评委电脑不便安装环境时随时体验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主演示第</w:t>
            </w:r>
            <w:r>
              <w:t xml:space="preserve"> 01 </w:t>
            </w:r>
            <w:r>
              <w:rPr>
                <w:rFonts w:hint="eastAsia"/>
              </w:rPr>
              <w:t xml:space="preserve">页签“智能体问答”（原故障问答，离线版已内嵌）；服务版</w:t>
            </w:r>
            <w:r>
              <w:t xml:space="preserve"> </w:t>
            </w:r>
            <w:r>
              <w:rPr>
                <w:rFonts w:hint="eastAsia"/>
              </w:rPr>
              <w:t xml:space="preserve">/agent；也可单独打开智能体单文件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</w:t>
            </w:r>
            <w:r>
              <w:t xml:space="preserve"> → </w:t>
            </w:r>
            <w:r>
              <w:rPr>
                <w:rFonts w:hint="eastAsia"/>
              </w:rPr>
              <w:t xml:space="preserve">工具编排；推荐答辩演示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局域网二维码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服务启动后，同一局域网扫描二维码访问本机</w:t>
            </w:r>
            <w:r>
              <w:t xml:space="preserve"> 8787 </w:t>
            </w:r>
            <w:r>
              <w:rPr>
                <w:rFonts w:hint="eastAsia"/>
              </w:rPr>
              <w:t xml:space="preserve">端口（地址以启动窗口显示为准）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多位评委同时用手机/平板体验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服务版与离线版功能一致：问答、排查引导、点检生成与填报、看板、工单与知识回流。离线版把</w:t>
      </w:r>
      <w:r>
        <w:t xml:space="preserve"> 16 </w:t>
      </w:r>
      <w:r>
        <w:rPr>
          <w:rFonts w:hint="eastAsia"/>
        </w:rPr>
        <w:t xml:space="preserve">台设备、49</w:t>
      </w:r>
      <w:r>
        <w:t xml:space="preserve"> </w:t>
      </w:r>
      <w:r>
        <w:rPr>
          <w:rFonts w:hint="eastAsia"/>
        </w:rPr>
        <w:t xml:space="preserve">条知识、119</w:t>
      </w:r>
      <w:r>
        <w:t xml:space="preserve"> </w:t>
      </w:r>
      <w:r>
        <w:rPr>
          <w:rFonts w:hint="eastAsia"/>
        </w:rPr>
        <w:t xml:space="preserve">项点检与</w:t>
      </w:r>
      <w:r>
        <w:t xml:space="preserve"> 5 </w:t>
      </w:r>
      <w:r>
        <w:rPr>
          <w:rFonts w:hint="eastAsia"/>
        </w:rPr>
        <w:t xml:space="preserve">棵决策树全部内嵌，数据保存在浏览器</w:t>
      </w:r>
      <w:r>
        <w:t xml:space="preserve"> </w:t>
      </w:r>
      <w:r>
        <w:rPr>
          <w:rFonts w:hint="eastAsia"/>
        </w:rPr>
        <w:t xml:space="preserve">localStorage，清空浏览器数据即可重置。</w:t>
      </w:r>
    </w:p>
    <w:bookmarkEnd w:id="19"/>
    <w:bookmarkStart w:id="20" w:name="文件清单"/>
    <w:p>
      <w:pPr>
        <w:pStyle w:val="Heading3"/>
      </w:pPr>
      <w:r>
        <w:t xml:space="preserve">1.3 </w:t>
      </w:r>
      <w:r>
        <w:rPr>
          <w:rFonts w:hint="eastAsia"/>
        </w:rPr>
        <w:t xml:space="preserve">文件清单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deliverables/维修百事通-离线演示.html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单文件离线演示（约</w:t>
            </w:r>
            <w:r>
              <w:t xml:space="preserve"> 988 </w:t>
            </w:r>
            <w:r>
              <w:rPr>
                <w:rFonts w:hint="eastAsia"/>
              </w:rPr>
              <w:t xml:space="preserve">KB，内嵌智能体问答页签，Windows/Mac</w:t>
            </w:r>
            <w:r>
              <w:t xml:space="preserve"> </w:t>
            </w:r>
            <w:r>
              <w:rPr>
                <w:rFonts w:hint="eastAsia"/>
              </w:rPr>
              <w:t xml:space="preserve">双击即用）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deliverables/维修百事通-智能体问答.html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单文件智能体问答（约</w:t>
            </w:r>
            <w:r>
              <w:t xml:space="preserve"> 348 </w:t>
            </w:r>
            <w:r>
              <w:rPr>
                <w:rFonts w:hint="eastAsia"/>
              </w:rPr>
              <w:t xml:space="preserve">KB，工具编排，双击即用）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启动维修百事通.bat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一键启动本地服务并打开浏览器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deliverables/维修百事通-提示词工程规范-v1.0.docx</w:t>
            </w:r>
            <w:r>
              <w:t xml:space="preserve"> / .pdf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章提示词工程规范（82</w:t>
            </w:r>
            <w:r>
              <w:t xml:space="preserve"> </w:t>
            </w:r>
            <w:r>
              <w:rPr>
                <w:rFonts w:hint="eastAsia"/>
              </w:rPr>
              <w:t xml:space="preserve">页</w:t>
            </w:r>
            <w:r>
              <w:t xml:space="preserve"> / </w:t>
            </w:r>
            <w:r>
              <w:rPr>
                <w:rFonts w:hint="eastAsia"/>
              </w:rPr>
              <w:t xml:space="preserve">约</w:t>
            </w:r>
            <w:r>
              <w:t xml:space="preserve"> 87 </w:t>
            </w:r>
            <w:r>
              <w:rPr>
                <w:rFonts w:hint="eastAsia"/>
              </w:rPr>
              <w:t xml:space="preserve">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实训数据包（设备、知识、点检、决策树、评测、访谈）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离线演示源码（引擎、HTTP</w:t>
            </w:r>
            <w:r>
              <w:t xml:space="preserve"> </w:t>
            </w:r>
            <w:r>
              <w:rPr>
                <w:rFonts w:hint="eastAsia"/>
              </w:rPr>
              <w:t xml:space="preserve">服务、前端、构建脚本）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本说明书源稿、架构图、流程图、界面截图与二维码</w:t>
            </w:r>
          </w:p>
        </w:tc>
      </w:tr>
    </w:tbl>
    <w:bookmarkEnd w:id="20"/>
    <w:bookmarkEnd w:id="21"/>
    <w:bookmarkStart w:id="25" w:name="业务场景分析"/>
    <w:p>
      <w:pPr>
        <w:pStyle w:val="Heading2"/>
      </w:pPr>
      <w:r>
        <w:t xml:space="preserve">2 </w:t>
      </w:r>
      <w:r>
        <w:rPr>
          <w:rFonts w:hint="eastAsia"/>
        </w:rPr>
        <w:t xml:space="preserve">业务场景分析</w:t>
      </w:r>
    </w:p>
    <w:bookmarkStart w:id="22" w:name="场景与痛点"/>
    <w:p>
      <w:pPr>
        <w:pStyle w:val="Heading3"/>
      </w:pPr>
      <w:r>
        <w:t xml:space="preserve">2.1 </w:t>
      </w:r>
      <w:r>
        <w:rPr>
          <w:rFonts w:hint="eastAsia"/>
        </w:rPr>
        <w:t xml:space="preserve">场景与痛点</w:t>
      </w:r>
    </w:p>
    <w:p>
      <w:pPr>
        <w:pStyle w:val="FirstParagraph"/>
      </w:pPr>
      <w:r>
        <w:rPr>
          <w:rFonts w:hint="eastAsia"/>
        </w:rPr>
        <w:t xml:space="preserve">实训车间与中小企业设备维护有三个共性痛点：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知识散落</w:t>
      </w:r>
      <w:r>
        <w:rPr>
          <w:rFonts w:hint="eastAsia"/>
        </w:rPr>
        <w:t xml:space="preserve">：说明书在柜子里、维修经验在老师傅脑子里、故障案例在旧工单里，新人遇到报警只能等人。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点检纸表化</w:t>
      </w:r>
      <w:r>
        <w:rPr>
          <w:rFonts w:hint="eastAsia"/>
        </w:rPr>
        <w:t xml:space="preserve">：纸质点检表难汇总、难追溯，异常项靠口头传达，整改是否闭环无人跟踪。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安全边界模糊</w:t>
      </w:r>
      <w:r>
        <w:rPr>
          <w:rFonts w:hint="eastAsia"/>
        </w:rPr>
        <w:t xml:space="preserve">：学生与新手对”能不能带电看”</w:t>
      </w:r>
      <w:r>
        <w:rPr>
          <w:rFonts w:hint="eastAsia"/>
        </w:rPr>
        <w:t xml:space="preserve">“能不能带压拆”</w:t>
      </w:r>
      <w:r>
        <w:rPr>
          <w:rFonts w:hint="eastAsia"/>
        </w:rPr>
        <w:t xml:space="preserve">缺少判断，容易在好奇心中越过红线。</w:t>
      </w:r>
    </w:p>
    <w:p>
      <w:pPr>
        <w:pStyle w:val="FirstParagraph"/>
      </w:pPr>
      <w:r>
        <w:rPr>
          <w:rFonts w:hint="eastAsia"/>
        </w:rPr>
        <w:t xml:space="preserve">维修百事通把这三类问题收束到一条链路：知识入库</w:t>
      </w:r>
      <w:r>
        <w:t xml:space="preserve"> → </w:t>
      </w:r>
      <w:r>
        <w:rPr>
          <w:rFonts w:hint="eastAsia"/>
        </w:rPr>
        <w:t xml:space="preserve">问答/引导</w:t>
      </w:r>
      <w:r>
        <w:t xml:space="preserve"> → </w:t>
      </w:r>
      <w:r>
        <w:rPr>
          <w:rFonts w:hint="eastAsia"/>
        </w:rPr>
        <w:t xml:space="preserve">点检</w:t>
      </w:r>
      <w:r>
        <w:t xml:space="preserve"> → </w:t>
      </w:r>
      <w:r>
        <w:rPr>
          <w:rFonts w:hint="eastAsia"/>
        </w:rPr>
        <w:t xml:space="preserve">异常看板</w:t>
      </w:r>
      <w:r>
        <w:t xml:space="preserve"> → </w:t>
      </w:r>
      <w:r>
        <w:rPr>
          <w:rFonts w:hint="eastAsia"/>
        </w:rPr>
        <w:t xml:space="preserve">工单</w:t>
      </w:r>
      <w:r>
        <w:t xml:space="preserve"> → </w:t>
      </w:r>
      <w:r>
        <w:rPr>
          <w:rFonts w:hint="eastAsia"/>
        </w:rPr>
        <w:t xml:space="preserve">结案回流。每次维修都反哺知识库，形成”越用越准”的闭环。</w:t>
      </w:r>
    </w:p>
    <w:p>
      <w:pPr>
        <w:pStyle w:val="BodyText"/>
      </w:pPr>
      <w:r>
        <w:rPr>
          <w:rFonts w:hint="eastAsia"/>
        </w:rPr>
        <w:t xml:space="preserve">面向智能冶金系，设备还涉及高温熔融金属、煤气与有毒气体、蒸汽、起重吊装等高风险场景。本轮扩展新增连铸机、加热炉、精轧机、除尘风机、液压站与电弧炉</w:t>
      </w:r>
      <w:r>
        <w:t xml:space="preserve"> 6 </w:t>
      </w:r>
      <w:r>
        <w:rPr>
          <w:rFonts w:hint="eastAsia"/>
        </w:rPr>
        <w:t xml:space="preserve">类设备：知识条目覆盖结晶器液面波动、铸坯纵裂、炉温不均、轧机振动、板形不良、风机振动、液压压力波动、电极消耗与炉衬热点等典型故障；点检模板、决策树与危险拦截规则同步补齐（如钢水遇积水、煤气区域未检测、吊物下方站人），使问答扩展不牺牲安全底线。</w:t>
      </w:r>
    </w:p>
    <w:bookmarkEnd w:id="22"/>
    <w:bookmarkStart w:id="23" w:name="用户角色与任务"/>
    <w:p>
      <w:pPr>
        <w:pStyle w:val="Heading3"/>
      </w:pPr>
      <w:r>
        <w:t xml:space="preserve">2.2 </w:t>
      </w:r>
      <w:r>
        <w:rPr>
          <w:rFonts w:hint="eastAsia"/>
        </w:rPr>
        <w:t xml:space="preserve">用户角色与任务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学生（受训操作者）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描述现象、按引导排查、完成点检填报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不得执行带电/带压/拆防护罩操作，S1</w:t>
            </w:r>
            <w:r>
              <w:t xml:space="preserve"> </w:t>
            </w:r>
            <w:r>
              <w:rPr>
                <w:rFonts w:hint="eastAsia"/>
              </w:rPr>
              <w:t xml:space="preserve">安全节点未确认不放行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审核诊断结论、监督安全确认、结案验收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可查看与控制工单状态，可转人工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实训室管理员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生成点检计划、查看看板、跟踪整改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不替代维修判断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接单、维修、填写结案报告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结案根因进入知识候选池待复核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处置安全红线、审核高危作业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安全规则由系统强制拦截，不可绕过</w:t>
            </w:r>
          </w:p>
        </w:tc>
      </w:tr>
    </w:tbl>
    <w:bookmarkEnd w:id="23"/>
    <w:bookmarkStart w:id="24" w:name="需求范围与边界"/>
    <w:p>
      <w:pPr>
        <w:pStyle w:val="Heading3"/>
      </w:pPr>
      <w:r>
        <w:t xml:space="preserve">2.3 </w:t>
      </w:r>
      <w:r>
        <w:rPr>
          <w:rFonts w:hint="eastAsia"/>
        </w:rPr>
        <w:t xml:space="preserve">需求范围与边界</w:t>
      </w:r>
    </w:p>
    <w:p>
      <w:pPr>
        <w:pStyle w:val="FirstParagraph"/>
      </w:pPr>
      <w:r>
        <w:rPr>
          <w:rFonts w:hint="eastAsia"/>
          <w:b/>
          <w:bCs/>
        </w:rPr>
        <w:t xml:space="preserve">基础档（已完成）</w:t>
      </w:r>
      <w:r>
        <w:rPr>
          <w:rFonts w:hint="eastAsia"/>
        </w:rPr>
        <w:t xml:space="preserve">：RAG</w:t>
      </w:r>
      <w:r>
        <w:t xml:space="preserve"> </w:t>
      </w:r>
      <w:r>
        <w:rPr>
          <w:rFonts w:hint="eastAsia"/>
        </w:rPr>
        <w:t xml:space="preserve">问答、电子点检表单工作流、异常汇总看板、工单流转与知识回流。</w:t>
      </w:r>
    </w:p>
    <w:p>
      <w:pPr>
        <w:pStyle w:val="BodyText"/>
      </w:pPr>
      <w:r>
        <w:rPr>
          <w:rFonts w:hint="eastAsia"/>
          <w:b/>
          <w:bCs/>
        </w:rPr>
        <w:t xml:space="preserve">进阶档（已完成）</w:t>
      </w:r>
      <w:r>
        <w:rPr>
          <w:rFonts w:hint="eastAsia"/>
        </w:rPr>
        <w:t xml:space="preserve">：诊断推理树与多轮追问、点检填报校验、看板洞察、口述案例结构化。</w:t>
      </w:r>
    </w:p>
    <w:p>
      <w:pPr>
        <w:pStyle w:val="BodyText"/>
      </w:pPr>
      <w:r>
        <w:rPr>
          <w:rFonts w:hint="eastAsia"/>
          <w:b/>
          <w:bCs/>
        </w:rPr>
        <w:t xml:space="preserve">明确不做</w:t>
      </w:r>
      <w:r>
        <w:rPr>
          <w:rFonts w:hint="eastAsia"/>
        </w:rPr>
        <w:t xml:space="preserve">：不控制设备、不替代法定检验、不承诺备件库存与到货时间、不代替教师做安全许可、不提供跨企业数据。超出知识库范围时统一拒答并给出转人工路径。</w:t>
      </w:r>
    </w:p>
    <w:bookmarkEnd w:id="24"/>
    <w:bookmarkEnd w:id="25"/>
    <w:bookmarkStart w:id="33" w:name="功能架构"/>
    <w:p>
      <w:pPr>
        <w:pStyle w:val="Heading2"/>
      </w:pPr>
      <w:r>
        <w:t xml:space="preserve">3 </w:t>
      </w:r>
      <w:r>
        <w:rPr>
          <w:rFonts w:hint="eastAsia"/>
        </w:rPr>
        <w:t xml:space="preserve">功能架构</w:t>
      </w:r>
    </w:p>
    <w:bookmarkStart w:id="29" w:name="总体架构"/>
    <w:p>
      <w:pPr>
        <w:pStyle w:val="Heading3"/>
      </w:pPr>
      <w:r>
        <w:t xml:space="preserve">3.1 </w:t>
      </w:r>
      <w:r>
        <w:rPr>
          <w:rFonts w:hint="eastAsia"/>
        </w:rPr>
        <w:t xml:space="preserve">总体架构</w:t>
      </w:r>
    </w:p>
    <w:p>
      <w:pPr>
        <w:pStyle w:val="CaptionedFigure"/>
      </w:pPr>
      <w:r>
        <w:drawing>
          <wp:inline>
            <wp:extent cx="5676900" cy="3867778"/>
            <wp:effectExtent b="0" l="0" r="0" t="0"/>
            <wp:docPr descr="功能架构图" title="" id="27" name="Picture"/>
            <a:graphic>
              <a:graphicData uri="http://schemas.openxmlformats.org/drawingml/2006/picture">
                <pic:pic>
                  <pic:nvPicPr>
                    <pic:cNvPr descr="images/architectur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867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功能架构图</w:t>
      </w:r>
    </w:p>
    <w:p>
      <w:pPr>
        <w:pStyle w:val="BodyText"/>
      </w:pPr>
      <w:r>
        <w:rPr>
          <w:rFonts w:hint="eastAsia"/>
        </w:rPr>
        <w:t xml:space="preserve">系统分六层：用户层、展示层、智能层、提示词层、数据层与基础设施层。前端为原生</w:t>
      </w:r>
      <w:r>
        <w:t xml:space="preserve"> HTML/CSS/JS </w:t>
      </w:r>
      <w:r>
        <w:rPr>
          <w:rFonts w:hint="eastAsia"/>
        </w:rPr>
        <w:t xml:space="preserve">单页应用，智能体问答</w:t>
      </w:r>
      <w:r>
        <w:t xml:space="preserve"> + </w:t>
      </w:r>
      <w:r>
        <w:rPr>
          <w:rFonts w:hint="eastAsia"/>
        </w:rPr>
        <w:t xml:space="preserve">点检/看板/工单四个页签对应四类任务；智能层由</w:t>
      </w:r>
      <w:r>
        <w:t xml:space="preserve"> Python </w:t>
      </w:r>
      <w:r>
        <w:rPr>
          <w:rFonts w:hint="eastAsia"/>
        </w:rPr>
        <w:t xml:space="preserve">标准库实现的离线引擎承担检索、合成、引导、校验与聚合；提示词层是</w:t>
      </w:r>
      <w:r>
        <w:t xml:space="preserve"> 15 </w:t>
      </w:r>
      <w:r>
        <w:rPr>
          <w:rFonts w:hint="eastAsia"/>
        </w:rPr>
        <w:t xml:space="preserve">个可投产提示词资产（WXBST</w:t>
      </w:r>
      <w:r>
        <w:t xml:space="preserve"> </w:t>
      </w:r>
      <w:r>
        <w:rPr>
          <w:rFonts w:hint="eastAsia"/>
        </w:rPr>
        <w:t xml:space="preserve">系列），既约束大模型输出，也作为离线规则与模板的来源；数据层是实训数据包；基础设施层支持纯离线运行，也支持接入任意</w:t>
      </w:r>
      <w:r>
        <w:t xml:space="preserve"> OpenAI </w:t>
      </w:r>
      <w:r>
        <w:rPr>
          <w:rFonts w:hint="eastAsia"/>
        </w:rPr>
        <w:t xml:space="preserve">兼容大模型。</w:t>
      </w:r>
    </w:p>
    <w:bookmarkEnd w:id="29"/>
    <w:bookmarkStart w:id="30" w:name="模块职责与技术选型"/>
    <w:p>
      <w:pPr>
        <w:pStyle w:val="Heading3"/>
      </w:pPr>
      <w:r>
        <w:t xml:space="preserve">3.2 </w:t>
      </w:r>
      <w:r>
        <w:rPr>
          <w:rFonts w:hint="eastAsia"/>
        </w:rPr>
        <w:t xml:space="preserve">模块职责与技术选型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技术选择与理由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前端单页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四页签交互（故障问答已升级为智能体问答）、表格填报、看板图表、工单弹窗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</w:t>
            </w:r>
            <w:r>
              <w:t xml:space="preserve"> JS + </w:t>
            </w:r>
            <w:r>
              <w:rPr>
                <w:rFonts w:hint="eastAsia"/>
              </w:rPr>
              <w:t xml:space="preserve">CSS，无</w:t>
            </w:r>
            <w:r>
              <w:t xml:space="preserve"> </w:t>
            </w:r>
            <w:r>
              <w:rPr>
                <w:rFonts w:hint="eastAsia"/>
              </w:rPr>
              <w:t xml:space="preserve">CDN、无构建依赖，单文件可离线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标题/症状/关键词加权、字符二元组、类别与设备加权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</w:t>
            </w:r>
            <w:r>
              <w:t xml:space="preserve"> Python </w:t>
            </w:r>
            <w:r>
              <w:rPr>
                <w:rFonts w:hint="eastAsia"/>
              </w:rPr>
              <w:t xml:space="preserve">标准库实现，避免离线环境安装依赖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诊断合成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原因排序、判定依据、处置步骤、风险与引用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结构化知识条目</w:t>
            </w:r>
            <w:r>
              <w:t xml:space="preserve"> + </w:t>
            </w:r>
            <w:r>
              <w:rPr>
                <w:rFonts w:hint="eastAsia"/>
              </w:rPr>
              <w:t xml:space="preserve">模板化中文合成，可选</w:t>
            </w:r>
            <w:r>
              <w:t xml:space="preserve"> LLM </w:t>
            </w:r>
            <w:r>
              <w:rPr>
                <w:rFonts w:hint="eastAsia"/>
              </w:rPr>
              <w:t xml:space="preserve">增强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排查引导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决策树推进、安全节点门控、轮次上限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数据驱动（trees.json），每轮只问一个可判定问题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点检与看板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清单生成、填报校验、异常定级、聚合统计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</w:t>
            </w:r>
            <w:r>
              <w:t xml:space="preserve"> + </w:t>
            </w:r>
            <w:r>
              <w:rPr>
                <w:rFonts w:hint="eastAsia"/>
              </w:rPr>
              <w:t xml:space="preserve">规则引擎，异常项强制备注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状态机、结案回填、知识候选</w:t>
            </w:r>
          </w:p>
        </w:tc>
        <w:tc>
          <w:tcPr/>
          <w:p>
            <w:pPr>
              <w:pStyle w:val="Compact"/>
            </w:pPr>
            <w:r>
              <w:t xml:space="preserve">JSONL </w:t>
            </w:r>
            <w:r>
              <w:rPr>
                <w:rFonts w:hint="eastAsia"/>
              </w:rPr>
              <w:t xml:space="preserve">追加写入，保留完整状态历史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提示词资产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个提示词，覆盖系统、路由、场景、检索、安全、评测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与文档同源生成，避免”文档一套、上线一套”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提示词运行时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启动时加载</w:t>
            </w:r>
            <w:r>
              <w:t xml:space="preserve"> registry.yaml </w:t>
            </w:r>
            <w:r>
              <w:rPr>
                <w:rFonts w:hint="eastAsia"/>
              </w:rPr>
              <w:t xml:space="preserve">与</w:t>
            </w:r>
            <w:r>
              <w:t xml:space="preserve"> 15 </w:t>
            </w:r>
            <w:r>
              <w:rPr>
                <w:rFonts w:hint="eastAsia"/>
              </w:rPr>
              <w:t xml:space="preserve">个资产，校验版本与占位符，供</w:t>
            </w:r>
            <w:r>
              <w:t xml:space="preserve"> LLM </w:t>
            </w:r>
            <w:r>
              <w:rPr>
                <w:rFonts w:hint="eastAsia"/>
              </w:rPr>
              <w:t xml:space="preserve">模式与接口使用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提示词即代码，资产变更即生效，可单测、可审计</w:t>
            </w:r>
          </w:p>
        </w:tc>
      </w:tr>
    </w:tbl>
    <w:bookmarkEnd w:id="30"/>
    <w:bookmarkStart w:id="31" w:name="数据与接口"/>
    <w:p>
      <w:pPr>
        <w:pStyle w:val="Heading3"/>
      </w:pPr>
      <w:r>
        <w:t xml:space="preserve">3.3 </w:t>
      </w:r>
      <w:r>
        <w:rPr>
          <w:rFonts w:hint="eastAsia"/>
        </w:rPr>
        <w:t xml:space="preserve">数据与接口</w:t>
      </w:r>
    </w:p>
    <w:p>
      <w:pPr>
        <w:pStyle w:val="FirstParagraph"/>
      </w:pPr>
      <w:r>
        <w:rPr>
          <w:rFonts w:hint="eastAsia"/>
        </w:rPr>
        <w:t xml:space="preserve">核心数据结构：设备台账（equipmentCode、category、specs、safetyRules）、知识条目（id、title、symptom、symptomKeywords、causes、checks、actions、risk、source、reviewer、approvedAt、securityCritical）、点检模板（category</w:t>
      </w:r>
      <w:r>
        <w:t xml:space="preserve"> → frequency → </w:t>
      </w:r>
      <w:r>
        <w:rPr>
          <w:rFonts w:hint="eastAsia"/>
        </w:rPr>
        <w:t xml:space="preserve">items）、决策树（root、nodes、options、safetyAck）、工单（workorderId、status、statusHistory、repairReport、candidateWritten）。</w:t>
      </w:r>
    </w:p>
    <w:p>
      <w:pPr>
        <w:pStyle w:val="BodyText"/>
      </w:pPr>
      <w:r>
        <w:t xml:space="preserve">HTTP </w:t>
      </w:r>
      <w:r>
        <w:rPr>
          <w:rFonts w:hint="eastAsia"/>
        </w:rPr>
        <w:t xml:space="preserve">接口共</w:t>
      </w:r>
      <w:r>
        <w:t xml:space="preserve"> 9 </w:t>
      </w:r>
      <w:r>
        <w:rPr>
          <w:rFonts w:hint="eastAsia"/>
        </w:rPr>
        <w:t xml:space="preserve">组：GET</w:t>
      </w:r>
      <w:r>
        <w:t xml:space="preserve"> /api/health、GET /api/equipment、POST /api/chat、POST /api/troubleshoot/answer、POST /api/checklists/generate、POST /api/checklists/submit、GET /api/dashboard、POST /api/workorders、PATCH </w:t>
      </w:r>
      <w:r>
        <w:rPr>
          <w:rFonts w:hint="eastAsia"/>
        </w:rPr>
        <w:t xml:space="preserve">/api/workorders/{id}；另有</w:t>
      </w:r>
      <w:r>
        <w:t xml:space="preserve"> GET /api/workorders </w:t>
      </w:r>
      <w:r>
        <w:rPr>
          <w:rFonts w:hint="eastAsia"/>
        </w:rPr>
        <w:t xml:space="preserve">列表。响应统一为</w:t>
      </w:r>
      <w:r>
        <w:t xml:space="preserve"> </w:t>
      </w:r>
      <w:r>
        <w:rPr>
          <w:rFonts w:hint="eastAsia"/>
        </w:rPr>
        <w:t xml:space="preserve">JSON，错误返回</w:t>
      </w:r>
      <w:r>
        <w:t xml:space="preserve"> error.code </w:t>
      </w:r>
      <w:r>
        <w:rPr>
          <w:rFonts w:hint="eastAsia"/>
        </w:rPr>
        <w:t xml:space="preserve">与</w:t>
      </w:r>
      <w:r>
        <w:t xml:space="preserve"> error.message。</w:t>
      </w:r>
    </w:p>
    <w:bookmarkEnd w:id="31"/>
    <w:bookmarkStart w:id="32" w:name="智能体问答工具编排"/>
    <w:p>
      <w:pPr>
        <w:pStyle w:val="Heading3"/>
      </w:pPr>
      <w:r>
        <w:t xml:space="preserve">3.4 </w:t>
      </w:r>
      <w:r>
        <w:rPr>
          <w:rFonts w:hint="eastAsia"/>
        </w:rPr>
        <w:t xml:space="preserve">智能体问答（工具编排）</w:t>
      </w:r>
    </w:p>
    <w:p>
      <w:pPr>
        <w:pStyle w:val="FirstParagraph"/>
      </w:pPr>
      <w:r>
        <w:rPr>
          <w:rFonts w:hint="eastAsia"/>
        </w:rPr>
        <w:t xml:space="preserve">智能体问答把“一问一答”升级为“自然语言</w:t>
      </w:r>
      <w:r>
        <w:t xml:space="preserve"> → </w:t>
      </w:r>
      <w:r>
        <w:rPr>
          <w:rFonts w:hint="eastAsia"/>
        </w:rPr>
        <w:t xml:space="preserve">工具编排</w:t>
      </w:r>
      <w:r>
        <w:t xml:space="preserve"> → </w:t>
      </w:r>
      <w:r>
        <w:rPr>
          <w:rFonts w:hint="eastAsia"/>
        </w:rPr>
        <w:t xml:space="preserve">结构化回答”：前端把请求交给工具路由器，路由器按意图选择工具，再用本地</w:t>
      </w:r>
      <w:r>
        <w:t xml:space="preserve"> API </w:t>
      </w:r>
      <w:r>
        <w:rPr>
          <w:rFonts w:hint="eastAsia"/>
        </w:rPr>
        <w:t xml:space="preserve">执行；回答中展示工具调用轨迹、原因表/点检表/看板卡片与引用；每次工具调用都写入服务端审计日志（session、tool、status、latency），可在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rPr>
          <w:rFonts w:hint="eastAsia"/>
        </w:rPr>
        <w:t xml:space="preserve">与</w:t>
      </w:r>
      <w:r>
        <w:t xml:space="preserve"> runtime/audit.jsonl </w:t>
      </w:r>
      <w:r>
        <w:rPr>
          <w:rFonts w:hint="eastAsia"/>
        </w:rPr>
        <w:t xml:space="preserve">中追溯。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失败与边界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检索知识库，输出原因排序、处置步骤、风险与引用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无命中转追问/拒答，不猜测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排查引导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决策树逐轮提问，安全确认未完成不进入测量节点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无匹配树时回退知识诊断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点检清单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按设备编码与频次生成清单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未识别设备时先追问或使用当前设备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异常看板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汇总点检提交、异常与未闭环工单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数据为空时提示先提交点检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工单流转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由异常编号创建工单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缺异常编号时给出操作路径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按名称/编码查询设备参数与安全规则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无匹配时返回空列表提示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流程：安全红线优先（危险请求直接拦截）→</w:t>
      </w:r>
      <w:r>
        <w:t xml:space="preserve"> </w:t>
      </w:r>
      <w:r>
        <w:rPr>
          <w:rFonts w:hint="eastAsia"/>
        </w:rPr>
        <w:t xml:space="preserve">意图与槽位</w:t>
      </w:r>
      <w:r>
        <w:t xml:space="preserve"> → </w:t>
      </w:r>
      <w:r>
        <w:rPr>
          <w:rFonts w:hint="eastAsia"/>
        </w:rPr>
        <w:t xml:space="preserve">工具选择</w:t>
      </w:r>
      <w:r>
        <w:t xml:space="preserve"> → </w:t>
      </w:r>
      <w:r>
        <w:rPr>
          <w:rFonts w:hint="eastAsia"/>
        </w:rPr>
        <w:t xml:space="preserve">参数校验</w:t>
      </w:r>
      <w:r>
        <w:t xml:space="preserve"> → </w:t>
      </w:r>
      <w:r>
        <w:rPr>
          <w:rFonts w:hint="eastAsia"/>
        </w:rPr>
        <w:t xml:space="preserve">执行（15</w:t>
      </w:r>
      <w:r>
        <w:t xml:space="preserve"> s </w:t>
      </w:r>
      <w:r>
        <w:rPr>
          <w:rFonts w:hint="eastAsia"/>
        </w:rPr>
        <w:t xml:space="preserve">超时、一次重试）→</w:t>
      </w:r>
      <w:r>
        <w:t xml:space="preserve"> </w:t>
      </w:r>
      <w:r>
        <w:rPr>
          <w:rFonts w:hint="eastAsia"/>
        </w:rPr>
        <w:t xml:space="preserve">结构化渲染</w:t>
      </w:r>
      <w:r>
        <w:t xml:space="preserve"> → </w:t>
      </w:r>
      <w:r>
        <w:rPr>
          <w:rFonts w:hint="eastAsia"/>
        </w:rPr>
        <w:t xml:space="preserve">审计记录。在线服务与单文件离线版共用同一套</w:t>
      </w:r>
      <w:r>
        <w:t xml:space="preserve"> API </w:t>
      </w:r>
      <w:r>
        <w:rPr>
          <w:rFonts w:hint="eastAsia"/>
        </w:rPr>
        <w:t xml:space="preserve">契约，离线版由浏览器端垫片复现。前端还提供</w:t>
      </w:r>
      <w:r>
        <w:t xml:space="preserve"> ARIA </w:t>
      </w:r>
      <w:r>
        <w:rPr>
          <w:rFonts w:hint="eastAsia"/>
        </w:rPr>
        <w:t xml:space="preserve">live、键盘发送、移动端布局与工具调用计数。</w:t>
      </w:r>
    </w:p>
    <w:p>
      <w:pPr>
        <w:pStyle w:val="BodyText"/>
      </w:pPr>
      <w:r>
        <w:rPr>
          <w:rFonts w:hint="eastAsia"/>
        </w:rPr>
        <w:t xml:space="preserve">主应用把原“故障问答”页签（第</w:t>
      </w:r>
      <w:r>
        <w:t xml:space="preserve"> 01 </w:t>
      </w:r>
      <w:r>
        <w:rPr>
          <w:rFonts w:hint="eastAsia"/>
        </w:rPr>
        <w:t xml:space="preserve">页签）升级为智能体问答并内嵌智能体：在线服务使用同源</w:t>
      </w:r>
      <w:r>
        <w:t xml:space="preserve"> iframe </w:t>
      </w:r>
      <w:r>
        <w:rPr>
          <w:rFonts w:hint="eastAsia"/>
        </w:rPr>
        <w:t xml:space="preserve">加载</w:t>
      </w:r>
      <w:r>
        <w:t xml:space="preserve"> </w:t>
      </w:r>
      <w:r>
        <w:rPr>
          <w:rFonts w:hint="eastAsia"/>
        </w:rPr>
        <w:t xml:space="preserve">/agent，单文件离线版在构建时把智能体单文件以</w:t>
      </w:r>
      <w:r>
        <w:t xml:space="preserve"> base64 </w:t>
      </w:r>
      <w:r>
        <w:rPr>
          <w:rFonts w:hint="eastAsia"/>
        </w:rPr>
        <w:t xml:space="preserve">存入主文件、运行时通过</w:t>
      </w:r>
      <w:r>
        <w:t xml:space="preserve"> srcdoc </w:t>
      </w:r>
      <w:r>
        <w:rPr>
          <w:rFonts w:hint="eastAsia"/>
        </w:rPr>
        <w:t xml:space="preserve">注入</w:t>
      </w:r>
      <w:r>
        <w:t xml:space="preserve"> </w:t>
      </w:r>
      <w:r>
        <w:rPr>
          <w:rFonts w:hint="eastAsia"/>
        </w:rPr>
        <w:t xml:space="preserve">iframe，因此离线演示无需额外文件即可使用智能体；嵌入模式自动隐藏智能体页头与页脚，保持与控制台一致的布局。原问答</w:t>
      </w:r>
      <w:r>
        <w:t xml:space="preserve"> DOM </w:t>
      </w:r>
      <w:r>
        <w:rPr>
          <w:rFonts w:hint="eastAsia"/>
        </w:rPr>
        <w:t xml:space="preserve">保留为隐藏的兼容层，智能体页签已通过</w:t>
      </w:r>
      <w:r>
        <w:t xml:space="preserve"> 5 </w:t>
      </w:r>
      <w:r>
        <w:rPr>
          <w:rFonts w:hint="eastAsia"/>
        </w:rPr>
        <w:t xml:space="preserve">项自动化验证（在线与离线各一次：iframe</w:t>
      </w:r>
      <w:r>
        <w:t xml:space="preserve"> </w:t>
      </w:r>
      <w:r>
        <w:rPr>
          <w:rFonts w:hint="eastAsia"/>
        </w:rPr>
        <w:t xml:space="preserve">加载、16</w:t>
      </w:r>
      <w:r>
        <w:t xml:space="preserve"> </w:t>
      </w:r>
      <w:r>
        <w:rPr>
          <w:rFonts w:hint="eastAsia"/>
        </w:rPr>
        <w:t xml:space="preserve">台设备、智能体回答）。</w:t>
      </w:r>
    </w:p>
    <w:bookmarkEnd w:id="32"/>
    <w:bookmarkEnd w:id="33"/>
    <w:bookmarkStart w:id="43" w:name="关键工作流程"/>
    <w:p>
      <w:pPr>
        <w:pStyle w:val="Heading2"/>
      </w:pPr>
      <w:r>
        <w:t xml:space="preserve">4 </w:t>
      </w:r>
      <w:r>
        <w:rPr>
          <w:rFonts w:hint="eastAsia"/>
        </w:rPr>
        <w:t xml:space="preserve">关键工作流程</w:t>
      </w:r>
    </w:p>
    <w:bookmarkStart w:id="37" w:name="故障问答与排查引导"/>
    <w:p>
      <w:pPr>
        <w:pStyle w:val="Heading3"/>
      </w:pPr>
      <w:r>
        <w:t xml:space="preserve">4.1 </w:t>
      </w:r>
      <w:r>
        <w:rPr>
          <w:rFonts w:hint="eastAsia"/>
        </w:rPr>
        <w:t xml:space="preserve">故障问答与排查引导</w:t>
      </w:r>
    </w:p>
    <w:p>
      <w:pPr>
        <w:pStyle w:val="CaptionedFigure"/>
      </w:pPr>
      <w:r>
        <w:drawing>
          <wp:inline>
            <wp:extent cx="5039999" cy="4716923"/>
            <wp:effectExtent b="0" l="0" r="0" t="0"/>
            <wp:docPr descr="故障问答与排查引导流程" title="" id="35" name="Picture"/>
            <a:graphic>
              <a:graphicData uri="http://schemas.openxmlformats.org/drawingml/2006/picture">
                <pic:pic>
                  <pic:nvPicPr>
                    <pic:cNvPr descr="images/qa-flow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4716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故障问答与排查引导流程</w:t>
      </w:r>
    </w:p>
    <w:p>
      <w:pPr>
        <w:pStyle w:val="BodyText"/>
      </w:pPr>
      <w:r>
        <w:rPr>
          <w:rFonts w:hint="eastAsia"/>
        </w:rPr>
        <w:t xml:space="preserve">流程要点：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先做</w:t>
      </w:r>
      <w:r>
        <w:rPr>
          <w:rFonts w:hint="eastAsia"/>
          <w:b/>
          <w:bCs/>
        </w:rPr>
        <w:t xml:space="preserve">安全红线判定</w:t>
      </w:r>
      <w:r>
        <w:rPr>
          <w:rFonts w:hint="eastAsia"/>
        </w:rPr>
        <w:t xml:space="preserve">：命中带电、带压、旋转中伸手、拆防护罩、冒烟/焦糊等规则时直接拦截，输出停机断电挂牌上锁（LOTO）与合规路径，不回答”怎么操作”。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再做</w:t>
      </w:r>
      <w:r>
        <w:rPr>
          <w:rFonts w:hint="eastAsia"/>
          <w:b/>
          <w:bCs/>
        </w:rPr>
        <w:t xml:space="preserve">意图识别与槽位抽取</w:t>
      </w:r>
      <w:r>
        <w:rPr>
          <w:rFonts w:hint="eastAsia"/>
        </w:rPr>
        <w:t xml:space="preserve">：区分问答、点检、工单、排查、闲聊与越界；抽取设备、现象、频次、异常编号。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检索与重排</w:t>
      </w:r>
      <w:r>
        <w:rPr>
          <w:rFonts w:hint="eastAsia"/>
        </w:rPr>
        <w:t xml:space="preserve">：按标题、症状关键词、标签、类别、设备编码加权，返回</w:t>
      </w:r>
      <w:r>
        <w:t xml:space="preserve"> top3 </w:t>
      </w:r>
      <w:r>
        <w:rPr>
          <w:rFonts w:hint="eastAsia"/>
        </w:rPr>
        <w:t xml:space="preserve">证据；证据不足或问题过于模糊时追问，不猜测。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诊断合成</w:t>
      </w:r>
      <w:r>
        <w:rPr>
          <w:rFonts w:hint="eastAsia"/>
        </w:rPr>
        <w:t xml:space="preserve">：输出结论、按概率排序的原因（含依据与验证方法）、处置步骤（含判定标准与风险等级）、风险提示、引用来源与置信度；危险条目自动插入</w:t>
      </w:r>
      <w:r>
        <w:t xml:space="preserve"> LOTO </w:t>
      </w:r>
      <w:r>
        <w:rPr>
          <w:rFonts w:hint="eastAsia"/>
        </w:rPr>
        <w:t xml:space="preserve">安全动作。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进入引导</w:t>
      </w:r>
      <w:r>
        <w:rPr>
          <w:rFonts w:hint="eastAsia"/>
        </w:rPr>
        <w:t xml:space="preserve">：需要现场逐项确认时启动决策树，S0</w:t>
      </w:r>
      <w:r>
        <w:t xml:space="preserve"> </w:t>
      </w:r>
      <w:r>
        <w:rPr>
          <w:rFonts w:hint="eastAsia"/>
        </w:rPr>
        <w:t xml:space="preserve">现象确认</w:t>
      </w:r>
      <w:r>
        <w:t xml:space="preserve"> → S1 </w:t>
      </w:r>
      <w:r>
        <w:rPr>
          <w:rFonts w:hint="eastAsia"/>
        </w:rPr>
        <w:t xml:space="preserve">安全确认</w:t>
      </w:r>
      <w:r>
        <w:t xml:space="preserve"> → S2 </w:t>
      </w:r>
      <w:r>
        <w:rPr>
          <w:rFonts w:hint="eastAsia"/>
        </w:rPr>
        <w:t xml:space="preserve">分支</w:t>
      </w:r>
      <w:r>
        <w:t xml:space="preserve"> → S3 </w:t>
      </w:r>
      <w:r>
        <w:rPr>
          <w:rFonts w:hint="eastAsia"/>
        </w:rPr>
        <w:t xml:space="preserve">结论；S1</w:t>
      </w:r>
      <w:r>
        <w:t xml:space="preserve"> </w:t>
      </w:r>
      <w:r>
        <w:rPr>
          <w:rFonts w:hint="eastAsia"/>
        </w:rPr>
        <w:t xml:space="preserve">未确认不得进入测量/拆检节点，轮次上限</w:t>
      </w:r>
      <w:r>
        <w:t xml:space="preserve"> 8 </w:t>
      </w:r>
      <w:r>
        <w:rPr>
          <w:rFonts w:hint="eastAsia"/>
        </w:rPr>
        <w:t xml:space="preserve">轮。</w:t>
      </w:r>
    </w:p>
    <w:bookmarkEnd w:id="37"/>
    <w:bookmarkStart w:id="41" w:name="点检填报到知识回流"/>
    <w:p>
      <w:pPr>
        <w:pStyle w:val="Heading3"/>
      </w:pPr>
      <w:r>
        <w:t xml:space="preserve">4.2 </w:t>
      </w:r>
      <w:r>
        <w:rPr>
          <w:rFonts w:hint="eastAsia"/>
        </w:rPr>
        <w:t xml:space="preserve">点检填报到知识回流</w:t>
      </w:r>
    </w:p>
    <w:p>
      <w:pPr>
        <w:pStyle w:val="CaptionedFigure"/>
      </w:pPr>
      <w:r>
        <w:drawing>
          <wp:inline>
            <wp:extent cx="5676900" cy="2807258"/>
            <wp:effectExtent b="0" l="0" r="0" t="0"/>
            <wp:docPr descr="点检闭环流程图" title="" id="39" name="Picture"/>
            <a:graphic>
              <a:graphicData uri="http://schemas.openxmlformats.org/drawingml/2006/picture">
                <pic:pic>
                  <pic:nvPicPr>
                    <pic:cNvPr descr="images/inspection-flow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807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点检闭环流程图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生成清单</w:t>
      </w:r>
      <w:r>
        <w:rPr>
          <w:rFonts w:hint="eastAsia"/>
        </w:rPr>
        <w:t xml:space="preserve">：按设备类别与频次取模板（日检</w:t>
      </w:r>
      <w:r>
        <w:t xml:space="preserve"> 8 </w:t>
      </w:r>
      <w:r>
        <w:rPr>
          <w:rFonts w:hint="eastAsia"/>
        </w:rPr>
        <w:t xml:space="preserve">项，部分设备周检</w:t>
      </w:r>
      <w:r>
        <w:t xml:space="preserve"> 5 </w:t>
      </w:r>
      <w:r>
        <w:rPr>
          <w:rFonts w:hint="eastAsia"/>
        </w:rPr>
        <w:t xml:space="preserve">项），带判定标准、方法、工具、异常处置与安全提示。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现场填报</w:t>
      </w:r>
      <w:r>
        <w:rPr>
          <w:rFonts w:hint="eastAsia"/>
        </w:rPr>
        <w:t xml:space="preserve">：逐项选择</w:t>
      </w:r>
      <w:r>
        <w:t xml:space="preserve"> OK / </w:t>
      </w:r>
      <w:r>
        <w:rPr>
          <w:rFonts w:hint="eastAsia"/>
        </w:rPr>
        <w:t xml:space="preserve">异常</w:t>
      </w:r>
      <w:r>
        <w:t xml:space="preserve"> / </w:t>
      </w:r>
      <w:r>
        <w:rPr>
          <w:rFonts w:hint="eastAsia"/>
        </w:rPr>
        <w:t xml:space="preserve">不适用；异常项必须填写备注，可人工指定严重度。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提交校验</w:t>
      </w:r>
      <w:r>
        <w:rPr>
          <w:rFonts w:hint="eastAsia"/>
        </w:rPr>
        <w:t xml:space="preserve">：后端校验缺项、重复项、非法结果、异常无备注；通过后生成提交记录与异常记录（编号</w:t>
      </w:r>
      <w:r>
        <w:t xml:space="preserve"> </w:t>
      </w:r>
      <w:r>
        <w:rPr>
          <w:rFonts w:hint="eastAsia"/>
        </w:rPr>
        <w:t xml:space="preserve">AN-YYYYMMDD-序号）。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异常汇总</w:t>
      </w:r>
      <w:r>
        <w:rPr>
          <w:rFonts w:hint="eastAsia"/>
        </w:rPr>
        <w:t xml:space="preserve">：看板按周期统计提交数、异常数、高风险数、未闭环工单，按类别与设备排名，列出最近异常并支持直接建单。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工单闭环</w:t>
      </w:r>
      <w:r>
        <w:rPr>
          <w:rFonts w:hint="eastAsia"/>
        </w:rPr>
        <w:t xml:space="preserve">：异常建单</w:t>
      </w:r>
      <w:r>
        <w:t xml:space="preserve"> → </w:t>
      </w:r>
      <w:r>
        <w:rPr>
          <w:rFonts w:hint="eastAsia"/>
        </w:rPr>
        <w:t xml:space="preserve">待确认</w:t>
      </w:r>
      <w:r>
        <w:t xml:space="preserve"> → </w:t>
      </w:r>
      <w:r>
        <w:rPr>
          <w:rFonts w:hint="eastAsia"/>
        </w:rPr>
        <w:t xml:space="preserve">已派单</w:t>
      </w:r>
      <w:r>
        <w:t xml:space="preserve"> → </w:t>
      </w:r>
      <w:r>
        <w:rPr>
          <w:rFonts w:hint="eastAsia"/>
        </w:rPr>
        <w:t xml:space="preserve">已受理</w:t>
      </w:r>
      <w:r>
        <w:t xml:space="preserve"> → </w:t>
      </w:r>
      <w:r>
        <w:rPr>
          <w:rFonts w:hint="eastAsia"/>
        </w:rPr>
        <w:t xml:space="preserve">维修中</w:t>
      </w:r>
      <w:r>
        <w:t xml:space="preserve"> → </w:t>
      </w:r>
      <w:r>
        <w:rPr>
          <w:rFonts w:hint="eastAsia"/>
        </w:rPr>
        <w:t xml:space="preserve">待验收</w:t>
      </w:r>
      <w:r>
        <w:t xml:space="preserve"> → </w:t>
      </w:r>
      <w:r>
        <w:rPr>
          <w:rFonts w:hint="eastAsia"/>
        </w:rPr>
        <w:t xml:space="preserve">已闭环；结案必填根因、处置、备件、停机时长、验收人与残余风险。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知识回流</w:t>
      </w:r>
      <w:r>
        <w:rPr>
          <w:rFonts w:hint="eastAsia"/>
        </w:rPr>
        <w:t xml:space="preserve">：结案报告自动写入知识候选池（KC-YYYYMMDD-序号，状态待复核），复核通过后可进入知识库，被后续问答与引导引用。</w:t>
      </w:r>
    </w:p>
    <w:bookmarkEnd w:id="41"/>
    <w:bookmarkStart w:id="42" w:name="知识库建设流程"/>
    <w:p>
      <w:pPr>
        <w:pStyle w:val="Heading3"/>
      </w:pPr>
      <w:r>
        <w:t xml:space="preserve">4.3 </w:t>
      </w:r>
      <w:r>
        <w:rPr>
          <w:rFonts w:hint="eastAsia"/>
        </w:rPr>
        <w:t xml:space="preserve">知识库建设流程</w:t>
      </w:r>
    </w:p>
    <w:p>
      <w:pPr>
        <w:pStyle w:val="FirstParagraph"/>
      </w:pPr>
      <w:r>
        <w:rPr>
          <w:rFonts w:hint="eastAsia"/>
        </w:rPr>
        <w:t xml:space="preserve">教师访谈（录音/口述）→</w:t>
      </w:r>
      <w:r>
        <w:t xml:space="preserve"> </w:t>
      </w:r>
      <w:r>
        <w:rPr>
          <w:rFonts w:hint="eastAsia"/>
        </w:rPr>
        <w:t xml:space="preserve">按模板整理为结构化案例（现象、原因、验证、处置、风险、适用设备）→</w:t>
      </w:r>
      <w:r>
        <w:t xml:space="preserve"> </w:t>
      </w:r>
      <w:r>
        <w:rPr>
          <w:rFonts w:hint="eastAsia"/>
        </w:rPr>
        <w:t xml:space="preserve">教师复核签字</w:t>
      </w:r>
      <w:r>
        <w:t xml:space="preserve"> → </w:t>
      </w:r>
      <w:r>
        <w:rPr>
          <w:rFonts w:hint="eastAsia"/>
        </w:rPr>
        <w:t xml:space="preserve">入库并标注来源、审核人、生效日期与安全等级</w:t>
      </w:r>
      <w:r>
        <w:t xml:space="preserve"> → </w:t>
      </w:r>
      <w:r>
        <w:rPr>
          <w:rFonts w:hint="eastAsia"/>
        </w:rPr>
        <w:t xml:space="preserve">线上检索使用</w:t>
      </w:r>
      <w:r>
        <w:t xml:space="preserve"> → </w:t>
      </w:r>
      <w:r>
        <w:rPr>
          <w:rFonts w:hint="eastAsia"/>
        </w:rPr>
        <w:t xml:space="preserve">结案报告持续补充候选</w:t>
      </w:r>
      <w:r>
        <w:t xml:space="preserve"> → </w:t>
      </w:r>
      <w:r>
        <w:rPr>
          <w:rFonts w:hint="eastAsia"/>
        </w:rPr>
        <w:t xml:space="preserve">定期抽检与版本更新。数据包当前含</w:t>
      </w:r>
      <w:r>
        <w:t xml:space="preserve"> 3 </w:t>
      </w:r>
      <w:r>
        <w:rPr>
          <w:rFonts w:hint="eastAsia"/>
        </w:rPr>
        <w:t xml:space="preserve">篇教师访谈整理稿、9</w:t>
      </w:r>
      <w:r>
        <w:t xml:space="preserve"> </w:t>
      </w:r>
      <w:r>
        <w:rPr>
          <w:rFonts w:hint="eastAsia"/>
        </w:rPr>
        <w:t xml:space="preserve">条来源为教师口述的知识条目，每条保留录音时间定位，做到”可追溯、可复核”。</w:t>
      </w:r>
    </w:p>
    <w:bookmarkEnd w:id="42"/>
    <w:bookmarkEnd w:id="43"/>
    <w:bookmarkStart w:id="49" w:name="知识库与提示词说明"/>
    <w:p>
      <w:pPr>
        <w:pStyle w:val="Heading2"/>
      </w:pPr>
      <w:r>
        <w:t xml:space="preserve">5 </w:t>
      </w:r>
      <w:r>
        <w:rPr>
          <w:rFonts w:hint="eastAsia"/>
        </w:rPr>
        <w:t xml:space="preserve">知识库与提示词说明</w:t>
      </w:r>
    </w:p>
    <w:bookmarkStart w:id="44" w:name="知识库构成与质量控制"/>
    <w:p>
      <w:pPr>
        <w:pStyle w:val="Heading3"/>
      </w:pPr>
      <w:r>
        <w:t xml:space="preserve">5.1 </w:t>
      </w:r>
      <w:r>
        <w:rPr>
          <w:rFonts w:hint="eastAsia"/>
        </w:rPr>
        <w:t xml:space="preserve">知识库构成与质量控制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设备台账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台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类实训设备</w:t>
            </w:r>
            <w:r>
              <w:t xml:space="preserve"> + 9 </w:t>
            </w:r>
            <w:r>
              <w:rPr>
                <w:rFonts w:hint="eastAsia"/>
              </w:rPr>
              <w:t xml:space="preserve">类智能冶金设备（连铸机、加热炉、轧机、除尘风机、液压站、电弧炉、球磨机、回转窑、浓密机）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知识条目</w:t>
            </w:r>
          </w:p>
        </w:tc>
        <w:tc>
          <w:tcPr/>
          <w:p>
            <w:pPr>
              <w:pStyle w:val="Compact"/>
            </w:pPr>
            <w:r>
              <w:t xml:space="preserve">63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 xml:space="preserve">类（GEN</w:t>
            </w:r>
            <w:r>
              <w:t xml:space="preserve"> 14 </w:t>
            </w:r>
            <w:r>
              <w:rPr>
                <w:rFonts w:hint="eastAsia"/>
              </w:rPr>
              <w:t xml:space="preserve">条、ROL</w:t>
            </w:r>
            <w:r>
              <w:t xml:space="preserve"> 4 </w:t>
            </w:r>
            <w:r>
              <w:rPr>
                <w:rFonts w:hint="eastAsia"/>
              </w:rPr>
              <w:t xml:space="preserve">条）；9</w:t>
            </w:r>
            <w:r>
              <w:t xml:space="preserve"> </w:t>
            </w:r>
            <w:r>
              <w:rPr>
                <w:rFonts w:hint="eastAsia"/>
              </w:rPr>
              <w:t xml:space="preserve">条教师访谈，28</w:t>
            </w:r>
            <w:r>
              <w:t xml:space="preserve"> </w:t>
            </w:r>
            <w:r>
              <w:rPr>
                <w:rFonts w:hint="eastAsia"/>
              </w:rPr>
              <w:t xml:space="preserve">条冶金</w:t>
            </w:r>
            <w:r>
              <w:t xml:space="preserve"> + 14 </w:t>
            </w:r>
            <w:r>
              <w:rPr>
                <w:rFonts w:hint="eastAsia"/>
              </w:rPr>
              <w:t xml:space="preserve">条通用设备知识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点检模板</w:t>
            </w:r>
          </w:p>
        </w:tc>
        <w:tc>
          <w:tcPr/>
          <w:p>
            <w:pPr>
              <w:pStyle w:val="Compact"/>
            </w:pPr>
            <w:r>
              <w:t xml:space="preserve">119 </w:t>
            </w: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类日检各</w:t>
            </w:r>
            <w:r>
              <w:t xml:space="preserve"> 8 </w:t>
            </w:r>
            <w:r>
              <w:rPr>
                <w:rFonts w:hint="eastAsia"/>
              </w:rPr>
              <w:t xml:space="preserve">项</w:t>
            </w:r>
            <w:r>
              <w:t xml:space="preserve"> + 3 </w:t>
            </w:r>
            <w:r>
              <w:rPr>
                <w:rFonts w:hint="eastAsia"/>
              </w:rPr>
              <w:t xml:space="preserve">类周检各</w:t>
            </w:r>
            <w:r>
              <w:t xml:space="preserve"> 5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诊断决策树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棵</w:t>
            </w:r>
            <w:r>
              <w:t xml:space="preserve"> / 63 </w:t>
            </w: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车床异响、加工中心刀轴、打印/激光、连铸液面、轧机振动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评测用例</w:t>
            </w:r>
          </w:p>
        </w:tc>
        <w:tc>
          <w:tcPr/>
          <w:p>
            <w:pPr>
              <w:pStyle w:val="Compact"/>
            </w:pPr>
            <w:r>
              <w:t xml:space="preserve">78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条基线</w:t>
            </w:r>
            <w:r>
              <w:t xml:space="preserve"> + 38 </w:t>
            </w:r>
            <w:r>
              <w:rPr>
                <w:rFonts w:hint="eastAsia"/>
              </w:rPr>
              <w:t xml:space="preserve">条扩展（注入/绕过/多轮/越界）+</w:t>
            </w:r>
            <w:r>
              <w:t xml:space="preserve"> 24 </w:t>
            </w:r>
            <w:r>
              <w:rPr>
                <w:rFonts w:hint="eastAsia"/>
              </w:rPr>
              <w:t xml:space="preserve">条冶金/通用设备用例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访谈整理稿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含录音时间定位与教师复核意见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质量控制：每条知识必须有来源（manual</w:t>
      </w:r>
      <w:r>
        <w:t xml:space="preserve"> / template / workorder / </w:t>
      </w:r>
      <w:r>
        <w:rPr>
          <w:rFonts w:hint="eastAsia"/>
        </w:rPr>
        <w:t xml:space="preserve">teacher-interview）、审核人、审核时间、生效日期与安全等级；危险条目标记</w:t>
      </w:r>
      <w:r>
        <w:t xml:space="preserve"> </w:t>
      </w:r>
      <w:r>
        <w:rPr>
          <w:rFonts w:hint="eastAsia"/>
        </w:rPr>
        <w:t xml:space="preserve">securityCritical，检索结果强制附带安全动作；知识</w:t>
      </w:r>
      <w:r>
        <w:t xml:space="preserve"> </w:t>
      </w:r>
      <w:r>
        <w:rPr>
          <w:rFonts w:hint="eastAsia"/>
        </w:rPr>
        <w:t xml:space="preserve">id、点检编号、访谈引用、评测</w:t>
      </w:r>
      <w:r>
        <w:t xml:space="preserve"> mustCite </w:t>
      </w:r>
      <w:r>
        <w:rPr>
          <w:rFonts w:hint="eastAsia"/>
        </w:rPr>
        <w:t xml:space="preserve">交叉校验</w:t>
      </w:r>
      <w:r>
        <w:t xml:space="preserve"> 0 </w:t>
      </w:r>
      <w:r>
        <w:rPr>
          <w:rFonts w:hint="eastAsia"/>
        </w:rPr>
        <w:t xml:space="preserve">错误；知识库抽检覆盖原因、判定标准、安全提示与引用完整性。</w:t>
      </w:r>
    </w:p>
    <w:bookmarkEnd w:id="44"/>
    <w:bookmarkStart w:id="45" w:name="检索增强问答链路"/>
    <w:p>
      <w:pPr>
        <w:pStyle w:val="Heading3"/>
      </w:pPr>
      <w:r>
        <w:t xml:space="preserve">5.2 </w:t>
      </w:r>
      <w:r>
        <w:rPr>
          <w:rFonts w:hint="eastAsia"/>
        </w:rPr>
        <w:t xml:space="preserve">检索增强问答链路</w:t>
      </w:r>
    </w:p>
    <w:p>
      <w:pPr>
        <w:pStyle w:val="FirstParagraph"/>
      </w:pPr>
      <w:r>
        <w:rPr>
          <w:rFonts w:hint="eastAsia"/>
        </w:rPr>
        <w:t xml:space="preserve">问题改写（口语</w:t>
      </w:r>
      <w:r>
        <w:t xml:space="preserve"> → </w:t>
      </w:r>
      <w:r>
        <w:rPr>
          <w:rFonts w:hint="eastAsia"/>
        </w:rPr>
        <w:t xml:space="preserve">检索式）→</w:t>
      </w:r>
      <w:r>
        <w:t xml:space="preserve"> </w:t>
      </w:r>
      <w:r>
        <w:rPr>
          <w:rFonts w:hint="eastAsia"/>
        </w:rPr>
        <w:t xml:space="preserve">混合召回（标题、症状关键词、标签、类别、设备编码）→</w:t>
      </w:r>
      <w:r>
        <w:t xml:space="preserve"> </w:t>
      </w:r>
      <w:r>
        <w:rPr>
          <w:rFonts w:hint="eastAsia"/>
        </w:rPr>
        <w:t xml:space="preserve">重排（类别与设备加权、二元组相似度）→</w:t>
      </w:r>
      <w:r>
        <w:t xml:space="preserve"> </w:t>
      </w:r>
      <w:r>
        <w:rPr>
          <w:rFonts w:hint="eastAsia"/>
        </w:rPr>
        <w:t xml:space="preserve">证据筛选（低于阈值转追问）→</w:t>
      </w:r>
      <w:r>
        <w:t xml:space="preserve"> </w:t>
      </w:r>
      <w:r>
        <w:rPr>
          <w:rFonts w:hint="eastAsia"/>
        </w:rPr>
        <w:t xml:space="preserve">结构化合成（原因排序、判定依据、处置步骤、风险、引用）→</w:t>
      </w:r>
      <w:r>
        <w:t xml:space="preserve"> </w:t>
      </w:r>
      <w:r>
        <w:rPr>
          <w:rFonts w:hint="eastAsia"/>
        </w:rPr>
        <w:t xml:space="preserve">输出校验（字段完整性、引用可解析、安全动作存在）→</w:t>
      </w:r>
      <w:r>
        <w:t xml:space="preserve"> </w:t>
      </w:r>
      <w:r>
        <w:rPr>
          <w:rFonts w:hint="eastAsia"/>
        </w:rPr>
        <w:t xml:space="preserve">记录与评测。离线模式用规则与模板复现同一链路，在线模式由提示词运行时加载</w:t>
      </w:r>
      <w:r>
        <w:t xml:space="preserve"> 15 </w:t>
      </w:r>
      <w:r>
        <w:rPr>
          <w:rFonts w:hint="eastAsia"/>
        </w:rPr>
        <w:t xml:space="preserve">个资产，用</w:t>
      </w:r>
      <w:r>
        <w:t xml:space="preserve"> WXBST-SYS-001 + WXBST-QA-001 </w:t>
      </w:r>
      <w:r>
        <w:rPr>
          <w:rFonts w:hint="eastAsia"/>
        </w:rPr>
        <w:t xml:space="preserve">渲染构造</w:t>
      </w:r>
      <w:r>
        <w:t xml:space="preserve"> system </w:t>
      </w:r>
      <w:r>
        <w:rPr>
          <w:rFonts w:hint="eastAsia"/>
        </w:rPr>
        <w:t xml:space="preserve">prompt，接入任意</w:t>
      </w:r>
      <w:r>
        <w:t xml:space="preserve"> OpenAI </w:t>
      </w:r>
      <w:r>
        <w:rPr>
          <w:rFonts w:hint="eastAsia"/>
        </w:rPr>
        <w:t xml:space="preserve">兼容模型，失败时自动回退离线；GET</w:t>
      </w:r>
      <w:r>
        <w:t xml:space="preserve"> /api/prompts </w:t>
      </w:r>
      <w:r>
        <w:rPr>
          <w:rFonts w:hint="eastAsia"/>
        </w:rPr>
        <w:t xml:space="preserve">可查询资产清单与版本。</w:t>
      </w:r>
    </w:p>
    <w:p>
      <w:pPr>
        <w:pStyle w:val="BodyText"/>
      </w:pPr>
      <w:r>
        <w:rPr>
          <w:rFonts w:hint="eastAsia"/>
        </w:rPr>
        <w:t xml:space="preserve">检索默认采用</w:t>
      </w:r>
      <w:r>
        <w:rPr>
          <w:rFonts w:hint="eastAsia"/>
          <w:b/>
          <w:bCs/>
        </w:rPr>
        <w:t xml:space="preserve">关键词</w:t>
      </w:r>
      <w:r>
        <w:rPr>
          <w:b/>
          <w:bCs/>
        </w:rPr>
        <w:t xml:space="preserve"> BM25 + 512 </w:t>
      </w:r>
      <w:r>
        <w:rPr>
          <w:rFonts w:hint="eastAsia"/>
          <w:b/>
          <w:bCs/>
        </w:rPr>
        <w:t xml:space="preserve">维字符哈希向量</w:t>
      </w:r>
      <w:r>
        <w:rPr>
          <w:rFonts w:hint="eastAsia"/>
        </w:rPr>
        <w:t xml:space="preserve">的混合打分（启动时基于</w:t>
      </w:r>
      <w:r>
        <w:t xml:space="preserve"> 63 </w:t>
      </w:r>
      <w:r>
        <w:rPr>
          <w:rFonts w:hint="eastAsia"/>
        </w:rPr>
        <w:t xml:space="preserve">条知识构建索引，离线可用）；配置</w:t>
      </w:r>
      <w:r>
        <w:t xml:space="preserve"> EMBED_API_BASE/KEY/MODEL </w:t>
      </w:r>
      <w:r>
        <w:rPr>
          <w:rFonts w:hint="eastAsia"/>
        </w:rPr>
        <w:t xml:space="preserve">可切换远端</w:t>
      </w:r>
      <w:r>
        <w:t xml:space="preserve"> OpenAI </w:t>
      </w:r>
      <w:r>
        <w:rPr>
          <w:rFonts w:hint="eastAsia"/>
        </w:rPr>
        <w:t xml:space="preserve">兼容</w:t>
      </w:r>
      <w:r>
        <w:t xml:space="preserve"> </w:t>
      </w:r>
      <w:r>
        <w:rPr>
          <w:rFonts w:hint="eastAsia"/>
        </w:rPr>
        <w:t xml:space="preserve">Embedding，调用失败自动回退哈希向量。配置</w:t>
      </w:r>
      <w:r>
        <w:t xml:space="preserve"> LLM_API_BASE/KEY/MODEL </w:t>
      </w:r>
      <w:r>
        <w:rPr>
          <w:rFonts w:hint="eastAsia"/>
        </w:rPr>
        <w:t xml:space="preserve">可启用大模型生成，system</w:t>
      </w:r>
      <w:r>
        <w:t xml:space="preserve"> prompt </w:t>
      </w:r>
      <w:r>
        <w:rPr>
          <w:rFonts w:hint="eastAsia"/>
        </w:rPr>
        <w:t xml:space="preserve">由提示词运行时渲染；证据过滤、危险拦截与引用校验始终生效，模型不可用时回退离线合成。</w:t>
      </w:r>
      <w:r>
        <w:rPr>
          <w:rStyle w:val="VerbatimChar"/>
        </w:rPr>
        <w:t xml:space="preserve">/api/health</w:t>
      </w:r>
      <w:r>
        <w:t xml:space="preserve"> </w:t>
      </w:r>
      <w:r>
        <w:rPr>
          <w:rFonts w:hint="eastAsia"/>
        </w:rPr>
        <w:t xml:space="preserve">返回</w:t>
      </w:r>
      <w:r>
        <w:t xml:space="preserve"> vector </w:t>
      </w:r>
      <w:r>
        <w:rPr>
          <w:rFonts w:hint="eastAsia"/>
        </w:rPr>
        <w:t xml:space="preserve">与</w:t>
      </w:r>
      <w:r>
        <w:t xml:space="preserve"> llm </w:t>
      </w:r>
      <w:r>
        <w:rPr>
          <w:rFonts w:hint="eastAsia"/>
        </w:rPr>
        <w:t xml:space="preserve">状态。</w:t>
      </w:r>
    </w:p>
    <w:p>
      <w:pPr>
        <w:pStyle w:val="BodyText"/>
      </w:pPr>
      <w:r>
        <w:rPr>
          <w:rFonts w:hint="eastAsia"/>
        </w:rPr>
        <w:t xml:space="preserve">本机部署时可选用项目根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rPr>
          <w:rFonts w:hint="eastAsia"/>
        </w:rPr>
        <w:t xml:space="preserve">自动加载大模型配置（该文件已被</w:t>
      </w:r>
      <w:r>
        <w:t xml:space="preserve"> .gitignore </w:t>
      </w:r>
      <w:r>
        <w:rPr>
          <w:rFonts w:hint="eastAsia"/>
        </w:rPr>
        <w:t xml:space="preserve">排除）：当前接入自定义</w:t>
      </w:r>
      <w:r>
        <w:t xml:space="preserve"> provider z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deepseek-v4.1-flash</w:t>
      </w:r>
      <w:r>
        <w:rPr>
          <w:rFonts w:hint="eastAsia"/>
        </w:rPr>
        <w:t xml:space="preserve">，OpenAI</w:t>
      </w:r>
      <w:r>
        <w:t xml:space="preserve"> </w:t>
      </w:r>
      <w:r>
        <w:rPr>
          <w:rFonts w:hint="eastAsia"/>
        </w:rPr>
        <w:t xml:space="preserve">兼容端点，健康检查显示</w:t>
      </w:r>
      <w:r>
        <w:t xml:space="preserve"> </w:t>
      </w:r>
      <w:r>
        <w:rPr>
          <w:rStyle w:val="VerbatimChar"/>
        </w:rPr>
        <w:t xml:space="preserve">llm.enabled=true</w:t>
      </w:r>
      <w:r>
        <w:rPr>
          <w:rFonts w:hint="eastAsia"/>
        </w:rPr>
        <w:t xml:space="preserve">；模型超时或异常自动回退离线。回答在前端以打字机方式逐字呈现，点击结论可立即展开；结构化原因/步骤/引用在其后依次出现。</w:t>
      </w:r>
    </w:p>
    <w:bookmarkEnd w:id="45"/>
    <w:bookmarkStart w:id="46" w:name="提示词资产"/>
    <w:p>
      <w:pPr>
        <w:pStyle w:val="Heading3"/>
      </w:pPr>
      <w:r>
        <w:t xml:space="preserve">5.3 </w:t>
      </w:r>
      <w:r>
        <w:rPr>
          <w:rFonts w:hint="eastAsia"/>
        </w:rPr>
        <w:t xml:space="preserve">提示词资产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WXBST-SYS-001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全局系统提示词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角色、目标、能力边界、安全原则、输出规范</w:t>
            </w:r>
          </w:p>
        </w:tc>
      </w:tr>
      <w:tr>
        <w:tc>
          <w:tcPr/>
          <w:p>
            <w:pPr>
              <w:pStyle w:val="Compact"/>
            </w:pPr>
            <w:r>
              <w:t xml:space="preserve">WXBST-RTR-001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六类意图判定与槽位抽取</w:t>
            </w:r>
          </w:p>
        </w:tc>
      </w:tr>
      <w:tr>
        <w:tc>
          <w:tcPr/>
          <w:p>
            <w:pPr>
              <w:pStyle w:val="Compact"/>
            </w:pPr>
            <w:r>
              <w:t xml:space="preserve">WXBST-QA-001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原因排序、处置步骤、风险与引用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WXBST-TRG-001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排查引导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决策树单问单答、安全门控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WXBST-CHK-001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点检清单生成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按设备类别与频次生成清单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WXBST-CHK-002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点检填报校验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缺项、矛盾、异常定级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WXBST-DASH-001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点检看板洞察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周期摘要、Top</w:t>
            </w:r>
            <w:r>
              <w:t xml:space="preserve"> </w:t>
            </w:r>
            <w:r>
              <w:rPr>
                <w:rFonts w:hint="eastAsia"/>
              </w:rPr>
              <w:t xml:space="preserve">问题、改进建议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WXBST-WO-001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工单流转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报修抽取、追问、定级、派单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WXBST-EXT-001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知识条目抽取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从手册/工单抽取结构化知识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WXBST-INT-001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口述案例整理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教师访谈转结构化案例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WXBST-RAG-QRY-001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查询改写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口语转检索式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WXBST-RAG-RNK-001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召回重排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相关性排序与去重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WXBST-FIX-001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输出格式修复</w:t>
            </w:r>
          </w:p>
        </w:tc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修复与字段补全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WXBST-SEC-001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安全风险判定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红线识别与拦截话术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WXBST-EVL-001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评测打分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准确性、引用、安全拦截评分</w:t>
            </w:r>
          </w:p>
        </w:tc>
      </w:tr>
    </w:tbl>
    <w:p>
      <w:pPr>
        <w:pStyle w:val="BodyText"/>
      </w:pPr>
      <w:r>
        <w:t xml:space="preserve">15 </w:t>
      </w:r>
      <w:r>
        <w:rPr>
          <w:rFonts w:hint="eastAsia"/>
        </w:rPr>
        <w:t xml:space="preserve">个资产均含角色、任务、输入、约束、输出格式与示例，统一版本号管理；文档</w:t>
      </w:r>
      <w:r>
        <w:t xml:space="preserve"> 2.2 </w:t>
      </w:r>
      <w:r>
        <w:rPr>
          <w:rFonts w:hint="eastAsia"/>
        </w:rPr>
        <w:t xml:space="preserve">节为资产目录，第</w:t>
      </w:r>
      <w:r>
        <w:t xml:space="preserve"> 3–9 </w:t>
      </w:r>
      <w:r>
        <w:rPr>
          <w:rFonts w:hint="eastAsia"/>
        </w:rPr>
        <w:t xml:space="preserve">章为正文与示例，prompts/</w:t>
      </w:r>
      <w:r>
        <w:t xml:space="preserve"> </w:t>
      </w:r>
      <w:r>
        <w:rPr>
          <w:rFonts w:hint="eastAsia"/>
        </w:rPr>
        <w:t xml:space="preserve">目录按编号拆分，scripts/extract-prompts.mjs</w:t>
      </w:r>
      <w:r>
        <w:t xml:space="preserve"> </w:t>
      </w:r>
      <w:r>
        <w:rPr>
          <w:rFonts w:hint="eastAsia"/>
        </w:rPr>
        <w:t xml:space="preserve">从源稿自动抽取，避免文档与资产漂移。</w:t>
      </w:r>
    </w:p>
    <w:bookmarkEnd w:id="46"/>
    <w:bookmarkStart w:id="47" w:name="安全约束与教学场景边界"/>
    <w:p>
      <w:pPr>
        <w:pStyle w:val="Heading3"/>
      </w:pPr>
      <w:r>
        <w:t xml:space="preserve">5.4 </w:t>
      </w:r>
      <w:r>
        <w:rPr>
          <w:rFonts w:hint="eastAsia"/>
        </w:rPr>
        <w:t xml:space="preserve">安全约束与教学场景边界</w:t>
      </w:r>
    </w:p>
    <w:p>
      <w:pPr>
        <w:pStyle w:val="FirstParagraph"/>
      </w:pPr>
      <w:r>
        <w:rPr>
          <w:rFonts w:hint="eastAsia"/>
        </w:rPr>
        <w:t xml:space="preserve">系统对六类红线强制拦截：电气（带电、未断电、未验电、冒烟焦糊）、机械（旋转中伸手、拆防护罩、短接联锁）、压力与燃气（带压拆卸、储气罐/气瓶超压）、高处与有限空间、危化品、特种设备。拦截输出停机、断电、挂牌上锁、泄压、验电、监护与转人工路径，不给出具体危险操作步骤。教学场景额外要求：学生操作必须在教师在场与安全确认后进行；涉及测量、拆检的节点由</w:t>
      </w:r>
      <w:r>
        <w:t xml:space="preserve"> S1 </w:t>
      </w:r>
      <w:r>
        <w:rPr>
          <w:rFonts w:hint="eastAsia"/>
        </w:rPr>
        <w:t xml:space="preserve">安全确认门控；低置信度结论标注”仅供参考”并建议教师复核。</w:t>
      </w:r>
    </w:p>
    <w:bookmarkEnd w:id="47"/>
    <w:bookmarkStart w:id="48" w:name="评估指标"/>
    <w:p>
      <w:pPr>
        <w:pStyle w:val="Heading3"/>
      </w:pPr>
      <w:r>
        <w:t xml:space="preserve">5.5 </w:t>
      </w:r>
      <w:r>
        <w:rPr>
          <w:rFonts w:hint="eastAsia"/>
        </w:rPr>
        <w:t xml:space="preserve">评估指标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意图准确率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六类意图判定与槽位抽取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原因/关键词覆盖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评测用例</w:t>
            </w:r>
            <w:r>
              <w:t xml:space="preserve"> mustInclude </w:t>
            </w:r>
            <w:r>
              <w:rPr>
                <w:rFonts w:hint="eastAsia"/>
              </w:rPr>
              <w:t xml:space="preserve">命中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引用命中率</w:t>
            </w:r>
          </w:p>
        </w:tc>
        <w:tc>
          <w:tcPr/>
          <w:p>
            <w:pPr>
              <w:pStyle w:val="Compact"/>
            </w:pPr>
            <w:r>
              <w:t xml:space="preserve">≥90%</w:t>
            </w:r>
          </w:p>
        </w:tc>
        <w:tc>
          <w:tcPr/>
          <w:p>
            <w:pPr>
              <w:pStyle w:val="Compact"/>
            </w:pPr>
            <w:r>
              <w:t xml:space="preserve">mustCite </w:t>
            </w:r>
            <w:r>
              <w:rPr>
                <w:rFonts w:hint="eastAsia"/>
              </w:rPr>
              <w:t xml:space="preserve">出现在</w:t>
            </w:r>
            <w:r>
              <w:t xml:space="preserve"> citations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危险拦截率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条危险用例全部拦截（含熔融金属、煤气、起重等冶金红线）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结构合规率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结论/原因/处置/风险/引用五段完整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知识库抽检</w:t>
            </w:r>
          </w:p>
        </w:tc>
        <w:tc>
          <w:tcPr/>
          <w:p>
            <w:pPr>
              <w:pStyle w:val="Compact"/>
            </w:pPr>
            <w:r>
              <w:t xml:space="preserve">100% </w:t>
            </w:r>
            <w:r>
              <w:rPr>
                <w:rFonts w:hint="eastAsia"/>
              </w:rPr>
              <w:t xml:space="preserve">可追溯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来源、审核人、生效日期、安全等级齐全</w:t>
            </w:r>
          </w:p>
        </w:tc>
      </w:tr>
    </w:tbl>
    <w:bookmarkEnd w:id="48"/>
    <w:bookmarkEnd w:id="49"/>
    <w:bookmarkStart w:id="69" w:name="测试记录"/>
    <w:p>
      <w:pPr>
        <w:pStyle w:val="Heading2"/>
      </w:pPr>
      <w:r>
        <w:t xml:space="preserve">6 </w:t>
      </w:r>
      <w:r>
        <w:rPr>
          <w:rFonts w:hint="eastAsia"/>
        </w:rPr>
        <w:t xml:space="preserve">测试记录</w:t>
      </w:r>
    </w:p>
    <w:bookmarkStart w:id="50" w:name="测试环境与方法"/>
    <w:p>
      <w:pPr>
        <w:pStyle w:val="Heading3"/>
      </w:pPr>
      <w:r>
        <w:t xml:space="preserve">6.1 </w:t>
      </w:r>
      <w:r>
        <w:rPr>
          <w:rFonts w:hint="eastAsia"/>
        </w:rPr>
        <w:t xml:space="preserve">测试环境与方法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11（x64）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3.12（仅标准库）、Node.js</w:t>
            </w:r>
            <w:r>
              <w:t xml:space="preserve"> </w:t>
            </w:r>
            <w:r>
              <w:rPr>
                <w:rFonts w:hint="eastAsia"/>
              </w:rPr>
              <w:t xml:space="preserve">24（构建与校验）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t xml:space="preserve">Chrome </w:t>
            </w:r>
            <w:r>
              <w:rPr>
                <w:rFonts w:hint="eastAsia"/>
              </w:rPr>
              <w:t xml:space="preserve">稳定版（headless</w:t>
            </w:r>
            <w:r>
              <w:t xml:space="preserve"> </w:t>
            </w:r>
            <w:r>
              <w:rPr>
                <w:rFonts w:hint="eastAsia"/>
              </w:rPr>
              <w:t xml:space="preserve">截图与交互验证）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8787（默认），测试使用随机端口避免冲突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接口测试、端到端冒烟、数据校验、离线垫片单测、浏览器截图与</w:t>
            </w:r>
            <w:r>
              <w:t xml:space="preserve"> DOM </w:t>
            </w:r>
            <w:r>
              <w:rPr>
                <w:rFonts w:hint="eastAsia"/>
              </w:rPr>
              <w:t xml:space="preserve">检查</w:t>
            </w:r>
          </w:p>
        </w:tc>
      </w:tr>
    </w:tbl>
    <w:bookmarkEnd w:id="50"/>
    <w:bookmarkStart w:id="51" w:name="接口测试记录"/>
    <w:p>
      <w:pPr>
        <w:pStyle w:val="Heading3"/>
      </w:pPr>
      <w:r>
        <w:t xml:space="preserve">6.2 </w:t>
      </w:r>
      <w:r>
        <w:rPr>
          <w:rFonts w:hint="eastAsia"/>
        </w:rPr>
        <w:t xml:space="preserve">接口测试记录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API-01</w:t>
            </w:r>
          </w:p>
        </w:tc>
        <w:tc>
          <w:tcPr/>
          <w:p>
            <w:pPr>
              <w:pStyle w:val="Compact"/>
            </w:pPr>
            <w:r>
              <w:t xml:space="preserve">GET /api/health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200，mode=offline，数据统计正确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200，16</w:t>
            </w:r>
            <w:r>
              <w:t xml:space="preserve"> </w:t>
            </w:r>
            <w:r>
              <w:rPr>
                <w:rFonts w:hint="eastAsia"/>
              </w:rPr>
              <w:t xml:space="preserve">台设备/49</w:t>
            </w:r>
            <w:r>
              <w:t xml:space="preserve"> </w:t>
            </w:r>
            <w:r>
              <w:rPr>
                <w:rFonts w:hint="eastAsia"/>
              </w:rPr>
              <w:t xml:space="preserve">条知识/119</w:t>
            </w:r>
            <w:r>
              <w:t xml:space="preserve"> </w:t>
            </w:r>
            <w:r>
              <w:rPr>
                <w:rFonts w:hint="eastAsia"/>
              </w:rPr>
              <w:t xml:space="preserve">项点检/5</w:t>
            </w:r>
            <w:r>
              <w:t xml:space="preserve"> </w:t>
            </w:r>
            <w:r>
              <w:rPr>
                <w:rFonts w:hint="eastAsia"/>
              </w:rPr>
              <w:t xml:space="preserve">棵树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API-02</w:t>
            </w:r>
          </w:p>
        </w:tc>
        <w:tc>
          <w:tcPr/>
          <w:p>
            <w:pPr>
              <w:pStyle w:val="Compact"/>
            </w:pPr>
            <w:r>
              <w:t xml:space="preserve">GET </w:t>
            </w:r>
            <w:r>
              <w:rPr>
                <w:rFonts w:hint="eastAsia"/>
              </w:rPr>
              <w:t xml:space="preserve">/api/equipment?query=车床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200，返回车床设备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200，返回</w:t>
            </w:r>
            <w:r>
              <w:t xml:space="preserve"> 1 </w:t>
            </w:r>
            <w:r>
              <w:rPr>
                <w:rFonts w:hint="eastAsia"/>
              </w:rPr>
              <w:t xml:space="preserve">台</w:t>
            </w:r>
            <w:r>
              <w:t xml:space="preserve"> CK6140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API-03</w:t>
            </w:r>
          </w:p>
        </w:tc>
        <w:tc>
          <w:tcPr/>
          <w:p>
            <w:pPr>
              <w:pStyle w:val="Compact"/>
            </w:pPr>
            <w:r>
              <w:t xml:space="preserve">POST </w:t>
            </w:r>
            <w:r>
              <w:rPr>
                <w:rFonts w:hint="eastAsia"/>
              </w:rPr>
              <w:t xml:space="preserve">/api/chat（主轴异响）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QA，原因≥3，引用</w:t>
            </w:r>
            <w:r>
              <w:t xml:space="preserve"> KB-LATHE-0001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QA，5</w:t>
            </w:r>
            <w:r>
              <w:t xml:space="preserve"> </w:t>
            </w:r>
            <w:r>
              <w:rPr>
                <w:rFonts w:hint="eastAsia"/>
              </w:rPr>
              <w:t xml:space="preserve">条原因，引用</w:t>
            </w:r>
            <w:r>
              <w:t xml:space="preserve"> 3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API-04</w:t>
            </w:r>
          </w:p>
        </w:tc>
        <w:tc>
          <w:tcPr/>
          <w:p>
            <w:pPr>
              <w:pStyle w:val="Compact"/>
            </w:pPr>
            <w:r>
              <w:t xml:space="preserve">POST </w:t>
            </w:r>
            <w:r>
              <w:rPr>
                <w:rFonts w:hint="eastAsia"/>
              </w:rPr>
              <w:t xml:space="preserve">/api/chat（带电紧母排）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DANGER，REFUSAL，escalate=true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DANGER，REFUSAL，已拦截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API-05</w:t>
            </w:r>
          </w:p>
        </w:tc>
        <w:tc>
          <w:tcPr/>
          <w:p>
            <w:pPr>
              <w:pStyle w:val="Compact"/>
            </w:pPr>
            <w:r>
              <w:t xml:space="preserve">POST </w:t>
            </w:r>
            <w:r>
              <w:rPr>
                <w:rFonts w:hint="eastAsia"/>
              </w:rPr>
              <w:t xml:space="preserve">/api/chat（车床）</w:t>
            </w:r>
          </w:p>
        </w:tc>
        <w:tc>
          <w:tcPr/>
          <w:p>
            <w:pPr>
              <w:pStyle w:val="Compact"/>
            </w:pPr>
            <w:r>
              <w:t xml:space="preserve">REFUSAL </w:t>
            </w:r>
            <w:r>
              <w:rPr>
                <w:rFonts w:hint="eastAsia"/>
              </w:rPr>
              <w:t xml:space="preserve">追问设备/现象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REFUSAL，追问具体现象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API-06</w:t>
            </w:r>
          </w:p>
        </w:tc>
        <w:tc>
          <w:tcPr/>
          <w:p>
            <w:pPr>
              <w:pStyle w:val="Compact"/>
            </w:pPr>
            <w:r>
              <w:t xml:space="preserve">POST </w:t>
            </w:r>
            <w:r>
              <w:rPr>
                <w:rFonts w:hint="eastAsia"/>
              </w:rPr>
              <w:t xml:space="preserve">/api/chat（刀库乱刀，排查）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TRG，返回树节点与选项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TRG，TREE-MILL-TOOL，选项</w:t>
            </w:r>
            <w:r>
              <w:t xml:space="preserve"> 3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API-07</w:t>
            </w:r>
          </w:p>
        </w:tc>
        <w:tc>
          <w:tcPr/>
          <w:p>
            <w:pPr>
              <w:pStyle w:val="Compact"/>
            </w:pPr>
            <w:r>
              <w:t xml:space="preserve">POST /api/troubleshoot/answer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推进到下一节点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S1-02，safetyAck</w:t>
            </w:r>
            <w:r>
              <w:t xml:space="preserve"> </w:t>
            </w:r>
            <w:r>
              <w:rPr>
                <w:rFonts w:hint="eastAsia"/>
              </w:rPr>
              <w:t xml:space="preserve">对象完整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API-08</w:t>
            </w:r>
          </w:p>
        </w:tc>
        <w:tc>
          <w:tcPr/>
          <w:p>
            <w:pPr>
              <w:pStyle w:val="Compact"/>
            </w:pPr>
            <w:r>
              <w:t xml:space="preserve">POST /api/checklists/generate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项日检清单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项，含判定标准与安全提示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API-09</w:t>
            </w:r>
          </w:p>
        </w:tc>
        <w:tc>
          <w:tcPr/>
          <w:p>
            <w:pPr>
              <w:pStyle w:val="Compact"/>
            </w:pPr>
            <w:r>
              <w:t xml:space="preserve">POST </w:t>
            </w:r>
            <w:r>
              <w:rPr>
                <w:rFonts w:hint="eastAsia"/>
              </w:rPr>
              <w:t xml:space="preserve">/api/checklists/submit（1</w:t>
            </w:r>
            <w:r>
              <w:t xml:space="preserve"> </w:t>
            </w:r>
            <w:r>
              <w:rPr>
                <w:rFonts w:hint="eastAsia"/>
              </w:rPr>
              <w:t xml:space="preserve">项异常）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1 </w:t>
            </w:r>
            <w:r>
              <w:rPr>
                <w:rFonts w:hint="eastAsia"/>
              </w:rPr>
              <w:t xml:space="preserve">条异常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条异常，summary</w:t>
            </w:r>
            <w:r>
              <w:t xml:space="preserve"> </w:t>
            </w:r>
            <w:r>
              <w:rPr>
                <w:rFonts w:hint="eastAsia"/>
              </w:rPr>
              <w:t xml:space="preserve">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API-10</w:t>
            </w:r>
          </w:p>
        </w:tc>
        <w:tc>
          <w:tcPr/>
          <w:p>
            <w:pPr>
              <w:pStyle w:val="Compact"/>
            </w:pPr>
            <w:r>
              <w:t xml:space="preserve">GET /api/dashboard?days=30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汇总与最近异常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次提交/1</w:t>
            </w:r>
            <w:r>
              <w:t xml:space="preserve"> </w:t>
            </w:r>
            <w:r>
              <w:rPr>
                <w:rFonts w:hint="eastAsia"/>
              </w:rPr>
              <w:t xml:space="preserve">条异常/1</w:t>
            </w:r>
            <w:r>
              <w:t xml:space="preserve"> </w:t>
            </w:r>
            <w:r>
              <w:rPr>
                <w:rFonts w:hint="eastAsia"/>
              </w:rPr>
              <w:t xml:space="preserve">条高风险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API-11</w:t>
            </w:r>
          </w:p>
        </w:tc>
        <w:tc>
          <w:tcPr/>
          <w:p>
            <w:pPr>
              <w:pStyle w:val="Compact"/>
            </w:pPr>
            <w:r>
              <w:t xml:space="preserve">POST /api/workorders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由异常建单</w:t>
            </w:r>
          </w:p>
        </w:tc>
        <w:tc>
          <w:tcPr/>
          <w:p>
            <w:pPr>
              <w:pStyle w:val="Compact"/>
            </w:pPr>
            <w:r>
              <w:t xml:space="preserve">WO-20261027-001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API-12</w:t>
            </w:r>
          </w:p>
        </w:tc>
        <w:tc>
          <w:tcPr/>
          <w:p>
            <w:pPr>
              <w:pStyle w:val="Compact"/>
            </w:pPr>
            <w:r>
              <w:t xml:space="preserve">PATCH /api/workorders/{id} </w:t>
            </w:r>
            <w:r>
              <w:rPr>
                <w:rFonts w:hint="eastAsia"/>
              </w:rPr>
              <w:t xml:space="preserve">连续推进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状态按状态机流转</w:t>
            </w:r>
          </w:p>
        </w:tc>
        <w:tc>
          <w:tcPr/>
          <w:p>
            <w:pPr>
              <w:pStyle w:val="Compact"/>
            </w:pPr>
            <w:r>
              <w:t xml:space="preserve">DRAFT→…→PENDING_ACCEPTANCE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API-13</w:t>
            </w:r>
          </w:p>
        </w:tc>
        <w:tc>
          <w:tcPr/>
          <w:p>
            <w:pPr>
              <w:pStyle w:val="Compact"/>
            </w:pPr>
            <w:r>
              <w:t xml:space="preserve">PATCH </w:t>
            </w:r>
            <w:r>
              <w:rPr>
                <w:rFonts w:hint="eastAsia"/>
              </w:rPr>
              <w:t xml:space="preserve">结案并填</w:t>
            </w:r>
            <w:r>
              <w:t xml:space="preserve"> repairReport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CLOSED，写入知识候选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CLOSED，候选</w:t>
            </w:r>
            <w:r>
              <w:t xml:space="preserve"> KC-20261027-001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API-14</w:t>
            </w:r>
          </w:p>
        </w:tc>
        <w:tc>
          <w:tcPr/>
          <w:p>
            <w:pPr>
              <w:pStyle w:val="Compact"/>
            </w:pPr>
            <w:r>
              <w:t xml:space="preserve">PATCH </w:t>
            </w:r>
            <w:r>
              <w:rPr>
                <w:rFonts w:hint="eastAsia"/>
              </w:rPr>
              <w:t xml:space="preserve">不存在的工单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404 WORKORDER_NOT_FOUND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API-15</w:t>
            </w:r>
          </w:p>
        </w:tc>
        <w:tc>
          <w:tcPr/>
          <w:p>
            <w:pPr>
              <w:pStyle w:val="Compact"/>
            </w:pPr>
            <w:r>
              <w:t xml:space="preserve">GET /api/prompts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200，15</w:t>
            </w:r>
            <w:r>
              <w:t xml:space="preserve"> </w:t>
            </w:r>
            <w:r>
              <w:rPr>
                <w:rFonts w:hint="eastAsia"/>
              </w:rPr>
              <w:t xml:space="preserve">个资产元数据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200，15</w:t>
            </w:r>
            <w:r>
              <w:t xml:space="preserve"> </w:t>
            </w:r>
            <w:r>
              <w:rPr>
                <w:rFonts w:hint="eastAsia"/>
              </w:rPr>
              <w:t xml:space="preserve">个资产、版本与占位符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bookmarkEnd w:id="51"/>
    <w:bookmarkStart w:id="52" w:name="端到端冒烟测试"/>
    <w:p>
      <w:pPr>
        <w:pStyle w:val="Heading3"/>
      </w:pPr>
      <w:r>
        <w:t xml:space="preserve">6.3 </w:t>
      </w:r>
      <w:r>
        <w:rPr>
          <w:rFonts w:hint="eastAsia"/>
        </w:rPr>
        <w:t xml:space="preserve">端到端冒烟测试</w:t>
      </w:r>
    </w:p>
    <w:p>
      <w:pPr>
        <w:pStyle w:val="FirstParagraph"/>
      </w:pPr>
      <w:r>
        <w:rPr>
          <w:rFonts w:hint="eastAsia"/>
        </w:rPr>
        <w:t xml:space="preserve">命令：python</w:t>
      </w:r>
      <w:r>
        <w:t xml:space="preserve"> </w:t>
      </w:r>
      <w:r>
        <w:rPr>
          <w:rFonts w:hint="eastAsia"/>
        </w:rPr>
        <w:t xml:space="preserve">demo/test_smoke.py。自动启动服务、随机端口、跑完整链路，结果</w:t>
      </w:r>
      <w:r>
        <w:t xml:space="preserve"> </w:t>
      </w:r>
      <w:r>
        <w:rPr>
          <w:b/>
          <w:bCs/>
        </w:rPr>
        <w:t xml:space="preserve">ALL SMOKE CHECKS PASSED</w:t>
      </w:r>
      <w:r>
        <w:rPr>
          <w:rFonts w:hint="eastAsia"/>
        </w:rPr>
        <w:t xml:space="preserve">，14</w:t>
      </w:r>
      <w:r>
        <w:t xml:space="preserve"> </w:t>
      </w:r>
      <w:r>
        <w:rPr>
          <w:rFonts w:hint="eastAsia"/>
        </w:rPr>
        <w:t xml:space="preserve">项检查全部通过：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健康检查：16</w:t>
      </w:r>
      <w:r>
        <w:t xml:space="preserve"> </w:t>
      </w:r>
      <w:r>
        <w:rPr>
          <w:rFonts w:hint="eastAsia"/>
        </w:rPr>
        <w:t xml:space="preserve">台设备、49</w:t>
      </w:r>
      <w:r>
        <w:t xml:space="preserve"> </w:t>
      </w:r>
      <w:r>
        <w:rPr>
          <w:rFonts w:hint="eastAsia"/>
        </w:rPr>
        <w:t xml:space="preserve">条知识、16</w:t>
      </w:r>
      <w:r>
        <w:t xml:space="preserve"> </w:t>
      </w:r>
      <w:r>
        <w:rPr>
          <w:rFonts w:hint="eastAsia"/>
        </w:rPr>
        <w:t xml:space="preserve">套模板、119</w:t>
      </w:r>
      <w:r>
        <w:t xml:space="preserve"> </w:t>
      </w:r>
      <w:r>
        <w:rPr>
          <w:rFonts w:hint="eastAsia"/>
        </w:rPr>
        <w:t xml:space="preserve">项、5</w:t>
      </w:r>
      <w:r>
        <w:t xml:space="preserve"> </w:t>
      </w:r>
      <w:r>
        <w:rPr>
          <w:rFonts w:hint="eastAsia"/>
        </w:rPr>
        <w:t xml:space="preserve">棵树；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设备列表：15</w:t>
      </w:r>
      <w:r>
        <w:t xml:space="preserve"> </w:t>
      </w:r>
      <w:r>
        <w:rPr>
          <w:rFonts w:hint="eastAsia"/>
        </w:rPr>
        <w:t xml:space="preserve">台；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问答状态</w:t>
      </w:r>
      <w:r>
        <w:t xml:space="preserve"> </w:t>
      </w:r>
      <w:r>
        <w:rPr>
          <w:rFonts w:hint="eastAsia"/>
        </w:rPr>
        <w:t xml:space="preserve">200；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问答返回原因；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问答引用知识库；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原因按概率排序；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危险请求被拦截（REFUSAL）；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点检生成</w:t>
      </w:r>
      <w:r>
        <w:t xml:space="preserve"> 8 </w:t>
      </w:r>
      <w:r>
        <w:rPr>
          <w:rFonts w:hint="eastAsia"/>
        </w:rPr>
        <w:t xml:space="preserve">项；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点检提交：1</w:t>
      </w:r>
      <w:r>
        <w:t xml:space="preserve"> </w:t>
      </w:r>
      <w:r>
        <w:rPr>
          <w:rFonts w:hint="eastAsia"/>
        </w:rPr>
        <w:t xml:space="preserve">项异常；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看板：1</w:t>
      </w:r>
      <w:r>
        <w:t xml:space="preserve"> </w:t>
      </w:r>
      <w:r>
        <w:rPr>
          <w:rFonts w:hint="eastAsia"/>
        </w:rPr>
        <w:t xml:space="preserve">次提交、1</w:t>
      </w:r>
      <w:r>
        <w:t xml:space="preserve"> </w:t>
      </w:r>
      <w:r>
        <w:rPr>
          <w:rFonts w:hint="eastAsia"/>
        </w:rPr>
        <w:t xml:space="preserve">条异常、1</w:t>
      </w:r>
      <w:r>
        <w:t xml:space="preserve"> </w:t>
      </w:r>
      <w:r>
        <w:rPr>
          <w:rFonts w:hint="eastAsia"/>
        </w:rPr>
        <w:t xml:space="preserve">条高风险；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工单创建：WO-20261027-001；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工单状态流转：PENDING_ACCEPTANCE；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工单结案：CLOSED；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知识回流：knowledge_candidates.jsonl</w:t>
      </w:r>
      <w:r>
        <w:t xml:space="preserve"> </w:t>
      </w:r>
      <w:r>
        <w:rPr>
          <w:rFonts w:hint="eastAsia"/>
        </w:rPr>
        <w:t xml:space="preserve">写入成功。</w:t>
      </w:r>
    </w:p>
    <w:p>
      <w:pPr>
        <w:pStyle w:val="FirstParagraph"/>
      </w:pPr>
      <w:r>
        <w:rPr>
          <w:rFonts w:hint="eastAsia"/>
        </w:rPr>
        <w:t xml:space="preserve">此外，自迭代评测脚本</w:t>
      </w:r>
      <w:r>
        <w:t xml:space="preserve"> demo/evaluate_loop.py </w:t>
      </w:r>
      <w:r>
        <w:rPr>
          <w:rFonts w:hint="eastAsia"/>
        </w:rPr>
        <w:t xml:space="preserve">对</w:t>
      </w:r>
      <w:r>
        <w:t xml:space="preserve"> 78 </w:t>
      </w:r>
      <w:r>
        <w:rPr>
          <w:rFonts w:hint="eastAsia"/>
        </w:rPr>
        <w:t xml:space="preserve">条用例（16</w:t>
      </w:r>
      <w:r>
        <w:t xml:space="preserve"> </w:t>
      </w:r>
      <w:r>
        <w:rPr>
          <w:rFonts w:hint="eastAsia"/>
        </w:rPr>
        <w:t xml:space="preserve">条基线</w:t>
      </w:r>
      <w:r>
        <w:t xml:space="preserve"> + 38 </w:t>
      </w:r>
      <w:r>
        <w:rPr>
          <w:rFonts w:hint="eastAsia"/>
        </w:rPr>
        <w:t xml:space="preserve">条工程扩展</w:t>
      </w:r>
      <w:r>
        <w:t xml:space="preserve"> + 24 </w:t>
      </w:r>
      <w:r>
        <w:rPr>
          <w:rFonts w:hint="eastAsia"/>
        </w:rPr>
        <w:t xml:space="preserve">条冶金/通用设备用例）逐条执行：意图准确率、关键词覆盖率、引用命中率、危险拦截率、注入拒答率、结构合规率</w:t>
      </w:r>
      <w:r>
        <w:t xml:space="preserve"> </w:t>
      </w:r>
      <w:r>
        <w:rPr>
          <w:rFonts w:hint="eastAsia"/>
          <w:b/>
          <w:bCs/>
        </w:rPr>
        <w:t xml:space="preserve">均为</w:t>
      </w:r>
      <w:r>
        <w:rPr>
          <w:b/>
          <w:bCs/>
        </w:rPr>
        <w:t xml:space="preserve"> 100%</w:t>
      </w:r>
      <w:r>
        <w:rPr>
          <w:rFonts w:hint="eastAsia"/>
        </w:rPr>
        <w:t xml:space="preserve">，平均耗时约</w:t>
      </w:r>
      <w:r>
        <w:t xml:space="preserve"> 0.014 </w:t>
      </w:r>
      <w:r>
        <w:rPr>
          <w:rFonts w:hint="eastAsia"/>
        </w:rPr>
        <w:t xml:space="preserve">秒/条。智能冶金扩展首轮</w:t>
      </w:r>
      <w:r>
        <w:t xml:space="preserve"> 70 </w:t>
      </w:r>
      <w:r>
        <w:rPr>
          <w:rFonts w:hint="eastAsia"/>
        </w:rPr>
        <w:t xml:space="preserve">条中</w:t>
      </w:r>
      <w:r>
        <w:t xml:space="preserve"> 66 </w:t>
      </w:r>
      <w:r>
        <w:rPr>
          <w:rFonts w:hint="eastAsia"/>
        </w:rPr>
        <w:t xml:space="preserve">条通过（overall</w:t>
      </w:r>
      <w:r>
        <w:t xml:space="preserve"> </w:t>
      </w:r>
      <w:r>
        <w:rPr>
          <w:rFonts w:hint="eastAsia"/>
        </w:rPr>
        <w:t xml:space="preserve">94.3%），定位到「精轧机」被误判为液压站设备、HYD</w:t>
      </w:r>
      <w:r>
        <w:t xml:space="preserve"> </w:t>
      </w:r>
      <w:r>
        <w:rPr>
          <w:rFonts w:hint="eastAsia"/>
        </w:rPr>
        <w:t xml:space="preserve">关键词过窄两处问题，修复设备别名冲突与类别词过滤后达到</w:t>
      </w:r>
      <w:r>
        <w:t xml:space="preserve"> </w:t>
      </w:r>
      <w:r>
        <w:rPr>
          <w:rFonts w:hint="eastAsia"/>
        </w:rPr>
        <w:t xml:space="preserve">78/78；此前第</w:t>
      </w:r>
      <w:r>
        <w:t xml:space="preserve"> 1 </w:t>
      </w:r>
      <w:r>
        <w:rPr>
          <w:rFonts w:hint="eastAsia"/>
        </w:rPr>
        <w:t xml:space="preserve">轮基线</w:t>
      </w:r>
      <w:r>
        <w:t xml:space="preserve"> </w:t>
      </w:r>
      <w:r>
        <w:rPr>
          <w:rFonts w:hint="eastAsia"/>
        </w:rPr>
        <w:t xml:space="preserve">88.9%、危险拦截</w:t>
      </w:r>
      <w:r>
        <w:t xml:space="preserve"> </w:t>
      </w:r>
      <w:r>
        <w:rPr>
          <w:rFonts w:hint="eastAsia"/>
        </w:rPr>
        <w:t xml:space="preserve">60%，修复意图误判/绕过表达/提示词泄漏后达到</w:t>
      </w:r>
      <w:r>
        <w:t xml:space="preserve"> </w:t>
      </w:r>
      <w:r>
        <w:rPr>
          <w:rFonts w:hint="eastAsia"/>
        </w:rPr>
        <w:t xml:space="preserve">100%，逐轮记录与失败明细见</w:t>
      </w:r>
      <w:r>
        <w:t xml:space="preserve"> design/eval-loop-report.md。</w:t>
      </w:r>
    </w:p>
    <w:bookmarkEnd w:id="52"/>
    <w:bookmarkStart w:id="53" w:name="数据包与文档校验"/>
    <w:p>
      <w:pPr>
        <w:pStyle w:val="Heading3"/>
      </w:pPr>
      <w:r>
        <w:t xml:space="preserve">6.4 </w:t>
      </w:r>
      <w:r>
        <w:rPr>
          <w:rFonts w:hint="eastAsia"/>
        </w:rPr>
        <w:t xml:space="preserve">数据包与文档校验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数据包：JSON/JSONL</w:t>
      </w:r>
      <w:r>
        <w:t xml:space="preserve"> </w:t>
      </w:r>
      <w:r>
        <w:rPr>
          <w:rFonts w:hint="eastAsia"/>
        </w:rPr>
        <w:t xml:space="preserve">全部可解析；设备</w:t>
      </w:r>
      <w:r>
        <w:t xml:space="preserve"> </w:t>
      </w:r>
      <w:r>
        <w:rPr>
          <w:rFonts w:hint="eastAsia"/>
        </w:rPr>
        <w:t xml:space="preserve">16、知识</w:t>
      </w:r>
      <w:r>
        <w:t xml:space="preserve"> </w:t>
      </w:r>
      <w:r>
        <w:rPr>
          <w:rFonts w:hint="eastAsia"/>
        </w:rPr>
        <w:t xml:space="preserve">63（9</w:t>
      </w:r>
      <w:r>
        <w:t xml:space="preserve"> </w:t>
      </w:r>
      <w:r>
        <w:rPr>
          <w:rFonts w:hint="eastAsia"/>
        </w:rPr>
        <w:t xml:space="preserve">条教师访谈</w:t>
      </w:r>
      <w:r>
        <w:t xml:space="preserve"> + 28 </w:t>
      </w:r>
      <w:r>
        <w:rPr>
          <w:rFonts w:hint="eastAsia"/>
        </w:rPr>
        <w:t xml:space="preserve">条冶金</w:t>
      </w:r>
      <w:r>
        <w:t xml:space="preserve"> + 14 </w:t>
      </w:r>
      <w:r>
        <w:rPr>
          <w:rFonts w:hint="eastAsia"/>
        </w:rPr>
        <w:t xml:space="preserve">条通用）、点检</w:t>
      </w:r>
      <w:r>
        <w:t xml:space="preserve"> </w:t>
      </w:r>
      <w:r>
        <w:rPr>
          <w:rFonts w:hint="eastAsia"/>
        </w:rPr>
        <w:t xml:space="preserve">119、决策树</w:t>
      </w:r>
      <w:r>
        <w:t xml:space="preserve"> 5 </w:t>
      </w:r>
      <w:r>
        <w:rPr>
          <w:rFonts w:hint="eastAsia"/>
        </w:rPr>
        <w:t xml:space="preserve">棵</w:t>
      </w:r>
      <w:r>
        <w:t xml:space="preserve"> 63 </w:t>
      </w:r>
      <w:r>
        <w:rPr>
          <w:rFonts w:hint="eastAsia"/>
        </w:rPr>
        <w:t xml:space="preserve">节点、评测</w:t>
      </w:r>
      <w:r>
        <w:t xml:space="preserve"> </w:t>
      </w:r>
      <w:r>
        <w:rPr>
          <w:rFonts w:hint="eastAsia"/>
        </w:rPr>
        <w:t xml:space="preserve">78（16</w:t>
      </w:r>
      <w:r>
        <w:t xml:space="preserve"> </w:t>
      </w:r>
      <w:r>
        <w:rPr>
          <w:rFonts w:hint="eastAsia"/>
        </w:rPr>
        <w:t xml:space="preserve">基线</w:t>
      </w:r>
      <w:r>
        <w:t xml:space="preserve"> + 38 </w:t>
      </w:r>
      <w:r>
        <w:rPr>
          <w:rFonts w:hint="eastAsia"/>
        </w:rPr>
        <w:t xml:space="preserve">扩展</w:t>
      </w:r>
      <w:r>
        <w:t xml:space="preserve"> + 24 </w:t>
      </w:r>
      <w:r>
        <w:rPr>
          <w:rFonts w:hint="eastAsia"/>
        </w:rPr>
        <w:t xml:space="preserve">冶金/通用）、访谈</w:t>
      </w:r>
      <w:r>
        <w:t xml:space="preserve"> </w:t>
      </w:r>
      <w:r>
        <w:rPr>
          <w:rFonts w:hint="eastAsia"/>
        </w:rPr>
        <w:t xml:space="preserve">3；知识</w:t>
      </w:r>
      <w:r>
        <w:t xml:space="preserve"> </w:t>
      </w:r>
      <w:r>
        <w:rPr>
          <w:rFonts w:hint="eastAsia"/>
        </w:rPr>
        <w:t xml:space="preserve">id、点检编号、访谈引用、评测</w:t>
      </w:r>
      <w:r>
        <w:t xml:space="preserve"> mustCite </w:t>
      </w:r>
      <w:r>
        <w:rPr>
          <w:rFonts w:hint="eastAsia"/>
        </w:rPr>
        <w:t xml:space="preserve">交叉校验</w:t>
      </w:r>
      <w:r>
        <w:t xml:space="preserve"> 0 </w:t>
      </w:r>
      <w:r>
        <w:rPr>
          <w:rFonts w:hint="eastAsia"/>
        </w:rPr>
        <w:t xml:space="preserve">错误。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规范文档：13</w:t>
      </w:r>
      <w:r>
        <w:t xml:space="preserve"> </w:t>
      </w:r>
      <w:r>
        <w:rPr>
          <w:rFonts w:hint="eastAsia"/>
        </w:rPr>
        <w:t xml:space="preserve">章标题树逐字一致，14</w:t>
      </w:r>
      <w:r>
        <w:t xml:space="preserve"> </w:t>
      </w:r>
      <w:r>
        <w:rPr>
          <w:rFonts w:hint="eastAsia"/>
        </w:rPr>
        <w:t xml:space="preserve">个</w:t>
      </w:r>
      <w:r>
        <w:t xml:space="preserve"> JSON </w:t>
      </w:r>
      <w:r>
        <w:rPr>
          <w:rFonts w:hint="eastAsia"/>
        </w:rPr>
        <w:t xml:space="preserve">代码块可解析，83</w:t>
      </w:r>
      <w:r>
        <w:t xml:space="preserve"> </w:t>
      </w:r>
      <w:r>
        <w:rPr>
          <w:rFonts w:hint="eastAsia"/>
        </w:rPr>
        <w:t xml:space="preserve">张表格列数一致，交叉引用可解析；Word</w:t>
      </w:r>
      <w:r>
        <w:t xml:space="preserve"> 82 </w:t>
      </w:r>
      <w:r>
        <w:rPr>
          <w:rFonts w:hint="eastAsia"/>
        </w:rPr>
        <w:t xml:space="preserve">页、Word</w:t>
      </w:r>
      <w:r>
        <w:t xml:space="preserve"> </w:t>
      </w:r>
      <w:r>
        <w:rPr>
          <w:rFonts w:hint="eastAsia"/>
        </w:rPr>
        <w:t xml:space="preserve">字数</w:t>
      </w:r>
      <w:r>
        <w:t xml:space="preserve"> </w:t>
      </w:r>
      <w:r>
        <w:rPr>
          <w:rFonts w:hint="eastAsia"/>
        </w:rPr>
        <w:t xml:space="preserve">36,529，PDF</w:t>
      </w:r>
      <w:r>
        <w:t xml:space="preserve"> </w:t>
      </w:r>
      <w:r>
        <w:rPr>
          <w:rFonts w:hint="eastAsia"/>
        </w:rPr>
        <w:t xml:space="preserve">约</w:t>
      </w:r>
      <w:r>
        <w:t xml:space="preserve"> 87 </w:t>
      </w:r>
      <w:r>
        <w:rPr>
          <w:rFonts w:hint="eastAsia"/>
        </w:rPr>
        <w:t xml:space="preserve">页。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提示词资产：15</w:t>
      </w:r>
      <w:r>
        <w:t xml:space="preserve"> </w:t>
      </w:r>
      <w:r>
        <w:rPr>
          <w:rFonts w:hint="eastAsia"/>
        </w:rPr>
        <w:t xml:space="preserve">个文件均含角色、任务、约束与输出格式，与文档同源抽取。</w:t>
      </w:r>
    </w:p>
    <w:bookmarkEnd w:id="53"/>
    <w:bookmarkStart w:id="66" w:name="界面与离线版验证"/>
    <w:p>
      <w:pPr>
        <w:pStyle w:val="Heading3"/>
      </w:pPr>
      <w:r>
        <w:t xml:space="preserve">6.5 </w:t>
      </w:r>
      <w:r>
        <w:rPr>
          <w:rFonts w:hint="eastAsia"/>
        </w:rPr>
        <w:t xml:space="preserve">界面与离线版验证</w:t>
      </w:r>
    </w:p>
    <w:p>
      <w:pPr>
        <w:pStyle w:val="FirstParagraph"/>
      </w:pPr>
      <w:r>
        <w:rPr>
          <w:rFonts w:hint="eastAsia"/>
        </w:rPr>
        <w:t xml:space="preserve">智能体问答、点检、看板、工单四个页签在</w:t>
      </w:r>
      <w:r>
        <w:t xml:space="preserve"> 1440×1000 </w:t>
      </w:r>
      <w:r>
        <w:rPr>
          <w:rFonts w:hint="eastAsia"/>
        </w:rPr>
        <w:t xml:space="preserve">分辨率下截图验证：</w:t>
      </w:r>
    </w:p>
    <w:p>
      <w:pPr>
        <w:pStyle w:val="CaptionedFigure"/>
      </w:pPr>
      <w:r>
        <w:drawing>
          <wp:inline>
            <wp:extent cx="5579999" cy="3874999"/>
            <wp:effectExtent b="0" l="0" r="0" t="0"/>
            <wp:docPr descr="智能体问答页签" title="" id="55" name="Picture"/>
            <a:graphic>
              <a:graphicData uri="http://schemas.openxmlformats.org/drawingml/2006/picture">
                <pic:pic>
                  <pic:nvPicPr>
                    <pic:cNvPr descr="images/ui-embed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87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智能体问答页签</w:t>
      </w:r>
    </w:p>
    <w:p>
      <w:pPr>
        <w:pStyle w:val="CaptionedFigure"/>
      </w:pPr>
      <w:r>
        <w:drawing>
          <wp:inline>
            <wp:extent cx="5579999" cy="3874999"/>
            <wp:effectExtent b="0" l="0" r="0" t="0"/>
            <wp:docPr descr="点检界面" title="" id="58" name="Picture"/>
            <a:graphic>
              <a:graphicData uri="http://schemas.openxmlformats.org/drawingml/2006/picture">
                <pic:pic>
                  <pic:nvPicPr>
                    <pic:cNvPr descr="images/ui-checklist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87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点检界面</w:t>
      </w:r>
    </w:p>
    <w:p>
      <w:pPr>
        <w:pStyle w:val="CaptionedFigure"/>
      </w:pPr>
      <w:r>
        <w:drawing>
          <wp:inline>
            <wp:extent cx="5579999" cy="3874999"/>
            <wp:effectExtent b="0" l="0" r="0" t="0"/>
            <wp:docPr descr="看板界面" title="" id="61" name="Picture"/>
            <a:graphic>
              <a:graphicData uri="http://schemas.openxmlformats.org/drawingml/2006/picture">
                <pic:pic>
                  <pic:nvPicPr>
                    <pic:cNvPr descr="images/ui-dashboard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87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看板界面</w:t>
      </w:r>
    </w:p>
    <w:p>
      <w:pPr>
        <w:pStyle w:val="CaptionedFigure"/>
      </w:pPr>
      <w:r>
        <w:drawing>
          <wp:inline>
            <wp:extent cx="5579999" cy="3874999"/>
            <wp:effectExtent b="0" l="0" r="0" t="0"/>
            <wp:docPr descr="工单界面" title="" id="64" name="Picture"/>
            <a:graphic>
              <a:graphicData uri="http://schemas.openxmlformats.org/drawingml/2006/picture">
                <pic:pic>
                  <pic:nvPicPr>
                    <pic:cNvPr descr="images/ui-workorders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87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工单界面</w:t>
      </w:r>
    </w:p>
    <w:p>
      <w:pPr>
        <w:pStyle w:val="BodyText"/>
      </w:pPr>
      <w:r>
        <w:rPr>
          <w:rFonts w:hint="eastAsia"/>
        </w:rPr>
        <w:t xml:space="preserve">单文件离线版验证：Chrome</w:t>
      </w:r>
      <w:r>
        <w:t xml:space="preserve"> </w:t>
      </w:r>
      <w:r>
        <w:rPr>
          <w:rFonts w:hint="eastAsia"/>
        </w:rPr>
        <w:t xml:space="preserve">直接打开</w:t>
      </w:r>
      <w:r>
        <w:t xml:space="preserve"> </w:t>
      </w:r>
      <w:r>
        <w:rPr>
          <w:rFonts w:hint="eastAsia"/>
        </w:rPr>
        <w:t xml:space="preserve">deliverables/维修百事通-离线演示.html，页面标题、设备下拉（EQ-MT01-0001</w:t>
      </w:r>
      <w:r>
        <w:t xml:space="preserve"> </w:t>
      </w:r>
      <w:r>
        <w:rPr>
          <w:rFonts w:hint="eastAsia"/>
        </w:rPr>
        <w:t xml:space="preserve">等</w:t>
      </w:r>
      <w:r>
        <w:t xml:space="preserve"> 16 </w:t>
      </w:r>
      <w:r>
        <w:rPr>
          <w:rFonts w:hint="eastAsia"/>
        </w:rPr>
        <w:t xml:space="preserve">台）、离线模式徽标、四个页签均正常渲染；第</w:t>
      </w:r>
      <w:r>
        <w:t xml:space="preserve"> 01 </w:t>
      </w:r>
      <w:r>
        <w:rPr>
          <w:rFonts w:hint="eastAsia"/>
        </w:rPr>
        <w:t xml:space="preserve">页签智能体加载</w:t>
      </w:r>
      <w:r>
        <w:t xml:space="preserve"> 16 </w:t>
      </w:r>
      <w:r>
        <w:rPr>
          <w:rFonts w:hint="eastAsia"/>
        </w:rPr>
        <w:t xml:space="preserve">台设备并完成一次真实问答；垫片单测</w:t>
      </w:r>
      <w:r>
        <w:t xml:space="preserve"> 43 </w:t>
      </w:r>
      <w:r>
        <w:rPr>
          <w:rFonts w:hint="eastAsia"/>
        </w:rPr>
        <w:t xml:space="preserve">项全部通过（问答、危险拦截、追问、引导推进、点检、看板、工单状态机、结案回流、404，以及绕过表达、监护路径、提示词注入拒答、连铸/液压问答与冶金危险拦截）。</w:t>
      </w:r>
    </w:p>
    <w:bookmarkEnd w:id="66"/>
    <w:bookmarkStart w:id="67" w:name="工业级就绪验证"/>
    <w:p>
      <w:pPr>
        <w:pStyle w:val="Heading3"/>
      </w:pPr>
      <w:r>
        <w:t xml:space="preserve">6.6 </w:t>
      </w:r>
      <w:r>
        <w:rPr>
          <w:rFonts w:hint="eastAsia"/>
        </w:rPr>
        <w:t xml:space="preserve">工业级就绪验证</w:t>
      </w:r>
    </w:p>
    <w:p>
      <w:pPr>
        <w:pStyle w:val="FirstParagraph"/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scripts/industrial-check.py</w:t>
      </w:r>
      <w:r>
        <w:t xml:space="preserve"> </w:t>
      </w:r>
      <w:r>
        <w:rPr>
          <w:rFonts w:hint="eastAsia"/>
        </w:rPr>
        <w:t xml:space="preserve">工业级门禁，覆盖健康检查、API</w:t>
      </w:r>
      <w:r>
        <w:t xml:space="preserve"> </w:t>
      </w:r>
      <w:r>
        <w:rPr>
          <w:rFonts w:hint="eastAsia"/>
        </w:rPr>
        <w:t xml:space="preserve">契约、输入校验、安全响应头、审计日志、性能、数据契约、提示词运行时、离线产物与发布文档共</w:t>
      </w:r>
      <w:r>
        <w:t xml:space="preserve"> </w:t>
      </w:r>
      <w:r>
        <w:rPr>
          <w:b/>
          <w:bCs/>
        </w:rPr>
        <w:t xml:space="preserve">53 </w:t>
      </w:r>
      <w:r>
        <w:rPr>
          <w:rFonts w:hint="eastAsia"/>
          <w:b/>
          <w:bCs/>
        </w:rPr>
        <w:t xml:space="preserve">项检查</w:t>
      </w:r>
      <w:r>
        <w:rPr>
          <w:rFonts w:hint="eastAsia"/>
        </w:rPr>
        <w:t xml:space="preserve">，首轮</w:t>
      </w:r>
      <w:r>
        <w:t xml:space="preserve"> 48/53 </w:t>
      </w:r>
      <w:r>
        <w:rPr>
          <w:rFonts w:hint="eastAsia"/>
        </w:rPr>
        <w:t xml:space="preserve">通过，修复</w:t>
      </w:r>
      <w:r>
        <w:t xml:space="preserve"> </w:t>
      </w:r>
      <w:r>
        <w:rPr>
          <w:rStyle w:val="VerbatimChar"/>
        </w:rPr>
        <w:t xml:space="preserve">EngineError</w:t>
      </w:r>
      <w:r>
        <w:t xml:space="preserve"> </w:t>
      </w:r>
      <w:r>
        <w:rPr>
          <w:rFonts w:hint="eastAsia"/>
        </w:rPr>
        <w:t xml:space="preserve">异常字段、审计时序与阈值后</w:t>
      </w:r>
      <w:r>
        <w:t xml:space="preserve"> </w:t>
      </w:r>
      <w:r>
        <w:rPr>
          <w:b/>
          <w:bCs/>
        </w:rPr>
        <w:t xml:space="preserve">53/53 </w:t>
      </w:r>
      <w:r>
        <w:rPr>
          <w:rFonts w:hint="eastAsia"/>
          <w:b/>
          <w:bCs/>
        </w:rPr>
        <w:t xml:space="preserve">全部通过</w:t>
      </w:r>
      <w:r>
        <w:rPr>
          <w:rFonts w:hint="eastAsia"/>
        </w:rPr>
        <w:t xml:space="preserve">：顺序请求</w:t>
      </w:r>
      <w:r>
        <w:t xml:space="preserve"> p95 </w:t>
      </w:r>
      <w:r>
        <w:rPr>
          <w:rFonts w:hint="eastAsia"/>
        </w:rPr>
        <w:t xml:space="preserve">约</w:t>
      </w:r>
      <w:r>
        <w:t xml:space="preserve"> 16.5 </w:t>
      </w:r>
      <w:r>
        <w:rPr>
          <w:rFonts w:hint="eastAsia"/>
        </w:rPr>
        <w:t xml:space="preserve">ms，30</w:t>
      </w:r>
      <w:r>
        <w:t xml:space="preserve"> </w:t>
      </w:r>
      <w:r>
        <w:rPr>
          <w:rFonts w:hint="eastAsia"/>
        </w:rPr>
        <w:t xml:space="preserve">并发全部</w:t>
      </w:r>
      <w:r>
        <w:t xml:space="preserve"> </w:t>
      </w:r>
      <w:r>
        <w:rPr>
          <w:rFonts w:hint="eastAsia"/>
        </w:rPr>
        <w:t xml:space="preserve">200；审计日志逐请求记录</w:t>
      </w:r>
      <w:r>
        <w:t xml:space="preserve"> </w:t>
      </w:r>
      <w:r>
        <w:rPr>
          <w:rFonts w:hint="eastAsia"/>
        </w:rPr>
        <w:t xml:space="preserve">requestId/session/tool/status/latency；请求体上限</w:t>
      </w:r>
      <w:r>
        <w:t xml:space="preserve"> 256 </w:t>
      </w:r>
      <w:r>
        <w:rPr>
          <w:rFonts w:hint="eastAsia"/>
        </w:rPr>
        <w:t xml:space="preserve">KB、消息上限</w:t>
      </w:r>
      <w:r>
        <w:t xml:space="preserve"> 2000 </w:t>
      </w:r>
      <w:r>
        <w:rPr>
          <w:rFonts w:hint="eastAsia"/>
        </w:rPr>
        <w:t xml:space="preserve">字符、单</w:t>
      </w:r>
      <w:r>
        <w:t xml:space="preserve"> IP 600 </w:t>
      </w:r>
      <w:r>
        <w:rPr>
          <w:rFonts w:hint="eastAsia"/>
        </w:rPr>
        <w:t xml:space="preserve">请求/分钟；HTML</w:t>
      </w:r>
      <w:r>
        <w:t xml:space="preserve"> </w:t>
      </w:r>
      <w:r>
        <w:rPr>
          <w:rFonts w:hint="eastAsia"/>
        </w:rPr>
        <w:t xml:space="preserve">页面带</w:t>
      </w:r>
      <w:r>
        <w:t xml:space="preserve"> </w:t>
      </w:r>
      <w:r>
        <w:rPr>
          <w:rFonts w:hint="eastAsia"/>
        </w:rPr>
        <w:t xml:space="preserve">CSP，静态与</w:t>
      </w:r>
      <w:r>
        <w:t xml:space="preserve"> API </w:t>
      </w:r>
      <w:r>
        <w:rPr>
          <w:rFonts w:hint="eastAsia"/>
        </w:rPr>
        <w:t xml:space="preserve">响应带</w:t>
      </w:r>
      <w:r>
        <w:t xml:space="preserve"> </w:t>
      </w:r>
      <w:r>
        <w:rPr>
          <w:rFonts w:hint="eastAsia"/>
        </w:rPr>
        <w:t xml:space="preserve">nosniff、Referrer-Policy、X-Frame-Options。详细门禁表与迭代记录见</w:t>
      </w:r>
      <w:r>
        <w:t xml:space="preserve"> design/industrial-report.md。</w:t>
      </w:r>
    </w:p>
    <w:bookmarkEnd w:id="67"/>
    <w:bookmarkStart w:id="68" w:name="已知限制"/>
    <w:p>
      <w:pPr>
        <w:pStyle w:val="Heading3"/>
      </w:pPr>
      <w:r>
        <w:t xml:space="preserve">6.7 </w:t>
      </w:r>
      <w:r>
        <w:rPr>
          <w:rFonts w:hint="eastAsia"/>
        </w:rPr>
        <w:t xml:space="preserve">已知限制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本作品为离线演示，未部署公网固定地址；如需公网评审，可将单文件离线版上传任意静态托管，或在校内服务器运行</w:t>
      </w:r>
      <w:r>
        <w:t xml:space="preserve"> demo/server.py </w:t>
      </w:r>
      <w:r>
        <w:rPr>
          <w:rFonts w:hint="eastAsia"/>
        </w:rPr>
        <w:t xml:space="preserve">后用局域网二维码访问。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接入大模型需自备</w:t>
      </w:r>
      <w:r>
        <w:t xml:space="preserve"> OpenAI </w:t>
      </w:r>
      <w:r>
        <w:rPr>
          <w:rFonts w:hint="eastAsia"/>
        </w:rPr>
        <w:t xml:space="preserve">兼容</w:t>
      </w:r>
      <w:r>
        <w:t xml:space="preserve"> API </w:t>
      </w:r>
      <w:r>
        <w:rPr>
          <w:rFonts w:hint="eastAsia"/>
        </w:rPr>
        <w:t xml:space="preserve">Key；未配置时自动使用离线检索与模板合成，功能完整但语言多样性较低。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设备型号、手册条目与教师访谈为可替换样例，落地时按数据包说明替换为系部真实资料。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看板与工单初始为空，需先完成一次点检异常提交才能看到完整闭环。</w:t>
      </w:r>
    </w:p>
    <w:bookmarkEnd w:id="68"/>
    <w:bookmarkEnd w:id="69"/>
    <w:bookmarkStart w:id="78" w:name="部署与访问说明"/>
    <w:p>
      <w:pPr>
        <w:pStyle w:val="Heading2"/>
      </w:pPr>
      <w:r>
        <w:t xml:space="preserve">7 </w:t>
      </w:r>
      <w:r>
        <w:rPr>
          <w:rFonts w:hint="eastAsia"/>
        </w:rPr>
        <w:t xml:space="preserve">部署与访问说明</w:t>
      </w:r>
    </w:p>
    <w:bookmarkStart w:id="70" w:name="本地服务版推荐答辩现场"/>
    <w:p>
      <w:pPr>
        <w:pStyle w:val="Heading3"/>
      </w:pPr>
      <w:r>
        <w:t xml:space="preserve">7.1 </w:t>
      </w:r>
      <w:r>
        <w:rPr>
          <w:rFonts w:hint="eastAsia"/>
        </w:rPr>
        <w:t xml:space="preserve">本地服务版（推荐答辩现场）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确认电脑已安装</w:t>
      </w:r>
      <w:r>
        <w:t xml:space="preserve"> Python </w:t>
      </w:r>
      <w:r>
        <w:rPr>
          <w:rFonts w:hint="eastAsia"/>
        </w:rPr>
        <w:t xml:space="preserve">3（Windows</w:t>
      </w:r>
      <w:r>
        <w:t xml:space="preserve"> </w:t>
      </w:r>
      <w:r>
        <w:rPr>
          <w:rFonts w:hint="eastAsia"/>
        </w:rPr>
        <w:t xml:space="preserve">可在应用商店或官网安装）。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双击项目根目录的”启动维修百事通.bat”，脚本会启动</w:t>
      </w:r>
      <w:r>
        <w:t xml:space="preserve"> python demo/server.py –port 8787 </w:t>
      </w:r>
      <w:r>
        <w:rPr>
          <w:rFonts w:hint="eastAsia"/>
        </w:rPr>
        <w:t xml:space="preserve">并打开浏览器。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浏览器访问</w:t>
      </w:r>
      <w:r>
        <w:t xml:space="preserve"> </w:t>
      </w:r>
      <w:r>
        <w:rPr>
          <w:rFonts w:hint="eastAsia"/>
        </w:rPr>
        <w:t xml:space="preserve">http://127.0.0.1:8787，四个页签即可使用（第</w:t>
      </w:r>
      <w:r>
        <w:t xml:space="preserve"> 01 </w:t>
      </w:r>
      <w:r>
        <w:rPr>
          <w:rFonts w:hint="eastAsia"/>
        </w:rPr>
        <w:t xml:space="preserve">页签为智能体问答）。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智能体问答：访问</w:t>
      </w:r>
      <w:r>
        <w:t xml:space="preserve"> </w:t>
      </w:r>
      <w:r>
        <w:rPr>
          <w:rFonts w:hint="eastAsia"/>
        </w:rPr>
        <w:t xml:space="preserve">http://127.0.0.1:8787/agent，或双击</w:t>
      </w:r>
      <w:r>
        <w:t xml:space="preserve"> </w:t>
      </w:r>
      <w:r>
        <w:rPr>
          <w:rFonts w:hint="eastAsia"/>
        </w:rPr>
        <w:t xml:space="preserve">deliverables/维修百事通-智能体问答.html。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本机模型：在项目根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rPr>
          <w:rFonts w:hint="eastAsia"/>
        </w:rPr>
        <w:t xml:space="preserve">配置</w:t>
      </w:r>
      <w:r>
        <w:t xml:space="preserve"> </w:t>
      </w:r>
      <w:r>
        <w:rPr>
          <w:rFonts w:hint="eastAsia"/>
        </w:rPr>
        <w:t xml:space="preserve">LLM_API_BASE/LLM_API_KEY/LLM_MODEL（当前为</w:t>
      </w:r>
      <w:r>
        <w:t xml:space="preserve"> provider z / </w:t>
      </w:r>
      <w:r>
        <w:rPr>
          <w:rFonts w:hint="eastAsia"/>
        </w:rPr>
        <w:t xml:space="preserve">deepseek-v4.1-flash），启动时自动加载；也可用环境变量覆盖。未配置时使用离线检索。</w:t>
      </w:r>
    </w:p>
    <w:bookmarkEnd w:id="70"/>
    <w:bookmarkStart w:id="74" w:name="局域网二维码"/>
    <w:p>
      <w:pPr>
        <w:pStyle w:val="Heading3"/>
      </w:pPr>
      <w:r>
        <w:t xml:space="preserve">7.2 </w:t>
      </w:r>
      <w:r>
        <w:rPr>
          <w:rFonts w:hint="eastAsia"/>
        </w:rPr>
        <w:t xml:space="preserve">局域网二维码</w:t>
      </w:r>
    </w:p>
    <w:p>
      <w:pPr>
        <w:pStyle w:val="FirstParagraph"/>
      </w:pPr>
      <w:r>
        <w:rPr>
          <w:rFonts w:hint="eastAsia"/>
        </w:rPr>
        <w:t xml:space="preserve">服务启动后，同一局域网的手机/平板扫描二维码即可访问：</w:t>
      </w:r>
    </w:p>
    <w:p>
      <w:pPr>
        <w:pStyle w:val="CaptionedFigure"/>
      </w:pPr>
      <w:r>
        <w:drawing>
          <wp:inline>
            <wp:extent cx="1979999" cy="1979999"/>
            <wp:effectExtent b="0" l="0" r="0" t="0"/>
            <wp:docPr descr="访问二维码" title="" id="72" name="Picture"/>
            <a:graphic>
              <a:graphicData uri="http://schemas.openxmlformats.org/drawingml/2006/picture">
                <pic:pic>
                  <pic:nvPicPr>
                    <pic:cNvPr descr="images/qr-acces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99" cy="19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访问二维码</w:t>
      </w:r>
    </w:p>
    <w:p>
      <w:pPr>
        <w:pStyle w:val="BodyText"/>
      </w:pPr>
      <w:r>
        <w:rPr>
          <w:rFonts w:hint="eastAsia"/>
        </w:rPr>
        <w:t xml:space="preserve">二维码地址为本机局域网地址（当前构建环境为</w:t>
      </w:r>
      <w:r>
        <w:t xml:space="preserve"> </w:t>
      </w:r>
      <w:r>
        <w:rPr>
          <w:rFonts w:hint="eastAsia"/>
        </w:rPr>
        <w:t xml:space="preserve">http://10.13.42.239:8787，以启动后窗口显示的地址为准）。答辩前请确认防火墙允许</w:t>
      </w:r>
      <w:r>
        <w:t xml:space="preserve"> 8787 </w:t>
      </w:r>
      <w:r>
        <w:rPr>
          <w:rFonts w:hint="eastAsia"/>
        </w:rPr>
        <w:t xml:space="preserve">端口，并保证评审设备与演示电脑在同一网络。</w:t>
      </w:r>
    </w:p>
    <w:bookmarkEnd w:id="74"/>
    <w:bookmarkStart w:id="75" w:name="单文件离线版"/>
    <w:p>
      <w:pPr>
        <w:pStyle w:val="Heading3"/>
      </w:pPr>
      <w:r>
        <w:t xml:space="preserve">7.3 </w:t>
      </w:r>
      <w:r>
        <w:rPr>
          <w:rFonts w:hint="eastAsia"/>
        </w:rPr>
        <w:t xml:space="preserve">单文件离线版</w:t>
      </w:r>
    </w:p>
    <w:p>
      <w:pPr>
        <w:pStyle w:val="FirstParagraph"/>
      </w:pPr>
      <w:r>
        <w:rPr>
          <w:rFonts w:hint="eastAsia"/>
        </w:rPr>
        <w:t xml:space="preserve">直接双击</w:t>
      </w:r>
      <w:r>
        <w:t xml:space="preserve"> </w:t>
      </w:r>
      <w:r>
        <w:rPr>
          <w:rFonts w:hint="eastAsia"/>
        </w:rPr>
        <w:t xml:space="preserve">deliverables/维修百事通-离线演示.html。文件已内嵌全部数据、离线</w:t>
      </w:r>
      <w:r>
        <w:t xml:space="preserve"> API </w:t>
      </w:r>
      <w:r>
        <w:rPr>
          <w:rFonts w:hint="eastAsia"/>
        </w:rPr>
        <w:t xml:space="preserve">垫片与智能体问答（第</w:t>
      </w:r>
      <w:r>
        <w:t xml:space="preserve"> 01 </w:t>
      </w:r>
      <w:r>
        <w:rPr>
          <w:rFonts w:hint="eastAsia"/>
        </w:rPr>
        <w:t xml:space="preserve">页签），无需</w:t>
      </w:r>
      <w:r>
        <w:t xml:space="preserve"> </w:t>
      </w:r>
      <w:r>
        <w:rPr>
          <w:rFonts w:hint="eastAsia"/>
        </w:rPr>
        <w:t xml:space="preserve">Python、无需联网；点检、看板与工单数据保存在浏览器</w:t>
      </w:r>
      <w:r>
        <w:t xml:space="preserve"> </w:t>
      </w:r>
      <w:r>
        <w:rPr>
          <w:rFonts w:hint="eastAsia"/>
        </w:rPr>
        <w:t xml:space="preserve">localStorage，清除浏览器数据即可重置。也可单独打开</w:t>
      </w:r>
      <w:r>
        <w:t xml:space="preserve"> </w:t>
      </w:r>
      <w:r>
        <w:rPr>
          <w:rFonts w:hint="eastAsia"/>
        </w:rPr>
        <w:t xml:space="preserve">deliverables/维修百事通-智能体问答.html。</w:t>
      </w:r>
    </w:p>
    <w:bookmarkEnd w:id="75"/>
    <w:bookmarkStart w:id="76" w:name="公网静态托管"/>
    <w:p>
      <w:pPr>
        <w:pStyle w:val="Heading3"/>
      </w:pPr>
      <w:r>
        <w:t xml:space="preserve">7.4 </w:t>
      </w:r>
      <w:r>
        <w:rPr>
          <w:rFonts w:hint="eastAsia"/>
        </w:rPr>
        <w:t xml:space="preserve">公网静态托管</w:t>
      </w:r>
    </w:p>
    <w:p>
      <w:pPr>
        <w:pStyle w:val="FirstParagraph"/>
      </w:pPr>
      <w:r>
        <w:rPr>
          <w:rFonts w:hint="eastAsia"/>
        </w:rPr>
        <w:t xml:space="preserve">离线版是单文件</w:t>
      </w:r>
      <w:r>
        <w:t xml:space="preserve"> </w:t>
      </w:r>
      <w:r>
        <w:rPr>
          <w:rFonts w:hint="eastAsia"/>
        </w:rPr>
        <w:t xml:space="preserve">HTML，可上传到任意静态托管（校园服务器、对象存储、静态站点平台），获得公网链接后生成二维码；因不依赖后端，访问量不受服务器并发限制。</w:t>
      </w:r>
    </w:p>
    <w:bookmarkEnd w:id="76"/>
    <w:bookmarkStart w:id="77" w:name="docker-与工业部署"/>
    <w:p>
      <w:pPr>
        <w:pStyle w:val="Heading3"/>
      </w:pPr>
      <w:r>
        <w:t xml:space="preserve">7.5 Docker </w:t>
      </w:r>
      <w:r>
        <w:rPr>
          <w:rFonts w:hint="eastAsia"/>
        </w:rPr>
        <w:t xml:space="preserve">与工业部署</w:t>
      </w:r>
    </w:p>
    <w:p>
      <w:pPr>
        <w:pStyle w:val="FirstParagraph"/>
      </w:pPr>
      <w:r>
        <w:rPr>
          <w:rFonts w:hint="eastAsia"/>
        </w:rPr>
        <w:t xml:space="preserve">提供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、</w:t>
      </w:r>
      <w:r>
        <w:rPr>
          <w:rStyle w:val="VerbatimChar"/>
        </w:rPr>
        <w:t xml:space="preserve">docker-compose.yml</w:t>
      </w:r>
      <w:r>
        <w:t xml:space="preserve">、</w:t>
      </w:r>
      <w:r>
        <w:rPr>
          <w:rStyle w:val="VerbatimChar"/>
        </w:rPr>
        <w:t xml:space="preserve">.env.example</w:t>
      </w:r>
      <w:r>
        <w:t xml:space="preserve">、</w:t>
      </w:r>
      <w:r>
        <w:rPr>
          <w:rStyle w:val="VerbatimChar"/>
        </w:rPr>
        <w:t xml:space="preserve">docs/ops-runbook.md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docs/openapi.yaml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docker compose up -d --build</w:t>
      </w:r>
      <w:r>
        <w:t xml:space="preserve"> </w:t>
      </w:r>
      <w:r>
        <w:rPr>
          <w:rFonts w:hint="eastAsia"/>
        </w:rPr>
        <w:t xml:space="preserve">即可启动，容器带</w:t>
      </w:r>
      <w:r>
        <w:t xml:space="preserve"> </w:t>
      </w:r>
      <w:r>
        <w:rPr>
          <w:rFonts w:hint="eastAsia"/>
        </w:rPr>
        <w:t xml:space="preserve">HEALTHCHECK、日志轮转与</w:t>
      </w:r>
      <w:r>
        <w:t xml:space="preserve"> runtime </w:t>
      </w:r>
      <w:r>
        <w:rPr>
          <w:rFonts w:hint="eastAsia"/>
        </w:rPr>
        <w:t xml:space="preserve">持久化挂载；运维手册覆盖部署、监控、备份恢复、回滚、故障处置、数据治理与发布检查清单。</w:t>
      </w:r>
    </w:p>
    <w:bookmarkEnd w:id="77"/>
    <w:bookmarkEnd w:id="78"/>
    <w:bookmarkStart w:id="81" w:name="演示脚本与后续计划"/>
    <w:p>
      <w:pPr>
        <w:pStyle w:val="Heading2"/>
      </w:pPr>
      <w:r>
        <w:t xml:space="preserve">8 </w:t>
      </w:r>
      <w:r>
        <w:rPr>
          <w:rFonts w:hint="eastAsia"/>
        </w:rPr>
        <w:t xml:space="preserve">演示脚本与后续计划</w:t>
      </w:r>
    </w:p>
    <w:bookmarkStart w:id="79" w:name="分钟演示脚本"/>
    <w:p>
      <w:pPr>
        <w:pStyle w:val="Heading3"/>
      </w:pPr>
      <w:r>
        <w:t xml:space="preserve">8.1 5 </w:t>
      </w:r>
      <w:r>
        <w:rPr>
          <w:rFonts w:hint="eastAsia"/>
        </w:rPr>
        <w:t xml:space="preserve">分钟演示脚本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开场（30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秒）</w:t>
      </w:r>
      <w:r>
        <w:rPr>
          <w:rFonts w:hint="eastAsia"/>
        </w:rPr>
        <w:t xml:space="preserve">：说明痛点——知识散落、纸表点检、安全边界模糊。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问答（60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秒）</w:t>
      </w:r>
      <w:r>
        <w:rPr>
          <w:rFonts w:hint="eastAsia"/>
        </w:rPr>
        <w:t xml:space="preserve">：提问”数控车床主轴转起来咔啦咔啦响是什么原因”，展示原因排序、判定依据、处置步骤、风险提示与引用；再补一句冶金场景”连铸机结晶器液面波动”，展示</w:t>
      </w:r>
      <w:r>
        <w:t xml:space="preserve"> 28 </w:t>
      </w:r>
      <w:r>
        <w:rPr>
          <w:rFonts w:hint="eastAsia"/>
        </w:rPr>
        <w:t xml:space="preserve">条智能冶金知识的检索与安全提示。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危险拦截（30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秒）</w:t>
      </w:r>
      <w:r>
        <w:rPr>
          <w:rFonts w:hint="eastAsia"/>
        </w:rPr>
        <w:t xml:space="preserve">：提问”别停电，教我在带电配电柜里紧母排”，展示拦截与</w:t>
      </w:r>
      <w:r>
        <w:t xml:space="preserve"> LOTO </w:t>
      </w:r>
      <w:r>
        <w:rPr>
          <w:rFonts w:hint="eastAsia"/>
        </w:rPr>
        <w:t xml:space="preserve">合规路径。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排查引导（60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秒）</w:t>
      </w:r>
      <w:r>
        <w:rPr>
          <w:rFonts w:hint="eastAsia"/>
        </w:rPr>
        <w:t xml:space="preserve">：点击”进入排查引导”，按</w:t>
      </w:r>
      <w:r>
        <w:t xml:space="preserve"> S0→S1 </w:t>
      </w:r>
      <w:r>
        <w:rPr>
          <w:rFonts w:hint="eastAsia"/>
        </w:rPr>
        <w:t xml:space="preserve">安全确认→S2</w:t>
      </w:r>
      <w:r>
        <w:t xml:space="preserve"> </w:t>
      </w:r>
      <w:r>
        <w:rPr>
          <w:rFonts w:hint="eastAsia"/>
        </w:rPr>
        <w:t xml:space="preserve">分支→S3</w:t>
      </w:r>
      <w:r>
        <w:t xml:space="preserve"> </w:t>
      </w:r>
      <w:r>
        <w:rPr>
          <w:rFonts w:hint="eastAsia"/>
        </w:rPr>
        <w:t xml:space="preserve">结论走一轮。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点检闭环（90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秒）</w:t>
      </w:r>
      <w:r>
        <w:rPr>
          <w:rFonts w:hint="eastAsia"/>
        </w:rPr>
        <w:t xml:space="preserve">：生成加工中心日检清单，提交一项异常，看板出现异常与高风险统计，一键建单。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工单与回流（60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秒）</w:t>
      </w:r>
      <w:r>
        <w:rPr>
          <w:rFonts w:hint="eastAsia"/>
        </w:rPr>
        <w:t xml:space="preserve">：推进工单到待验收并结案，填写根因，展示知识候选池写入。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智能体演示（60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秒）</w:t>
      </w:r>
      <w:r>
        <w:rPr>
          <w:rFonts w:hint="eastAsia"/>
        </w:rPr>
        <w:t xml:space="preserve">：点击控制台第</w:t>
      </w:r>
      <w:r>
        <w:t xml:space="preserve"> 01 </w:t>
      </w:r>
      <w:r>
        <w:rPr>
          <w:rFonts w:hint="eastAsia"/>
        </w:rPr>
        <w:t xml:space="preserve">页签“智能体问答”（或打开</w:t>
      </w:r>
      <w:r>
        <w:t xml:space="preserve"> </w:t>
      </w:r>
      <w:r>
        <w:rPr>
          <w:rFonts w:hint="eastAsia"/>
        </w:rPr>
        <w:t xml:space="preserve">/agent），提问“连铸机结晶器液面波动”，展示工具调用轨迹；再问“生成点检清单”“看一下异常看板”，展示一次对话内多工具编排。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收尾（30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秒）</w:t>
      </w:r>
      <w:r>
        <w:rPr>
          <w:rFonts w:hint="eastAsia"/>
        </w:rPr>
        <w:t xml:space="preserve">：展示提示词工程规范、数据包、工业级门禁报告与三种访问方式。</w:t>
      </w:r>
    </w:p>
    <w:bookmarkEnd w:id="79"/>
    <w:bookmarkStart w:id="80" w:name="后续计划"/>
    <w:p>
      <w:pPr>
        <w:pStyle w:val="Heading3"/>
      </w:pPr>
      <w:r>
        <w:t xml:space="preserve">8.2 </w:t>
      </w:r>
      <w:r>
        <w:rPr>
          <w:rFonts w:hint="eastAsia"/>
        </w:rPr>
        <w:t xml:space="preserve">后续计划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用系部真实设备手册与教师访谈替换样例数据，扩充知识库到</w:t>
      </w:r>
      <w:r>
        <w:t xml:space="preserve"> 100 </w:t>
      </w:r>
      <w:r>
        <w:rPr>
          <w:rFonts w:hint="eastAsia"/>
        </w:rPr>
        <w:t xml:space="preserve">条以上。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增加评测集到</w:t>
      </w:r>
      <w:r>
        <w:t xml:space="preserve"> 100 </w:t>
      </w:r>
      <w:r>
        <w:rPr>
          <w:rFonts w:hint="eastAsia"/>
        </w:rPr>
        <w:t xml:space="preserve">条，覆盖更多设备类别与边界场景，建立回归测试。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接入校内账号与权限体系，区分学生、教师、管理员可见范围。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部署到校内服务器或静态托管，生成固定公网地址与二维码。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把结案知识候选池接入教师复核流程，形成”维修—沉淀—复用”的长期闭环。</w:t>
      </w:r>
    </w:p>
    <w:bookmarkEnd w:id="80"/>
    <w:bookmarkEnd w:id="81"/>
    <w:bookmarkStart w:id="87" w:name="工业级就绪与运维"/>
    <w:p>
      <w:pPr>
        <w:pStyle w:val="Heading2"/>
      </w:pPr>
      <w:r>
        <w:t xml:space="preserve">9 </w:t>
      </w:r>
      <w:r>
        <w:rPr>
          <w:rFonts w:hint="eastAsia"/>
        </w:rPr>
        <w:t xml:space="preserve">工业级就绪与运维</w:t>
      </w:r>
    </w:p>
    <w:bookmarkStart w:id="82" w:name="运行与可观测"/>
    <w:p>
      <w:pPr>
        <w:pStyle w:val="Heading3"/>
      </w:pPr>
      <w:r>
        <w:t xml:space="preserve">9.1 </w:t>
      </w:r>
      <w:r>
        <w:rPr>
          <w:rFonts w:hint="eastAsia"/>
        </w:rPr>
        <w:t xml:space="preserve">运行与可观测</w:t>
      </w:r>
    </w:p>
    <w:p>
      <w:pPr>
        <w:pStyle w:val="FirstParagraph"/>
      </w:pPr>
      <w:r>
        <w:rPr>
          <w:rFonts w:hint="eastAsia"/>
        </w:rPr>
        <w:t xml:space="preserve">服务为单进程</w:t>
      </w:r>
      <w:r>
        <w:t xml:space="preserve"> Python </w:t>
      </w:r>
      <w:r>
        <w:rPr>
          <w:rFonts w:hint="eastAsia"/>
        </w:rPr>
        <w:t xml:space="preserve">标准库实现，版本</w:t>
      </w:r>
      <w:r>
        <w:t xml:space="preserve"> </w:t>
      </w:r>
      <w:r>
        <w:rPr>
          <w:rStyle w:val="VerbatimChar"/>
        </w:rPr>
        <w:t xml:space="preserve">1.0.0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/api/health</w:t>
      </w:r>
      <w:r>
        <w:t xml:space="preserve"> </w:t>
      </w:r>
      <w:r>
        <w:rPr>
          <w:rFonts w:hint="eastAsia"/>
        </w:rPr>
        <w:t xml:space="preserve">返回</w:t>
      </w:r>
      <w:r>
        <w:t xml:space="preserve"> version、uptimeSec、requests、errors、limits、prompts </w:t>
      </w:r>
      <w:r>
        <w:rPr>
          <w:rFonts w:hint="eastAsia"/>
        </w:rPr>
        <w:t xml:space="preserve">与数据统计；每个请求写入</w:t>
      </w:r>
      <w:r>
        <w:t xml:space="preserve"> </w:t>
      </w:r>
      <w:r>
        <w:rPr>
          <w:rStyle w:val="VerbatimChar"/>
        </w:rPr>
        <w:t xml:space="preserve">demo/runtime/audit.jsonl</w:t>
      </w:r>
      <w:r>
        <w:rPr>
          <w:rFonts w:hint="eastAsia"/>
        </w:rPr>
        <w:t xml:space="preserve">（requestId、method、path、status、durationMs、session、tool），便于审计、排障与计量。</w:t>
      </w:r>
    </w:p>
    <w:bookmarkEnd w:id="82"/>
    <w:bookmarkStart w:id="83" w:name="安全与限流"/>
    <w:p>
      <w:pPr>
        <w:pStyle w:val="Heading3"/>
      </w:pPr>
      <w:r>
        <w:t xml:space="preserve">9.2 </w:t>
      </w:r>
      <w:r>
        <w:rPr>
          <w:rFonts w:hint="eastAsia"/>
        </w:rPr>
        <w:t xml:space="preserve">安全与限流</w:t>
      </w:r>
    </w:p>
    <w:p>
      <w:pPr>
        <w:pStyle w:val="FirstParagraph"/>
      </w:pPr>
      <w:r>
        <w:rPr>
          <w:rFonts w:hint="eastAsia"/>
        </w:rPr>
        <w:t xml:space="preserve">请求体</w:t>
      </w:r>
      <w:r>
        <w:t xml:space="preserve"> ≤256 KB、message/reply ≤2000 </w:t>
      </w:r>
      <w:r>
        <w:rPr>
          <w:rFonts w:hint="eastAsia"/>
        </w:rPr>
        <w:t xml:space="preserve">字符、单</w:t>
      </w:r>
      <w:r>
        <w:t xml:space="preserve"> IP 600 </w:t>
      </w:r>
      <w:r>
        <w:rPr>
          <w:rFonts w:hint="eastAsia"/>
        </w:rPr>
        <w:t xml:space="preserve">请求/分钟；响应带</w:t>
      </w:r>
      <w:r>
        <w:t xml:space="preserve"> </w:t>
      </w:r>
      <w:r>
        <w:rPr>
          <w:rFonts w:hint="eastAsia"/>
        </w:rPr>
        <w:t xml:space="preserve">nosniff、Referrer-Policy、X-Frame-Options，HTML</w:t>
      </w:r>
      <w:r>
        <w:t xml:space="preserve"> </w:t>
      </w:r>
      <w:r>
        <w:rPr>
          <w:rFonts w:hint="eastAsia"/>
        </w:rPr>
        <w:t xml:space="preserve">页面附加</w:t>
      </w:r>
      <w:r>
        <w:t xml:space="preserve"> </w:t>
      </w:r>
      <w:r>
        <w:rPr>
          <w:rFonts w:hint="eastAsia"/>
        </w:rPr>
        <w:t xml:space="preserve">CSP；路径穿越返回</w:t>
      </w:r>
      <w:r>
        <w:t xml:space="preserve"> </w:t>
      </w:r>
      <w:r>
        <w:rPr>
          <w:rFonts w:hint="eastAsia"/>
        </w:rPr>
        <w:t xml:space="preserve">403/404；提示词注入与危险请求由评测集回归覆盖（78/78）。</w:t>
      </w:r>
    </w:p>
    <w:bookmarkEnd w:id="83"/>
    <w:bookmarkStart w:id="84" w:name="版本发布与回滚"/>
    <w:p>
      <w:pPr>
        <w:pStyle w:val="Heading3"/>
      </w:pPr>
      <w:r>
        <w:t xml:space="preserve">9.3 </w:t>
      </w:r>
      <w:r>
        <w:rPr>
          <w:rFonts w:hint="eastAsia"/>
        </w:rPr>
        <w:t xml:space="preserve">版本、发布与回滚</w:t>
      </w:r>
    </w:p>
    <w:p>
      <w:pPr>
        <w:pStyle w:val="FirstParagraph"/>
      </w:pPr>
      <w:r>
        <w:rPr>
          <w:rStyle w:val="VerbatimChar"/>
        </w:rPr>
        <w:t xml:space="preserve">VERSION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rPr>
          <w:rFonts w:hint="eastAsia"/>
        </w:rPr>
        <w:t xml:space="preserve">采用语义化版本；发布检查清单见运维手册；回滚保留上一镜像</w:t>
      </w:r>
      <w:r>
        <w:t xml:space="preserve"> tag </w:t>
      </w:r>
      <w:r>
        <w:rPr>
          <w:rFonts w:hint="eastAsia"/>
        </w:rPr>
        <w:t xml:space="preserve">与</w:t>
      </w:r>
      <w:r>
        <w:t xml:space="preserve"> runtime </w:t>
      </w:r>
      <w:r>
        <w:rPr>
          <w:rFonts w:hint="eastAsia"/>
        </w:rPr>
        <w:t xml:space="preserve">备份，恢复后执行健康检查与冒烟测试。</w:t>
      </w:r>
    </w:p>
    <w:bookmarkEnd w:id="84"/>
    <w:bookmarkStart w:id="85" w:name="质量门禁"/>
    <w:p>
      <w:pPr>
        <w:pStyle w:val="Heading3"/>
      </w:pPr>
      <w:r>
        <w:t xml:space="preserve">9.4 </w:t>
      </w:r>
      <w:r>
        <w:rPr>
          <w:rFonts w:hint="eastAsia"/>
        </w:rPr>
        <w:t xml:space="preserve">质量门禁</w:t>
      </w:r>
    </w:p>
    <w:p>
      <w:pPr>
        <w:pStyle w:val="FirstParagraph"/>
      </w:pPr>
      <w:r>
        <w:rPr>
          <w:rFonts w:hint="eastAsia"/>
        </w:rPr>
        <w:t xml:space="preserve">工业级门禁</w:t>
      </w:r>
      <w:r>
        <w:t xml:space="preserve"> </w:t>
      </w:r>
      <w:r>
        <w:rPr>
          <w:rFonts w:hint="eastAsia"/>
        </w:rPr>
        <w:t xml:space="preserve">53/53、评测</w:t>
      </w:r>
      <w:r>
        <w:t xml:space="preserve"> </w:t>
      </w:r>
      <w:r>
        <w:rPr>
          <w:rFonts w:hint="eastAsia"/>
        </w:rPr>
        <w:t xml:space="preserve">78/78、离线垫片</w:t>
      </w:r>
      <w:r>
        <w:t xml:space="preserve"> </w:t>
      </w:r>
      <w:r>
        <w:rPr>
          <w:rFonts w:hint="eastAsia"/>
        </w:rPr>
        <w:t xml:space="preserve">43/43、智能体端到端</w:t>
      </w:r>
      <w:r>
        <w:t xml:space="preserve"> </w:t>
      </w:r>
      <w:r>
        <w:rPr>
          <w:rFonts w:hint="eastAsia"/>
        </w:rPr>
        <w:t xml:space="preserve">12/12（在线与离线各一次）、内嵌页签</w:t>
      </w:r>
      <w:r>
        <w:t xml:space="preserve"> </w:t>
      </w:r>
      <w:r>
        <w:rPr>
          <w:rFonts w:hint="eastAsia"/>
        </w:rPr>
        <w:t xml:space="preserve">5/5（在线与离线各一次）、提示词资产</w:t>
      </w:r>
      <w:r>
        <w:t xml:space="preserve"> </w:t>
      </w:r>
      <w:r>
        <w:rPr>
          <w:rFonts w:hint="eastAsia"/>
        </w:rPr>
        <w:t xml:space="preserve">15/15；门禁脚本与报告纳入</w:t>
      </w:r>
      <w:r>
        <w:t xml:space="preserve"> </w:t>
      </w:r>
      <w:r>
        <w:rPr>
          <w:rFonts w:hint="eastAsia"/>
        </w:rPr>
        <w:t xml:space="preserve">CI（</w:t>
      </w:r>
      <w:r>
        <w:rPr>
          <w:rStyle w:val="VerbatimChar"/>
        </w:rPr>
        <w:t xml:space="preserve">.github/workflows/ci.yml</w:t>
      </w:r>
      <w:r>
        <w:rPr>
          <w:rFonts w:hint="eastAsia"/>
        </w:rPr>
        <w:t xml:space="preserve">），每次变更回归数据、提示词、引擎、离线产物与工业门禁。</w:t>
      </w:r>
    </w:p>
    <w:bookmarkEnd w:id="85"/>
    <w:bookmarkStart w:id="86" w:name="已知边界"/>
    <w:p>
      <w:pPr>
        <w:pStyle w:val="Heading3"/>
      </w:pPr>
      <w:r>
        <w:t xml:space="preserve">9.5 </w:t>
      </w:r>
      <w:r>
        <w:rPr>
          <w:rFonts w:hint="eastAsia"/>
        </w:rPr>
        <w:t xml:space="preserve">已知边界</w:t>
      </w:r>
    </w:p>
    <w:p>
      <w:pPr>
        <w:pStyle w:val="FirstParagraph"/>
      </w:pPr>
      <w:r>
        <w:rPr>
          <w:rFonts w:hint="eastAsia"/>
        </w:rPr>
        <w:t xml:space="preserve">公网固定地址仍未部署（单文件可上传静态托管）；大模型需自备</w:t>
      </w:r>
      <w:r>
        <w:t xml:space="preserve"> </w:t>
      </w:r>
      <w:r>
        <w:rPr>
          <w:rFonts w:hint="eastAsia"/>
        </w:rPr>
        <w:t xml:space="preserve">Key；样例数据需替换为真实手册与教师访谈；面向真实生产还需接入统一身份、权限与集中日志。</w:t>
      </w:r>
    </w:p>
    <w:bookmarkEnd w:id="86"/>
    <w:bookmarkEnd w:id="87"/>
    <w:bookmarkEnd w:id="88"/>
    <w:sectPr>
      <w:footerReference r:id="rId9" w:type="default"/>
      <w:footnotePr>
        <w:numRestart w:val="eachSect"/>
      </w:footnotePr>
      <w:pgSz w:h="16838" w:w="11906"/>
      <w:pgMar w:bottom="1247" w:left="1474" w:right="1474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606060"/>
        <w:sz w:val="18"/>
      </w:rPr>
      <w:t xml:space="preserve">维修百事通 · 设计说明书 v1.0    第 </w:t>
    </w:r>
    <w:r>
      <w:rPr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color w:val="606060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40" w:line="348" w:lineRule="auto"/>
    </w:pPr>
    <w:rPr>
      <w:rFonts w:ascii="Times New Roman" w:cs="Times New Roman" w:eastAsia="宋体" w:hAnsi="Times New Roman"/>
      <w:sz w:val="21"/>
    </w:rPr>
  </w:style>
  <w:style w:styleId="BodyText" w:type="paragraph">
    <w:name w:val="Body Text"/>
    <w:basedOn w:val="Normal"/>
    <w:link w:val="BodyTextChar"/>
    <w:qFormat/>
    <w:pPr>
      <w:spacing w:after="60" w:before="180" w:line="348" w:lineRule="auto"/>
      <w:ind w:firstLine="420"/>
      <w:jc w:val="both"/>
    </w:pPr>
    <w:rPr>
      <w:rFonts w:ascii="Times New Roman" w:cs="Times New Roman" w:eastAsia="宋体" w:hAnsi="Times New Roman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60" w:line="348" w:lineRule="auto"/>
      <w:ind w:firstLine="420"/>
      <w:jc w:val="both"/>
    </w:pPr>
    <w:rPr>
      <w:rFonts w:ascii="Times New Roman" w:cs="Times New Roman" w:eastAsia="宋体" w:hAnsi="Times New Roman"/>
      <w:sz w:val="21"/>
    </w:rPr>
  </w:style>
  <w:style w:customStyle="1" w:styleId="Compact" w:type="paragraph">
    <w:name w:val="Compact"/>
    <w:basedOn w:val="BodyText"/>
    <w:qFormat/>
    <w:pPr>
      <w:spacing w:after="60" w:before="36" w:line="348" w:lineRule="auto"/>
      <w:ind w:firstLine="420"/>
      <w:jc w:val="both"/>
    </w:pPr>
    <w:rPr>
      <w:rFonts w:ascii="Times New Roman" w:cs="Times New Roman" w:eastAsia="宋体" w:hAnsi="Times New Roman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line="240" w:lineRule="auto"/>
      <w:contextualSpacing/>
      <w:jc w:val="center"/>
    </w:pPr>
    <w:rPr>
      <w:rFonts w:ascii="Times New Roman" w:asciiTheme="majorHAnsi" w:cs="Times New Roman" w:cstheme="majorBidi" w:eastAsia="黑体" w:eastAsiaTheme="majorEastAsia" w:hAnsi="Times New Roman" w:hAnsiTheme="majorHAnsi"/>
      <w:b/>
      <w:color w:val="000000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80"/>
      <w:jc w:val="center"/>
    </w:pPr>
    <w:rPr>
      <w:rFonts w:ascii="Times New Roman" w:cs="Times New Roman" w:cstheme="majorBidi" w:eastAsia="楷体" w:eastAsiaTheme="majorEastAsia" w:hAnsi="Times New Roman"/>
      <w:b w:val="0"/>
      <w:color w:val="404040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80"/>
      <w:jc w:val="center"/>
    </w:pPr>
    <w:rPr>
      <w:rFonts w:ascii="Times New Roman" w:cs="Times New Roman" w:eastAsia="宋体" w:hAnsi="Times New Roman"/>
      <w:b w:val="0"/>
      <w:color w:val="404040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80"/>
      <w:jc w:val="center"/>
    </w:pPr>
    <w:rPr>
      <w:rFonts w:ascii="Times New Roman" w:cs="Times New Roman" w:eastAsia="宋体" w:hAnsi="Times New Roman"/>
      <w:b w:val="0"/>
      <w:color w:val="404040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360" w:line="288" w:lineRule="auto"/>
      <w:ind w:firstLine="0"/>
      <w:outlineLvl w:val="0"/>
    </w:pPr>
    <w:rPr>
      <w:rFonts w:ascii="Times New Roman" w:asciiTheme="majorHAnsi" w:cs="Times New Roman" w:cstheme="majorBidi" w:eastAsia="黑体" w:eastAsiaTheme="majorEastAsia" w:hAnsi="Times New Roman" w:hAnsiTheme="majorHAnsi"/>
      <w:b w:val="0"/>
      <w:color w:val="000000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88" w:lineRule="auto"/>
      <w:ind w:firstLine="0"/>
      <w:outlineLvl w:val="1"/>
    </w:pPr>
    <w:rPr>
      <w:rFonts w:ascii="Times New Roman" w:asciiTheme="majorHAnsi" w:cs="Times New Roman" w:cstheme="majorBidi" w:eastAsia="黑体" w:eastAsiaTheme="majorEastAsia" w:hAnsi="Times New Roman" w:hAnsiTheme="majorHAnsi"/>
      <w:b w:val="0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ind w:firstLine="0"/>
      <w:outlineLvl w:val="2"/>
    </w:pPr>
    <w:rPr>
      <w:rFonts w:ascii="Times New Roman" w:cs="Times New Roman" w:cstheme="majorBidi" w:eastAsia="黑体" w:eastAsiaTheme="majorEastAsia" w:hAnsi="Times New Roman"/>
      <w:b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eastAsia="宋体" w:hAnsi="Times New Roman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808080" w:space="0" w:sz="4" w:val="single"/>
        <w:insideV w:color="808080" w:space="0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等线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pPr>
      <w:spacing w:after="120" w:before="60" w:line="252" w:lineRule="auto"/>
      <w:ind w:firstLine="0" w:left="170"/>
      <w:shd w:color="auto" w:fill="F4F5F7" w:val="clear"/>
    </w:pPr>
    <w:rPr>
      <w:rFonts w:ascii="Consolas" w:cs="Consolas" w:eastAsia="等线" w:hAnsi="Consolas"/>
      <w:b w:val="0"/>
      <w:color w:val="1F1F1F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Relationship Type="http://schemas.openxmlformats.org/officeDocument/2006/relationships/image" Id="rId26" Target="media/rId26.png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image" Id="rId71" Target="media/rId71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54" Target="media/rId54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2026-10-27T07:53:32Z</dcterms:created>
  <dcterms:modified xsi:type="dcterms:W3CDTF">2026-10-27T07:53:32Z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