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B7" w:rsidRDefault="00920FB4" w:rsidP="00C167B7">
      <w:pPr>
        <w:jc w:val="center"/>
        <w:rPr>
          <w:color w:val="FF0000"/>
          <w:sz w:val="44"/>
          <w:szCs w:val="44"/>
        </w:rPr>
      </w:pPr>
      <w:r w:rsidRPr="00920FB4">
        <w:rPr>
          <w:color w:val="FF0000"/>
          <w:sz w:val="44"/>
          <w:szCs w:val="44"/>
        </w:rPr>
        <w:t xml:space="preserve">Trustworthy and Reliable Deep-Learning-Based </w:t>
      </w:r>
      <w:proofErr w:type="spellStart"/>
      <w:r w:rsidRPr="00920FB4">
        <w:rPr>
          <w:color w:val="FF0000"/>
          <w:sz w:val="44"/>
          <w:szCs w:val="44"/>
        </w:rPr>
        <w:t>Cyberattack</w:t>
      </w:r>
      <w:proofErr w:type="spellEnd"/>
      <w:r w:rsidRPr="00920FB4">
        <w:rPr>
          <w:color w:val="FF0000"/>
          <w:sz w:val="44"/>
          <w:szCs w:val="44"/>
        </w:rPr>
        <w:t xml:space="preserve"> Detection in Industrial </w:t>
      </w:r>
      <w:proofErr w:type="spellStart"/>
      <w:r w:rsidRPr="00920FB4">
        <w:rPr>
          <w:color w:val="FF0000"/>
          <w:sz w:val="44"/>
          <w:szCs w:val="44"/>
        </w:rPr>
        <w:t>IoT</w:t>
      </w:r>
      <w:proofErr w:type="spellEnd"/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457E73" w:rsidRPr="00950D58" w:rsidRDefault="00D439AB" w:rsidP="00950D5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color w:val="2E062E"/>
          <w:sz w:val="28"/>
          <w:szCs w:val="28"/>
        </w:rPr>
      </w:pPr>
      <w:r w:rsidRPr="00950D58">
        <w:rPr>
          <w:rFonts w:eastAsiaTheme="minorHAnsi"/>
          <w:bCs/>
          <w:color w:val="2E062E"/>
          <w:sz w:val="28"/>
          <w:szCs w:val="28"/>
        </w:rPr>
        <w:t>A fundamental expectation of the stakeholders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from the Industrial Internet of Things (</w:t>
      </w:r>
      <w:proofErr w:type="spellStart"/>
      <w:r w:rsidRPr="00950D58">
        <w:rPr>
          <w:rFonts w:eastAsiaTheme="minorHAnsi"/>
          <w:bCs/>
          <w:color w:val="2E062E"/>
          <w:sz w:val="28"/>
          <w:szCs w:val="28"/>
        </w:rPr>
        <w:t>IIoT</w:t>
      </w:r>
      <w:proofErr w:type="spellEnd"/>
      <w:r w:rsidRPr="00950D58">
        <w:rPr>
          <w:rFonts w:eastAsiaTheme="minorHAnsi"/>
          <w:bCs/>
          <w:color w:val="2E062E"/>
          <w:sz w:val="28"/>
          <w:szCs w:val="28"/>
        </w:rPr>
        <w:t>) is its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trustworthiness and sustainability to avoid the loss of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human lives in performing a critical task. A trustworthy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proofErr w:type="spellStart"/>
      <w:r w:rsidRPr="00950D58">
        <w:rPr>
          <w:rFonts w:eastAsiaTheme="minorHAnsi"/>
          <w:bCs/>
          <w:color w:val="2E062E"/>
          <w:sz w:val="28"/>
          <w:szCs w:val="28"/>
        </w:rPr>
        <w:t>IIoT</w:t>
      </w:r>
      <w:proofErr w:type="spellEnd"/>
      <w:r w:rsidRPr="00950D58">
        <w:rPr>
          <w:rFonts w:eastAsiaTheme="minorHAnsi"/>
          <w:bCs/>
          <w:color w:val="2E062E"/>
          <w:sz w:val="28"/>
          <w:szCs w:val="28"/>
        </w:rPr>
        <w:t>-enabled network encompasses fundamental security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characteristics, such as trust, privacy, security, reliability,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resilience, and safety. The traditional security mechanisms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and procedures are insufficient to protect these networks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owing to protocol differences, limited update options, and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older adaptations of the security mechanisms. As a result,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these networks require novel approaches to increase trust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level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and enhance security and privacy mechanisms. Therefore,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in this article, we propose a novel approach to improve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 xml:space="preserve">the trustworthiness of </w:t>
      </w:r>
      <w:proofErr w:type="spellStart"/>
      <w:r w:rsidRPr="00950D58">
        <w:rPr>
          <w:rFonts w:eastAsiaTheme="minorHAnsi"/>
          <w:bCs/>
          <w:color w:val="2E062E"/>
          <w:sz w:val="28"/>
          <w:szCs w:val="28"/>
        </w:rPr>
        <w:t>IIoT</w:t>
      </w:r>
      <w:proofErr w:type="spellEnd"/>
      <w:r w:rsidRPr="00950D58">
        <w:rPr>
          <w:rFonts w:eastAsiaTheme="minorHAnsi"/>
          <w:bCs/>
          <w:color w:val="2E062E"/>
          <w:sz w:val="28"/>
          <w:szCs w:val="28"/>
        </w:rPr>
        <w:t>-enabled networks. We propose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 xml:space="preserve">an accurate and reliable supervisory control and data </w:t>
      </w:r>
      <w:proofErr w:type="gramStart"/>
      <w:r w:rsidRPr="00950D58">
        <w:rPr>
          <w:rFonts w:eastAsiaTheme="minorHAnsi"/>
          <w:bCs/>
          <w:color w:val="2E062E"/>
          <w:sz w:val="28"/>
          <w:szCs w:val="28"/>
        </w:rPr>
        <w:t>acquisition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 </w:t>
      </w:r>
      <w:r w:rsidRPr="00950D58">
        <w:rPr>
          <w:rFonts w:eastAsiaTheme="minorHAnsi"/>
          <w:bCs/>
          <w:color w:val="2E062E"/>
          <w:sz w:val="28"/>
          <w:szCs w:val="28"/>
        </w:rPr>
        <w:t>(</w:t>
      </w:r>
      <w:proofErr w:type="gramEnd"/>
      <w:r w:rsidRPr="00950D58">
        <w:rPr>
          <w:rFonts w:eastAsiaTheme="minorHAnsi"/>
          <w:bCs/>
          <w:color w:val="2E062E"/>
          <w:sz w:val="28"/>
          <w:szCs w:val="28"/>
        </w:rPr>
        <w:t xml:space="preserve">SCADA) network-based </w:t>
      </w:r>
      <w:proofErr w:type="spellStart"/>
      <w:r w:rsidRPr="00950D58">
        <w:rPr>
          <w:rFonts w:eastAsiaTheme="minorHAnsi"/>
          <w:bCs/>
          <w:color w:val="2E062E"/>
          <w:sz w:val="28"/>
          <w:szCs w:val="28"/>
        </w:rPr>
        <w:t>cyberattack</w:t>
      </w:r>
      <w:proofErr w:type="spellEnd"/>
      <w:r w:rsidRPr="00950D58">
        <w:rPr>
          <w:rFonts w:eastAsiaTheme="minorHAnsi"/>
          <w:bCs/>
          <w:color w:val="2E062E"/>
          <w:sz w:val="28"/>
          <w:szCs w:val="28"/>
        </w:rPr>
        <w:t xml:space="preserve"> detection in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these networks. The proposed scheme combines the deep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learning-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based pyramidal recurrent units (PRU) and decision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 xml:space="preserve">tree (DT) with SCADA-based </w:t>
      </w:r>
      <w:proofErr w:type="spellStart"/>
      <w:r w:rsidRPr="00950D58">
        <w:rPr>
          <w:rFonts w:eastAsiaTheme="minorHAnsi"/>
          <w:bCs/>
          <w:color w:val="2E062E"/>
          <w:sz w:val="28"/>
          <w:szCs w:val="28"/>
        </w:rPr>
        <w:t>IIoT</w:t>
      </w:r>
      <w:proofErr w:type="spellEnd"/>
      <w:r w:rsidRPr="00950D58">
        <w:rPr>
          <w:rFonts w:eastAsiaTheme="minorHAnsi"/>
          <w:bCs/>
          <w:color w:val="2E062E"/>
          <w:sz w:val="28"/>
          <w:szCs w:val="28"/>
        </w:rPr>
        <w:t xml:space="preserve"> networks. We also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 xml:space="preserve">use an ensemble-learning method to detect </w:t>
      </w:r>
      <w:proofErr w:type="spellStart"/>
      <w:r w:rsidRPr="00950D58">
        <w:rPr>
          <w:rFonts w:eastAsiaTheme="minorHAnsi"/>
          <w:bCs/>
          <w:color w:val="2E062E"/>
          <w:sz w:val="28"/>
          <w:szCs w:val="28"/>
        </w:rPr>
        <w:t>cyberattacks</w:t>
      </w:r>
      <w:proofErr w:type="spellEnd"/>
      <w:r w:rsidRPr="00950D58">
        <w:rPr>
          <w:rFonts w:eastAsiaTheme="minorHAnsi"/>
          <w:bCs/>
          <w:color w:val="2E062E"/>
          <w:sz w:val="28"/>
          <w:szCs w:val="28"/>
        </w:rPr>
        <w:t xml:space="preserve"> in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 xml:space="preserve">SCADA-based </w:t>
      </w:r>
      <w:proofErr w:type="spellStart"/>
      <w:r w:rsidRPr="00950D58">
        <w:rPr>
          <w:rFonts w:eastAsiaTheme="minorHAnsi"/>
          <w:bCs/>
          <w:color w:val="2E062E"/>
          <w:sz w:val="28"/>
          <w:szCs w:val="28"/>
        </w:rPr>
        <w:t>IIoT</w:t>
      </w:r>
      <w:proofErr w:type="spellEnd"/>
      <w:r w:rsidRPr="00950D58">
        <w:rPr>
          <w:rFonts w:eastAsiaTheme="minorHAnsi"/>
          <w:bCs/>
          <w:color w:val="2E062E"/>
          <w:sz w:val="28"/>
          <w:szCs w:val="28"/>
        </w:rPr>
        <w:t xml:space="preserve"> networks. The nonlinear learning ability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 xml:space="preserve">of PRU and the ensemble DT address the sensitivity of </w:t>
      </w:r>
      <w:r w:rsidR="00457E73" w:rsidRPr="00950D58">
        <w:rPr>
          <w:rFonts w:eastAsiaTheme="minorHAnsi"/>
          <w:bCs/>
          <w:color w:val="2E062E"/>
          <w:sz w:val="28"/>
          <w:szCs w:val="28"/>
        </w:rPr>
        <w:t>irr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elevant features, allowing high </w:t>
      </w:r>
      <w:r w:rsidR="00457E73" w:rsidRPr="00950D58">
        <w:rPr>
          <w:rFonts w:eastAsiaTheme="minorHAnsi"/>
          <w:bCs/>
          <w:color w:val="2E062E"/>
          <w:sz w:val="28"/>
          <w:szCs w:val="28"/>
        </w:rPr>
        <w:t>detection rates. The proposed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="00457E73" w:rsidRPr="00950D58">
        <w:rPr>
          <w:rFonts w:eastAsiaTheme="minorHAnsi"/>
          <w:bCs/>
          <w:color w:val="2E062E"/>
          <w:sz w:val="28"/>
          <w:szCs w:val="28"/>
        </w:rPr>
        <w:t>scheme is evaluated on 15 datasets generated from</w:t>
      </w:r>
    </w:p>
    <w:p w:rsidR="00176A1A" w:rsidRPr="003C431B" w:rsidRDefault="00457E73" w:rsidP="003C431B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bCs/>
          <w:color w:val="2E062E"/>
          <w:sz w:val="28"/>
          <w:szCs w:val="28"/>
        </w:rPr>
      </w:pPr>
      <w:proofErr w:type="gramStart"/>
      <w:r w:rsidRPr="00950D58">
        <w:rPr>
          <w:rFonts w:eastAsiaTheme="minorHAnsi"/>
          <w:bCs/>
          <w:color w:val="2E062E"/>
          <w:sz w:val="28"/>
          <w:szCs w:val="28"/>
        </w:rPr>
        <w:t>SCADA-based networks.</w:t>
      </w:r>
      <w:proofErr w:type="gramEnd"/>
      <w:r w:rsidRPr="00950D58">
        <w:rPr>
          <w:rFonts w:eastAsiaTheme="minorHAnsi"/>
          <w:bCs/>
          <w:color w:val="2E062E"/>
          <w:sz w:val="28"/>
          <w:szCs w:val="28"/>
        </w:rPr>
        <w:t xml:space="preserve"> The experimental results show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that the proposed scheme outperforms traditional methods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and machine learning-based detection approaches. The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>proposed scheme improves the security and associated</w:t>
      </w:r>
      <w:r w:rsidR="003C431B">
        <w:rPr>
          <w:rFonts w:eastAsiaTheme="minorHAnsi"/>
          <w:bCs/>
          <w:color w:val="2E062E"/>
          <w:sz w:val="28"/>
          <w:szCs w:val="28"/>
        </w:rPr>
        <w:t xml:space="preserve"> </w:t>
      </w:r>
      <w:r w:rsidRPr="00950D58">
        <w:rPr>
          <w:rFonts w:eastAsiaTheme="minorHAnsi"/>
          <w:bCs/>
          <w:color w:val="2E062E"/>
          <w:sz w:val="28"/>
          <w:szCs w:val="28"/>
        </w:rPr>
        <w:t xml:space="preserve">measure of trustworthiness in </w:t>
      </w:r>
      <w:proofErr w:type="spellStart"/>
      <w:r w:rsidRPr="00950D58">
        <w:rPr>
          <w:rFonts w:eastAsiaTheme="minorHAnsi"/>
          <w:bCs/>
          <w:color w:val="2E062E"/>
          <w:sz w:val="28"/>
          <w:szCs w:val="28"/>
        </w:rPr>
        <w:t>IIoT</w:t>
      </w:r>
      <w:proofErr w:type="spellEnd"/>
      <w:r w:rsidRPr="00950D58">
        <w:rPr>
          <w:rFonts w:eastAsiaTheme="minorHAnsi"/>
          <w:bCs/>
          <w:color w:val="2E062E"/>
          <w:sz w:val="28"/>
          <w:szCs w:val="28"/>
        </w:rPr>
        <w:t>-enabled networks.</w:t>
      </w:r>
    </w:p>
    <w:p w:rsidR="00176A1A" w:rsidRPr="00950D58" w:rsidRDefault="00176A1A" w:rsidP="00950D58">
      <w:pPr>
        <w:spacing w:line="360" w:lineRule="auto"/>
        <w:jc w:val="both"/>
        <w:rPr>
          <w:sz w:val="28"/>
          <w:szCs w:val="28"/>
        </w:rPr>
      </w:pP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176A1A" w:rsidRDefault="00176A1A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CD124D" w:rsidRDefault="00383EE6" w:rsidP="00C8078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383EE6">
        <w:rPr>
          <w:rFonts w:eastAsiaTheme="minorHAnsi"/>
          <w:color w:val="000000"/>
          <w:sz w:val="28"/>
          <w:szCs w:val="28"/>
        </w:rPr>
        <w:t>The Internet of Things (</w:t>
      </w:r>
      <w:proofErr w:type="spellStart"/>
      <w:r w:rsidRPr="00383EE6">
        <w:rPr>
          <w:rFonts w:eastAsiaTheme="minorHAnsi"/>
          <w:color w:val="000000"/>
          <w:sz w:val="28"/>
          <w:szCs w:val="28"/>
        </w:rPr>
        <w:t>IoT</w:t>
      </w:r>
      <w:proofErr w:type="spellEnd"/>
      <w:r w:rsidRPr="00383EE6">
        <w:rPr>
          <w:rFonts w:eastAsiaTheme="minorHAnsi"/>
          <w:color w:val="000000"/>
          <w:sz w:val="28"/>
          <w:szCs w:val="28"/>
        </w:rPr>
        <w:t xml:space="preserve">) has revolutionized modern tech with interconnected smart devices. While these innovations offer unprecedented opportunities, they also introduce complex security challenges. </w:t>
      </w:r>
      <w:proofErr w:type="spellStart"/>
      <w:r w:rsidRPr="00383EE6">
        <w:rPr>
          <w:rFonts w:eastAsiaTheme="minorHAnsi"/>
          <w:color w:val="000000"/>
          <w:sz w:val="28"/>
          <w:szCs w:val="28"/>
        </w:rPr>
        <w:t>Cybersecurity</w:t>
      </w:r>
      <w:proofErr w:type="spellEnd"/>
      <w:r w:rsidRPr="00383EE6">
        <w:rPr>
          <w:rFonts w:eastAsiaTheme="minorHAnsi"/>
          <w:color w:val="000000"/>
          <w:sz w:val="28"/>
          <w:szCs w:val="28"/>
        </w:rPr>
        <w:t xml:space="preserve"> is a pivotal concern for intrusion detection systems (IDS). Deep Learning has shown promise in effectively detecting and preventing </w:t>
      </w:r>
      <w:proofErr w:type="spellStart"/>
      <w:r w:rsidRPr="00383EE6">
        <w:rPr>
          <w:rFonts w:eastAsiaTheme="minorHAnsi"/>
          <w:color w:val="000000"/>
          <w:sz w:val="28"/>
          <w:szCs w:val="28"/>
        </w:rPr>
        <w:t>cyberattacks</w:t>
      </w:r>
      <w:proofErr w:type="spellEnd"/>
      <w:r w:rsidRPr="00383EE6">
        <w:rPr>
          <w:rFonts w:eastAsiaTheme="minorHAnsi"/>
          <w:color w:val="000000"/>
          <w:sz w:val="28"/>
          <w:szCs w:val="28"/>
        </w:rPr>
        <w:t xml:space="preserve"> on </w:t>
      </w:r>
      <w:proofErr w:type="spellStart"/>
      <w:r w:rsidRPr="00383EE6">
        <w:rPr>
          <w:rFonts w:eastAsiaTheme="minorHAnsi"/>
          <w:color w:val="000000"/>
          <w:sz w:val="28"/>
          <w:szCs w:val="28"/>
        </w:rPr>
        <w:t>IoT</w:t>
      </w:r>
      <w:proofErr w:type="spellEnd"/>
      <w:r w:rsidRPr="00383EE6">
        <w:rPr>
          <w:rFonts w:eastAsiaTheme="minorHAnsi"/>
          <w:color w:val="000000"/>
          <w:sz w:val="28"/>
          <w:szCs w:val="28"/>
        </w:rPr>
        <w:t xml:space="preserve"> devices. Although IDS is vital for safeguarding sensitive information by identifying and mitigating suspicious activities, conventional IDS solutions grapple with challenges in the </w:t>
      </w:r>
      <w:proofErr w:type="spellStart"/>
      <w:r w:rsidRPr="00383EE6">
        <w:rPr>
          <w:rFonts w:eastAsiaTheme="minorHAnsi"/>
          <w:color w:val="000000"/>
          <w:sz w:val="28"/>
          <w:szCs w:val="28"/>
        </w:rPr>
        <w:t>IoT</w:t>
      </w:r>
      <w:proofErr w:type="spellEnd"/>
      <w:r w:rsidRPr="00383EE6">
        <w:rPr>
          <w:rFonts w:eastAsiaTheme="minorHAnsi"/>
          <w:color w:val="000000"/>
          <w:sz w:val="28"/>
          <w:szCs w:val="28"/>
        </w:rPr>
        <w:t xml:space="preserve"> context. This paper delves into the cutting-edge intrusion detection methods for </w:t>
      </w:r>
      <w:proofErr w:type="spellStart"/>
      <w:r w:rsidRPr="00383EE6">
        <w:rPr>
          <w:rFonts w:eastAsiaTheme="minorHAnsi"/>
          <w:color w:val="000000"/>
          <w:sz w:val="28"/>
          <w:szCs w:val="28"/>
        </w:rPr>
        <w:t>IoT</w:t>
      </w:r>
      <w:proofErr w:type="spellEnd"/>
      <w:r w:rsidRPr="00383EE6">
        <w:rPr>
          <w:rFonts w:eastAsiaTheme="minorHAnsi"/>
          <w:color w:val="000000"/>
          <w:sz w:val="28"/>
          <w:szCs w:val="28"/>
        </w:rPr>
        <w:t xml:space="preserve"> security, anchored in Deep Learning. </w:t>
      </w:r>
    </w:p>
    <w:p w:rsidR="00CD124D" w:rsidRDefault="00CD124D" w:rsidP="00C8078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C26B1C" w:rsidRDefault="00383EE6" w:rsidP="00C8078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  <w:r w:rsidRPr="00383EE6">
        <w:rPr>
          <w:rFonts w:eastAsiaTheme="minorHAnsi"/>
          <w:color w:val="000000"/>
          <w:sz w:val="28"/>
          <w:szCs w:val="28"/>
        </w:rPr>
        <w:t xml:space="preserve">We review recent advancements in IDS for </w:t>
      </w:r>
      <w:proofErr w:type="spellStart"/>
      <w:r w:rsidRPr="00383EE6">
        <w:rPr>
          <w:rFonts w:eastAsiaTheme="minorHAnsi"/>
          <w:color w:val="000000"/>
          <w:sz w:val="28"/>
          <w:szCs w:val="28"/>
        </w:rPr>
        <w:t>IoT</w:t>
      </w:r>
      <w:proofErr w:type="spellEnd"/>
      <w:r w:rsidRPr="00383EE6">
        <w:rPr>
          <w:rFonts w:eastAsiaTheme="minorHAnsi"/>
          <w:color w:val="000000"/>
          <w:sz w:val="28"/>
          <w:szCs w:val="28"/>
        </w:rPr>
        <w:t xml:space="preserve">, highlighting the underlying deep learning algorithms, associated datasets, types of attacks, and evaluation metrics. Further, we discuss the challenges faced in deploying Deep Learning for </w:t>
      </w:r>
      <w:proofErr w:type="spellStart"/>
      <w:r w:rsidRPr="00383EE6">
        <w:rPr>
          <w:rFonts w:eastAsiaTheme="minorHAnsi"/>
          <w:color w:val="000000"/>
          <w:sz w:val="28"/>
          <w:szCs w:val="28"/>
        </w:rPr>
        <w:t>IoT</w:t>
      </w:r>
      <w:proofErr w:type="spellEnd"/>
      <w:r w:rsidRPr="00383EE6">
        <w:rPr>
          <w:rFonts w:eastAsiaTheme="minorHAnsi"/>
          <w:color w:val="000000"/>
          <w:sz w:val="28"/>
          <w:szCs w:val="28"/>
        </w:rPr>
        <w:t xml:space="preserve"> security and suggest potential areas for future research. This survey will guide researchers and industry experts in adopting Deep Learning techniques in </w:t>
      </w:r>
      <w:proofErr w:type="spellStart"/>
      <w:r w:rsidRPr="00383EE6">
        <w:rPr>
          <w:rFonts w:eastAsiaTheme="minorHAnsi"/>
          <w:color w:val="000000"/>
          <w:sz w:val="28"/>
          <w:szCs w:val="28"/>
        </w:rPr>
        <w:t>IoT</w:t>
      </w:r>
      <w:proofErr w:type="spellEnd"/>
      <w:r w:rsidRPr="00383EE6">
        <w:rPr>
          <w:rFonts w:eastAsiaTheme="minorHAnsi"/>
          <w:color w:val="000000"/>
          <w:sz w:val="28"/>
          <w:szCs w:val="28"/>
        </w:rPr>
        <w:t xml:space="preserve"> security and intrusion detection.</w:t>
      </w:r>
    </w:p>
    <w:p w:rsidR="00C26B1C" w:rsidRPr="000C6356" w:rsidRDefault="00C26B1C" w:rsidP="00C8078E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</w:rPr>
      </w:pP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EE0F4F" w:rsidRPr="00EE0F4F" w:rsidRDefault="00EE0F4F" w:rsidP="00EE0F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E0F4F">
        <w:rPr>
          <w:rFonts w:eastAsiaTheme="minorHAnsi"/>
          <w:sz w:val="28"/>
          <w:szCs w:val="28"/>
        </w:rPr>
        <w:t>• The complexity of dat</w:t>
      </w:r>
      <w:r w:rsidR="00434BF2">
        <w:rPr>
          <w:rFonts w:eastAsiaTheme="minorHAnsi"/>
          <w:sz w:val="28"/>
          <w:szCs w:val="28"/>
        </w:rPr>
        <w:t xml:space="preserve">a: Most of the existing machine </w:t>
      </w:r>
      <w:r w:rsidRPr="00EE0F4F">
        <w:rPr>
          <w:rFonts w:eastAsiaTheme="minorHAnsi"/>
          <w:sz w:val="28"/>
          <w:szCs w:val="28"/>
        </w:rPr>
        <w:t xml:space="preserve">learning models must </w:t>
      </w:r>
      <w:r w:rsidR="00434BF2">
        <w:rPr>
          <w:rFonts w:eastAsiaTheme="minorHAnsi"/>
          <w:sz w:val="28"/>
          <w:szCs w:val="28"/>
        </w:rPr>
        <w:t xml:space="preserve">be able to accurately interpret </w:t>
      </w:r>
      <w:r w:rsidRPr="00EE0F4F">
        <w:rPr>
          <w:rFonts w:eastAsiaTheme="minorHAnsi"/>
          <w:sz w:val="28"/>
          <w:szCs w:val="28"/>
        </w:rPr>
        <w:t>large and complex datas</w:t>
      </w:r>
      <w:r w:rsidR="00434BF2">
        <w:rPr>
          <w:rFonts w:eastAsiaTheme="minorHAnsi"/>
          <w:sz w:val="28"/>
          <w:szCs w:val="28"/>
        </w:rPr>
        <w:t xml:space="preserve">ets to detect </w:t>
      </w:r>
      <w:r w:rsidR="00322C00">
        <w:rPr>
          <w:rFonts w:eastAsiaTheme="minorHAnsi"/>
          <w:sz w:val="28"/>
          <w:szCs w:val="28"/>
        </w:rPr>
        <w:t>Cyber Attacks</w:t>
      </w:r>
      <w:r w:rsidRPr="00EE0F4F">
        <w:rPr>
          <w:rFonts w:eastAsiaTheme="minorHAnsi"/>
          <w:sz w:val="28"/>
          <w:szCs w:val="28"/>
        </w:rPr>
        <w:t>.</w:t>
      </w:r>
    </w:p>
    <w:p w:rsidR="00EE0F4F" w:rsidRPr="00EE0F4F" w:rsidRDefault="00EE0F4F" w:rsidP="00EE0F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E0F4F">
        <w:rPr>
          <w:rFonts w:eastAsiaTheme="minorHAnsi"/>
          <w:sz w:val="28"/>
          <w:szCs w:val="28"/>
        </w:rPr>
        <w:t>• Data availability: Most machine learning models require</w:t>
      </w:r>
      <w:r w:rsidR="00434BF2">
        <w:rPr>
          <w:rFonts w:eastAsiaTheme="minorHAnsi"/>
          <w:sz w:val="28"/>
          <w:szCs w:val="28"/>
        </w:rPr>
        <w:t xml:space="preserve"> </w:t>
      </w:r>
      <w:r w:rsidRPr="00EE0F4F">
        <w:rPr>
          <w:rFonts w:eastAsiaTheme="minorHAnsi"/>
          <w:sz w:val="28"/>
          <w:szCs w:val="28"/>
        </w:rPr>
        <w:t xml:space="preserve">large amounts of data </w:t>
      </w:r>
      <w:r w:rsidR="00434BF2">
        <w:rPr>
          <w:rFonts w:eastAsiaTheme="minorHAnsi"/>
          <w:sz w:val="28"/>
          <w:szCs w:val="28"/>
        </w:rPr>
        <w:t xml:space="preserve">to create accurate predictions. </w:t>
      </w:r>
      <w:r w:rsidRPr="00EE0F4F">
        <w:rPr>
          <w:rFonts w:eastAsiaTheme="minorHAnsi"/>
          <w:sz w:val="28"/>
          <w:szCs w:val="28"/>
        </w:rPr>
        <w:t>If data is unavailable in su</w:t>
      </w:r>
      <w:r w:rsidR="00434BF2">
        <w:rPr>
          <w:rFonts w:eastAsiaTheme="minorHAnsi"/>
          <w:sz w:val="28"/>
          <w:szCs w:val="28"/>
        </w:rPr>
        <w:t xml:space="preserve">fficient quantities, then model </w:t>
      </w:r>
      <w:r w:rsidRPr="00EE0F4F">
        <w:rPr>
          <w:rFonts w:eastAsiaTheme="minorHAnsi"/>
          <w:sz w:val="28"/>
          <w:szCs w:val="28"/>
        </w:rPr>
        <w:t>accuracy may suffer.</w:t>
      </w:r>
    </w:p>
    <w:p w:rsidR="000978A7" w:rsidRDefault="00EE0F4F" w:rsidP="00EE0F4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EE0F4F">
        <w:rPr>
          <w:rFonts w:eastAsiaTheme="minorHAnsi"/>
          <w:sz w:val="28"/>
          <w:szCs w:val="28"/>
        </w:rPr>
        <w:t>• Incorrect labeling: The existing machine learning models</w:t>
      </w:r>
      <w:r w:rsidR="00434BF2">
        <w:rPr>
          <w:rFonts w:eastAsiaTheme="minorHAnsi"/>
          <w:sz w:val="28"/>
          <w:szCs w:val="28"/>
        </w:rPr>
        <w:t xml:space="preserve"> </w:t>
      </w:r>
      <w:r w:rsidRPr="00EE0F4F">
        <w:rPr>
          <w:rFonts w:eastAsiaTheme="minorHAnsi"/>
          <w:sz w:val="28"/>
          <w:szCs w:val="28"/>
        </w:rPr>
        <w:t>are only as accurat</w:t>
      </w:r>
      <w:r w:rsidR="00434BF2">
        <w:rPr>
          <w:rFonts w:eastAsiaTheme="minorHAnsi"/>
          <w:sz w:val="28"/>
          <w:szCs w:val="28"/>
        </w:rPr>
        <w:t xml:space="preserve">e as the data trained using the </w:t>
      </w:r>
      <w:r w:rsidRPr="00EE0F4F">
        <w:rPr>
          <w:rFonts w:eastAsiaTheme="minorHAnsi"/>
          <w:sz w:val="28"/>
          <w:szCs w:val="28"/>
        </w:rPr>
        <w:t>input dataset. If the dat</w:t>
      </w:r>
      <w:r w:rsidR="00434BF2">
        <w:rPr>
          <w:rFonts w:eastAsiaTheme="minorHAnsi"/>
          <w:sz w:val="28"/>
          <w:szCs w:val="28"/>
        </w:rPr>
        <w:t xml:space="preserve">a has been incorrectly labeled, </w:t>
      </w:r>
      <w:r w:rsidRPr="00EE0F4F">
        <w:rPr>
          <w:rFonts w:eastAsiaTheme="minorHAnsi"/>
          <w:sz w:val="28"/>
          <w:szCs w:val="28"/>
        </w:rPr>
        <w:t>the model cannot make accurate predictions.</w:t>
      </w:r>
    </w:p>
    <w:p w:rsidR="000978A7" w:rsidRPr="000978A7" w:rsidRDefault="000978A7" w:rsidP="0047159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447A87" w:rsidRPr="007513E8" w:rsidRDefault="00447A87" w:rsidP="007513E8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3F351D">
        <w:rPr>
          <w:rFonts w:eastAsiaTheme="minorHAnsi"/>
          <w:color w:val="2E062E"/>
          <w:sz w:val="28"/>
          <w:szCs w:val="28"/>
        </w:rPr>
        <w:t>By considering the limitations of previous techniques, we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r w:rsidRPr="003F351D">
        <w:rPr>
          <w:rFonts w:eastAsiaTheme="minorHAnsi"/>
          <w:color w:val="2E062E"/>
          <w:sz w:val="28"/>
          <w:szCs w:val="28"/>
        </w:rPr>
        <w:t>employ network attributes of industrial protocols and propose a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r w:rsidRPr="003F351D">
        <w:rPr>
          <w:rFonts w:eastAsiaTheme="minorHAnsi"/>
          <w:color w:val="2E062E"/>
          <w:sz w:val="28"/>
          <w:szCs w:val="28"/>
        </w:rPr>
        <w:t>pyramidal recurrent unit (PRUs</w:t>
      </w:r>
      <w:proofErr w:type="gramStart"/>
      <w:r w:rsidRPr="003F351D">
        <w:rPr>
          <w:rFonts w:eastAsiaTheme="minorHAnsi"/>
          <w:color w:val="2E062E"/>
          <w:sz w:val="28"/>
          <w:szCs w:val="28"/>
        </w:rPr>
        <w:t>)-</w:t>
      </w:r>
      <w:proofErr w:type="gramEnd"/>
      <w:r w:rsidRPr="003F351D">
        <w:rPr>
          <w:rFonts w:eastAsiaTheme="minorHAnsi"/>
          <w:color w:val="2E062E"/>
          <w:sz w:val="28"/>
          <w:szCs w:val="28"/>
        </w:rPr>
        <w:t xml:space="preserve"> and decision tree (DT)-based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r w:rsidRPr="003F351D">
        <w:rPr>
          <w:rFonts w:eastAsiaTheme="minorHAnsi"/>
          <w:color w:val="2E062E"/>
          <w:sz w:val="28"/>
          <w:szCs w:val="28"/>
        </w:rPr>
        <w:t>ensemble detection mechanism. The proposed mechanism has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r w:rsidRPr="003F351D">
        <w:rPr>
          <w:rFonts w:eastAsiaTheme="minorHAnsi"/>
          <w:color w:val="2E062E"/>
          <w:sz w:val="28"/>
          <w:szCs w:val="28"/>
        </w:rPr>
        <w:t xml:space="preserve">the potential to detect </w:t>
      </w:r>
      <w:proofErr w:type="spellStart"/>
      <w:r w:rsidRPr="003F351D">
        <w:rPr>
          <w:rFonts w:eastAsiaTheme="minorHAnsi"/>
          <w:color w:val="2E062E"/>
          <w:sz w:val="28"/>
          <w:szCs w:val="28"/>
        </w:rPr>
        <w:t>cyberattacks</w:t>
      </w:r>
      <w:proofErr w:type="spellEnd"/>
      <w:r w:rsidRPr="003F351D">
        <w:rPr>
          <w:rFonts w:eastAsiaTheme="minorHAnsi"/>
          <w:color w:val="2E062E"/>
          <w:sz w:val="28"/>
          <w:szCs w:val="28"/>
        </w:rPr>
        <w:t xml:space="preserve"> in any extensive industrial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r w:rsidRPr="003F351D">
        <w:rPr>
          <w:rFonts w:eastAsiaTheme="minorHAnsi"/>
          <w:color w:val="2E062E"/>
          <w:sz w:val="28"/>
          <w:szCs w:val="28"/>
        </w:rPr>
        <w:t>network. The interoperability with other detection engines and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r w:rsidRPr="003F351D">
        <w:rPr>
          <w:rFonts w:eastAsiaTheme="minorHAnsi"/>
          <w:color w:val="2E062E"/>
          <w:sz w:val="28"/>
          <w:szCs w:val="28"/>
        </w:rPr>
        <w:t>expandability for a wider industrial network with multiple areas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r w:rsidRPr="003F351D">
        <w:rPr>
          <w:rFonts w:eastAsiaTheme="minorHAnsi"/>
          <w:color w:val="2E062E"/>
          <w:sz w:val="28"/>
          <w:szCs w:val="28"/>
        </w:rPr>
        <w:t>distinguishes the proposed mechanism from previous studies.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r w:rsidRPr="003F351D">
        <w:rPr>
          <w:rFonts w:eastAsiaTheme="minorHAnsi"/>
          <w:color w:val="2E062E"/>
          <w:sz w:val="28"/>
          <w:szCs w:val="28"/>
        </w:rPr>
        <w:t xml:space="preserve">The proposed detection method is </w:t>
      </w:r>
      <w:proofErr w:type="spellStart"/>
      <w:r w:rsidRPr="003F351D">
        <w:rPr>
          <w:rFonts w:eastAsiaTheme="minorHAnsi"/>
          <w:color w:val="2E062E"/>
          <w:sz w:val="28"/>
          <w:szCs w:val="28"/>
        </w:rPr>
        <w:t>disseminable</w:t>
      </w:r>
      <w:proofErr w:type="spellEnd"/>
      <w:r w:rsidRPr="003F351D">
        <w:rPr>
          <w:rFonts w:eastAsiaTheme="minorHAnsi"/>
          <w:color w:val="2E062E"/>
          <w:sz w:val="28"/>
          <w:szCs w:val="28"/>
        </w:rPr>
        <w:t xml:space="preserve"> across many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proofErr w:type="spellStart"/>
      <w:r w:rsidRPr="003F351D">
        <w:rPr>
          <w:rFonts w:eastAsiaTheme="minorHAnsi"/>
          <w:color w:val="2E062E"/>
          <w:sz w:val="28"/>
          <w:szCs w:val="28"/>
        </w:rPr>
        <w:t>IIoT</w:t>
      </w:r>
      <w:proofErr w:type="spellEnd"/>
      <w:r w:rsidRPr="003F351D">
        <w:rPr>
          <w:rFonts w:eastAsiaTheme="minorHAnsi"/>
          <w:color w:val="2E062E"/>
          <w:sz w:val="28"/>
          <w:szCs w:val="28"/>
        </w:rPr>
        <w:t xml:space="preserve"> domains. Furthermore, our model is straightforward to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r w:rsidRPr="003F351D">
        <w:rPr>
          <w:rFonts w:eastAsiaTheme="minorHAnsi"/>
          <w:color w:val="2E062E"/>
          <w:sz w:val="28"/>
          <w:szCs w:val="28"/>
        </w:rPr>
        <w:t>implement and deploy and can improve efficiency and accuracy</w:t>
      </w:r>
      <w:r w:rsidR="007513E8">
        <w:rPr>
          <w:rFonts w:eastAsiaTheme="minorHAnsi"/>
          <w:color w:val="2E062E"/>
          <w:sz w:val="28"/>
          <w:szCs w:val="28"/>
        </w:rPr>
        <w:t xml:space="preserve"> </w:t>
      </w:r>
      <w:r w:rsidRPr="007513E8">
        <w:rPr>
          <w:rFonts w:eastAsiaTheme="minorHAnsi"/>
          <w:color w:val="2E062E"/>
          <w:sz w:val="28"/>
          <w:szCs w:val="28"/>
        </w:rPr>
        <w:t>while overcoming the shortcomings of previous efforts.</w:t>
      </w:r>
      <w:r w:rsidRPr="007513E8">
        <w:rPr>
          <w:b/>
          <w:color w:val="FF0000"/>
          <w:spacing w:val="-3"/>
          <w:sz w:val="28"/>
          <w:szCs w:val="28"/>
        </w:rPr>
        <w:t xml:space="preserve"> </w:t>
      </w:r>
    </w:p>
    <w:p w:rsidR="00447A87" w:rsidRDefault="00447A87" w:rsidP="00447A8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C167B7" w:rsidRPr="00AA784F" w:rsidRDefault="00C167B7" w:rsidP="00447A8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E10943" w:rsidRPr="00FA7F26" w:rsidRDefault="00E10943" w:rsidP="00FA7F26">
      <w:pPr>
        <w:spacing w:line="360" w:lineRule="auto"/>
        <w:jc w:val="both"/>
        <w:rPr>
          <w:sz w:val="28"/>
          <w:szCs w:val="28"/>
        </w:rPr>
      </w:pPr>
    </w:p>
    <w:p w:rsidR="00933D04" w:rsidRPr="00FA7F26" w:rsidRDefault="00933D04" w:rsidP="00FA7F26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FA7F26">
        <w:rPr>
          <w:rFonts w:eastAsiaTheme="minorHAnsi"/>
          <w:color w:val="2E062E"/>
          <w:sz w:val="28"/>
          <w:szCs w:val="28"/>
        </w:rPr>
        <w:t>1) We propose a scalable and efficient DL- and DT-based</w:t>
      </w:r>
      <w:r w:rsidR="00297D01">
        <w:rPr>
          <w:rFonts w:eastAsiaTheme="minorHAnsi"/>
          <w:color w:val="2E062E"/>
          <w:sz w:val="28"/>
          <w:szCs w:val="28"/>
        </w:rPr>
        <w:t xml:space="preserve"> </w:t>
      </w:r>
      <w:r w:rsidRPr="00FA7F26">
        <w:rPr>
          <w:rFonts w:eastAsiaTheme="minorHAnsi"/>
          <w:color w:val="2E062E"/>
          <w:sz w:val="28"/>
          <w:szCs w:val="28"/>
        </w:rPr>
        <w:t>ensemble cyber-attack detection framework to resolve</w:t>
      </w:r>
      <w:r w:rsidR="00297D01">
        <w:rPr>
          <w:rFonts w:eastAsiaTheme="minorHAnsi"/>
          <w:color w:val="2E062E"/>
          <w:sz w:val="28"/>
          <w:szCs w:val="28"/>
        </w:rPr>
        <w:t xml:space="preserve"> </w:t>
      </w:r>
      <w:r w:rsidRPr="00FA7F26">
        <w:rPr>
          <w:rFonts w:eastAsiaTheme="minorHAnsi"/>
          <w:color w:val="2E062E"/>
          <w:sz w:val="28"/>
          <w:szCs w:val="28"/>
        </w:rPr>
        <w:t xml:space="preserve">trustworthiness issues in the SCADA-based </w:t>
      </w:r>
      <w:proofErr w:type="spellStart"/>
      <w:r w:rsidRPr="00FA7F26">
        <w:rPr>
          <w:rFonts w:eastAsiaTheme="minorHAnsi"/>
          <w:color w:val="2E062E"/>
          <w:sz w:val="28"/>
          <w:szCs w:val="28"/>
        </w:rPr>
        <w:t>IIoT</w:t>
      </w:r>
      <w:proofErr w:type="spellEnd"/>
      <w:r w:rsidRPr="00FA7F26">
        <w:rPr>
          <w:rFonts w:eastAsiaTheme="minorHAnsi"/>
          <w:color w:val="2E062E"/>
          <w:sz w:val="28"/>
          <w:szCs w:val="28"/>
        </w:rPr>
        <w:t xml:space="preserve"> networks.</w:t>
      </w:r>
    </w:p>
    <w:p w:rsidR="00C71AFE" w:rsidRPr="00FA7F26" w:rsidRDefault="00933D04" w:rsidP="00297D0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FA7F26">
        <w:rPr>
          <w:rFonts w:eastAsiaTheme="minorHAnsi"/>
          <w:color w:val="2E062E"/>
          <w:sz w:val="28"/>
          <w:szCs w:val="28"/>
        </w:rPr>
        <w:t xml:space="preserve">2) We present an efficient probing approach by the </w:t>
      </w:r>
      <w:proofErr w:type="spellStart"/>
      <w:r w:rsidRPr="00FA7F26">
        <w:rPr>
          <w:rFonts w:eastAsiaTheme="minorHAnsi"/>
          <w:color w:val="2E062E"/>
          <w:sz w:val="28"/>
          <w:szCs w:val="28"/>
        </w:rPr>
        <w:t>SCADAbased</w:t>
      </w:r>
      <w:proofErr w:type="spellEnd"/>
      <w:r w:rsidR="00297D01">
        <w:rPr>
          <w:rFonts w:eastAsiaTheme="minorHAnsi"/>
          <w:color w:val="2E062E"/>
          <w:sz w:val="28"/>
          <w:szCs w:val="28"/>
        </w:rPr>
        <w:t xml:space="preserve"> </w:t>
      </w:r>
      <w:r w:rsidRPr="00FA7F26">
        <w:rPr>
          <w:rFonts w:eastAsiaTheme="minorHAnsi"/>
          <w:color w:val="2E062E"/>
          <w:sz w:val="28"/>
          <w:szCs w:val="28"/>
        </w:rPr>
        <w:t>network data to solve the protocol mismatch limitations</w:t>
      </w:r>
      <w:r w:rsidR="00297D01">
        <w:rPr>
          <w:rFonts w:eastAsiaTheme="minorHAnsi"/>
          <w:color w:val="2E062E"/>
          <w:sz w:val="28"/>
          <w:szCs w:val="28"/>
        </w:rPr>
        <w:t xml:space="preserve"> </w:t>
      </w:r>
      <w:proofErr w:type="gramStart"/>
      <w:r w:rsidRPr="00FA7F26">
        <w:rPr>
          <w:rFonts w:eastAsiaTheme="minorHAnsi"/>
          <w:color w:val="2E062E"/>
          <w:sz w:val="28"/>
          <w:szCs w:val="28"/>
        </w:rPr>
        <w:t>of</w:t>
      </w:r>
      <w:r w:rsidR="00516FDD" w:rsidRPr="00FA7F26">
        <w:rPr>
          <w:rFonts w:eastAsiaTheme="minorHAnsi"/>
          <w:color w:val="2E062E"/>
          <w:sz w:val="28"/>
          <w:szCs w:val="28"/>
        </w:rPr>
        <w:t xml:space="preserve"> </w:t>
      </w:r>
      <w:r w:rsidR="00377701" w:rsidRPr="00FA7F26">
        <w:rPr>
          <w:rFonts w:eastAsiaTheme="minorHAnsi"/>
          <w:color w:val="2E062E"/>
          <w:sz w:val="28"/>
          <w:szCs w:val="28"/>
        </w:rPr>
        <w:t xml:space="preserve"> traditional</w:t>
      </w:r>
      <w:proofErr w:type="gramEnd"/>
      <w:r w:rsidR="00377701" w:rsidRPr="00FA7F26">
        <w:rPr>
          <w:rFonts w:eastAsiaTheme="minorHAnsi"/>
          <w:color w:val="2E062E"/>
          <w:sz w:val="28"/>
          <w:szCs w:val="28"/>
        </w:rPr>
        <w:t xml:space="preserve"> security solutions for the </w:t>
      </w:r>
      <w:proofErr w:type="spellStart"/>
      <w:r w:rsidR="00377701" w:rsidRPr="00FA7F26">
        <w:rPr>
          <w:rFonts w:eastAsiaTheme="minorHAnsi"/>
          <w:color w:val="2E062E"/>
          <w:sz w:val="28"/>
          <w:szCs w:val="28"/>
        </w:rPr>
        <w:t>IIoT</w:t>
      </w:r>
      <w:proofErr w:type="spellEnd"/>
      <w:r w:rsidR="00297D01">
        <w:rPr>
          <w:rFonts w:eastAsiaTheme="minorHAnsi"/>
          <w:color w:val="2E062E"/>
          <w:sz w:val="28"/>
          <w:szCs w:val="28"/>
        </w:rPr>
        <w:t xml:space="preserve"> </w:t>
      </w:r>
      <w:r w:rsidR="00377701" w:rsidRPr="00FA7F26">
        <w:rPr>
          <w:rFonts w:eastAsiaTheme="minorHAnsi"/>
          <w:color w:val="2E062E"/>
          <w:sz w:val="28"/>
          <w:szCs w:val="28"/>
        </w:rPr>
        <w:t>platform.</w:t>
      </w:r>
    </w:p>
    <w:p w:rsidR="0045718D" w:rsidRDefault="0045718D" w:rsidP="00297D0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  <w:r w:rsidRPr="00FA7F26">
        <w:rPr>
          <w:rFonts w:eastAsiaTheme="minorHAnsi"/>
          <w:color w:val="2E062E"/>
          <w:sz w:val="28"/>
          <w:szCs w:val="28"/>
        </w:rPr>
        <w:t>3) A statistical analytic approach for ensuring the trustworthiness</w:t>
      </w:r>
      <w:r w:rsidR="00297D01">
        <w:rPr>
          <w:rFonts w:eastAsiaTheme="minorHAnsi"/>
          <w:color w:val="2E062E"/>
          <w:sz w:val="28"/>
          <w:szCs w:val="28"/>
        </w:rPr>
        <w:t xml:space="preserve"> </w:t>
      </w:r>
      <w:r w:rsidRPr="00FA7F26">
        <w:rPr>
          <w:rFonts w:eastAsiaTheme="minorHAnsi"/>
          <w:color w:val="2E062E"/>
          <w:sz w:val="28"/>
          <w:szCs w:val="28"/>
        </w:rPr>
        <w:t>and reliability of the proposed model for SCADA</w:t>
      </w:r>
      <w:r w:rsidR="00297D01">
        <w:rPr>
          <w:rFonts w:eastAsiaTheme="minorHAnsi"/>
          <w:color w:val="2E062E"/>
          <w:sz w:val="28"/>
          <w:szCs w:val="28"/>
        </w:rPr>
        <w:t xml:space="preserve"> </w:t>
      </w:r>
      <w:r w:rsidRPr="00FA7F26">
        <w:rPr>
          <w:rFonts w:eastAsiaTheme="minorHAnsi"/>
          <w:color w:val="2E062E"/>
          <w:sz w:val="28"/>
          <w:szCs w:val="28"/>
        </w:rPr>
        <w:t>based</w:t>
      </w:r>
      <w:r w:rsidR="00297D01">
        <w:rPr>
          <w:rFonts w:eastAsiaTheme="minorHAnsi"/>
          <w:color w:val="2E062E"/>
          <w:sz w:val="28"/>
          <w:szCs w:val="28"/>
        </w:rPr>
        <w:t xml:space="preserve"> </w:t>
      </w:r>
      <w:proofErr w:type="spellStart"/>
      <w:r w:rsidRPr="00FA7F26">
        <w:rPr>
          <w:rFonts w:eastAsiaTheme="minorHAnsi"/>
          <w:color w:val="2E062E"/>
          <w:sz w:val="28"/>
          <w:szCs w:val="28"/>
        </w:rPr>
        <w:t>IIoT</w:t>
      </w:r>
      <w:proofErr w:type="spellEnd"/>
      <w:r w:rsidRPr="00FA7F26">
        <w:rPr>
          <w:rFonts w:eastAsiaTheme="minorHAnsi"/>
          <w:color w:val="2E062E"/>
          <w:sz w:val="28"/>
          <w:szCs w:val="28"/>
        </w:rPr>
        <w:t xml:space="preserve"> networks.</w:t>
      </w:r>
    </w:p>
    <w:p w:rsidR="00E227A5" w:rsidRPr="00297D01" w:rsidRDefault="00E227A5" w:rsidP="00297D01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2E062E"/>
          <w:sz w:val="28"/>
          <w:szCs w:val="28"/>
        </w:rPr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E37C3"/>
    <w:multiLevelType w:val="hybridMultilevel"/>
    <w:tmpl w:val="F5660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E1B0B"/>
    <w:multiLevelType w:val="hybridMultilevel"/>
    <w:tmpl w:val="39B64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10B8"/>
    <w:multiLevelType w:val="hybridMultilevel"/>
    <w:tmpl w:val="269443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135E17"/>
    <w:multiLevelType w:val="hybridMultilevel"/>
    <w:tmpl w:val="C0A88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57F6CE5"/>
    <w:multiLevelType w:val="hybridMultilevel"/>
    <w:tmpl w:val="93E68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74662F"/>
    <w:multiLevelType w:val="hybridMultilevel"/>
    <w:tmpl w:val="B8948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12"/>
  </w:num>
  <w:num w:numId="5">
    <w:abstractNumId w:val="1"/>
  </w:num>
  <w:num w:numId="6">
    <w:abstractNumId w:val="13"/>
  </w:num>
  <w:num w:numId="7">
    <w:abstractNumId w:val="16"/>
  </w:num>
  <w:num w:numId="8">
    <w:abstractNumId w:val="6"/>
  </w:num>
  <w:num w:numId="9">
    <w:abstractNumId w:val="14"/>
  </w:num>
  <w:num w:numId="10">
    <w:abstractNumId w:val="0"/>
  </w:num>
  <w:num w:numId="11">
    <w:abstractNumId w:val="5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5"/>
  </w:num>
  <w:num w:numId="15">
    <w:abstractNumId w:val="3"/>
  </w:num>
  <w:num w:numId="16">
    <w:abstractNumId w:val="7"/>
  </w:num>
  <w:num w:numId="17">
    <w:abstractNumId w:val="9"/>
  </w:num>
  <w:num w:numId="18">
    <w:abstractNumId w:val="1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6D73"/>
    <w:rsid w:val="00001640"/>
    <w:rsid w:val="0000304A"/>
    <w:rsid w:val="00010E47"/>
    <w:rsid w:val="00024B2E"/>
    <w:rsid w:val="000279EC"/>
    <w:rsid w:val="00036F02"/>
    <w:rsid w:val="00043311"/>
    <w:rsid w:val="0004421C"/>
    <w:rsid w:val="000443EA"/>
    <w:rsid w:val="00046018"/>
    <w:rsid w:val="000461CC"/>
    <w:rsid w:val="00076F06"/>
    <w:rsid w:val="00087D3A"/>
    <w:rsid w:val="000978A7"/>
    <w:rsid w:val="000A152F"/>
    <w:rsid w:val="000A537C"/>
    <w:rsid w:val="000B328A"/>
    <w:rsid w:val="000C3503"/>
    <w:rsid w:val="000C6356"/>
    <w:rsid w:val="000D2FB2"/>
    <w:rsid w:val="000E0FCF"/>
    <w:rsid w:val="000E2302"/>
    <w:rsid w:val="000F5A8D"/>
    <w:rsid w:val="000F6034"/>
    <w:rsid w:val="000F61E5"/>
    <w:rsid w:val="000F7892"/>
    <w:rsid w:val="001017E4"/>
    <w:rsid w:val="00111BE8"/>
    <w:rsid w:val="00114A95"/>
    <w:rsid w:val="00115697"/>
    <w:rsid w:val="00126483"/>
    <w:rsid w:val="001271AD"/>
    <w:rsid w:val="001300AF"/>
    <w:rsid w:val="0013305B"/>
    <w:rsid w:val="0015018E"/>
    <w:rsid w:val="0015578C"/>
    <w:rsid w:val="00171CBE"/>
    <w:rsid w:val="00176A1A"/>
    <w:rsid w:val="001932A2"/>
    <w:rsid w:val="001A66EB"/>
    <w:rsid w:val="001A7E53"/>
    <w:rsid w:val="001C602C"/>
    <w:rsid w:val="001C68DB"/>
    <w:rsid w:val="001D4BB2"/>
    <w:rsid w:val="001E1125"/>
    <w:rsid w:val="001E4A3A"/>
    <w:rsid w:val="001E565D"/>
    <w:rsid w:val="001F3549"/>
    <w:rsid w:val="0020152A"/>
    <w:rsid w:val="00210A9D"/>
    <w:rsid w:val="0021175A"/>
    <w:rsid w:val="00212409"/>
    <w:rsid w:val="002248DA"/>
    <w:rsid w:val="002259BB"/>
    <w:rsid w:val="00235161"/>
    <w:rsid w:val="00235C30"/>
    <w:rsid w:val="00256017"/>
    <w:rsid w:val="00265583"/>
    <w:rsid w:val="00266C07"/>
    <w:rsid w:val="00284A17"/>
    <w:rsid w:val="00290A4B"/>
    <w:rsid w:val="00292405"/>
    <w:rsid w:val="0029385D"/>
    <w:rsid w:val="00297D01"/>
    <w:rsid w:val="002A1CD1"/>
    <w:rsid w:val="002A2DC9"/>
    <w:rsid w:val="002B6FF9"/>
    <w:rsid w:val="002C021A"/>
    <w:rsid w:val="002C35A6"/>
    <w:rsid w:val="002D7148"/>
    <w:rsid w:val="002E58E5"/>
    <w:rsid w:val="002F376E"/>
    <w:rsid w:val="002F4E22"/>
    <w:rsid w:val="002F578E"/>
    <w:rsid w:val="00303267"/>
    <w:rsid w:val="00313B01"/>
    <w:rsid w:val="00314A6E"/>
    <w:rsid w:val="00315790"/>
    <w:rsid w:val="00322C00"/>
    <w:rsid w:val="00326295"/>
    <w:rsid w:val="0033021D"/>
    <w:rsid w:val="00333E27"/>
    <w:rsid w:val="00347CC5"/>
    <w:rsid w:val="003535C6"/>
    <w:rsid w:val="00360E11"/>
    <w:rsid w:val="00361435"/>
    <w:rsid w:val="00366A31"/>
    <w:rsid w:val="00372717"/>
    <w:rsid w:val="003773BE"/>
    <w:rsid w:val="00377701"/>
    <w:rsid w:val="00383EE6"/>
    <w:rsid w:val="00393DDA"/>
    <w:rsid w:val="003966C1"/>
    <w:rsid w:val="003B1E04"/>
    <w:rsid w:val="003B420A"/>
    <w:rsid w:val="003B71D1"/>
    <w:rsid w:val="003C2A0C"/>
    <w:rsid w:val="003C37C3"/>
    <w:rsid w:val="003C431B"/>
    <w:rsid w:val="003C4C3B"/>
    <w:rsid w:val="003C570B"/>
    <w:rsid w:val="003D1EAB"/>
    <w:rsid w:val="003E57DA"/>
    <w:rsid w:val="003F194C"/>
    <w:rsid w:val="003F2020"/>
    <w:rsid w:val="003F351D"/>
    <w:rsid w:val="003F639F"/>
    <w:rsid w:val="004019CE"/>
    <w:rsid w:val="004031E2"/>
    <w:rsid w:val="004100C2"/>
    <w:rsid w:val="00422391"/>
    <w:rsid w:val="00425B7E"/>
    <w:rsid w:val="00426FC2"/>
    <w:rsid w:val="00432180"/>
    <w:rsid w:val="00434BF2"/>
    <w:rsid w:val="00447A87"/>
    <w:rsid w:val="0045718D"/>
    <w:rsid w:val="00457E73"/>
    <w:rsid w:val="00466698"/>
    <w:rsid w:val="0046740F"/>
    <w:rsid w:val="00471594"/>
    <w:rsid w:val="0047206B"/>
    <w:rsid w:val="00474F8B"/>
    <w:rsid w:val="00483862"/>
    <w:rsid w:val="00484119"/>
    <w:rsid w:val="00484216"/>
    <w:rsid w:val="00486107"/>
    <w:rsid w:val="00490522"/>
    <w:rsid w:val="004A1021"/>
    <w:rsid w:val="004B1077"/>
    <w:rsid w:val="004B6981"/>
    <w:rsid w:val="004C3F12"/>
    <w:rsid w:val="004D105F"/>
    <w:rsid w:val="004D1BDC"/>
    <w:rsid w:val="004D6B4C"/>
    <w:rsid w:val="004D731C"/>
    <w:rsid w:val="004D7CFF"/>
    <w:rsid w:val="004D7DAD"/>
    <w:rsid w:val="004E6F03"/>
    <w:rsid w:val="004F2903"/>
    <w:rsid w:val="004F55FE"/>
    <w:rsid w:val="004F5E87"/>
    <w:rsid w:val="00505AE9"/>
    <w:rsid w:val="00506065"/>
    <w:rsid w:val="00507FB3"/>
    <w:rsid w:val="00516FDD"/>
    <w:rsid w:val="005259D1"/>
    <w:rsid w:val="0053123A"/>
    <w:rsid w:val="00533449"/>
    <w:rsid w:val="00541483"/>
    <w:rsid w:val="00541E08"/>
    <w:rsid w:val="00541F99"/>
    <w:rsid w:val="00544F2B"/>
    <w:rsid w:val="00547DEB"/>
    <w:rsid w:val="0055330E"/>
    <w:rsid w:val="005554F5"/>
    <w:rsid w:val="0055558C"/>
    <w:rsid w:val="00560A0B"/>
    <w:rsid w:val="005615A5"/>
    <w:rsid w:val="00567DC0"/>
    <w:rsid w:val="005705C8"/>
    <w:rsid w:val="00575515"/>
    <w:rsid w:val="00587B39"/>
    <w:rsid w:val="00593026"/>
    <w:rsid w:val="005A2B19"/>
    <w:rsid w:val="005A67CB"/>
    <w:rsid w:val="005B5C01"/>
    <w:rsid w:val="005D5E80"/>
    <w:rsid w:val="005D680F"/>
    <w:rsid w:val="005E1994"/>
    <w:rsid w:val="005E7727"/>
    <w:rsid w:val="005F777D"/>
    <w:rsid w:val="006077CD"/>
    <w:rsid w:val="00616E5C"/>
    <w:rsid w:val="00626427"/>
    <w:rsid w:val="00633CAA"/>
    <w:rsid w:val="00637BFF"/>
    <w:rsid w:val="0064114D"/>
    <w:rsid w:val="00646C29"/>
    <w:rsid w:val="0065478A"/>
    <w:rsid w:val="006575B6"/>
    <w:rsid w:val="00663A5C"/>
    <w:rsid w:val="00664D7A"/>
    <w:rsid w:val="0067237D"/>
    <w:rsid w:val="00682FBF"/>
    <w:rsid w:val="0069798F"/>
    <w:rsid w:val="006A0D49"/>
    <w:rsid w:val="006A29EE"/>
    <w:rsid w:val="006A4523"/>
    <w:rsid w:val="006B4570"/>
    <w:rsid w:val="006B5EC7"/>
    <w:rsid w:val="006C0FBD"/>
    <w:rsid w:val="006C6DCD"/>
    <w:rsid w:val="006D136A"/>
    <w:rsid w:val="006E0C6D"/>
    <w:rsid w:val="006E1818"/>
    <w:rsid w:val="006E26CF"/>
    <w:rsid w:val="006E34C6"/>
    <w:rsid w:val="006E541F"/>
    <w:rsid w:val="00707E4A"/>
    <w:rsid w:val="00710976"/>
    <w:rsid w:val="00716362"/>
    <w:rsid w:val="0072036F"/>
    <w:rsid w:val="00723338"/>
    <w:rsid w:val="00725E0C"/>
    <w:rsid w:val="00746F5D"/>
    <w:rsid w:val="007513E8"/>
    <w:rsid w:val="00754990"/>
    <w:rsid w:val="00760BAF"/>
    <w:rsid w:val="00765C04"/>
    <w:rsid w:val="00775187"/>
    <w:rsid w:val="007776BA"/>
    <w:rsid w:val="00777CC4"/>
    <w:rsid w:val="00780F9A"/>
    <w:rsid w:val="00787F67"/>
    <w:rsid w:val="0079183C"/>
    <w:rsid w:val="007A2597"/>
    <w:rsid w:val="007A2B0D"/>
    <w:rsid w:val="007B02E7"/>
    <w:rsid w:val="007B0C26"/>
    <w:rsid w:val="007B16AC"/>
    <w:rsid w:val="007C0950"/>
    <w:rsid w:val="007C0B06"/>
    <w:rsid w:val="007C2355"/>
    <w:rsid w:val="007D25A1"/>
    <w:rsid w:val="007D48B1"/>
    <w:rsid w:val="007E3678"/>
    <w:rsid w:val="007E71A0"/>
    <w:rsid w:val="00802FCE"/>
    <w:rsid w:val="008065EF"/>
    <w:rsid w:val="0081020A"/>
    <w:rsid w:val="00810A30"/>
    <w:rsid w:val="0081327A"/>
    <w:rsid w:val="00814D06"/>
    <w:rsid w:val="00817B43"/>
    <w:rsid w:val="0082370C"/>
    <w:rsid w:val="00824447"/>
    <w:rsid w:val="00824A3C"/>
    <w:rsid w:val="0084345C"/>
    <w:rsid w:val="0084394B"/>
    <w:rsid w:val="00846C23"/>
    <w:rsid w:val="00847E3F"/>
    <w:rsid w:val="00850D4B"/>
    <w:rsid w:val="00853B0D"/>
    <w:rsid w:val="00854CF5"/>
    <w:rsid w:val="00866E53"/>
    <w:rsid w:val="00877B06"/>
    <w:rsid w:val="0088613C"/>
    <w:rsid w:val="00892602"/>
    <w:rsid w:val="008A57E4"/>
    <w:rsid w:val="008C3391"/>
    <w:rsid w:val="008D5A68"/>
    <w:rsid w:val="008F36CB"/>
    <w:rsid w:val="008F6D73"/>
    <w:rsid w:val="009051C6"/>
    <w:rsid w:val="0091303D"/>
    <w:rsid w:val="009164B1"/>
    <w:rsid w:val="00920E7E"/>
    <w:rsid w:val="00920FB4"/>
    <w:rsid w:val="009272A2"/>
    <w:rsid w:val="00933D04"/>
    <w:rsid w:val="009346A4"/>
    <w:rsid w:val="00935900"/>
    <w:rsid w:val="0094796D"/>
    <w:rsid w:val="009505C0"/>
    <w:rsid w:val="00950D58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B203B"/>
    <w:rsid w:val="009B4E6E"/>
    <w:rsid w:val="009C1F03"/>
    <w:rsid w:val="009C4147"/>
    <w:rsid w:val="009C4638"/>
    <w:rsid w:val="009E3E53"/>
    <w:rsid w:val="009E5125"/>
    <w:rsid w:val="009F3C09"/>
    <w:rsid w:val="009F42F7"/>
    <w:rsid w:val="00A1487C"/>
    <w:rsid w:val="00A212B4"/>
    <w:rsid w:val="00A21C06"/>
    <w:rsid w:val="00A21C81"/>
    <w:rsid w:val="00A272B9"/>
    <w:rsid w:val="00A278AC"/>
    <w:rsid w:val="00A314FC"/>
    <w:rsid w:val="00A54BA0"/>
    <w:rsid w:val="00A750C2"/>
    <w:rsid w:val="00A80C0E"/>
    <w:rsid w:val="00A814EA"/>
    <w:rsid w:val="00A87BF4"/>
    <w:rsid w:val="00A90C29"/>
    <w:rsid w:val="00A9331A"/>
    <w:rsid w:val="00A95873"/>
    <w:rsid w:val="00AA2291"/>
    <w:rsid w:val="00AA2A4F"/>
    <w:rsid w:val="00AA7102"/>
    <w:rsid w:val="00AA7AE5"/>
    <w:rsid w:val="00AB4F5C"/>
    <w:rsid w:val="00AC0185"/>
    <w:rsid w:val="00AC2CE2"/>
    <w:rsid w:val="00AD1928"/>
    <w:rsid w:val="00AD2FF0"/>
    <w:rsid w:val="00AE1244"/>
    <w:rsid w:val="00AE3ABD"/>
    <w:rsid w:val="00AF22EA"/>
    <w:rsid w:val="00B0002A"/>
    <w:rsid w:val="00B01490"/>
    <w:rsid w:val="00B045E9"/>
    <w:rsid w:val="00B05166"/>
    <w:rsid w:val="00B1212D"/>
    <w:rsid w:val="00B302F4"/>
    <w:rsid w:val="00B32510"/>
    <w:rsid w:val="00B35E7F"/>
    <w:rsid w:val="00B42BAD"/>
    <w:rsid w:val="00B43D23"/>
    <w:rsid w:val="00B47297"/>
    <w:rsid w:val="00B5574E"/>
    <w:rsid w:val="00B650C8"/>
    <w:rsid w:val="00B816DC"/>
    <w:rsid w:val="00B82509"/>
    <w:rsid w:val="00B8417A"/>
    <w:rsid w:val="00B84670"/>
    <w:rsid w:val="00B90F0E"/>
    <w:rsid w:val="00B92B42"/>
    <w:rsid w:val="00BA516A"/>
    <w:rsid w:val="00BB463D"/>
    <w:rsid w:val="00BC2F90"/>
    <w:rsid w:val="00BC3EE6"/>
    <w:rsid w:val="00BD62C4"/>
    <w:rsid w:val="00BE1BA3"/>
    <w:rsid w:val="00BE1E72"/>
    <w:rsid w:val="00BE6522"/>
    <w:rsid w:val="00BF43D9"/>
    <w:rsid w:val="00C000EA"/>
    <w:rsid w:val="00C00DBA"/>
    <w:rsid w:val="00C038A0"/>
    <w:rsid w:val="00C050D4"/>
    <w:rsid w:val="00C05C3A"/>
    <w:rsid w:val="00C167B7"/>
    <w:rsid w:val="00C20BE2"/>
    <w:rsid w:val="00C24844"/>
    <w:rsid w:val="00C24E95"/>
    <w:rsid w:val="00C24F2D"/>
    <w:rsid w:val="00C26B1C"/>
    <w:rsid w:val="00C328C8"/>
    <w:rsid w:val="00C351AB"/>
    <w:rsid w:val="00C40CEE"/>
    <w:rsid w:val="00C451FE"/>
    <w:rsid w:val="00C53ED2"/>
    <w:rsid w:val="00C55413"/>
    <w:rsid w:val="00C576B6"/>
    <w:rsid w:val="00C615F9"/>
    <w:rsid w:val="00C71AFE"/>
    <w:rsid w:val="00C8078E"/>
    <w:rsid w:val="00CA0CE6"/>
    <w:rsid w:val="00CA6C07"/>
    <w:rsid w:val="00CC07DB"/>
    <w:rsid w:val="00CC1FC9"/>
    <w:rsid w:val="00CC3D93"/>
    <w:rsid w:val="00CD124D"/>
    <w:rsid w:val="00CD2CDD"/>
    <w:rsid w:val="00CE1954"/>
    <w:rsid w:val="00CE411B"/>
    <w:rsid w:val="00CE7C10"/>
    <w:rsid w:val="00CF7A95"/>
    <w:rsid w:val="00D007D9"/>
    <w:rsid w:val="00D10661"/>
    <w:rsid w:val="00D12A7F"/>
    <w:rsid w:val="00D13341"/>
    <w:rsid w:val="00D34CDB"/>
    <w:rsid w:val="00D4104E"/>
    <w:rsid w:val="00D439AB"/>
    <w:rsid w:val="00D524BC"/>
    <w:rsid w:val="00D53228"/>
    <w:rsid w:val="00D53742"/>
    <w:rsid w:val="00D537CE"/>
    <w:rsid w:val="00D653F6"/>
    <w:rsid w:val="00D67037"/>
    <w:rsid w:val="00D67571"/>
    <w:rsid w:val="00D8596E"/>
    <w:rsid w:val="00D86519"/>
    <w:rsid w:val="00DB05A5"/>
    <w:rsid w:val="00DC34FA"/>
    <w:rsid w:val="00DC7462"/>
    <w:rsid w:val="00DE1A41"/>
    <w:rsid w:val="00DE3710"/>
    <w:rsid w:val="00DF1331"/>
    <w:rsid w:val="00DF252E"/>
    <w:rsid w:val="00E01E80"/>
    <w:rsid w:val="00E03590"/>
    <w:rsid w:val="00E07731"/>
    <w:rsid w:val="00E10943"/>
    <w:rsid w:val="00E122D6"/>
    <w:rsid w:val="00E16D08"/>
    <w:rsid w:val="00E227A5"/>
    <w:rsid w:val="00E27216"/>
    <w:rsid w:val="00E27653"/>
    <w:rsid w:val="00E35BE5"/>
    <w:rsid w:val="00E53743"/>
    <w:rsid w:val="00E53989"/>
    <w:rsid w:val="00E54659"/>
    <w:rsid w:val="00E607B5"/>
    <w:rsid w:val="00E66C31"/>
    <w:rsid w:val="00E70428"/>
    <w:rsid w:val="00E73517"/>
    <w:rsid w:val="00E73BA6"/>
    <w:rsid w:val="00E806BD"/>
    <w:rsid w:val="00E85CD0"/>
    <w:rsid w:val="00E9402E"/>
    <w:rsid w:val="00EA78E1"/>
    <w:rsid w:val="00EB151B"/>
    <w:rsid w:val="00EC1A16"/>
    <w:rsid w:val="00EC27A1"/>
    <w:rsid w:val="00EC3092"/>
    <w:rsid w:val="00ED1C37"/>
    <w:rsid w:val="00ED291C"/>
    <w:rsid w:val="00ED733E"/>
    <w:rsid w:val="00EE0F4F"/>
    <w:rsid w:val="00EE2CD8"/>
    <w:rsid w:val="00EE3210"/>
    <w:rsid w:val="00EF6C22"/>
    <w:rsid w:val="00EF7ED8"/>
    <w:rsid w:val="00F156B1"/>
    <w:rsid w:val="00F211CD"/>
    <w:rsid w:val="00F317D5"/>
    <w:rsid w:val="00F32D21"/>
    <w:rsid w:val="00F36A91"/>
    <w:rsid w:val="00F44B1B"/>
    <w:rsid w:val="00F56681"/>
    <w:rsid w:val="00F60745"/>
    <w:rsid w:val="00F65707"/>
    <w:rsid w:val="00F935BD"/>
    <w:rsid w:val="00F94526"/>
    <w:rsid w:val="00F94C9E"/>
    <w:rsid w:val="00FA7F26"/>
    <w:rsid w:val="00FB4378"/>
    <w:rsid w:val="00FD4CC1"/>
    <w:rsid w:val="00FE5349"/>
    <w:rsid w:val="00FF34F7"/>
    <w:rsid w:val="00FF3923"/>
    <w:rsid w:val="00FF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CC0A1-D0FD-4963-BE97-BC37C9396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Admin</cp:lastModifiedBy>
  <cp:revision>601</cp:revision>
  <dcterms:created xsi:type="dcterms:W3CDTF">2022-01-06T06:24:00Z</dcterms:created>
  <dcterms:modified xsi:type="dcterms:W3CDTF">2023-11-21T12:54:00Z</dcterms:modified>
</cp:coreProperties>
</file>