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000B2">
      <w:pPr>
        <w:pStyle w:val="2"/>
        <w:bidi w:val="0"/>
      </w:pPr>
      <w:r>
        <w:rPr>
          <w:color w:val="C0504D"/>
        </w:rPr>
        <w:t>【首印】</w:t>
      </w:r>
      <w:r>
        <w:t>图书自动转生产订单流程</w:t>
      </w:r>
    </w:p>
    <w:p w14:paraId="082F1E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一、生产计划自动接收及转单判定规则</w:t>
      </w:r>
    </w:p>
    <w:p w14:paraId="35C8A1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由印量组完成生产计划导入，作为订单自动转化前置条件。</w:t>
      </w:r>
    </w:p>
    <w:p w14:paraId="54DEE3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jc w:val="left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系统依托机器人自动抓取共享文件，完成文件核验后，同步将平台内对应生产计划产品的出片状态更新为</w:t>
      </w:r>
      <w:r>
        <w:rPr>
          <w:rStyle w:val="8"/>
          <w:b/>
          <w:bCs/>
          <w:color w:val="000000"/>
          <w:sz w:val="24"/>
          <w:szCs w:val="24"/>
        </w:rPr>
        <w:t>已出片</w:t>
      </w:r>
      <w:r>
        <w:rPr>
          <w:color w:val="000000"/>
          <w:sz w:val="24"/>
          <w:szCs w:val="24"/>
        </w:rPr>
        <w:t>，正式启动自动开单流程。</w:t>
      </w:r>
      <w:r>
        <w:rPr>
          <w:color w:val="000000"/>
          <w:sz w:val="24"/>
          <w:szCs w:val="24"/>
        </w:rPr>
        <w:br w:type="textWrapping"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（3）转单人不记录生产计划创建人，转单人可以用一个虚拟号显示</w:t>
      </w:r>
      <w:r>
        <w:rPr>
          <w:rFonts w:hint="eastAsia"/>
          <w:color w:val="000000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1135" cy="1745615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8D4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二、订单数量转化规则</w:t>
      </w:r>
    </w:p>
    <w:p w14:paraId="047EE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自动生成生产订单的</w:t>
      </w:r>
      <w:r>
        <w:rPr>
          <w:rFonts w:ascii="宋体" w:hAnsi="宋体" w:eastAsia="宋体" w:cs="宋体"/>
          <w:sz w:val="24"/>
          <w:szCs w:val="24"/>
        </w:rPr>
        <w:t>合同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数量，直接同步生产计划数量，实行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全量一键转单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268E2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三、订单归集规则</w:t>
      </w:r>
    </w:p>
    <w:p w14:paraId="0F4D4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统一以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商品内码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为唯一归集依据，单个商品内码对应生成一张独立生产订单。</w:t>
      </w:r>
    </w:p>
    <w:p w14:paraId="6B6588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四、自动转单数据取值规范</w:t>
      </w:r>
    </w:p>
    <w:p w14:paraId="66B7EF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（一）生产工艺取值</w:t>
      </w:r>
    </w:p>
    <w:p w14:paraId="0B49D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各类产品印刷工艺由印务部提前完成系统维护，依据印制数量区分印刷类型，匹配调取对应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快印模板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传统印刷模板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5D4DC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（二）生产加工厂取值</w:t>
      </w:r>
    </w:p>
    <w:p w14:paraId="4F4670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2" w:firstLineChars="200"/>
        <w:jc w:val="left"/>
        <w:rPr>
          <w:color w:val="000000"/>
          <w:sz w:val="24"/>
          <w:szCs w:val="24"/>
        </w:rPr>
      </w:pPr>
      <w:r>
        <w:rPr>
          <w:rStyle w:val="8"/>
          <w:rFonts w:hint="eastAsia"/>
          <w:b/>
          <w:bCs/>
          <w:color w:val="000000"/>
          <w:sz w:val="24"/>
          <w:szCs w:val="24"/>
          <w:lang w:val="en-US" w:eastAsia="zh-CN"/>
        </w:rPr>
        <w:t>1.</w:t>
      </w:r>
      <w:r>
        <w:rPr>
          <w:rStyle w:val="8"/>
          <w:b/>
          <w:bCs/>
          <w:color w:val="000000"/>
          <w:sz w:val="24"/>
          <w:szCs w:val="24"/>
        </w:rPr>
        <w:t>传统印刷</w:t>
      </w:r>
      <w:r>
        <w:rPr>
          <w:color w:val="000000"/>
          <w:sz w:val="24"/>
          <w:szCs w:val="24"/>
        </w:rPr>
        <w:t>：调取重量维护页面预设印厂信息；</w:t>
      </w:r>
      <w:r>
        <w:rPr>
          <w:rFonts w:hint="eastAsia"/>
          <w:color w:val="000000"/>
          <w:sz w:val="24"/>
          <w:szCs w:val="24"/>
          <w:lang w:eastAsia="zh-CN"/>
        </w:rPr>
        <w:t>【</w:t>
      </w:r>
      <w:r>
        <w:rPr>
          <w:color w:val="000000"/>
          <w:sz w:val="24"/>
          <w:szCs w:val="24"/>
        </w:rPr>
        <w:t>重量维护页面预设印厂信息</w:t>
      </w:r>
      <w:r>
        <w:rPr>
          <w:rFonts w:hint="eastAsia"/>
          <w:color w:val="000000"/>
          <w:sz w:val="24"/>
          <w:szCs w:val="24"/>
          <w:lang w:eastAsia="zh-CN"/>
        </w:rPr>
        <w:t>：①</w:t>
      </w:r>
      <w:r>
        <w:rPr>
          <w:color w:val="000000"/>
          <w:sz w:val="24"/>
          <w:szCs w:val="24"/>
        </w:rPr>
        <w:t>可参照下印量录入形式分批维护品类印厂，</w:t>
      </w:r>
      <w:r>
        <w:rPr>
          <w:rFonts w:hint="eastAsia"/>
          <w:color w:val="000000"/>
          <w:sz w:val="24"/>
          <w:szCs w:val="24"/>
          <w:lang w:val="en-US" w:eastAsia="zh-CN"/>
        </w:rPr>
        <w:t>分</w:t>
      </w:r>
      <w:r>
        <w:rPr>
          <w:color w:val="000000"/>
          <w:sz w:val="24"/>
          <w:szCs w:val="24"/>
        </w:rPr>
        <w:t>批量录入</w:t>
      </w:r>
      <w:r>
        <w:rPr>
          <w:rFonts w:hint="eastAsia"/>
          <w:color w:val="000000"/>
          <w:sz w:val="24"/>
          <w:szCs w:val="24"/>
          <w:lang w:val="en-US" w:eastAsia="zh-CN"/>
        </w:rPr>
        <w:t>或导入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商品内码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为唯一归集依据</w:t>
      </w:r>
      <w:r>
        <w:rPr>
          <w:color w:val="000000"/>
          <w:sz w:val="24"/>
          <w:szCs w:val="24"/>
        </w:rPr>
        <w:t>；</w:t>
      </w:r>
      <w:r>
        <w:rPr>
          <w:rFonts w:hint="eastAsia"/>
          <w:color w:val="000000"/>
          <w:sz w:val="24"/>
          <w:szCs w:val="24"/>
          <w:lang w:eastAsia="zh-CN"/>
        </w:rPr>
        <w:t>②</w:t>
      </w:r>
      <w:r>
        <w:rPr>
          <w:color w:val="000000"/>
          <w:sz w:val="24"/>
          <w:szCs w:val="24"/>
        </w:rPr>
        <w:t>同一产品如需</w:t>
      </w:r>
      <w:r>
        <w:rPr>
          <w:rFonts w:hint="eastAsia"/>
          <w:color w:val="000000"/>
          <w:sz w:val="24"/>
          <w:szCs w:val="24"/>
          <w:lang w:val="en-US" w:eastAsia="zh-CN"/>
        </w:rPr>
        <w:t>分印</w:t>
      </w:r>
      <w:r>
        <w:rPr>
          <w:color w:val="000000"/>
          <w:sz w:val="24"/>
          <w:szCs w:val="24"/>
        </w:rPr>
        <w:t>，按对应站点精准分配工厂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③快印印厂和传统印厂</w:t>
      </w:r>
      <w:r>
        <w:rPr>
          <w:rFonts w:hint="eastAsia"/>
          <w:color w:val="000000"/>
          <w:sz w:val="24"/>
          <w:szCs w:val="24"/>
          <w:lang w:eastAsia="zh-CN"/>
        </w:rPr>
        <w:t>】</w:t>
      </w:r>
    </w:p>
    <w:p w14:paraId="567BDF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2" w:firstLineChars="200"/>
        <w:jc w:val="left"/>
        <w:rPr>
          <w:color w:val="000000"/>
          <w:sz w:val="24"/>
          <w:szCs w:val="24"/>
        </w:rPr>
      </w:pPr>
      <w:r>
        <w:rPr>
          <w:rStyle w:val="8"/>
          <w:rFonts w:hint="eastAsia"/>
          <w:b/>
          <w:bCs/>
          <w:color w:val="000000"/>
          <w:sz w:val="24"/>
          <w:szCs w:val="24"/>
          <w:lang w:val="en-US" w:eastAsia="zh-CN"/>
        </w:rPr>
        <w:t>2.</w:t>
      </w:r>
      <w:r>
        <w:rPr>
          <w:rStyle w:val="8"/>
          <w:b/>
          <w:bCs/>
          <w:color w:val="000000"/>
          <w:sz w:val="24"/>
          <w:szCs w:val="24"/>
        </w:rPr>
        <w:t>快印印刷</w:t>
      </w:r>
      <w:r>
        <w:rPr>
          <w:color w:val="000000"/>
          <w:sz w:val="24"/>
          <w:szCs w:val="24"/>
        </w:rPr>
        <w:t>：优先调取快印专属界面预设印厂；若无专属配置，则调取重量维护页面</w:t>
      </w:r>
      <w:r>
        <w:rPr>
          <w:rFonts w:hint="eastAsia"/>
          <w:color w:val="000000"/>
          <w:sz w:val="24"/>
          <w:szCs w:val="24"/>
          <w:lang w:val="en-US" w:eastAsia="zh-CN"/>
        </w:rPr>
        <w:t>快印</w:t>
      </w:r>
      <w:r>
        <w:rPr>
          <w:color w:val="000000"/>
          <w:sz w:val="24"/>
          <w:szCs w:val="24"/>
        </w:rPr>
        <w:t>印厂，</w:t>
      </w:r>
      <w:r>
        <w:rPr>
          <w:rFonts w:hint="eastAsia"/>
          <w:color w:val="000000"/>
          <w:sz w:val="24"/>
          <w:szCs w:val="24"/>
          <w:lang w:eastAsia="zh-CN"/>
        </w:rPr>
        <w:t>【</w:t>
      </w:r>
      <w:r>
        <w:rPr>
          <w:rFonts w:ascii="宋体" w:hAnsi="宋体" w:eastAsia="宋体" w:cs="宋体"/>
          <w:sz w:val="24"/>
          <w:szCs w:val="24"/>
        </w:rPr>
        <w:t>快印配置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>增加</w:t>
      </w:r>
      <w:r>
        <w:rPr>
          <w:color w:val="000000"/>
          <w:sz w:val="24"/>
          <w:szCs w:val="24"/>
        </w:rPr>
        <w:t>事业群、仓库不限定</w:t>
      </w:r>
      <w:r>
        <w:rPr>
          <w:rFonts w:hint="eastAsia"/>
          <w:color w:val="000000"/>
          <w:sz w:val="24"/>
          <w:szCs w:val="24"/>
          <w:lang w:val="en-US" w:eastAsia="zh-CN"/>
        </w:rPr>
        <w:t>及</w:t>
      </w:r>
      <w:r>
        <w:rPr>
          <w:color w:val="000000"/>
          <w:sz w:val="24"/>
          <w:szCs w:val="24"/>
        </w:rPr>
        <w:t>生产属性</w:t>
      </w:r>
      <w:r>
        <w:rPr>
          <w:rFonts w:hint="eastAsia"/>
          <w:color w:val="000000"/>
          <w:sz w:val="24"/>
          <w:szCs w:val="24"/>
          <w:lang w:val="en-US" w:eastAsia="zh-CN"/>
        </w:rPr>
        <w:t>设置</w:t>
      </w:r>
      <w:r>
        <w:rPr>
          <w:color w:val="000000"/>
          <w:sz w:val="24"/>
          <w:szCs w:val="24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印厂不是必填项】</w:t>
      </w:r>
      <w:r>
        <w:rPr>
          <w:color w:val="000000"/>
          <w:sz w:val="24"/>
          <w:szCs w:val="24"/>
        </w:rPr>
        <w:t>。</w:t>
      </w:r>
    </w:p>
    <w:p w14:paraId="70B7A8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（三）收货仓库取值</w:t>
      </w:r>
    </w:p>
    <w:p w14:paraId="3B8C4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结合站点、采购</w:t>
      </w:r>
      <w:r>
        <w:rPr>
          <w:rFonts w:ascii="宋体" w:hAnsi="宋体" w:eastAsia="宋体" w:cs="宋体"/>
          <w:sz w:val="24"/>
          <w:szCs w:val="24"/>
        </w:rPr>
        <w:t>公司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、事业群属性统一核定，由印务部最终确认，单个订单仅匹配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唯一指定收货仓库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55254CE"/>
    <w:p w14:paraId="0A0D90A1">
      <w:pPr>
        <w:pStyle w:val="2"/>
        <w:bidi w:val="0"/>
      </w:pPr>
      <w:r>
        <w:rPr>
          <w:color w:val="C0504D"/>
        </w:rPr>
        <w:t>【</w:t>
      </w:r>
      <w:r>
        <w:rPr>
          <w:rFonts w:hint="eastAsia"/>
          <w:color w:val="C0504D"/>
          <w:lang w:val="en-US" w:eastAsia="zh-CN"/>
        </w:rPr>
        <w:t>加</w:t>
      </w:r>
      <w:r>
        <w:rPr>
          <w:color w:val="C0504D"/>
        </w:rPr>
        <w:t>印】</w:t>
      </w:r>
      <w:r>
        <w:t>图书自动转生产订单流程</w:t>
      </w:r>
    </w:p>
    <w:p w14:paraId="382B93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一、生产计划自动接收及转单判定规则</w:t>
      </w:r>
    </w:p>
    <w:p w14:paraId="57DBE9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120" w:leftChars="-57" w:right="0" w:rightChars="0" w:firstLine="0" w:firstLineChars="0"/>
        <w:jc w:val="left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由印量组完成生产计划导入，作为订单自动转化前置条件。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接收就可以转单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br w:type="textWrapping"/>
      </w:r>
      <w:r>
        <w:rPr>
          <w:rFonts w:hint="eastAsia"/>
          <w:color w:val="000000"/>
          <w:sz w:val="24"/>
          <w:szCs w:val="24"/>
          <w:lang w:val="en-US" w:eastAsia="zh-CN"/>
        </w:rPr>
        <w:t>（2）转单人不记录生产计划创建人，转单人可以用一个虚拟号显示</w:t>
      </w:r>
    </w:p>
    <w:p w14:paraId="3EF66F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二、订单数量转化规则</w:t>
      </w:r>
    </w:p>
    <w:p w14:paraId="0F44B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自动生成生产订单的</w:t>
      </w:r>
      <w:r>
        <w:rPr>
          <w:rFonts w:ascii="宋体" w:hAnsi="宋体" w:eastAsia="宋体" w:cs="宋体"/>
          <w:sz w:val="24"/>
          <w:szCs w:val="24"/>
        </w:rPr>
        <w:t>合同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数量，直接同步生产计划数量，实行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全量一键转单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05234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三、订单归集规则</w:t>
      </w:r>
    </w:p>
    <w:p w14:paraId="783C8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统一以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商品内码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为唯一归集依据，单个商品内码对应生成一张独立生产订单。</w:t>
      </w:r>
    </w:p>
    <w:p w14:paraId="0659F0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四、自动转单数据取值规范</w:t>
      </w:r>
    </w:p>
    <w:p w14:paraId="115CCC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（一）生产工艺取值</w:t>
      </w:r>
    </w:p>
    <w:p w14:paraId="3828EC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各类产品印刷工艺由印务部提前完成系统维护，依据印制数量区分印刷类型，匹配调取对应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快印模板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传统印刷模板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54731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（二）生产加工厂取值</w:t>
      </w:r>
    </w:p>
    <w:p w14:paraId="7E293E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2" w:firstLineChars="200"/>
        <w:jc w:val="left"/>
        <w:rPr>
          <w:color w:val="000000"/>
          <w:sz w:val="24"/>
          <w:szCs w:val="24"/>
        </w:rPr>
      </w:pPr>
      <w:r>
        <w:rPr>
          <w:rStyle w:val="8"/>
          <w:rFonts w:hint="eastAsia"/>
          <w:b/>
          <w:bCs/>
          <w:color w:val="000000"/>
          <w:sz w:val="24"/>
          <w:szCs w:val="24"/>
          <w:lang w:val="en-US" w:eastAsia="zh-CN"/>
        </w:rPr>
        <w:t>1.</w:t>
      </w:r>
      <w:r>
        <w:rPr>
          <w:rStyle w:val="8"/>
          <w:b/>
          <w:bCs/>
          <w:color w:val="000000"/>
          <w:sz w:val="24"/>
          <w:szCs w:val="24"/>
        </w:rPr>
        <w:t>传统印刷</w:t>
      </w:r>
      <w:r>
        <w:rPr>
          <w:color w:val="000000"/>
          <w:sz w:val="24"/>
          <w:szCs w:val="24"/>
        </w:rPr>
        <w:t>：调取重量维护页面预设印厂信息；</w:t>
      </w:r>
      <w:r>
        <w:rPr>
          <w:rFonts w:hint="eastAsia"/>
          <w:color w:val="000000"/>
          <w:sz w:val="24"/>
          <w:szCs w:val="24"/>
          <w:lang w:eastAsia="zh-CN"/>
        </w:rPr>
        <w:t>【</w:t>
      </w:r>
      <w:r>
        <w:rPr>
          <w:color w:val="000000"/>
          <w:sz w:val="24"/>
          <w:szCs w:val="24"/>
        </w:rPr>
        <w:t>重量维护页面预设印厂信息</w:t>
      </w:r>
      <w:r>
        <w:rPr>
          <w:rFonts w:hint="eastAsia"/>
          <w:color w:val="000000"/>
          <w:sz w:val="24"/>
          <w:szCs w:val="24"/>
          <w:lang w:eastAsia="zh-CN"/>
        </w:rPr>
        <w:t>：①</w:t>
      </w:r>
      <w:r>
        <w:rPr>
          <w:color w:val="000000"/>
          <w:sz w:val="24"/>
          <w:szCs w:val="24"/>
        </w:rPr>
        <w:t>可参照下印量录入形式分批维护品类印厂，</w:t>
      </w:r>
      <w:r>
        <w:rPr>
          <w:rFonts w:hint="eastAsia"/>
          <w:color w:val="000000"/>
          <w:sz w:val="24"/>
          <w:szCs w:val="24"/>
          <w:lang w:val="en-US" w:eastAsia="zh-CN"/>
        </w:rPr>
        <w:t>分</w:t>
      </w:r>
      <w:r>
        <w:rPr>
          <w:color w:val="000000"/>
          <w:sz w:val="24"/>
          <w:szCs w:val="24"/>
        </w:rPr>
        <w:t>批量录入</w:t>
      </w:r>
      <w:r>
        <w:rPr>
          <w:rFonts w:hint="eastAsia"/>
          <w:color w:val="000000"/>
          <w:sz w:val="24"/>
          <w:szCs w:val="24"/>
          <w:lang w:val="en-US" w:eastAsia="zh-CN"/>
        </w:rPr>
        <w:t>或导入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商品内码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为唯一归集依据</w:t>
      </w:r>
      <w:r>
        <w:rPr>
          <w:color w:val="000000"/>
          <w:sz w:val="24"/>
          <w:szCs w:val="24"/>
        </w:rPr>
        <w:t>；</w:t>
      </w:r>
      <w:r>
        <w:rPr>
          <w:rFonts w:hint="eastAsia"/>
          <w:color w:val="000000"/>
          <w:sz w:val="24"/>
          <w:szCs w:val="24"/>
          <w:lang w:eastAsia="zh-CN"/>
        </w:rPr>
        <w:t>②</w:t>
      </w:r>
      <w:r>
        <w:rPr>
          <w:color w:val="000000"/>
          <w:sz w:val="24"/>
          <w:szCs w:val="24"/>
        </w:rPr>
        <w:t>同一产品如需</w:t>
      </w:r>
      <w:r>
        <w:rPr>
          <w:rFonts w:hint="eastAsia"/>
          <w:color w:val="000000"/>
          <w:sz w:val="24"/>
          <w:szCs w:val="24"/>
          <w:lang w:val="en-US" w:eastAsia="zh-CN"/>
        </w:rPr>
        <w:t>分印</w:t>
      </w:r>
      <w:r>
        <w:rPr>
          <w:color w:val="000000"/>
          <w:sz w:val="24"/>
          <w:szCs w:val="24"/>
        </w:rPr>
        <w:t>，按对应站点精准分配工厂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③快印印厂和传统印厂</w:t>
      </w:r>
      <w:r>
        <w:rPr>
          <w:rFonts w:hint="eastAsia"/>
          <w:color w:val="000000"/>
          <w:sz w:val="24"/>
          <w:szCs w:val="24"/>
          <w:lang w:eastAsia="zh-CN"/>
        </w:rPr>
        <w:t>】</w:t>
      </w:r>
    </w:p>
    <w:p w14:paraId="3EDB5F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Style w:val="8"/>
          <w:rFonts w:hint="eastAsia"/>
          <w:b/>
          <w:bCs/>
          <w:color w:val="000000"/>
          <w:sz w:val="24"/>
          <w:szCs w:val="24"/>
          <w:lang w:val="en-US" w:eastAsia="zh-CN"/>
        </w:rPr>
        <w:t>2.</w:t>
      </w:r>
      <w:r>
        <w:rPr>
          <w:rStyle w:val="8"/>
          <w:b/>
          <w:bCs/>
          <w:color w:val="000000"/>
          <w:sz w:val="24"/>
          <w:szCs w:val="24"/>
        </w:rPr>
        <w:t>快印印刷</w:t>
      </w:r>
      <w:r>
        <w:rPr>
          <w:color w:val="000000"/>
          <w:sz w:val="24"/>
          <w:szCs w:val="24"/>
        </w:rPr>
        <w:t>：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优先调取快印专属界面预设印厂；若无专属配置，则调取重量维护页面</w:t>
      </w:r>
      <w:r>
        <w:rPr>
          <w:rFonts w:hint="eastAsia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快印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印厂，</w:t>
      </w:r>
      <w:r>
        <w:rPr>
          <w:rFonts w:hint="eastAsia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【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快印配置</w:t>
      </w:r>
      <w:r>
        <w:rPr>
          <w:rFonts w:hint="eastAsia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：增加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事业群、仓库不限定</w:t>
      </w:r>
      <w:r>
        <w:rPr>
          <w:rFonts w:hint="eastAsia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及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生产属性</w:t>
      </w:r>
      <w:r>
        <w:rPr>
          <w:rFonts w:hint="eastAsia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设置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="Calibri" w:hAnsi="Calibri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印厂不是必填项】</w:t>
      </w:r>
    </w:p>
    <w:p w14:paraId="4A585D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（三）收货仓库取值</w:t>
      </w:r>
    </w:p>
    <w:p w14:paraId="720CC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结合站点、采购</w:t>
      </w:r>
      <w:r>
        <w:rPr>
          <w:rFonts w:ascii="宋体" w:hAnsi="宋体" w:eastAsia="宋体" w:cs="宋体"/>
          <w:sz w:val="24"/>
          <w:szCs w:val="24"/>
        </w:rPr>
        <w:t>公司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、事业群属性统一核定，由印务部最终确认，单个订单仅匹配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唯一指定收货仓库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06B7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9DAEADF">
      <w:pPr>
        <w:pStyle w:val="2"/>
        <w:bidi w:val="0"/>
      </w:pPr>
      <w:r>
        <w:rPr>
          <w:color w:val="C0504D"/>
        </w:rPr>
        <w:t>【首印】</w:t>
      </w:r>
      <w:r>
        <w:rPr>
          <w:rFonts w:hint="eastAsia"/>
          <w:color w:val="C0504D"/>
          <w:lang w:val="en-US" w:eastAsia="zh-CN"/>
        </w:rPr>
        <w:t>封扉</w:t>
      </w:r>
      <w:r>
        <w:t>自动转生产订单流程</w:t>
      </w:r>
    </w:p>
    <w:p w14:paraId="714E42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一、生产计划自动接收及转单判定规则</w:t>
      </w:r>
    </w:p>
    <w:p w14:paraId="3AAA14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由印量组完成生产计划导入，作为订单自动转化前置条件。</w:t>
      </w:r>
    </w:p>
    <w:p w14:paraId="3BA571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jc w:val="left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系统依托机器人自动抓取共享文件，完成文件核验后，同步将平台内对应生产计划产品的出片状态更新为</w:t>
      </w:r>
      <w:r>
        <w:rPr>
          <w:rStyle w:val="8"/>
          <w:b/>
          <w:bCs/>
          <w:color w:val="000000"/>
          <w:sz w:val="24"/>
          <w:szCs w:val="24"/>
        </w:rPr>
        <w:t>已出片</w:t>
      </w:r>
      <w:r>
        <w:rPr>
          <w:color w:val="000000"/>
          <w:sz w:val="24"/>
          <w:szCs w:val="24"/>
        </w:rPr>
        <w:t>，正式启动自动开单流程。</w:t>
      </w:r>
      <w:r>
        <w:rPr>
          <w:rFonts w:hint="eastAsia"/>
          <w:color w:val="000000"/>
          <w:sz w:val="24"/>
          <w:szCs w:val="24"/>
          <w:lang w:eastAsia="zh-CN"/>
        </w:rPr>
        <w:t>【</w:t>
      </w:r>
      <w:r>
        <w:rPr>
          <w:rFonts w:hint="eastAsia"/>
          <w:color w:val="000000"/>
          <w:sz w:val="24"/>
          <w:szCs w:val="24"/>
          <w:lang w:val="en-US" w:eastAsia="zh-CN"/>
        </w:rPr>
        <w:t>目前上传文件还没有实行</w:t>
      </w:r>
      <w:r>
        <w:rPr>
          <w:rFonts w:hint="eastAsia"/>
          <w:color w:val="000000"/>
          <w:sz w:val="24"/>
          <w:szCs w:val="24"/>
          <w:lang w:eastAsia="zh-CN"/>
        </w:rPr>
        <w:t>】</w:t>
      </w:r>
      <w:r>
        <w:rPr>
          <w:color w:val="000000"/>
          <w:sz w:val="24"/>
          <w:szCs w:val="24"/>
        </w:rPr>
        <w:br w:type="textWrapping"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（3）转单人不记录生产计划创建人，转单人可以用一个虚拟号显示</w:t>
      </w:r>
      <w:r>
        <w:rPr>
          <w:rFonts w:hint="eastAsia"/>
          <w:color w:val="000000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1135" cy="1745615"/>
            <wp:effectExtent l="0" t="0" r="5715" b="698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49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二、订单数量转化规则</w:t>
      </w:r>
    </w:p>
    <w:p w14:paraId="050A7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/>
          <w:color w:val="000000"/>
          <w:sz w:val="24"/>
          <w:szCs w:val="24"/>
          <w:lang w:val="en-US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自动生成生产订单的</w:t>
      </w:r>
      <w:r>
        <w:rPr>
          <w:rFonts w:ascii="宋体" w:hAnsi="宋体" w:eastAsia="宋体" w:cs="宋体"/>
          <w:sz w:val="24"/>
          <w:szCs w:val="24"/>
        </w:rPr>
        <w:t>合同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数量，直接同步生产计划数量，实行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全量一键转单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数量相同内文印厂可以合并，不同内文印厂不能能合并。</w:t>
      </w:r>
    </w:p>
    <w:p w14:paraId="12609A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三、订单归集规则</w:t>
      </w:r>
    </w:p>
    <w:p w14:paraId="4EB9D5D1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按</w:t>
      </w:r>
      <w:r>
        <w:rPr>
          <w:rStyle w:val="8"/>
          <w:rFonts w:ascii="宋体" w:hAnsi="宋体" w:eastAsia="宋体" w:cs="宋体"/>
          <w:b/>
          <w:bCs/>
          <w:color w:val="000000"/>
          <w:sz w:val="24"/>
          <w:szCs w:val="24"/>
        </w:rPr>
        <w:t>同一印刷厂、同一产品品类、同一生产工艺</w:t>
      </w:r>
      <w:r>
        <w:rPr>
          <w:rFonts w:hint="eastAsia" w:ascii="宋体" w:hAnsi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例如：</w:t>
      </w:r>
      <w:r>
        <w:rPr>
          <w:rFonts w:ascii="宋体" w:hAnsi="宋体" w:eastAsia="宋体" w:cs="宋体"/>
          <w:sz w:val="24"/>
          <w:szCs w:val="24"/>
        </w:rPr>
        <w:t>MB00024963</w:t>
      </w:r>
      <w:r>
        <w:rPr>
          <w:rFonts w:hint="eastAsia" w:ascii="宋体" w:hAnsi="宋体" w:cs="宋体"/>
          <w:sz w:val="24"/>
          <w:szCs w:val="24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t>标准归集合并订单，满足以上条件的订单统一汇总至同一份生产单据内</w:t>
      </w:r>
    </w:p>
    <w:p w14:paraId="214ACA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四、自动转单数据取值规范</w:t>
      </w:r>
    </w:p>
    <w:p w14:paraId="359814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（一）生产工艺取值</w:t>
      </w:r>
    </w:p>
    <w:p w14:paraId="20AE8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各类产品印刷工艺由印务部提前完成系统维护，依据印制数量区分印刷类型，匹配调取对应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快印模板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传统印刷模板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F9562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（二）生产加工厂取值</w:t>
      </w:r>
    </w:p>
    <w:p w14:paraId="4C5B25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2" w:firstLineChars="200"/>
        <w:jc w:val="left"/>
        <w:rPr>
          <w:color w:val="000000"/>
          <w:sz w:val="24"/>
          <w:szCs w:val="24"/>
        </w:rPr>
      </w:pPr>
      <w:r>
        <w:rPr>
          <w:rStyle w:val="8"/>
          <w:rFonts w:hint="eastAsia"/>
          <w:b/>
          <w:bCs/>
          <w:color w:val="000000"/>
          <w:sz w:val="24"/>
          <w:szCs w:val="24"/>
          <w:lang w:val="en-US" w:eastAsia="zh-CN"/>
        </w:rPr>
        <w:t>1.</w:t>
      </w:r>
      <w:r>
        <w:rPr>
          <w:rStyle w:val="8"/>
          <w:b/>
          <w:bCs/>
          <w:color w:val="000000"/>
          <w:sz w:val="24"/>
          <w:szCs w:val="24"/>
        </w:rPr>
        <w:t>传统印刷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</w:rPr>
        <w:t>封面印厂同内文印厂</w:t>
      </w:r>
    </w:p>
    <w:p w14:paraId="2A709B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2" w:firstLineChars="200"/>
        <w:jc w:val="left"/>
        <w:rPr>
          <w:color w:val="000000"/>
          <w:sz w:val="24"/>
          <w:szCs w:val="24"/>
        </w:rPr>
      </w:pPr>
      <w:r>
        <w:rPr>
          <w:rStyle w:val="8"/>
          <w:rFonts w:hint="eastAsia"/>
          <w:b/>
          <w:bCs/>
          <w:color w:val="000000"/>
          <w:sz w:val="24"/>
          <w:szCs w:val="24"/>
          <w:lang w:val="en-US" w:eastAsia="zh-CN"/>
        </w:rPr>
        <w:t>2.</w:t>
      </w:r>
      <w:r>
        <w:rPr>
          <w:rStyle w:val="8"/>
          <w:b/>
          <w:bCs/>
          <w:color w:val="000000"/>
          <w:sz w:val="24"/>
          <w:szCs w:val="24"/>
        </w:rPr>
        <w:t>快印印刷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</w:rPr>
        <w:t>封面印厂同内文印厂</w:t>
      </w:r>
    </w:p>
    <w:p w14:paraId="5564DF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（三）收货仓库取值</w:t>
      </w:r>
    </w:p>
    <w:p w14:paraId="4E9C6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结合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印厂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、采购</w:t>
      </w:r>
      <w:r>
        <w:rPr>
          <w:rFonts w:ascii="宋体" w:hAnsi="宋体" w:eastAsia="宋体" w:cs="宋体"/>
          <w:sz w:val="24"/>
          <w:szCs w:val="24"/>
        </w:rPr>
        <w:t>公司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属性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匹配原料仓库</w:t>
      </w:r>
    </w:p>
    <w:p w14:paraId="4612621E">
      <w:pPr>
        <w:pStyle w:val="2"/>
        <w:bidi w:val="0"/>
      </w:pPr>
      <w:r>
        <w:rPr>
          <w:color w:val="C0504D"/>
        </w:rPr>
        <w:t>【</w:t>
      </w:r>
      <w:r>
        <w:rPr>
          <w:rFonts w:hint="eastAsia"/>
          <w:color w:val="C0504D"/>
          <w:lang w:val="en-US" w:eastAsia="zh-CN"/>
        </w:rPr>
        <w:t>加</w:t>
      </w:r>
      <w:r>
        <w:rPr>
          <w:color w:val="C0504D"/>
        </w:rPr>
        <w:t>印】</w:t>
      </w:r>
      <w:r>
        <w:rPr>
          <w:rFonts w:hint="eastAsia"/>
          <w:color w:val="C0504D"/>
          <w:lang w:val="en-US" w:eastAsia="zh-CN"/>
        </w:rPr>
        <w:t>封扉</w:t>
      </w:r>
      <w:r>
        <w:t>自动转生产订单流程</w:t>
      </w:r>
    </w:p>
    <w:p w14:paraId="736069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一、生产计划自动接收及转单判定规则</w:t>
      </w:r>
    </w:p>
    <w:p w14:paraId="1BC23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由印量组完成生产计划导入，作为订单自动转化前置条件。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接收就可以转单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br w:type="textWrapping"/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（2）其它流程同首印</w:t>
      </w:r>
    </w:p>
    <w:p w14:paraId="359CBCCD">
      <w:pPr>
        <w:pStyle w:val="2"/>
        <w:bidi w:val="0"/>
      </w:pPr>
      <w:r>
        <w:rPr>
          <w:color w:val="C0504D"/>
        </w:rPr>
        <w:t>【首印】</w:t>
      </w:r>
      <w:r>
        <w:rPr>
          <w:rFonts w:hint="eastAsia"/>
          <w:color w:val="C0504D"/>
          <w:lang w:val="en-US" w:eastAsia="zh-CN"/>
        </w:rPr>
        <w:t>试卷</w:t>
      </w:r>
      <w:r>
        <w:t>自动转生产订单流程</w:t>
      </w:r>
    </w:p>
    <w:p w14:paraId="495150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一、生产计划自动接收及转单判定规则</w:t>
      </w:r>
    </w:p>
    <w:p w14:paraId="17B7A7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由印量组完成生产计划导入，作为订单自动转化前置条件。</w:t>
      </w:r>
    </w:p>
    <w:p w14:paraId="1A1331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jc w:val="left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系统依托机器人自动抓取共享文件，完成文件核验后，同步将平台内对应生产计划产品的出片状态更新为</w:t>
      </w:r>
      <w:r>
        <w:rPr>
          <w:rStyle w:val="8"/>
          <w:b/>
          <w:bCs/>
          <w:color w:val="000000"/>
          <w:sz w:val="24"/>
          <w:szCs w:val="24"/>
        </w:rPr>
        <w:t>已出片</w:t>
      </w:r>
      <w:r>
        <w:rPr>
          <w:color w:val="000000"/>
          <w:sz w:val="24"/>
          <w:szCs w:val="24"/>
        </w:rPr>
        <w:t>，正式启动自动开单流程。</w:t>
      </w:r>
      <w:r>
        <w:rPr>
          <w:color w:val="000000"/>
          <w:sz w:val="24"/>
          <w:szCs w:val="24"/>
        </w:rPr>
        <w:br w:type="textWrapping"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（3）转单人不记录生产计划创建人，转单人可以用一个虚拟号显示</w:t>
      </w:r>
      <w:r>
        <w:rPr>
          <w:rFonts w:hint="eastAsia"/>
          <w:color w:val="000000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1135" cy="1745615"/>
            <wp:effectExtent l="0" t="0" r="571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BA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二、订单数量转化规则</w:t>
      </w:r>
    </w:p>
    <w:p w14:paraId="09DC6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自动生成生产订单的</w:t>
      </w:r>
      <w:r>
        <w:rPr>
          <w:rFonts w:ascii="宋体" w:hAnsi="宋体" w:eastAsia="宋体" w:cs="宋体"/>
          <w:sz w:val="24"/>
          <w:szCs w:val="24"/>
        </w:rPr>
        <w:t>合同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数量，直接同步生产计划数量，实行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全量一键转单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B72361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订单归集规则</w:t>
      </w:r>
    </w:p>
    <w:p w14:paraId="35835841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按</w:t>
      </w:r>
      <w:r>
        <w:rPr>
          <w:rStyle w:val="8"/>
          <w:rFonts w:ascii="宋体" w:hAnsi="宋体" w:eastAsia="宋体" w:cs="宋体"/>
          <w:b/>
          <w:bCs/>
          <w:color w:val="000000"/>
          <w:sz w:val="24"/>
          <w:szCs w:val="24"/>
        </w:rPr>
        <w:t>同一印刷厂、同一产品品类、同一生产工艺</w:t>
      </w:r>
      <w:r>
        <w:rPr>
          <w:rFonts w:hint="eastAsia" w:ascii="宋体" w:hAnsi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例如：</w:t>
      </w:r>
      <w:r>
        <w:rPr>
          <w:rFonts w:ascii="宋体" w:hAnsi="宋体" w:eastAsia="宋体" w:cs="宋体"/>
          <w:sz w:val="24"/>
          <w:szCs w:val="24"/>
        </w:rPr>
        <w:t>MB00024963</w:t>
      </w:r>
      <w:r>
        <w:rPr>
          <w:rFonts w:hint="eastAsia" w:ascii="宋体" w:hAnsi="宋体" w:cs="宋体"/>
          <w:sz w:val="24"/>
          <w:szCs w:val="24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t>标准归集合并订单，满足以上条件的订单统一汇总至同一份生产单据内</w:t>
      </w:r>
    </w:p>
    <w:p w14:paraId="0CEEFD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四、自动转单数据取值规范</w:t>
      </w:r>
    </w:p>
    <w:p w14:paraId="1FED34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（一）生产工艺取值</w:t>
      </w:r>
    </w:p>
    <w:p w14:paraId="31667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各类产品印刷工艺由印务部提前完成系统维护，依据印制数量区分印刷类型，匹配调取对应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快印模板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传统印刷模板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1212B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（二）生产加工厂取值</w:t>
      </w:r>
    </w:p>
    <w:p w14:paraId="396CA9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2" w:firstLineChars="200"/>
        <w:jc w:val="left"/>
        <w:rPr>
          <w:color w:val="000000"/>
          <w:sz w:val="24"/>
          <w:szCs w:val="24"/>
        </w:rPr>
      </w:pPr>
      <w:r>
        <w:rPr>
          <w:rStyle w:val="8"/>
          <w:rFonts w:hint="eastAsia"/>
          <w:b/>
          <w:bCs/>
          <w:color w:val="000000"/>
          <w:sz w:val="24"/>
          <w:szCs w:val="24"/>
          <w:lang w:val="en-US" w:eastAsia="zh-CN"/>
        </w:rPr>
        <w:t>1.</w:t>
      </w:r>
      <w:r>
        <w:rPr>
          <w:rStyle w:val="8"/>
          <w:b/>
          <w:bCs/>
          <w:color w:val="000000"/>
          <w:sz w:val="24"/>
          <w:szCs w:val="24"/>
        </w:rPr>
        <w:t>传统印刷</w:t>
      </w:r>
      <w:r>
        <w:rPr>
          <w:color w:val="000000"/>
          <w:sz w:val="24"/>
          <w:szCs w:val="24"/>
        </w:rPr>
        <w:t>：调取重量维护页面预设印厂信息；</w:t>
      </w:r>
      <w:r>
        <w:rPr>
          <w:rFonts w:hint="eastAsia"/>
          <w:color w:val="000000"/>
          <w:sz w:val="24"/>
          <w:szCs w:val="24"/>
          <w:lang w:eastAsia="zh-CN"/>
        </w:rPr>
        <w:t>【</w:t>
      </w:r>
      <w:r>
        <w:rPr>
          <w:color w:val="000000"/>
          <w:sz w:val="24"/>
          <w:szCs w:val="24"/>
        </w:rPr>
        <w:t>重量维护页面预设印厂信息</w:t>
      </w:r>
      <w:r>
        <w:rPr>
          <w:rFonts w:hint="eastAsia"/>
          <w:color w:val="000000"/>
          <w:sz w:val="24"/>
          <w:szCs w:val="24"/>
          <w:lang w:eastAsia="zh-CN"/>
        </w:rPr>
        <w:t>：①</w:t>
      </w:r>
      <w:r>
        <w:rPr>
          <w:color w:val="000000"/>
          <w:sz w:val="24"/>
          <w:szCs w:val="24"/>
        </w:rPr>
        <w:t>可参照下印量录入形式分批维护品类印厂，</w:t>
      </w:r>
      <w:r>
        <w:rPr>
          <w:rFonts w:hint="eastAsia"/>
          <w:color w:val="000000"/>
          <w:sz w:val="24"/>
          <w:szCs w:val="24"/>
          <w:lang w:val="en-US" w:eastAsia="zh-CN"/>
        </w:rPr>
        <w:t>分</w:t>
      </w:r>
      <w:r>
        <w:rPr>
          <w:color w:val="000000"/>
          <w:sz w:val="24"/>
          <w:szCs w:val="24"/>
        </w:rPr>
        <w:t>批量录入</w:t>
      </w:r>
      <w:r>
        <w:rPr>
          <w:rFonts w:hint="eastAsia"/>
          <w:color w:val="000000"/>
          <w:sz w:val="24"/>
          <w:szCs w:val="24"/>
          <w:lang w:val="en-US" w:eastAsia="zh-CN"/>
        </w:rPr>
        <w:t>或导入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商品内码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为唯一归集依据</w:t>
      </w:r>
      <w:r>
        <w:rPr>
          <w:color w:val="000000"/>
          <w:sz w:val="24"/>
          <w:szCs w:val="24"/>
        </w:rPr>
        <w:t>；</w:t>
      </w:r>
      <w:r>
        <w:rPr>
          <w:rFonts w:hint="eastAsia"/>
          <w:color w:val="000000"/>
          <w:sz w:val="24"/>
          <w:szCs w:val="24"/>
          <w:lang w:eastAsia="zh-CN"/>
        </w:rPr>
        <w:t>②</w:t>
      </w:r>
      <w:r>
        <w:rPr>
          <w:color w:val="000000"/>
          <w:sz w:val="24"/>
          <w:szCs w:val="24"/>
        </w:rPr>
        <w:t>同一产品如需</w:t>
      </w:r>
      <w:r>
        <w:rPr>
          <w:rFonts w:hint="eastAsia"/>
          <w:color w:val="000000"/>
          <w:sz w:val="24"/>
          <w:szCs w:val="24"/>
          <w:lang w:val="en-US" w:eastAsia="zh-CN"/>
        </w:rPr>
        <w:t>分印</w:t>
      </w:r>
      <w:r>
        <w:rPr>
          <w:color w:val="000000"/>
          <w:sz w:val="24"/>
          <w:szCs w:val="24"/>
        </w:rPr>
        <w:t>，按对应站点精准分配工厂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③快印印厂和传统印厂</w:t>
      </w:r>
      <w:r>
        <w:rPr>
          <w:rFonts w:hint="eastAsia"/>
          <w:color w:val="000000"/>
          <w:sz w:val="24"/>
          <w:szCs w:val="24"/>
          <w:lang w:eastAsia="zh-CN"/>
        </w:rPr>
        <w:t>】</w:t>
      </w:r>
    </w:p>
    <w:p w14:paraId="6803A4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2" w:firstLineChars="200"/>
        <w:jc w:val="left"/>
        <w:rPr>
          <w:color w:val="000000"/>
          <w:sz w:val="24"/>
          <w:szCs w:val="24"/>
        </w:rPr>
      </w:pPr>
      <w:r>
        <w:rPr>
          <w:rStyle w:val="8"/>
          <w:rFonts w:hint="eastAsia"/>
          <w:b/>
          <w:bCs/>
          <w:color w:val="000000"/>
          <w:sz w:val="24"/>
          <w:szCs w:val="24"/>
          <w:lang w:val="en-US" w:eastAsia="zh-CN"/>
        </w:rPr>
        <w:t>2.</w:t>
      </w:r>
      <w:r>
        <w:rPr>
          <w:rStyle w:val="8"/>
          <w:b/>
          <w:bCs/>
          <w:color w:val="000000"/>
          <w:sz w:val="24"/>
          <w:szCs w:val="24"/>
        </w:rPr>
        <w:t>快印印刷</w:t>
      </w:r>
      <w:r>
        <w:rPr>
          <w:color w:val="000000"/>
          <w:sz w:val="24"/>
          <w:szCs w:val="24"/>
        </w:rPr>
        <w:t>：优先调取快印专属界面预设印厂；若无专属配置，则调取重量维护页面</w:t>
      </w:r>
      <w:r>
        <w:rPr>
          <w:rFonts w:hint="eastAsia"/>
          <w:color w:val="000000"/>
          <w:sz w:val="24"/>
          <w:szCs w:val="24"/>
          <w:lang w:val="en-US" w:eastAsia="zh-CN"/>
        </w:rPr>
        <w:t>快印</w:t>
      </w:r>
      <w:r>
        <w:rPr>
          <w:color w:val="000000"/>
          <w:sz w:val="24"/>
          <w:szCs w:val="24"/>
        </w:rPr>
        <w:t>印厂，</w:t>
      </w:r>
      <w:r>
        <w:rPr>
          <w:rFonts w:hint="eastAsia"/>
          <w:color w:val="000000"/>
          <w:sz w:val="24"/>
          <w:szCs w:val="24"/>
          <w:lang w:eastAsia="zh-CN"/>
        </w:rPr>
        <w:t>【</w:t>
      </w:r>
      <w:r>
        <w:rPr>
          <w:rFonts w:ascii="宋体" w:hAnsi="宋体" w:eastAsia="宋体" w:cs="宋体"/>
          <w:sz w:val="24"/>
          <w:szCs w:val="24"/>
        </w:rPr>
        <w:t>快印配置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>增加</w:t>
      </w:r>
      <w:r>
        <w:rPr>
          <w:color w:val="000000"/>
          <w:sz w:val="24"/>
          <w:szCs w:val="24"/>
        </w:rPr>
        <w:t>事业群、仓库不限定</w:t>
      </w:r>
      <w:r>
        <w:rPr>
          <w:rFonts w:hint="eastAsia"/>
          <w:color w:val="000000"/>
          <w:sz w:val="24"/>
          <w:szCs w:val="24"/>
          <w:lang w:val="en-US" w:eastAsia="zh-CN"/>
        </w:rPr>
        <w:t>及</w:t>
      </w:r>
      <w:r>
        <w:rPr>
          <w:color w:val="000000"/>
          <w:sz w:val="24"/>
          <w:szCs w:val="24"/>
        </w:rPr>
        <w:t>生产属性</w:t>
      </w:r>
      <w:r>
        <w:rPr>
          <w:rFonts w:hint="eastAsia"/>
          <w:color w:val="000000"/>
          <w:sz w:val="24"/>
          <w:szCs w:val="24"/>
          <w:lang w:val="en-US" w:eastAsia="zh-CN"/>
        </w:rPr>
        <w:t>设置</w:t>
      </w:r>
      <w:r>
        <w:rPr>
          <w:color w:val="000000"/>
          <w:sz w:val="24"/>
          <w:szCs w:val="24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印厂不是必填项】</w:t>
      </w:r>
      <w:r>
        <w:rPr>
          <w:color w:val="000000"/>
          <w:sz w:val="24"/>
          <w:szCs w:val="24"/>
        </w:rPr>
        <w:t>。</w:t>
      </w:r>
    </w:p>
    <w:p w14:paraId="5DCE8A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（三）收货仓库取值</w:t>
      </w:r>
    </w:p>
    <w:p w14:paraId="384B5B11">
      <w:pPr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结合站点、采购</w:t>
      </w:r>
      <w:r>
        <w:rPr>
          <w:sz w:val="24"/>
          <w:szCs w:val="24"/>
        </w:rPr>
        <w:t>公司</w:t>
      </w:r>
      <w:r>
        <w:rPr>
          <w:sz w:val="24"/>
          <w:szCs w:val="24"/>
          <w:lang w:val="en-US" w:eastAsia="zh-CN"/>
        </w:rPr>
        <w:t>、事业群属性统一核定，由印务部最终确认，单个订单仅匹配</w:t>
      </w:r>
      <w:r>
        <w:rPr>
          <w:b/>
          <w:bCs/>
          <w:sz w:val="24"/>
          <w:szCs w:val="24"/>
          <w:lang w:val="en-US" w:eastAsia="zh-CN"/>
        </w:rPr>
        <w:t>唯一指定收货仓库</w:t>
      </w:r>
      <w:r>
        <w:rPr>
          <w:sz w:val="24"/>
          <w:szCs w:val="24"/>
          <w:lang w:val="en-US" w:eastAsia="zh-CN"/>
        </w:rPr>
        <w:t>。</w:t>
      </w:r>
    </w:p>
    <w:p w14:paraId="0B1BC468">
      <w:pPr>
        <w:pStyle w:val="2"/>
        <w:bidi w:val="0"/>
        <w:rPr>
          <w:color w:val="000000"/>
          <w:szCs w:val="24"/>
        </w:rPr>
      </w:pPr>
      <w:r>
        <w:rPr>
          <w:rFonts w:ascii="宋体" w:hAnsi="宋体" w:eastAsia="宋体" w:cs="宋体"/>
          <w:color w:val="000000"/>
          <w:kern w:val="0"/>
          <w:szCs w:val="24"/>
          <w:lang w:val="en-US" w:eastAsia="zh-CN" w:bidi="ar"/>
        </w:rPr>
        <w:br w:type="textWrapping"/>
      </w:r>
      <w:r>
        <w:rPr>
          <w:color w:val="C0504D"/>
        </w:rPr>
        <w:t>【</w:t>
      </w:r>
      <w:r>
        <w:rPr>
          <w:rFonts w:hint="eastAsia"/>
          <w:color w:val="C0504D"/>
          <w:lang w:val="en-US" w:eastAsia="zh-CN"/>
        </w:rPr>
        <w:t>加</w:t>
      </w:r>
      <w:r>
        <w:rPr>
          <w:color w:val="C0504D"/>
        </w:rPr>
        <w:t>印】</w:t>
      </w:r>
      <w:r>
        <w:rPr>
          <w:rFonts w:hint="eastAsia"/>
          <w:color w:val="C0504D"/>
          <w:lang w:val="en-US" w:eastAsia="zh-CN"/>
        </w:rPr>
        <w:t>试卷</w:t>
      </w:r>
      <w:r>
        <w:t>自动转生产订单流程</w:t>
      </w:r>
    </w:p>
    <w:p w14:paraId="4F3149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一、生产计划自动接收及转单判定规则</w:t>
      </w:r>
    </w:p>
    <w:p w14:paraId="5FD3D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由印量组完成生产计划导入，作为订单自动转化前置条件。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接收就可以转单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br w:type="textWrapping"/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（2）其它流程同首印</w:t>
      </w:r>
    </w:p>
    <w:p w14:paraId="1F1D5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b/>
          <w:bCs/>
          <w:color w:val="C00000"/>
          <w:sz w:val="24"/>
          <w:szCs w:val="24"/>
          <w:lang w:val="en-US" w:eastAsia="zh-CN"/>
        </w:rPr>
      </w:pPr>
    </w:p>
    <w:p w14:paraId="122003E8">
      <w:pPr>
        <w:pStyle w:val="2"/>
        <w:bidi w:val="0"/>
      </w:pPr>
      <w:r>
        <w:rPr>
          <w:color w:val="C0504D"/>
        </w:rPr>
        <w:t>【首印】</w:t>
      </w:r>
      <w:r>
        <w:rPr>
          <w:rFonts w:hint="eastAsia"/>
          <w:color w:val="C0504D"/>
          <w:lang w:val="en-US" w:eastAsia="zh-CN"/>
        </w:rPr>
        <w:t>报纸 8K合订本</w:t>
      </w:r>
      <w:r>
        <w:t>自动转生产订单流程</w:t>
      </w:r>
    </w:p>
    <w:p w14:paraId="425D4B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一、生产计划自动接收及转单判定规则</w:t>
      </w:r>
    </w:p>
    <w:p w14:paraId="082748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由印量组完成生产计划导入，作为订单自动转化前置条件。</w:t>
      </w:r>
    </w:p>
    <w:p w14:paraId="720D22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jc w:val="left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系统依托机器人自动抓取共享文件，完成文件核验后，同步将平台内对应生产计划产品的出片状态更新为</w:t>
      </w:r>
      <w:r>
        <w:rPr>
          <w:rStyle w:val="8"/>
          <w:b/>
          <w:bCs/>
          <w:color w:val="000000"/>
          <w:sz w:val="24"/>
          <w:szCs w:val="24"/>
        </w:rPr>
        <w:t>已出片</w:t>
      </w:r>
      <w:r>
        <w:rPr>
          <w:color w:val="000000"/>
          <w:sz w:val="24"/>
          <w:szCs w:val="24"/>
        </w:rPr>
        <w:t>，正式启动自动开单流程。</w:t>
      </w:r>
      <w:r>
        <w:rPr>
          <w:color w:val="000000"/>
          <w:sz w:val="24"/>
          <w:szCs w:val="24"/>
        </w:rPr>
        <w:br w:type="textWrapping"/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（3）转单人不记录生产计划创建人，转单人可以用一个虚拟号显示</w:t>
      </w:r>
      <w:r>
        <w:rPr>
          <w:rFonts w:hint="eastAsia"/>
          <w:color w:val="000000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1135" cy="1745615"/>
            <wp:effectExtent l="0" t="0" r="5715" b="698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24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二、订单数量转化规则</w:t>
      </w:r>
    </w:p>
    <w:p w14:paraId="78736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自动生成生产订单的</w:t>
      </w:r>
      <w:r>
        <w:rPr>
          <w:rFonts w:ascii="宋体" w:hAnsi="宋体" w:eastAsia="宋体" w:cs="宋体"/>
          <w:sz w:val="24"/>
          <w:szCs w:val="24"/>
        </w:rPr>
        <w:t>合同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数量，直接同步生产计划数量，实行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全量一键转单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10395C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订单归集规则</w:t>
      </w:r>
    </w:p>
    <w:p w14:paraId="28ABBA43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按</w:t>
      </w:r>
      <w:r>
        <w:rPr>
          <w:rStyle w:val="8"/>
          <w:rFonts w:ascii="宋体" w:hAnsi="宋体" w:eastAsia="宋体" w:cs="宋体"/>
          <w:b/>
          <w:bCs/>
          <w:color w:val="000000"/>
          <w:sz w:val="24"/>
          <w:szCs w:val="24"/>
        </w:rPr>
        <w:t>同一印刷厂、同一产品品类、同一生产工艺</w:t>
      </w:r>
      <w:r>
        <w:rPr>
          <w:rFonts w:hint="eastAsia" w:ascii="宋体" w:hAnsi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例如：</w:t>
      </w:r>
      <w:r>
        <w:rPr>
          <w:rFonts w:ascii="宋体" w:hAnsi="宋体" w:eastAsia="宋体" w:cs="宋体"/>
          <w:sz w:val="24"/>
          <w:szCs w:val="24"/>
        </w:rPr>
        <w:t>MB00024963</w:t>
      </w:r>
      <w:r>
        <w:rPr>
          <w:rFonts w:hint="eastAsia" w:ascii="宋体" w:hAnsi="宋体" w:cs="宋体"/>
          <w:sz w:val="24"/>
          <w:szCs w:val="24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t>标准归集合并订单，满足以上条件的订单统一汇总至同一份生产单据内</w:t>
      </w:r>
    </w:p>
    <w:p w14:paraId="2DA3FA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四、自动转单数据取值规范</w:t>
      </w:r>
    </w:p>
    <w:p w14:paraId="0FFD96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（一）生产工艺取值</w:t>
      </w:r>
    </w:p>
    <w:p w14:paraId="3B6E6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各类产品印刷工艺由印务部提前完成系统维护，依据印制数量区分印刷类型，匹配调取对应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快印模板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传统印刷模板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CE17B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（二）生产加工厂取值</w:t>
      </w:r>
    </w:p>
    <w:p w14:paraId="678EDC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2" w:firstLineChars="200"/>
        <w:jc w:val="left"/>
        <w:rPr>
          <w:color w:val="000000"/>
          <w:sz w:val="24"/>
          <w:szCs w:val="24"/>
        </w:rPr>
      </w:pPr>
      <w:r>
        <w:rPr>
          <w:rStyle w:val="8"/>
          <w:rFonts w:hint="eastAsia"/>
          <w:b/>
          <w:bCs/>
          <w:color w:val="000000"/>
          <w:sz w:val="24"/>
          <w:szCs w:val="24"/>
          <w:lang w:val="en-US" w:eastAsia="zh-CN"/>
        </w:rPr>
        <w:t>1.</w:t>
      </w:r>
      <w:r>
        <w:rPr>
          <w:rStyle w:val="8"/>
          <w:b/>
          <w:bCs/>
          <w:color w:val="000000"/>
          <w:sz w:val="24"/>
          <w:szCs w:val="24"/>
        </w:rPr>
        <w:t>传统印刷</w:t>
      </w:r>
      <w:r>
        <w:rPr>
          <w:color w:val="000000"/>
          <w:sz w:val="24"/>
          <w:szCs w:val="24"/>
        </w:rPr>
        <w:t>：调取重量维护页面预设印厂信息；</w:t>
      </w:r>
      <w:r>
        <w:rPr>
          <w:rFonts w:hint="eastAsia"/>
          <w:color w:val="000000"/>
          <w:sz w:val="24"/>
          <w:szCs w:val="24"/>
          <w:lang w:eastAsia="zh-CN"/>
        </w:rPr>
        <w:t>【</w:t>
      </w:r>
      <w:r>
        <w:rPr>
          <w:color w:val="000000"/>
          <w:sz w:val="24"/>
          <w:szCs w:val="24"/>
        </w:rPr>
        <w:t>重量维护页面预设印厂信息</w:t>
      </w:r>
      <w:r>
        <w:rPr>
          <w:rFonts w:hint="eastAsia"/>
          <w:color w:val="000000"/>
          <w:sz w:val="24"/>
          <w:szCs w:val="24"/>
          <w:lang w:eastAsia="zh-CN"/>
        </w:rPr>
        <w:t>：①</w:t>
      </w:r>
      <w:r>
        <w:rPr>
          <w:color w:val="000000"/>
          <w:sz w:val="24"/>
          <w:szCs w:val="24"/>
        </w:rPr>
        <w:t>可参照下印量录入形式分批维护品类印厂，</w:t>
      </w:r>
      <w:r>
        <w:rPr>
          <w:rFonts w:hint="eastAsia"/>
          <w:color w:val="000000"/>
          <w:sz w:val="24"/>
          <w:szCs w:val="24"/>
          <w:lang w:val="en-US" w:eastAsia="zh-CN"/>
        </w:rPr>
        <w:t>分</w:t>
      </w:r>
      <w:r>
        <w:rPr>
          <w:color w:val="000000"/>
          <w:sz w:val="24"/>
          <w:szCs w:val="24"/>
        </w:rPr>
        <w:t>批量录入</w:t>
      </w:r>
      <w:r>
        <w:rPr>
          <w:rFonts w:hint="eastAsia"/>
          <w:color w:val="000000"/>
          <w:sz w:val="24"/>
          <w:szCs w:val="24"/>
          <w:lang w:val="en-US" w:eastAsia="zh-CN"/>
        </w:rPr>
        <w:t>或导入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商品内码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为唯一归集依据</w:t>
      </w:r>
      <w:r>
        <w:rPr>
          <w:color w:val="000000"/>
          <w:sz w:val="24"/>
          <w:szCs w:val="24"/>
        </w:rPr>
        <w:t>；</w:t>
      </w:r>
      <w:r>
        <w:rPr>
          <w:rFonts w:hint="eastAsia"/>
          <w:color w:val="000000"/>
          <w:sz w:val="24"/>
          <w:szCs w:val="24"/>
          <w:lang w:eastAsia="zh-CN"/>
        </w:rPr>
        <w:t>②</w:t>
      </w:r>
      <w:r>
        <w:rPr>
          <w:color w:val="000000"/>
          <w:sz w:val="24"/>
          <w:szCs w:val="24"/>
        </w:rPr>
        <w:t>同一产品如需</w:t>
      </w:r>
      <w:r>
        <w:rPr>
          <w:rFonts w:hint="eastAsia"/>
          <w:color w:val="000000"/>
          <w:sz w:val="24"/>
          <w:szCs w:val="24"/>
          <w:lang w:val="en-US" w:eastAsia="zh-CN"/>
        </w:rPr>
        <w:t>分印</w:t>
      </w:r>
      <w:r>
        <w:rPr>
          <w:color w:val="000000"/>
          <w:sz w:val="24"/>
          <w:szCs w:val="24"/>
        </w:rPr>
        <w:t>，按对应站点精准分配工厂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③快印印厂和传统印厂</w:t>
      </w:r>
      <w:r>
        <w:rPr>
          <w:rFonts w:hint="eastAsia"/>
          <w:color w:val="000000"/>
          <w:sz w:val="24"/>
          <w:szCs w:val="24"/>
          <w:lang w:eastAsia="zh-CN"/>
        </w:rPr>
        <w:t>】</w:t>
      </w:r>
    </w:p>
    <w:p w14:paraId="629DE5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2" w:firstLineChars="200"/>
        <w:jc w:val="left"/>
        <w:rPr>
          <w:color w:val="000000"/>
          <w:sz w:val="24"/>
          <w:szCs w:val="24"/>
        </w:rPr>
      </w:pPr>
      <w:r>
        <w:rPr>
          <w:rStyle w:val="8"/>
          <w:rFonts w:hint="eastAsia"/>
          <w:b/>
          <w:bCs/>
          <w:color w:val="000000"/>
          <w:sz w:val="24"/>
          <w:szCs w:val="24"/>
          <w:lang w:val="en-US" w:eastAsia="zh-CN"/>
        </w:rPr>
        <w:t>2.</w:t>
      </w:r>
      <w:r>
        <w:rPr>
          <w:rStyle w:val="8"/>
          <w:b/>
          <w:bCs/>
          <w:color w:val="000000"/>
          <w:sz w:val="24"/>
          <w:szCs w:val="24"/>
        </w:rPr>
        <w:t>快印印刷</w:t>
      </w:r>
      <w:r>
        <w:rPr>
          <w:color w:val="000000"/>
          <w:sz w:val="24"/>
          <w:szCs w:val="24"/>
        </w:rPr>
        <w:t>：优先调取快印专属界面预设印厂；若无专属配置，则调取重量维护页面</w:t>
      </w:r>
      <w:r>
        <w:rPr>
          <w:rFonts w:hint="eastAsia"/>
          <w:color w:val="000000"/>
          <w:sz w:val="24"/>
          <w:szCs w:val="24"/>
          <w:lang w:val="en-US" w:eastAsia="zh-CN"/>
        </w:rPr>
        <w:t>快印</w:t>
      </w:r>
      <w:r>
        <w:rPr>
          <w:color w:val="000000"/>
          <w:sz w:val="24"/>
          <w:szCs w:val="24"/>
        </w:rPr>
        <w:t>印厂，</w:t>
      </w:r>
      <w:r>
        <w:rPr>
          <w:rFonts w:hint="eastAsia"/>
          <w:color w:val="000000"/>
          <w:sz w:val="24"/>
          <w:szCs w:val="24"/>
          <w:lang w:eastAsia="zh-CN"/>
        </w:rPr>
        <w:t>【</w:t>
      </w:r>
      <w:r>
        <w:rPr>
          <w:rFonts w:ascii="宋体" w:hAnsi="宋体" w:eastAsia="宋体" w:cs="宋体"/>
          <w:sz w:val="24"/>
          <w:szCs w:val="24"/>
        </w:rPr>
        <w:t>快印配置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>增加</w:t>
      </w:r>
      <w:r>
        <w:rPr>
          <w:color w:val="000000"/>
          <w:sz w:val="24"/>
          <w:szCs w:val="24"/>
        </w:rPr>
        <w:t>事业群、仓库不限定</w:t>
      </w:r>
      <w:r>
        <w:rPr>
          <w:rFonts w:hint="eastAsia"/>
          <w:color w:val="000000"/>
          <w:sz w:val="24"/>
          <w:szCs w:val="24"/>
          <w:lang w:val="en-US" w:eastAsia="zh-CN"/>
        </w:rPr>
        <w:t>及</w:t>
      </w:r>
      <w:r>
        <w:rPr>
          <w:color w:val="000000"/>
          <w:sz w:val="24"/>
          <w:szCs w:val="24"/>
        </w:rPr>
        <w:t>生产属性</w:t>
      </w:r>
      <w:r>
        <w:rPr>
          <w:rFonts w:hint="eastAsia"/>
          <w:color w:val="000000"/>
          <w:sz w:val="24"/>
          <w:szCs w:val="24"/>
          <w:lang w:val="en-US" w:eastAsia="zh-CN"/>
        </w:rPr>
        <w:t>设置</w:t>
      </w:r>
      <w:r>
        <w:rPr>
          <w:color w:val="000000"/>
          <w:sz w:val="24"/>
          <w:szCs w:val="24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印厂不是必填项】</w:t>
      </w:r>
      <w:r>
        <w:rPr>
          <w:color w:val="000000"/>
          <w:sz w:val="24"/>
          <w:szCs w:val="24"/>
        </w:rPr>
        <w:t>。</w:t>
      </w:r>
    </w:p>
    <w:p w14:paraId="668D69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（三）收货仓库取值</w:t>
      </w:r>
    </w:p>
    <w:p w14:paraId="7E36D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结合站点、采购公司、事业群属性统一核定，由印务部最终确认，单个订单仅匹配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唯一指定收货仓库。</w:t>
      </w:r>
    </w:p>
    <w:p w14:paraId="2804568F">
      <w:pP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16D2226E">
      <w:pPr>
        <w:pStyle w:val="2"/>
        <w:bidi w:val="0"/>
        <w:rPr>
          <w:color w:val="000000"/>
          <w:szCs w:val="24"/>
        </w:rPr>
      </w:pPr>
      <w:r>
        <w:rPr>
          <w:color w:val="C0504D"/>
        </w:rPr>
        <w:t>【</w:t>
      </w:r>
      <w:r>
        <w:rPr>
          <w:rFonts w:hint="eastAsia"/>
          <w:color w:val="C0504D"/>
          <w:lang w:val="en-US" w:eastAsia="zh-CN"/>
        </w:rPr>
        <w:t>加</w:t>
      </w:r>
      <w:r>
        <w:rPr>
          <w:color w:val="C0504D"/>
        </w:rPr>
        <w:t>印】</w:t>
      </w:r>
      <w:r>
        <w:rPr>
          <w:rFonts w:hint="eastAsia"/>
          <w:color w:val="C0504D"/>
          <w:lang w:val="en-US" w:eastAsia="zh-CN"/>
        </w:rPr>
        <w:t>报纸 8K合订本</w:t>
      </w:r>
      <w:r>
        <w:t>自动转生产订单流程</w:t>
      </w:r>
    </w:p>
    <w:p w14:paraId="502DF0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一、生产计划自动接收及转单判定规则</w:t>
      </w:r>
    </w:p>
    <w:p w14:paraId="72455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color w:val="000000"/>
          <w:sz w:val="24"/>
          <w:szCs w:val="24"/>
        </w:rPr>
        <w:t>由印量组完成生产计划导入，作为订单自动转化前置条件。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接收就可以转单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br w:type="textWrapping"/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（2）其它流程同首印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br w:type="textWrapping"/>
      </w:r>
    </w:p>
    <w:p w14:paraId="0A10A7E7">
      <w:pPr>
        <w:pStyle w:val="2"/>
        <w:bidi w:val="0"/>
      </w:pPr>
    </w:p>
    <w:p w14:paraId="5CB986CE">
      <w:pPr>
        <w:pStyle w:val="2"/>
        <w:bidi w:val="0"/>
        <w:rPr>
          <w:rFonts w:hint="default"/>
          <w:lang w:val="en-US"/>
        </w:rPr>
      </w:pPr>
      <w:r>
        <w:t>【</w:t>
      </w:r>
      <w:r>
        <w:rPr>
          <w:rFonts w:hint="eastAsia"/>
          <w:lang w:val="en-US" w:eastAsia="zh-CN"/>
        </w:rPr>
        <w:t>首</w:t>
      </w:r>
      <w:r>
        <w:t>印</w:t>
      </w:r>
      <w:r>
        <w:rPr>
          <w:rFonts w:hint="eastAsia"/>
          <w:lang w:val="en-US" w:eastAsia="zh-CN"/>
        </w:rPr>
        <w:t>加印</w:t>
      </w:r>
      <w:r>
        <w:t>】</w:t>
      </w:r>
      <w:r>
        <w:rPr>
          <w:rFonts w:hint="eastAsia"/>
          <w:lang w:val="en-US" w:eastAsia="zh-CN"/>
        </w:rPr>
        <w:t xml:space="preserve">期刊 </w:t>
      </w:r>
      <w:r>
        <w:t>自动转生产订单流程</w:t>
      </w:r>
      <w:r>
        <w:rPr>
          <w:rFonts w:hint="eastAsia"/>
          <w:lang w:val="en-US" w:eastAsia="zh-CN"/>
        </w:rPr>
        <w:t>同图书</w:t>
      </w:r>
    </w:p>
    <w:p w14:paraId="429DA882">
      <w:pPr>
        <w:pStyle w:val="2"/>
        <w:bidi w:val="0"/>
        <w:rPr>
          <w:rFonts w:hint="eastAsia"/>
          <w:lang w:val="en-US" w:eastAsia="zh-CN"/>
        </w:rPr>
      </w:pPr>
      <w:r>
        <w:t>【</w:t>
      </w:r>
      <w:r>
        <w:rPr>
          <w:rFonts w:hint="eastAsia"/>
          <w:lang w:val="en-US" w:eastAsia="zh-CN"/>
        </w:rPr>
        <w:t>首</w:t>
      </w:r>
      <w:r>
        <w:t>印</w:t>
      </w:r>
      <w:r>
        <w:rPr>
          <w:rFonts w:hint="eastAsia"/>
          <w:lang w:val="en-US" w:eastAsia="zh-CN"/>
        </w:rPr>
        <w:t>加印</w:t>
      </w:r>
      <w:r>
        <w:t>】</w:t>
      </w:r>
      <w:r>
        <w:rPr>
          <w:rFonts w:hint="eastAsia"/>
          <w:lang w:val="en-US" w:eastAsia="zh-CN"/>
        </w:rPr>
        <w:t>辅材 物料 手工开单</w:t>
      </w:r>
      <w:r>
        <w:rPr>
          <w:rFonts w:hint="eastAsia"/>
          <w:lang w:val="en-US" w:eastAsia="zh-CN"/>
        </w:rPr>
        <w:br w:type="textWrapping"/>
      </w:r>
    </w:p>
    <w:p w14:paraId="642512C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生产计划 增加按扭触发自动转单，目前转了计划后再做维护无法自动转单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生产计划 增加按扭触发自动</w:t>
      </w:r>
      <w:r>
        <w:rPr>
          <w:rFonts w:hint="eastAsia"/>
          <w:lang w:val="en-US" w:eastAsia="zh-CN"/>
        </w:rPr>
        <w:t>读取文件</w:t>
      </w:r>
    </w:p>
    <w:p w14:paraId="59D79BF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生产订单需要自动计算物料，自动选择有库存的原料，上传PDF</w:t>
      </w:r>
    </w:p>
    <w:p w14:paraId="5D1E52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b/>
          <w:bCs/>
          <w:color w:val="C00000"/>
          <w:sz w:val="24"/>
          <w:szCs w:val="24"/>
          <w:lang w:val="en-US" w:eastAsia="zh-CN"/>
        </w:rPr>
      </w:pPr>
    </w:p>
    <w:p w14:paraId="38932A20">
      <w:pP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14C10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b/>
          <w:bCs/>
          <w:color w:val="C00000"/>
          <w:sz w:val="24"/>
          <w:szCs w:val="24"/>
          <w:lang w:val="en-US" w:eastAsia="zh-CN"/>
        </w:rPr>
      </w:pPr>
    </w:p>
    <w:p w14:paraId="121E3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</w:p>
    <w:p w14:paraId="62E3A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DB89F3A"/>
    <w:p w14:paraId="4DAECB17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1483"/>
        <w:gridCol w:w="873"/>
        <w:gridCol w:w="3464"/>
        <w:gridCol w:w="1936"/>
      </w:tblGrid>
      <w:tr w14:paraId="068B1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63FB8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事业群</w:t>
            </w:r>
          </w:p>
        </w:tc>
        <w:tc>
          <w:tcPr>
            <w:tcW w:w="1483" w:type="dxa"/>
            <w:noWrap w:val="0"/>
            <w:vAlign w:val="center"/>
          </w:tcPr>
          <w:p w14:paraId="114C2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生产属性</w:t>
            </w:r>
          </w:p>
        </w:tc>
        <w:tc>
          <w:tcPr>
            <w:tcW w:w="873" w:type="dxa"/>
            <w:noWrap w:val="0"/>
            <w:vAlign w:val="center"/>
          </w:tcPr>
          <w:p w14:paraId="41CEC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站点</w:t>
            </w:r>
          </w:p>
        </w:tc>
        <w:tc>
          <w:tcPr>
            <w:tcW w:w="3464" w:type="dxa"/>
            <w:noWrap w:val="0"/>
            <w:vAlign w:val="center"/>
          </w:tcPr>
          <w:p w14:paraId="3665A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采购公司</w:t>
            </w:r>
          </w:p>
          <w:p w14:paraId="09C97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（法人公司）</w:t>
            </w:r>
          </w:p>
        </w:tc>
        <w:tc>
          <w:tcPr>
            <w:tcW w:w="1936" w:type="dxa"/>
            <w:noWrap w:val="0"/>
            <w:vAlign w:val="center"/>
          </w:tcPr>
          <w:p w14:paraId="63E6B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收货仓库</w:t>
            </w:r>
          </w:p>
        </w:tc>
      </w:tr>
      <w:tr w14:paraId="359C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2E895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直营</w:t>
            </w:r>
          </w:p>
        </w:tc>
        <w:tc>
          <w:tcPr>
            <w:tcW w:w="1483" w:type="dxa"/>
            <w:noWrap w:val="0"/>
            <w:vAlign w:val="center"/>
          </w:tcPr>
          <w:p w14:paraId="530B4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</w:t>
            </w:r>
          </w:p>
        </w:tc>
        <w:tc>
          <w:tcPr>
            <w:tcW w:w="873" w:type="dxa"/>
            <w:noWrap w:val="0"/>
            <w:vAlign w:val="center"/>
          </w:tcPr>
          <w:p w14:paraId="02A1C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南昌</w:t>
            </w:r>
          </w:p>
        </w:tc>
        <w:tc>
          <w:tcPr>
            <w:tcW w:w="3464" w:type="dxa"/>
            <w:noWrap w:val="0"/>
            <w:vAlign w:val="center"/>
          </w:tcPr>
          <w:p w14:paraId="45FD4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海南旭宙文化科技有限公司</w:t>
            </w:r>
          </w:p>
        </w:tc>
        <w:tc>
          <w:tcPr>
            <w:tcW w:w="1936" w:type="dxa"/>
            <w:noWrap w:val="0"/>
            <w:vAlign w:val="center"/>
          </w:tcPr>
          <w:p w14:paraId="600BA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东裕直营图书仓</w:t>
            </w:r>
          </w:p>
        </w:tc>
      </w:tr>
      <w:tr w14:paraId="2DCCE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5141A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直营</w:t>
            </w:r>
          </w:p>
        </w:tc>
        <w:tc>
          <w:tcPr>
            <w:tcW w:w="1483" w:type="dxa"/>
            <w:noWrap w:val="0"/>
            <w:vAlign w:val="center"/>
          </w:tcPr>
          <w:p w14:paraId="61561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</w:t>
            </w:r>
          </w:p>
        </w:tc>
        <w:tc>
          <w:tcPr>
            <w:tcW w:w="873" w:type="dxa"/>
            <w:noWrap w:val="0"/>
            <w:vAlign w:val="center"/>
          </w:tcPr>
          <w:p w14:paraId="0BA22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南昌</w:t>
            </w:r>
          </w:p>
        </w:tc>
        <w:tc>
          <w:tcPr>
            <w:tcW w:w="3464" w:type="dxa"/>
            <w:noWrap w:val="0"/>
            <w:vAlign w:val="center"/>
          </w:tcPr>
          <w:p w14:paraId="3D74C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江西华典文化投资有限公司</w:t>
            </w:r>
          </w:p>
        </w:tc>
        <w:tc>
          <w:tcPr>
            <w:tcW w:w="1936" w:type="dxa"/>
            <w:noWrap w:val="0"/>
            <w:vAlign w:val="center"/>
          </w:tcPr>
          <w:p w14:paraId="5A42C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直营华典图书仓</w:t>
            </w:r>
          </w:p>
        </w:tc>
      </w:tr>
      <w:tr w14:paraId="18847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7B3E7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直营</w:t>
            </w:r>
          </w:p>
        </w:tc>
        <w:tc>
          <w:tcPr>
            <w:tcW w:w="1483" w:type="dxa"/>
            <w:noWrap w:val="0"/>
            <w:vAlign w:val="center"/>
          </w:tcPr>
          <w:p w14:paraId="46D95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试卷</w:t>
            </w:r>
          </w:p>
        </w:tc>
        <w:tc>
          <w:tcPr>
            <w:tcW w:w="873" w:type="dxa"/>
            <w:noWrap w:val="0"/>
            <w:vAlign w:val="center"/>
          </w:tcPr>
          <w:p w14:paraId="0DD36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南昌</w:t>
            </w:r>
          </w:p>
        </w:tc>
        <w:tc>
          <w:tcPr>
            <w:tcW w:w="3464" w:type="dxa"/>
            <w:noWrap w:val="0"/>
            <w:vAlign w:val="center"/>
          </w:tcPr>
          <w:p w14:paraId="1B980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海南旭宙文化科技有限公司</w:t>
            </w:r>
          </w:p>
        </w:tc>
        <w:tc>
          <w:tcPr>
            <w:tcW w:w="1936" w:type="dxa"/>
            <w:noWrap w:val="0"/>
            <w:vAlign w:val="center"/>
          </w:tcPr>
          <w:p w14:paraId="5D034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直营试卷仓</w:t>
            </w:r>
          </w:p>
        </w:tc>
      </w:tr>
      <w:tr w14:paraId="5DC80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698FF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直营</w:t>
            </w:r>
          </w:p>
        </w:tc>
        <w:tc>
          <w:tcPr>
            <w:tcW w:w="1483" w:type="dxa"/>
            <w:noWrap w:val="0"/>
            <w:vAlign w:val="center"/>
          </w:tcPr>
          <w:p w14:paraId="51687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试卷</w:t>
            </w:r>
          </w:p>
        </w:tc>
        <w:tc>
          <w:tcPr>
            <w:tcW w:w="873" w:type="dxa"/>
            <w:noWrap w:val="0"/>
            <w:vAlign w:val="center"/>
          </w:tcPr>
          <w:p w14:paraId="59E9D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南昌</w:t>
            </w:r>
          </w:p>
        </w:tc>
        <w:tc>
          <w:tcPr>
            <w:tcW w:w="3464" w:type="dxa"/>
            <w:noWrap w:val="0"/>
            <w:vAlign w:val="center"/>
          </w:tcPr>
          <w:p w14:paraId="19FB9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江西华典文化投资有限公司</w:t>
            </w:r>
          </w:p>
        </w:tc>
        <w:tc>
          <w:tcPr>
            <w:tcW w:w="1936" w:type="dxa"/>
            <w:noWrap w:val="0"/>
            <w:vAlign w:val="center"/>
          </w:tcPr>
          <w:p w14:paraId="650E9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直营华典试卷仓</w:t>
            </w:r>
          </w:p>
        </w:tc>
      </w:tr>
      <w:tr w14:paraId="27A13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12447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直营</w:t>
            </w:r>
          </w:p>
        </w:tc>
        <w:tc>
          <w:tcPr>
            <w:tcW w:w="1483" w:type="dxa"/>
            <w:noWrap w:val="0"/>
            <w:vAlign w:val="center"/>
          </w:tcPr>
          <w:p w14:paraId="46545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图书、试卷</w:t>
            </w:r>
          </w:p>
        </w:tc>
        <w:tc>
          <w:tcPr>
            <w:tcW w:w="873" w:type="dxa"/>
            <w:noWrap w:val="0"/>
            <w:vAlign w:val="center"/>
          </w:tcPr>
          <w:p w14:paraId="3F034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北部</w:t>
            </w:r>
          </w:p>
        </w:tc>
        <w:tc>
          <w:tcPr>
            <w:tcW w:w="3464" w:type="dxa"/>
            <w:noWrap w:val="0"/>
            <w:vAlign w:val="center"/>
          </w:tcPr>
          <w:p w14:paraId="3498D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海南旭宙文化科技有限公司</w:t>
            </w:r>
          </w:p>
        </w:tc>
        <w:tc>
          <w:tcPr>
            <w:tcW w:w="1936" w:type="dxa"/>
            <w:noWrap w:val="0"/>
            <w:vAlign w:val="center"/>
          </w:tcPr>
          <w:p w14:paraId="6E8C7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北部直营仓</w:t>
            </w:r>
          </w:p>
        </w:tc>
      </w:tr>
      <w:tr w14:paraId="63B6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6350D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直营</w:t>
            </w:r>
          </w:p>
        </w:tc>
        <w:tc>
          <w:tcPr>
            <w:tcW w:w="1483" w:type="dxa"/>
            <w:noWrap w:val="0"/>
            <w:vAlign w:val="center"/>
          </w:tcPr>
          <w:p w14:paraId="4B68A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图书、试卷</w:t>
            </w:r>
          </w:p>
        </w:tc>
        <w:tc>
          <w:tcPr>
            <w:tcW w:w="873" w:type="dxa"/>
            <w:noWrap w:val="0"/>
            <w:vAlign w:val="center"/>
          </w:tcPr>
          <w:p w14:paraId="4A297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北部</w:t>
            </w:r>
          </w:p>
        </w:tc>
        <w:tc>
          <w:tcPr>
            <w:tcW w:w="3464" w:type="dxa"/>
            <w:noWrap w:val="0"/>
            <w:vAlign w:val="center"/>
          </w:tcPr>
          <w:p w14:paraId="6224C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江西华典文化投资有限公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司</w:t>
            </w:r>
          </w:p>
        </w:tc>
        <w:tc>
          <w:tcPr>
            <w:tcW w:w="1936" w:type="dxa"/>
            <w:noWrap w:val="0"/>
            <w:vAlign w:val="center"/>
          </w:tcPr>
          <w:p w14:paraId="3AC6C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北部直营华典仓</w:t>
            </w:r>
          </w:p>
        </w:tc>
      </w:tr>
      <w:tr w14:paraId="4DE1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0CDAD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日出</w:t>
            </w:r>
          </w:p>
        </w:tc>
        <w:tc>
          <w:tcPr>
            <w:tcW w:w="1483" w:type="dxa"/>
            <w:noWrap w:val="0"/>
            <w:vAlign w:val="center"/>
          </w:tcPr>
          <w:p w14:paraId="4D7FA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图书、试卷、报纸、期刊</w:t>
            </w:r>
          </w:p>
        </w:tc>
        <w:tc>
          <w:tcPr>
            <w:tcW w:w="873" w:type="dxa"/>
            <w:noWrap w:val="0"/>
            <w:vAlign w:val="center"/>
          </w:tcPr>
          <w:p w14:paraId="4D448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南昌</w:t>
            </w:r>
          </w:p>
        </w:tc>
        <w:tc>
          <w:tcPr>
            <w:tcW w:w="3464" w:type="dxa"/>
            <w:noWrap w:val="0"/>
            <w:vAlign w:val="center"/>
          </w:tcPr>
          <w:p w14:paraId="4D588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海南康诺文化科技有限公司</w:t>
            </w:r>
          </w:p>
        </w:tc>
        <w:tc>
          <w:tcPr>
            <w:tcW w:w="1936" w:type="dxa"/>
            <w:noWrap w:val="0"/>
            <w:vAlign w:val="center"/>
          </w:tcPr>
          <w:p w14:paraId="36CB6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日出康诺仓</w:t>
            </w:r>
          </w:p>
        </w:tc>
      </w:tr>
      <w:tr w14:paraId="1884E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1F8BA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日出</w:t>
            </w:r>
          </w:p>
        </w:tc>
        <w:tc>
          <w:tcPr>
            <w:tcW w:w="1483" w:type="dxa"/>
            <w:noWrap w:val="0"/>
            <w:vAlign w:val="center"/>
          </w:tcPr>
          <w:p w14:paraId="33A7B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图书、试卷、报纸</w:t>
            </w:r>
          </w:p>
        </w:tc>
        <w:tc>
          <w:tcPr>
            <w:tcW w:w="873" w:type="dxa"/>
            <w:noWrap w:val="0"/>
            <w:vAlign w:val="center"/>
          </w:tcPr>
          <w:p w14:paraId="6E12E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北部</w:t>
            </w:r>
          </w:p>
        </w:tc>
        <w:tc>
          <w:tcPr>
            <w:tcW w:w="3464" w:type="dxa"/>
            <w:noWrap w:val="0"/>
            <w:vAlign w:val="center"/>
          </w:tcPr>
          <w:p w14:paraId="72D1A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海南康诺文化科技有限公司</w:t>
            </w:r>
          </w:p>
        </w:tc>
        <w:tc>
          <w:tcPr>
            <w:tcW w:w="1936" w:type="dxa"/>
            <w:noWrap w:val="0"/>
            <w:vAlign w:val="center"/>
          </w:tcPr>
          <w:p w14:paraId="7A769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北部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日出康诺仓</w:t>
            </w:r>
          </w:p>
        </w:tc>
      </w:tr>
      <w:tr w14:paraId="48A03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5DC83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日出</w:t>
            </w:r>
          </w:p>
        </w:tc>
        <w:tc>
          <w:tcPr>
            <w:tcW w:w="1483" w:type="dxa"/>
            <w:noWrap w:val="0"/>
            <w:vAlign w:val="center"/>
          </w:tcPr>
          <w:p w14:paraId="7B26D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</w:t>
            </w:r>
          </w:p>
        </w:tc>
        <w:tc>
          <w:tcPr>
            <w:tcW w:w="873" w:type="dxa"/>
            <w:noWrap w:val="0"/>
            <w:vAlign w:val="center"/>
          </w:tcPr>
          <w:p w14:paraId="09FF2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南昌</w:t>
            </w:r>
          </w:p>
        </w:tc>
        <w:tc>
          <w:tcPr>
            <w:tcW w:w="3464" w:type="dxa"/>
            <w:shd w:val="clear" w:color="auto" w:fill="auto"/>
            <w:noWrap w:val="0"/>
            <w:vAlign w:val="center"/>
          </w:tcPr>
          <w:p w14:paraId="337D5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江西华典文化投资有限公司</w:t>
            </w:r>
          </w:p>
        </w:tc>
        <w:tc>
          <w:tcPr>
            <w:tcW w:w="1936" w:type="dxa"/>
            <w:noWrap w:val="0"/>
            <w:vAlign w:val="center"/>
          </w:tcPr>
          <w:p w14:paraId="14B09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日出华典仓</w:t>
            </w:r>
          </w:p>
        </w:tc>
      </w:tr>
      <w:tr w14:paraId="10975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51457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日出</w:t>
            </w:r>
          </w:p>
        </w:tc>
        <w:tc>
          <w:tcPr>
            <w:tcW w:w="1483" w:type="dxa"/>
            <w:noWrap w:val="0"/>
            <w:vAlign w:val="center"/>
          </w:tcPr>
          <w:p w14:paraId="2AF6A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</w:t>
            </w:r>
          </w:p>
        </w:tc>
        <w:tc>
          <w:tcPr>
            <w:tcW w:w="873" w:type="dxa"/>
            <w:noWrap w:val="0"/>
            <w:vAlign w:val="center"/>
          </w:tcPr>
          <w:p w14:paraId="44FCB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北部</w:t>
            </w:r>
          </w:p>
        </w:tc>
        <w:tc>
          <w:tcPr>
            <w:tcW w:w="3464" w:type="dxa"/>
            <w:shd w:val="clear" w:color="auto" w:fill="auto"/>
            <w:noWrap w:val="0"/>
            <w:vAlign w:val="center"/>
          </w:tcPr>
          <w:p w14:paraId="6645D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江西华典文化投资有限公司</w:t>
            </w:r>
          </w:p>
        </w:tc>
        <w:tc>
          <w:tcPr>
            <w:tcW w:w="1936" w:type="dxa"/>
            <w:noWrap w:val="0"/>
            <w:vAlign w:val="center"/>
          </w:tcPr>
          <w:p w14:paraId="062F4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北部日出华典仓</w:t>
            </w:r>
          </w:p>
        </w:tc>
      </w:tr>
      <w:tr w14:paraId="15B58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19048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传媒</w:t>
            </w:r>
          </w:p>
        </w:tc>
        <w:tc>
          <w:tcPr>
            <w:tcW w:w="1483" w:type="dxa"/>
            <w:noWrap w:val="0"/>
            <w:vAlign w:val="center"/>
          </w:tcPr>
          <w:p w14:paraId="75B19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图书、试卷、期刊</w:t>
            </w:r>
          </w:p>
        </w:tc>
        <w:tc>
          <w:tcPr>
            <w:tcW w:w="873" w:type="dxa"/>
            <w:noWrap w:val="0"/>
            <w:vAlign w:val="center"/>
          </w:tcPr>
          <w:p w14:paraId="00F58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南昌</w:t>
            </w:r>
          </w:p>
        </w:tc>
        <w:tc>
          <w:tcPr>
            <w:tcW w:w="3464" w:type="dxa"/>
            <w:noWrap w:val="0"/>
            <w:vAlign w:val="center"/>
          </w:tcPr>
          <w:p w14:paraId="27DA4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江西华典文化投资有限公司</w:t>
            </w:r>
          </w:p>
        </w:tc>
        <w:tc>
          <w:tcPr>
            <w:tcW w:w="1936" w:type="dxa"/>
            <w:noWrap w:val="0"/>
            <w:vAlign w:val="center"/>
          </w:tcPr>
          <w:p w14:paraId="6072C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传媒华典仓</w:t>
            </w:r>
          </w:p>
        </w:tc>
      </w:tr>
      <w:tr w14:paraId="575C2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4EC53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传媒</w:t>
            </w:r>
          </w:p>
        </w:tc>
        <w:tc>
          <w:tcPr>
            <w:tcW w:w="1483" w:type="dxa"/>
            <w:noWrap w:val="0"/>
            <w:vAlign w:val="center"/>
          </w:tcPr>
          <w:p w14:paraId="04B52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图书、试卷、期刊、报纸、8K合订本</w:t>
            </w:r>
          </w:p>
        </w:tc>
        <w:tc>
          <w:tcPr>
            <w:tcW w:w="873" w:type="dxa"/>
            <w:noWrap w:val="0"/>
            <w:vAlign w:val="center"/>
          </w:tcPr>
          <w:p w14:paraId="22CF6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南昌</w:t>
            </w:r>
          </w:p>
        </w:tc>
        <w:tc>
          <w:tcPr>
            <w:tcW w:w="3464" w:type="dxa"/>
            <w:noWrap w:val="0"/>
            <w:vAlign w:val="center"/>
          </w:tcPr>
          <w:p w14:paraId="0CB0F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江西九科星科技发展有限公司</w:t>
            </w:r>
          </w:p>
        </w:tc>
        <w:tc>
          <w:tcPr>
            <w:tcW w:w="1936" w:type="dxa"/>
            <w:noWrap w:val="0"/>
            <w:vAlign w:val="center"/>
          </w:tcPr>
          <w:p w14:paraId="53450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传媒九科星仓</w:t>
            </w:r>
          </w:p>
        </w:tc>
      </w:tr>
      <w:tr w14:paraId="0D358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2D533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传媒</w:t>
            </w:r>
          </w:p>
        </w:tc>
        <w:tc>
          <w:tcPr>
            <w:tcW w:w="1483" w:type="dxa"/>
            <w:noWrap w:val="0"/>
            <w:vAlign w:val="center"/>
          </w:tcPr>
          <w:p w14:paraId="500FC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期刊</w:t>
            </w:r>
          </w:p>
        </w:tc>
        <w:tc>
          <w:tcPr>
            <w:tcW w:w="873" w:type="dxa"/>
            <w:noWrap w:val="0"/>
            <w:vAlign w:val="center"/>
          </w:tcPr>
          <w:p w14:paraId="75B53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南昌</w:t>
            </w:r>
          </w:p>
        </w:tc>
        <w:tc>
          <w:tcPr>
            <w:tcW w:w="3464" w:type="dxa"/>
            <w:shd w:val="clear" w:color="auto" w:fill="auto"/>
            <w:noWrap w:val="0"/>
            <w:vAlign w:val="center"/>
          </w:tcPr>
          <w:p w14:paraId="3D488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海南康诺文化科技有限公司</w:t>
            </w:r>
          </w:p>
        </w:tc>
        <w:tc>
          <w:tcPr>
            <w:tcW w:w="1936" w:type="dxa"/>
            <w:noWrap w:val="0"/>
            <w:vAlign w:val="center"/>
          </w:tcPr>
          <w:p w14:paraId="02057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传媒康诺仓</w:t>
            </w:r>
          </w:p>
        </w:tc>
      </w:tr>
      <w:tr w14:paraId="69757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5FA3B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传媒</w:t>
            </w:r>
          </w:p>
        </w:tc>
        <w:tc>
          <w:tcPr>
            <w:tcW w:w="1483" w:type="dxa"/>
            <w:noWrap w:val="0"/>
            <w:vAlign w:val="center"/>
          </w:tcPr>
          <w:p w14:paraId="08D2E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图书、试卷、报纸、8K合订本</w:t>
            </w:r>
          </w:p>
        </w:tc>
        <w:tc>
          <w:tcPr>
            <w:tcW w:w="873" w:type="dxa"/>
            <w:noWrap w:val="0"/>
            <w:vAlign w:val="center"/>
          </w:tcPr>
          <w:p w14:paraId="1C16E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西部</w:t>
            </w:r>
          </w:p>
        </w:tc>
        <w:tc>
          <w:tcPr>
            <w:tcW w:w="3464" w:type="dxa"/>
            <w:noWrap w:val="0"/>
            <w:vAlign w:val="center"/>
          </w:tcPr>
          <w:p w14:paraId="41AA3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江西九科星科技发展有限公司</w:t>
            </w:r>
          </w:p>
        </w:tc>
        <w:tc>
          <w:tcPr>
            <w:tcW w:w="1936" w:type="dxa"/>
            <w:noWrap w:val="0"/>
            <w:vAlign w:val="center"/>
          </w:tcPr>
          <w:p w14:paraId="25347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西部传媒仓</w:t>
            </w:r>
          </w:p>
        </w:tc>
      </w:tr>
      <w:tr w14:paraId="7BE2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  <w:noWrap w:val="0"/>
            <w:vAlign w:val="center"/>
          </w:tcPr>
          <w:p w14:paraId="089A6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483" w:type="dxa"/>
            <w:noWrap w:val="0"/>
            <w:vAlign w:val="center"/>
          </w:tcPr>
          <w:p w14:paraId="1F650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3" w:type="dxa"/>
            <w:noWrap w:val="0"/>
            <w:vAlign w:val="center"/>
          </w:tcPr>
          <w:p w14:paraId="6BB4F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3464" w:type="dxa"/>
            <w:noWrap w:val="0"/>
            <w:vAlign w:val="center"/>
          </w:tcPr>
          <w:p w14:paraId="534CA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936" w:type="dxa"/>
            <w:noWrap w:val="0"/>
            <w:vAlign w:val="center"/>
          </w:tcPr>
          <w:p w14:paraId="691E1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</w:tbl>
    <w:p w14:paraId="3629D274"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【加印】单独命卷自动转生产订单流程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1、判断单独命卷的条件：生产计划的产品一类为单独命卷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2、生产计划自动接收、转订单的判断条件：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（1）印量组导入生产计划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（2）产品有开本（满足条件的单品先转订单），加印的产品一般都是有开本的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3、自动转订单的合同数量就是生产计划数量，全量转；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4、符合条件的产品转到一个生产订单上；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5、自动转订单的取值逻辑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（1）生产工艺：单品工艺由印务人员提前维护，根据开本和印量区分快印和传统印刷模式，取对应的快印模版或传统印刷模版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（2）加工厂：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西部站点：默认科瑞（卷和卡都是）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北部站点：唐山三艺（卷和卡都是）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南昌站点：优先根据快印和传统印刷继承最近一次印刷的加工厂（比如本次是快印，则取最近一次快印的加工厂，同理传统印刷）；②如果根据第一条取不到，则按照首印逻辑取加工厂【首印逻辑：①卷：根据开本和印量判断快印和传统印刷，取对应的加工厂；②卡：快印默认凯顺，传统印刷取产品表填写的印刷厂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（区分卷和卡的区别：使用类型为“试卷”的为卷，使用类型带“答题卡”的为卡）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（3）收货仓库：根据站点、采购公司、事业群及名称中带“单命”的条件取收货仓库（根据印务确认，只会有一个）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（4）追加数量：快印追加20，传统印刷追加50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331C7"/>
    <w:multiLevelType w:val="singleLevel"/>
    <w:tmpl w:val="8A9331C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B3D5E"/>
    <w:rsid w:val="06046B3C"/>
    <w:rsid w:val="0ABF43D0"/>
    <w:rsid w:val="116E6670"/>
    <w:rsid w:val="12F33FA1"/>
    <w:rsid w:val="13107532"/>
    <w:rsid w:val="16BF586C"/>
    <w:rsid w:val="16F9632C"/>
    <w:rsid w:val="174E46EE"/>
    <w:rsid w:val="1CD93748"/>
    <w:rsid w:val="27EA7C8F"/>
    <w:rsid w:val="286A3454"/>
    <w:rsid w:val="381A338C"/>
    <w:rsid w:val="3E764180"/>
    <w:rsid w:val="40F70F17"/>
    <w:rsid w:val="423953B0"/>
    <w:rsid w:val="491B5949"/>
    <w:rsid w:val="49B52B5B"/>
    <w:rsid w:val="4B763671"/>
    <w:rsid w:val="5334256E"/>
    <w:rsid w:val="56B25694"/>
    <w:rsid w:val="56DF5D2C"/>
    <w:rsid w:val="578C0FD3"/>
    <w:rsid w:val="57B80539"/>
    <w:rsid w:val="57CA524F"/>
    <w:rsid w:val="5B6978E4"/>
    <w:rsid w:val="6082700E"/>
    <w:rsid w:val="60BA0556"/>
    <w:rsid w:val="61923281"/>
    <w:rsid w:val="672465FC"/>
    <w:rsid w:val="68A743D5"/>
    <w:rsid w:val="6A4416A2"/>
    <w:rsid w:val="6ACE5E4C"/>
    <w:rsid w:val="70A709DA"/>
    <w:rsid w:val="71894E49"/>
    <w:rsid w:val="732C4E82"/>
    <w:rsid w:val="732D2E0A"/>
    <w:rsid w:val="737C1E37"/>
    <w:rsid w:val="745A3D0B"/>
    <w:rsid w:val="780C028E"/>
    <w:rsid w:val="7D3B2B12"/>
    <w:rsid w:val="7FA53D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cs="宋体"/>
      <w:b/>
      <w:bCs/>
      <w:kern w:val="44"/>
      <w:sz w:val="24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3951</Words>
  <Characters>3996</Characters>
  <Lines>0</Lines>
  <Paragraphs>0</Paragraphs>
  <TotalTime>244</TotalTime>
  <ScaleCrop>false</ScaleCrop>
  <LinksUpToDate>false</LinksUpToDate>
  <CharactersWithSpaces>4012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2026-05-18T02:59:00Z</dcterms:created>
  <dc:creator>Administrator</dc:creator>
  <cp:lastModifiedBy>Administrator</cp:lastModifiedBy>
  <dcterms:modified xsi:type="dcterms:W3CDTF">2026-05-19T07:15:31Z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eyJoZGlkIjoiNDA1MmQ3OTcxNDYwMjY4MjhlNGNiNjhkOTBjZWM4MzAifQ==</vt:lpwstr>
  </property>
  <property fmtid="{D5CDD505-2E9C-101B-9397-08002B2CF9AE}" pid="4" name="ICV">
    <vt:lpwstr>AD828B9DE80B4151B017DFDE3A4CBF55_13</vt:lpwstr>
  </property>
</Properties>
</file>