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BCB24" w14:textId="083CB028" w:rsidR="00B570CC" w:rsidRDefault="00B570CC" w:rsidP="00B570CC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 №</w:t>
      </w:r>
      <w:r w:rsidR="002F4F09">
        <w:rPr>
          <w:b/>
          <w:bCs/>
          <w:color w:val="000000"/>
          <w:sz w:val="28"/>
          <w:szCs w:val="28"/>
        </w:rPr>
        <w:t>4</w:t>
      </w:r>
    </w:p>
    <w:p w14:paraId="1ABEB1B3" w14:textId="77777777" w:rsidR="002F4F09" w:rsidRPr="002F4F09" w:rsidRDefault="00B570CC" w:rsidP="002F4F09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Тема: «</w:t>
      </w:r>
      <w:r w:rsidR="002F4F09" w:rsidRPr="002F4F09">
        <w:rPr>
          <w:color w:val="000000"/>
          <w:sz w:val="28"/>
          <w:szCs w:val="28"/>
        </w:rPr>
        <w:t>Определение комплексных показателей</w:t>
      </w:r>
    </w:p>
    <w:p w14:paraId="6F6D0DB9" w14:textId="20B3D65A" w:rsidR="00B570CC" w:rsidRDefault="002F4F09" w:rsidP="002F4F09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2F4F09">
        <w:rPr>
          <w:color w:val="000000"/>
          <w:sz w:val="28"/>
          <w:szCs w:val="28"/>
        </w:rPr>
        <w:t>надежности системы</w:t>
      </w:r>
      <w:r w:rsidR="00B570CC">
        <w:rPr>
          <w:color w:val="000000"/>
          <w:sz w:val="28"/>
          <w:szCs w:val="28"/>
        </w:rPr>
        <w:t>»</w:t>
      </w:r>
    </w:p>
    <w:p w14:paraId="45B476E8" w14:textId="5A43C49C" w:rsidR="00B570CC" w:rsidRPr="004D5458" w:rsidRDefault="00B570CC" w:rsidP="00B570CC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Цель: </w:t>
      </w:r>
      <w:r w:rsidR="002F4F09" w:rsidRPr="002F4F09">
        <w:rPr>
          <w:color w:val="000000"/>
          <w:sz w:val="28"/>
          <w:szCs w:val="28"/>
        </w:rPr>
        <w:t>научиться разрабатывать программу на языке C# с использованием Windows Forms в Visual Studio для определения и анализа комплексных показателей надежности системы, освоить методы их вычисления, обработки данных и визуализации результатов с использованием соответствующих инструментов и технологий.</w:t>
      </w:r>
    </w:p>
    <w:p w14:paraId="37427022" w14:textId="77777777" w:rsidR="00B570CC" w:rsidRDefault="00B570CC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0AD497A1" w14:textId="2363C5F7" w:rsidR="00B570CC" w:rsidRDefault="00B570CC" w:rsidP="00B570CC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Выполненная работа предоставлена на рисунках 1.1 – 1.</w:t>
      </w:r>
      <w:r w:rsidR="0040451A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:</w:t>
      </w:r>
    </w:p>
    <w:p w14:paraId="18C9B5B6" w14:textId="27F59F0C" w:rsidR="00B570CC" w:rsidRDefault="00463773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463773">
        <w:rPr>
          <w:color w:val="000000"/>
          <w:sz w:val="28"/>
          <w:szCs w:val="28"/>
        </w:rPr>
        <w:lastRenderedPageBreak/>
        <w:drawing>
          <wp:inline distT="0" distB="0" distL="0" distR="0" wp14:anchorId="14E36754" wp14:editId="72FFBE6E">
            <wp:extent cx="4629796" cy="5849166"/>
            <wp:effectExtent l="0" t="0" r="0" b="0"/>
            <wp:docPr id="1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BFC4" w14:textId="77777777" w:rsidR="00B570CC" w:rsidRDefault="00B570CC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1.1</w:t>
      </w:r>
    </w:p>
    <w:p w14:paraId="546581F7" w14:textId="14FB5571" w:rsidR="00B570CC" w:rsidRDefault="007B16D3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7B16D3">
        <w:rPr>
          <w:color w:val="000000"/>
          <w:sz w:val="28"/>
          <w:szCs w:val="28"/>
        </w:rPr>
        <w:lastRenderedPageBreak/>
        <w:drawing>
          <wp:inline distT="0" distB="0" distL="0" distR="0" wp14:anchorId="0909804F" wp14:editId="4C8C0946">
            <wp:extent cx="4629796" cy="5849166"/>
            <wp:effectExtent l="0" t="0" r="0" b="0"/>
            <wp:docPr id="4" name="Рисунок 4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D0AC" w14:textId="77777777" w:rsidR="00B570CC" w:rsidRDefault="00B570CC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594D3E8F" w14:textId="77777777" w:rsidR="00B570CC" w:rsidRDefault="00B570CC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013E5985" w14:textId="4FFD05B4" w:rsidR="00B570CC" w:rsidRPr="00B570CC" w:rsidRDefault="00010BFA" w:rsidP="00B570CC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 w:type="page"/>
      </w:r>
    </w:p>
    <w:p w14:paraId="176CBE7D" w14:textId="77777777" w:rsidR="00B570CC" w:rsidRPr="001D1F52" w:rsidRDefault="00B570CC" w:rsidP="00B570CC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1D1F5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41D48598" w14:textId="2A70D455" w:rsidR="00B570CC" w:rsidRPr="002F4F09" w:rsidRDefault="00B570CC" w:rsidP="00B570CC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 w:rsidRPr="00BD360C">
        <w:rPr>
          <w:sz w:val="32"/>
          <w:szCs w:val="32"/>
          <w:lang w:val="en-US"/>
        </w:rPr>
        <w:t>Form</w:t>
      </w:r>
      <w:r w:rsidR="000A70EA" w:rsidRPr="002F4F09">
        <w:rPr>
          <w:sz w:val="32"/>
          <w:szCs w:val="32"/>
          <w:lang w:val="en-US"/>
        </w:rPr>
        <w:t>1</w:t>
      </w:r>
    </w:p>
    <w:p w14:paraId="48AF0A09" w14:textId="77777777" w:rsidR="00470B22" w:rsidRP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0B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0B2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E20DCAC" w14:textId="77777777" w:rsidR="00470B22" w:rsidRP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0B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0B2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System.Globalization;</w:t>
      </w:r>
    </w:p>
    <w:p w14:paraId="4DBEB7C8" w14:textId="77777777" w:rsidR="00470B22" w:rsidRP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0B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0B2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289D52E4" w14:textId="77777777" w:rsidR="00470B22" w:rsidRP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0B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0B2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0B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70B2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System.Windows.Forms.VisualStyles.</w:t>
      </w:r>
      <w:r w:rsidRPr="00470B2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470B2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81C97F" w14:textId="77777777" w:rsidR="00470B22" w:rsidRP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1BF0B8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pr_4</w:t>
      </w:r>
    </w:p>
    <w:p w14:paraId="46EE85AE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78B3EF3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3FAC8D8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6F7D4C6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CAA5C49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EA34ABD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397715FE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InitializeDefaults();</w:t>
      </w:r>
    </w:p>
    <w:p w14:paraId="2893893E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04CC71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InitializeDefaults()</w:t>
      </w:r>
    </w:p>
    <w:p w14:paraId="3623D861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30C61A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txtLambda.Text = 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"0.002"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2C8427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txtMu.Text = 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"0.05"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D68232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txtTime.Text = 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"100"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4D6A37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F0A6B6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3848B7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btnCalculate_Click(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D4A81F3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682FA8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DF8F47B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2C7F237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invariantCulture =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.InvariantCulture;</w:t>
      </w:r>
    </w:p>
    <w:p w14:paraId="2BA41886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4D9FC6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lambda;</w:t>
      </w:r>
    </w:p>
    <w:p w14:paraId="29F759A1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.TryParse(txtLambda.Text,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NumberStyles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.Any, invariantCulture,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lambda))</w:t>
      </w:r>
    </w:p>
    <w:p w14:paraId="11364225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99431F2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формат числа в поле λ (интенсивность отказов). Используйте точку в качестве десятичного разделителя."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54D0D11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14:paraId="27FB448E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txtLambda.Focus();</w:t>
      </w:r>
    </w:p>
    <w:p w14:paraId="6D81CD55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AF163D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2F4EC6B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1E7893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mu;</w:t>
      </w:r>
    </w:p>
    <w:p w14:paraId="71045F9E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.TryParse(txtMu.Text,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NumberStyles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.Any, invariantCulture,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mu))</w:t>
      </w:r>
    </w:p>
    <w:p w14:paraId="4FD5146B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C7D2A4F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формат числа в поле μ (интенсивность восстановления). Используйте точку в качестве десятичного разделителя."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8CCDF95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14:paraId="56AA2A86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txtMu.Focus();</w:t>
      </w:r>
    </w:p>
    <w:p w14:paraId="592E36E3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FC84FE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E86FF01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F1B76E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time;</w:t>
      </w:r>
    </w:p>
    <w:p w14:paraId="0316F0A6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.TryParse(txtTime.Text,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NumberStyles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.Any, invariantCulture,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time))</w:t>
      </w:r>
    </w:p>
    <w:p w14:paraId="221AC32F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7BEA25D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формат числа в поле времени. Используйте точку в качестве десятичного разделителя."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767B4C8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14:paraId="108F452F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txtTime.Focus();</w:t>
      </w:r>
    </w:p>
    <w:p w14:paraId="635DDE75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2C2C29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0A6EBD2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B1C9B4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(lambda &lt;= 0 || mu &lt;= 0 || time &lt; 0)</w:t>
      </w:r>
    </w:p>
    <w:p w14:paraId="1593E652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F788CA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"Значения должны быть положительными (λ &gt; 0, μ &gt; 0, время ≥ 0)."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447A5A4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2BAA72E0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05BD3D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8399A0A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D7330C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p1Stationary = mu / (lambda + mu);</w:t>
      </w:r>
    </w:p>
    <w:p w14:paraId="6ECE1CC9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p2Stationary = lambda / (lambda + mu);</w:t>
      </w:r>
    </w:p>
    <w:p w14:paraId="74334B85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E51AEF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p1_t = p1Stationary + (1 - p1Stationary) *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.Exp(-(lambda + mu) * time);</w:t>
      </w:r>
    </w:p>
    <w:p w14:paraId="66473922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p2_t = 1 - p1_t;</w:t>
      </w:r>
    </w:p>
    <w:p w14:paraId="5567C65C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319EAD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equations = 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$"dP₁(t)/dt = -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{lambda: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·P₁(t) + 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{mu: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·P₂(t)</w:t>
      </w:r>
      <w:r w:rsidRPr="0046377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4FA111DD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$"dP₂(t)/dt =  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{lambda: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·P₁(t) - 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{mu: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·P₂(t)"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371BE8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txtEquations.Text = equations;</w:t>
      </w:r>
    </w:p>
    <w:p w14:paraId="6A367E34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947286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lblP1Stationary.Text = 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$"P₁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стационарная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{p1Stationary: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FA4C28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lblP2Stationary.Text = 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$"P₂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стационарная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{p2Stationary: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486D54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lblP1Time.Text = 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$"P₁(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{time}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{p1_t: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96FE57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lblP2Time.Text = 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$"P₂(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{time}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{p2_t: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A82CBE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lblKg.Text = 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Коэффициент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готовности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K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{p1Stationary: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C94666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lblKp.Text = 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Коэффициент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простоя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K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{p2Stationary: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9E7492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EAE3BF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DrawGraph(lambda, mu, time);</w:t>
      </w:r>
    </w:p>
    <w:p w14:paraId="52300701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7898B6E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12B6BB2D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7377A61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65E8439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23036643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476CD03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A3E087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E97F38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DrawGraph(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lambda,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mu,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maxTime)</w:t>
      </w:r>
    </w:p>
    <w:p w14:paraId="49C28200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602211A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chartPanel.Controls.Clear();</w:t>
      </w:r>
    </w:p>
    <w:p w14:paraId="5ABCB9E3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341255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chart =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</w:t>
      </w:r>
    </w:p>
    <w:p w14:paraId="09B00AB1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196EA8A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Dock =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DockStyle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.Fill,</w:t>
      </w:r>
    </w:p>
    <w:p w14:paraId="55B0797D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BackColor = 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.White,</w:t>
      </w:r>
    </w:p>
    <w:p w14:paraId="6E318394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SizeMode =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PictureBoxSizeMode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.StretchImage</w:t>
      </w:r>
    </w:p>
    <w:p w14:paraId="7C91B66E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7D1088ED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61ECBF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panelWidth = chartPanel.Width &gt; 0 ? chartPanel.Width : 459;</w:t>
      </w:r>
    </w:p>
    <w:p w14:paraId="0DC456F2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panelHeight = chartPanel.Height &gt; 0 ? chartPanel.Height : 150;</w:t>
      </w:r>
    </w:p>
    <w:p w14:paraId="4048499F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3D2C15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bmp =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(panelWidth, panelHeight))</w:t>
      </w:r>
    </w:p>
    <w:p w14:paraId="35D0FADF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.FromImage(bmp))</w:t>
      </w:r>
    </w:p>
    <w:p w14:paraId="2D34FD4D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4E646F7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g.Clear(System.Drawing.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.White);</w:t>
      </w:r>
    </w:p>
    <w:p w14:paraId="713D6352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g.DrawString(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"График вероятностей состояний во времени"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B1828B7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8F, 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.Bold),</w:t>
      </w:r>
    </w:p>
    <w:p w14:paraId="48DECBEC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.Black, 10, 10);</w:t>
      </w:r>
    </w:p>
    <w:p w14:paraId="2641F59A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77D8C1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margin = 40;</w:t>
      </w:r>
    </w:p>
    <w:p w14:paraId="4FC34CB6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= bmp.Width - 2 * margin;</w:t>
      </w:r>
    </w:p>
    <w:p w14:paraId="1262D1D7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 = bmp.Height - 2 * margin - 30;</w:t>
      </w:r>
    </w:p>
    <w:p w14:paraId="7418D1E9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39C94F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g.DrawLine(System.Drawing.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Pens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.Black, margin, bmp.Height - margin,</w:t>
      </w:r>
    </w:p>
    <w:p w14:paraId="7EECCAAA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bmp.Width - margin, bmp.Height - margin);</w:t>
      </w:r>
    </w:p>
    <w:p w14:paraId="5D27DC69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g.DrawLine(System.Drawing.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Pens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.Black, margin, margin,</w:t>
      </w:r>
    </w:p>
    <w:p w14:paraId="5D3F7D56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margin, bmp.Height - margin);</w:t>
      </w:r>
    </w:p>
    <w:p w14:paraId="67B83A3C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9F0284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p1_inf = mu / (lambda + mu);</w:t>
      </w:r>
    </w:p>
    <w:p w14:paraId="6C3038F3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points = 50;</w:t>
      </w:r>
    </w:p>
    <w:p w14:paraId="1105A88F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20272E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points - 1; i++)</w:t>
      </w:r>
    </w:p>
    <w:p w14:paraId="698BD026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3BD23BD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t1 = i * maxTime / points;</w:t>
      </w:r>
    </w:p>
    <w:p w14:paraId="7A10CCA5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t2 = (i + 1) * maxTime / points;</w:t>
      </w:r>
    </w:p>
    <w:p w14:paraId="7187BE9D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A883CB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p1_t1 = p1_inf + (1 - p1_inf) *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.Exp(-(lambda + mu) * t1);</w:t>
      </w:r>
    </w:p>
    <w:p w14:paraId="7ED4FF33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p1_t2 = p1_inf + (1 - p1_inf) * 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.Exp(-(lambda + mu) * t2);</w:t>
      </w:r>
    </w:p>
    <w:p w14:paraId="4C4F3C7D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D07615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= margin + (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)(i * width / (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)points);</w:t>
      </w:r>
    </w:p>
    <w:p w14:paraId="564EC1F8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= margin + (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)((i + 1) * width / (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)points);</w:t>
      </w:r>
    </w:p>
    <w:p w14:paraId="267425BB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 = bmp.Height - margin - (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)(p1_t1 * height);</w:t>
      </w:r>
    </w:p>
    <w:p w14:paraId="50D83A38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y2 = bmp.Height - margin - (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)(p1_t2 * height);</w:t>
      </w:r>
    </w:p>
    <w:p w14:paraId="123E5488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3DA53E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g.DrawLine(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.Blue, 2), x1, y1, x2, y2);</w:t>
      </w:r>
    </w:p>
    <w:p w14:paraId="63F9326F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A10B05A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4A5958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g.DrawString(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"P₁(t) — работоспособное состояние"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85246FB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7F),</w:t>
      </w:r>
    </w:p>
    <w:p w14:paraId="1779E600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.Blue),</w:t>
      </w:r>
    </w:p>
    <w:p w14:paraId="3A79472C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margin, bmp.Height - margin + 10);</w:t>
      </w:r>
    </w:p>
    <w:p w14:paraId="59AC2D2A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g.DrawString(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Стационарное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{p1_inf: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D4D775B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37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7F, 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.Italic),</w:t>
      </w:r>
    </w:p>
    <w:p w14:paraId="5FE8A264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.DarkGreen,</w:t>
      </w:r>
    </w:p>
    <w:p w14:paraId="7AAAC957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margin, bmp.Height - margin + 25);</w:t>
      </w:r>
    </w:p>
    <w:p w14:paraId="04FB07D8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68990D" w14:textId="77777777" w:rsidR="00470B22" w:rsidRPr="00463773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chart.Image = </w:t>
      </w:r>
      <w:r w:rsidRPr="00463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463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</w:t>
      </w: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(bmp);</w:t>
      </w:r>
    </w:p>
    <w:p w14:paraId="20C44850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3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516EE92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CB11C8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chartPanel.Controls.Add(chart);</w:t>
      </w:r>
    </w:p>
    <w:p w14:paraId="38760F15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42D61FC" w14:textId="77777777" w:rsidR="00470B22" w:rsidRDefault="00470B22" w:rsidP="00470B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5B1A34A" w14:textId="7C14D3B7" w:rsidR="00D167B7" w:rsidRDefault="00470B22" w:rsidP="00470B22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D167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B7"/>
    <w:rsid w:val="00010BFA"/>
    <w:rsid w:val="000A70EA"/>
    <w:rsid w:val="00145911"/>
    <w:rsid w:val="001C74E5"/>
    <w:rsid w:val="002F4F09"/>
    <w:rsid w:val="00357C56"/>
    <w:rsid w:val="003643B5"/>
    <w:rsid w:val="003D331F"/>
    <w:rsid w:val="0040451A"/>
    <w:rsid w:val="0042563B"/>
    <w:rsid w:val="00463773"/>
    <w:rsid w:val="00470B22"/>
    <w:rsid w:val="004C1BE7"/>
    <w:rsid w:val="005F3B56"/>
    <w:rsid w:val="007328E4"/>
    <w:rsid w:val="007B16D3"/>
    <w:rsid w:val="00AF1300"/>
    <w:rsid w:val="00B570CC"/>
    <w:rsid w:val="00D167B7"/>
    <w:rsid w:val="00DA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1B41C"/>
  <w15:chartTrackingRefBased/>
  <w15:docId w15:val="{DD2A50FD-0F3B-45DA-9C60-A72A5630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0CC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B5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1032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20</cp:revision>
  <dcterms:created xsi:type="dcterms:W3CDTF">2026-01-27T14:28:00Z</dcterms:created>
  <dcterms:modified xsi:type="dcterms:W3CDTF">2026-02-08T11:52:00Z</dcterms:modified>
</cp:coreProperties>
</file>