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jpeg" ContentType="image/jpeg"/>
  <Override PartName="/word/media/image11.png" ContentType="image/png"/>
  <Override PartName="/word/media/image5.jpeg" ContentType="image/jpe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175" w:firstLine="709"/>
        <w:jc w:val="center"/>
        <w:rPr/>
      </w:pPr>
      <w:bookmarkStart w:id="0" w:name="_Toc240500510"/>
      <w:r>
        <w:rPr/>
        <w:t>Министерство науки и высшего образования Российской Федерации</w:t>
      </w:r>
    </w:p>
    <w:p>
      <w:pPr>
        <w:pStyle w:val="Normal"/>
        <w:ind w:right="175" w:firstLine="709"/>
        <w:jc w:val="center"/>
        <w:rPr/>
      </w:pPr>
      <w:r>
        <w:rPr/>
        <w:t>ФГБОУ ВО «Поволжский государственный технологический университет»</w:t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-2" w:firstLine="5103"/>
        <w:jc w:val="center"/>
        <w:rPr/>
      </w:pPr>
      <w:r>
        <w:rPr/>
        <w:t xml:space="preserve">Факультет </w:t>
      </w:r>
      <w:r>
        <w:rPr>
          <w:u w:val="single"/>
        </w:rPr>
        <w:t>Управления и права</w:t>
      </w:r>
    </w:p>
    <w:p>
      <w:pPr>
        <w:pStyle w:val="Normal"/>
        <w:ind w:right="-2" w:hanging="0"/>
        <w:rPr/>
      </w:pPr>
      <w:r>
        <w:rPr/>
      </w:r>
    </w:p>
    <w:p>
      <w:pPr>
        <w:pStyle w:val="Normal"/>
        <w:ind w:right="-2" w:firstLine="709"/>
        <w:jc w:val="right"/>
        <w:rPr/>
      </w:pPr>
      <w:r>
        <w:rPr/>
        <w:t xml:space="preserve">Кафедра </w:t>
      </w:r>
      <w:r>
        <w:rPr>
          <w:u w:val="single"/>
        </w:rPr>
        <w:t>Менеджмента и бизнеса</w:t>
      </w:r>
    </w:p>
    <w:p>
      <w:pPr>
        <w:pStyle w:val="Normal"/>
        <w:ind w:right="175" w:firstLine="709"/>
        <w:jc w:val="right"/>
        <w:rPr/>
      </w:pPr>
      <w:r>
        <w:rPr/>
      </w:r>
    </w:p>
    <w:p>
      <w:pPr>
        <w:pStyle w:val="Normal"/>
        <w:ind w:right="175" w:firstLine="709"/>
        <w:jc w:val="right"/>
        <w:rPr/>
      </w:pPr>
      <w:r>
        <w:rPr/>
      </w:r>
    </w:p>
    <w:p>
      <w:pPr>
        <w:pStyle w:val="Normal"/>
        <w:ind w:right="175" w:firstLine="709"/>
        <w:jc w:val="right"/>
        <w:rPr/>
      </w:pPr>
      <w:r>
        <w:rPr/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175" w:firstLine="709"/>
        <w:jc w:val="center"/>
        <w:rPr>
          <w:b/>
          <w:b/>
        </w:rPr>
      </w:pPr>
      <w:r>
        <w:rPr>
          <w:b/>
        </w:rPr>
      </w:r>
    </w:p>
    <w:p>
      <w:pPr>
        <w:pStyle w:val="Normal"/>
        <w:ind w:right="175" w:firstLine="709"/>
        <w:jc w:val="center"/>
        <w:rPr>
          <w:b/>
          <w:b/>
        </w:rPr>
      </w:pPr>
      <w:r>
        <w:rPr>
          <w:b/>
        </w:rPr>
        <w:t>Отчет практической работы №1</w:t>
      </w:r>
    </w:p>
    <w:p>
      <w:pPr>
        <w:pStyle w:val="Normal"/>
        <w:ind w:right="175" w:firstLine="709"/>
        <w:jc w:val="center"/>
        <w:rPr>
          <w:b/>
          <w:b/>
        </w:rPr>
      </w:pPr>
      <w:r>
        <w:rPr>
          <w:b/>
        </w:rPr>
      </w:r>
    </w:p>
    <w:p>
      <w:pPr>
        <w:pStyle w:val="Normal"/>
        <w:ind w:right="175" w:firstLine="709"/>
        <w:jc w:val="center"/>
        <w:rPr/>
      </w:pPr>
      <w:r>
        <w:rPr/>
        <w:t>по дисциплине:</w:t>
      </w:r>
    </w:p>
    <w:p>
      <w:pPr>
        <w:pStyle w:val="Normal"/>
        <w:numPr>
          <w:ilvl w:val="0"/>
          <w:numId w:val="0"/>
        </w:numPr>
        <w:shd w:val="clear" w:color="auto" w:fill="FFFFFF"/>
        <w:spacing w:before="0" w:afterAutospacing="1"/>
        <w:ind w:hanging="0"/>
        <w:jc w:val="center"/>
        <w:outlineLvl w:val="0"/>
        <w:rPr>
          <w:color w:val="000000" w:themeColor="text1"/>
          <w:kern w:val="2"/>
          <w:szCs w:val="28"/>
        </w:rPr>
      </w:pPr>
      <w:r>
        <w:rPr>
          <w:color w:val="000000" w:themeColor="text1"/>
          <w:kern w:val="2"/>
          <w:szCs w:val="28"/>
        </w:rPr>
        <w:t>Технологии программирования и создание WEB приложений</w:t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175" w:firstLine="709"/>
        <w:jc w:val="center"/>
        <w:rPr/>
      </w:pPr>
      <w:r>
        <w:rPr/>
        <w:t>на тему:</w:t>
      </w:r>
    </w:p>
    <w:p>
      <w:pPr>
        <w:pStyle w:val="Normal"/>
        <w:ind w:right="175" w:firstLine="709"/>
        <w:jc w:val="center"/>
        <w:rPr>
          <w:b/>
          <w:b/>
          <w:bCs/>
        </w:rPr>
      </w:pPr>
      <w:r>
        <w:rPr>
          <w:b/>
          <w:bCs/>
        </w:rPr>
        <w:t>ДИАГНОСТИЧЕСКИЕ УТИЛИТЫ TCP/IP</w:t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175" w:hanging="0"/>
        <w:rPr/>
      </w:pPr>
      <w:r>
        <w:rPr/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-2" w:firstLine="709"/>
        <w:jc w:val="right"/>
        <w:rPr/>
      </w:pPr>
      <w:r>
        <w:rPr/>
        <w:t>Выполнила обучающаяся группы ИСТ-37</w:t>
      </w:r>
    </w:p>
    <w:p>
      <w:pPr>
        <w:pStyle w:val="Normal"/>
        <w:ind w:right="-2" w:firstLine="709"/>
        <w:jc w:val="right"/>
        <w:rPr/>
      </w:pPr>
      <w:r>
        <w:rPr/>
        <w:t>Иванова У. А</w:t>
      </w:r>
    </w:p>
    <w:p>
      <w:pPr>
        <w:pStyle w:val="Normal"/>
        <w:ind w:right="-2" w:firstLine="709"/>
        <w:jc w:val="right"/>
        <w:rPr/>
      </w:pPr>
      <w:r>
        <w:rPr/>
        <w:t>Проверил: доцент, к. т. н. Чесноков С. Е.</w:t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175" w:firstLine="709"/>
        <w:rPr/>
      </w:pPr>
      <w:r>
        <w:rPr/>
      </w:r>
    </w:p>
    <w:p>
      <w:pPr>
        <w:pStyle w:val="Normal"/>
        <w:ind w:right="175" w:firstLine="709"/>
        <w:rPr/>
      </w:pPr>
      <w:r>
        <w:rPr/>
      </w:r>
    </w:p>
    <w:p>
      <w:pPr>
        <w:pStyle w:val="Normal"/>
        <w:ind w:right="175" w:firstLine="709"/>
        <w:rPr/>
      </w:pPr>
      <w:r>
        <w:rPr/>
      </w:r>
    </w:p>
    <w:p>
      <w:pPr>
        <w:pStyle w:val="Normal"/>
        <w:ind w:right="175" w:firstLine="709"/>
        <w:rPr/>
      </w:pPr>
      <w:r>
        <w:rPr/>
      </w:r>
    </w:p>
    <w:p>
      <w:pPr>
        <w:pStyle w:val="Normal"/>
        <w:ind w:right="175" w:firstLine="709"/>
        <w:rPr/>
      </w:pPr>
      <w:r>
        <w:rPr/>
      </w:r>
    </w:p>
    <w:p>
      <w:pPr>
        <w:pStyle w:val="Normal"/>
        <w:ind w:right="175" w:firstLine="709"/>
        <w:rPr/>
      </w:pPr>
      <w:r>
        <w:rPr/>
        <w:t>Оценка ________________</w:t>
      </w:r>
    </w:p>
    <w:p>
      <w:pPr>
        <w:pStyle w:val="Normal"/>
        <w:ind w:right="175" w:firstLine="709"/>
        <w:rPr/>
      </w:pPr>
      <w:r>
        <w:rPr/>
        <w:t>Подпись преподавателя _____________</w:t>
      </w:r>
    </w:p>
    <w:p>
      <w:pPr>
        <w:pStyle w:val="Normal"/>
        <w:ind w:right="175" w:firstLine="709"/>
        <w:rPr/>
      </w:pPr>
      <w:r>
        <w:rPr/>
        <w:t>Дата ________________</w:t>
      </w:r>
    </w:p>
    <w:p>
      <w:pPr>
        <w:pStyle w:val="Normal"/>
        <w:ind w:right="175" w:hanging="0"/>
        <w:rPr/>
      </w:pPr>
      <w:r>
        <w:rPr/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175" w:firstLine="709"/>
        <w:jc w:val="center"/>
        <w:rPr/>
      </w:pPr>
      <w:r>
        <w:rPr/>
      </w:r>
    </w:p>
    <w:p>
      <w:pPr>
        <w:pStyle w:val="Normal"/>
        <w:ind w:right="175" w:firstLine="709"/>
        <w:jc w:val="center"/>
        <w:rPr/>
      </w:pPr>
      <w:r>
        <w:rPr/>
        <w:t>Йошкар-Ола</w:t>
      </w:r>
    </w:p>
    <w:p>
      <w:pPr>
        <w:pStyle w:val="Normal"/>
        <w:ind w:right="175" w:firstLine="709"/>
        <w:jc w:val="center"/>
        <w:rPr/>
      </w:pPr>
      <w:bookmarkStart w:id="1" w:name="_Toc240500510"/>
      <w:r>
        <w:rPr/>
        <w:t>2026 г.</w:t>
      </w:r>
      <w:bookmarkEnd w:id="1"/>
    </w:p>
    <w:p>
      <w:pPr>
        <w:pStyle w:val="Normal"/>
        <w:spacing w:lineRule="auto" w:line="276"/>
        <w:rPr>
          <w:color w:val="0F1115"/>
          <w:szCs w:val="28"/>
          <w:shd w:fill="FFFFFF" w:val="clear"/>
        </w:rPr>
      </w:pPr>
      <w:r>
        <w:rPr>
          <w:color w:val="0F1115"/>
          <w:szCs w:val="28"/>
          <w:shd w:fill="FFFFFF" w:val="clear"/>
        </w:rPr>
        <w:t xml:space="preserve">Целью данной практической работы является изучение основных утилит для диагностики сети, таких как </w:t>
      </w:r>
      <w:r>
        <w:rPr>
          <w:rStyle w:val="HTMLCode"/>
          <w:rFonts w:cs="Times New Roman"/>
          <w:color w:val="0F1115"/>
          <w:sz w:val="28"/>
          <w:szCs w:val="28"/>
          <w:shd w:fill="EBEEF2" w:val="clear"/>
        </w:rPr>
        <w:t>ping</w:t>
      </w:r>
      <w:r>
        <w:rPr>
          <w:color w:val="0F1115"/>
          <w:szCs w:val="28"/>
          <w:shd w:fill="FFFFFF" w:val="clear"/>
        </w:rPr>
        <w:t xml:space="preserve">, </w:t>
      </w:r>
      <w:r>
        <w:rPr>
          <w:rStyle w:val="HTMLCode"/>
          <w:rFonts w:cs="Times New Roman"/>
          <w:color w:val="0F1115"/>
          <w:sz w:val="28"/>
          <w:szCs w:val="28"/>
          <w:shd w:fill="EBEEF2" w:val="clear"/>
        </w:rPr>
        <w:t>tracert</w:t>
      </w:r>
      <w:r>
        <w:rPr>
          <w:color w:val="0F1115"/>
          <w:szCs w:val="28"/>
          <w:shd w:fill="FFFFFF" w:val="clear"/>
        </w:rPr>
        <w:t xml:space="preserve">, </w:t>
      </w:r>
      <w:r>
        <w:rPr>
          <w:rStyle w:val="HTMLCode"/>
          <w:rFonts w:cs="Times New Roman"/>
          <w:color w:val="0F1115"/>
          <w:sz w:val="28"/>
          <w:szCs w:val="28"/>
          <w:shd w:fill="EBEEF2" w:val="clear"/>
        </w:rPr>
        <w:t>ipconfig</w:t>
      </w:r>
      <w:r>
        <w:rPr>
          <w:color w:val="0F1115"/>
          <w:szCs w:val="28"/>
          <w:shd w:fill="FFFFFF" w:val="clear"/>
        </w:rPr>
        <w:t xml:space="preserve">, </w:t>
      </w:r>
      <w:r>
        <w:rPr>
          <w:rStyle w:val="HTMLCode"/>
          <w:rFonts w:cs="Times New Roman"/>
          <w:color w:val="0F1115"/>
          <w:sz w:val="28"/>
          <w:szCs w:val="28"/>
          <w:shd w:fill="EBEEF2" w:val="clear"/>
        </w:rPr>
        <w:t>netstat</w:t>
      </w:r>
      <w:r>
        <w:rPr>
          <w:color w:val="0F1115"/>
          <w:szCs w:val="28"/>
          <w:shd w:fill="FFFFFF" w:val="clear"/>
        </w:rPr>
        <w:t xml:space="preserve"> и </w:t>
      </w:r>
      <w:r>
        <w:rPr>
          <w:rStyle w:val="HTMLCode"/>
          <w:rFonts w:cs="Times New Roman"/>
          <w:color w:val="0F1115"/>
          <w:sz w:val="28"/>
          <w:szCs w:val="28"/>
          <w:shd w:fill="EBEEF2" w:val="clear"/>
        </w:rPr>
        <w:t>hostname</w:t>
      </w:r>
      <w:r>
        <w:rPr>
          <w:color w:val="0F1115"/>
          <w:szCs w:val="28"/>
          <w:shd w:fill="FFFFFF" w:val="clear"/>
        </w:rPr>
        <w:t>. В ходе работы необходимо научиться анализировать состояние сетевых соединений, определять маршруты передачи данных между узлами, проверять доступность удалённых хостов, а также освоить методы разрешения доменных имён и мониторинга сетевого трафика.</w:t>
      </w:r>
    </w:p>
    <w:p>
      <w:pPr>
        <w:pStyle w:val="Normal"/>
        <w:spacing w:lineRule="auto" w:line="276"/>
        <w:rPr>
          <w:color w:val="0F1115"/>
          <w:szCs w:val="28"/>
          <w:shd w:fill="FFFFFF" w:val="clear"/>
        </w:rPr>
      </w:pPr>
      <w:r>
        <w:rPr>
          <w:color w:val="0F1115"/>
          <w:szCs w:val="28"/>
          <w:shd w:fill="FFFFFF" w:val="clear"/>
        </w:rPr>
      </w:r>
    </w:p>
    <w:p>
      <w:pPr>
        <w:pStyle w:val="Normal"/>
        <w:spacing w:lineRule="auto" w:line="276" w:before="0" w:after="240"/>
        <w:ind w:hanging="0"/>
        <w:jc w:val="center"/>
        <w:rPr>
          <w:b/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Порядок выполнения работы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Свою работу я начала с того, что решила ознакомиться со справочной информацией по основным сетевым утилитам, которые мне предстояло использовать. Для этого в командной строке я последовательно ввела имена утилит с ключом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/?</w:t>
      </w:r>
      <w:r>
        <w:rPr>
          <w:color w:val="0F1115"/>
          <w:sz w:val="28"/>
          <w:szCs w:val="28"/>
        </w:rPr>
        <w:t>, что позволило вывести на экран подробное описание каждой команды, список доступных параметров и примеры их использования.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Первой я изучила утилиту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ping</w:t>
      </w:r>
      <w:r>
        <w:rPr>
          <w:color w:val="0F1115"/>
          <w:sz w:val="28"/>
          <w:szCs w:val="28"/>
        </w:rPr>
        <w:t xml:space="preserve">. Эта команда предназначена для проверки связи с удалённым узлом путём отправки эхо-запросов ICMP. Справочная информация показала, что утилита поддерживает большое количество ключей, среди которых наиболее полезными являются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-t</w:t>
      </w:r>
      <w:r>
        <w:rPr>
          <w:color w:val="0F1115"/>
          <w:sz w:val="28"/>
          <w:szCs w:val="28"/>
        </w:rPr>
        <w:t xml:space="preserve"> (непрерывная проверка связи до прерывания),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-a</w:t>
      </w:r>
      <w:r>
        <w:rPr>
          <w:color w:val="0F1115"/>
          <w:sz w:val="28"/>
          <w:szCs w:val="28"/>
        </w:rPr>
        <w:t xml:space="preserve"> (разрешение IP-адресов в доменные имена),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-n</w:t>
      </w:r>
      <w:r>
        <w:rPr>
          <w:color w:val="0F1115"/>
          <w:sz w:val="28"/>
          <w:szCs w:val="28"/>
        </w:rPr>
        <w:t xml:space="preserve"> (количество отправляемых запросов),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-l</w:t>
      </w:r>
      <w:r>
        <w:rPr>
          <w:color w:val="0F1115"/>
          <w:sz w:val="28"/>
          <w:szCs w:val="28"/>
        </w:rPr>
        <w:t xml:space="preserve"> (размер отправляемого пакета) и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-w</w:t>
      </w:r>
      <w:r>
        <w:rPr>
          <w:color w:val="0F1115"/>
          <w:sz w:val="28"/>
          <w:szCs w:val="28"/>
        </w:rPr>
        <w:t xml:space="preserve"> (время ожидания ответа в миллисекундах).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drawing>
          <wp:anchor behindDoc="0" distT="0" distB="0" distL="114300" distR="114300" simplePos="0" locked="0" layoutInCell="0" allowOverlap="1" relativeHeight="8">
            <wp:simplePos x="0" y="0"/>
            <wp:positionH relativeFrom="page">
              <wp:posOffset>1153795</wp:posOffset>
            </wp:positionH>
            <wp:positionV relativeFrom="paragraph">
              <wp:posOffset>487680</wp:posOffset>
            </wp:positionV>
            <wp:extent cx="5801995" cy="6687820"/>
            <wp:effectExtent l="0" t="0" r="0" b="0"/>
            <wp:wrapTopAndBottom/>
            <wp:docPr id="1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95" cy="668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center"/>
        <w:rPr>
          <w:color w:val="0F1115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 wp14:anchorId="7CF32A15">
                <wp:extent cx="304800" cy="304800"/>
                <wp:effectExtent l="0" t="0" r="0" b="0"/>
                <wp:docPr id="2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Фигура1" path="m0,0l-2147483645,0l-2147483645,-2147483646l0,-2147483646xe" stroked="f" o:allowincell="f" style="position:absolute;margin-left:0pt;margin-top:-24.05pt;width:23.95pt;height:23.95pt;mso-wrap-style:none;v-text-anchor:middle;mso-position-vertical:top" wp14:anchorId="7CF32A15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rStyle w:val="Strong"/>
          <w:color w:val="0F1115"/>
          <w:sz w:val="28"/>
          <w:szCs w:val="28"/>
        </w:rPr>
        <w:t xml:space="preserve">Рисунок 1 — Справочная информация по утилите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ping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1 видно, что утилита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ping</w:t>
      </w:r>
      <w:r>
        <w:rPr>
          <w:color w:val="0F1115"/>
          <w:sz w:val="28"/>
          <w:szCs w:val="28"/>
        </w:rPr>
        <w:t xml:space="preserve"> поддерживает множество параметров, позволяющих гибко настраивать процесс проверки связи: задавать количество пакетов, их размер, время ожидания ответа, а также запрещать фрагментацию. Это делает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ping</w:t>
      </w:r>
      <w:r>
        <w:rPr>
          <w:color w:val="0F1115"/>
          <w:sz w:val="28"/>
          <w:szCs w:val="28"/>
        </w:rPr>
        <w:t xml:space="preserve"> универсальным инструментом для диагностики сети.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Затем я ознакомилась со справкой по утилите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tracert</w:t>
      </w:r>
      <w:r>
        <w:rPr>
          <w:color w:val="0F1115"/>
          <w:sz w:val="28"/>
          <w:szCs w:val="28"/>
        </w:rPr>
        <w:t xml:space="preserve">. Эта команда позволяет отследить маршрут следования пакетов до удалённого узла, перечисляя все промежуточные маршрутизаторы. Среди её параметров особенно важными оказались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-d</w:t>
      </w:r>
      <w:r>
        <w:rPr>
          <w:color w:val="0F1115"/>
          <w:sz w:val="28"/>
          <w:szCs w:val="28"/>
        </w:rPr>
        <w:t xml:space="preserve"> (отключение разрешения имён),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-h</w:t>
      </w:r>
      <w:r>
        <w:rPr>
          <w:color w:val="0F1115"/>
          <w:sz w:val="28"/>
          <w:szCs w:val="28"/>
        </w:rPr>
        <w:t xml:space="preserve"> (максимальное число прыжков) и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-w</w:t>
      </w:r>
      <w:r>
        <w:rPr>
          <w:color w:val="0F1115"/>
          <w:sz w:val="28"/>
          <w:szCs w:val="28"/>
        </w:rPr>
        <w:t xml:space="preserve"> (таймаут ожидания ответа).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jc w:val="both"/>
        <w:rPr>
          <w:color w:val="0F1115"/>
          <w:sz w:val="28"/>
          <w:szCs w:val="28"/>
        </w:rPr>
      </w:pPr>
      <w:r>
        <w:rPr/>
        <w:drawing>
          <wp:inline distT="0" distB="0" distL="0" distR="0">
            <wp:extent cx="6014720" cy="2292985"/>
            <wp:effectExtent l="0" t="0" r="0" b="0"/>
            <wp:docPr id="3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72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center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 xml:space="preserve">Рисунок 2 — Справочная информация по утилите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tracert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2 представлен список ключей утилиты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tracert</w:t>
      </w:r>
      <w:r>
        <w:rPr>
          <w:color w:val="0F1115"/>
          <w:sz w:val="28"/>
          <w:szCs w:val="28"/>
        </w:rPr>
        <w:t>. Как видно, она позволяет ограничивать количество прыжков, задавать таймаут и даже использовать принудительный выбор протокола IPv4 или IPv6. Это особенно полезно при анализе сложных сетевых маршрутов.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Далее я изучила справку по утилите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ipconfig</w:t>
      </w:r>
      <w:r>
        <w:rPr>
          <w:color w:val="0F1115"/>
          <w:sz w:val="28"/>
          <w:szCs w:val="28"/>
        </w:rPr>
        <w:t xml:space="preserve">. Эта команда служит для отображения текущей конфигурации протокола TCP/IP. Ключ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/all</w:t>
      </w:r>
      <w:r>
        <w:rPr>
          <w:color w:val="0F1115"/>
          <w:sz w:val="28"/>
          <w:szCs w:val="28"/>
        </w:rPr>
        <w:t xml:space="preserve"> позволяет вывести полную информацию обо всех сетевых адаптерах, включая IP-адреса, маски подсети, шлюзы, DNS-серверы и физические адреса. Ключи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/renew</w:t>
      </w:r>
      <w:r>
        <w:rPr>
          <w:color w:val="0F1115"/>
          <w:sz w:val="28"/>
          <w:szCs w:val="28"/>
        </w:rPr>
        <w:t xml:space="preserve"> и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/release</w:t>
      </w:r>
      <w:r>
        <w:rPr>
          <w:color w:val="0F1115"/>
          <w:sz w:val="28"/>
          <w:szCs w:val="28"/>
        </w:rPr>
        <w:t xml:space="preserve"> используются для обновления и освобождения арендованных IP-адресов при работе с DHCP.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25340"/>
            <wp:effectExtent l="0" t="0" r="0" b="0"/>
            <wp:wrapSquare wrapText="largest"/>
            <wp:docPr id="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 xml:space="preserve">Рисунок 3 — Справочная информация по утилите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ipconfig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3 показаны все доступные параметры команды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ipconfig</w:t>
      </w:r>
      <w:r>
        <w:rPr>
          <w:color w:val="0F1115"/>
          <w:sz w:val="28"/>
          <w:szCs w:val="28"/>
        </w:rPr>
        <w:t xml:space="preserve">. Помимо ключа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/all</w:t>
      </w:r>
      <w:r>
        <w:rPr>
          <w:color w:val="0F1115"/>
          <w:sz w:val="28"/>
          <w:szCs w:val="28"/>
        </w:rPr>
        <w:t>, здесь присутствуют команды для работы с DNS (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/flushdns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/displaydns</w:t>
      </w:r>
      <w:r>
        <w:rPr>
          <w:color w:val="0F1115"/>
          <w:sz w:val="28"/>
          <w:szCs w:val="28"/>
        </w:rPr>
        <w:t xml:space="preserve">), а также для управления классами DHCP. Это подтверждает, что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ipconfig</w:t>
      </w:r>
      <w:r>
        <w:rPr>
          <w:color w:val="0F1115"/>
          <w:sz w:val="28"/>
          <w:szCs w:val="28"/>
        </w:rPr>
        <w:t xml:space="preserve"> — многофункциональный инструмент для настройки и диагностики сети.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Наконец, я ознакомилась с утилитой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hostname</w:t>
      </w:r>
      <w:r>
        <w:rPr>
          <w:color w:val="0F1115"/>
          <w:sz w:val="28"/>
          <w:szCs w:val="28"/>
        </w:rPr>
        <w:t>. Эта команда не имеет дополнительных параметров и просто выводит имя локального компьютера, по которому он идентифицируется в сети.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center"/>
        <w:rPr>
          <w:color w:val="0F1115"/>
          <w:sz w:val="28"/>
          <w:szCs w:val="28"/>
        </w:rPr>
      </w:pPr>
      <w:r>
        <w:rPr/>
        <w:drawing>
          <wp:inline distT="0" distB="0" distL="0" distR="0">
            <wp:extent cx="2847975" cy="419100"/>
            <wp:effectExtent l="0" t="0" r="0" b="0"/>
            <wp:docPr id="5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center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 xml:space="preserve">Рисунок 4 — Справочная информация по утилите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hostname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4 видно, что команда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hostname</w:t>
      </w:r>
      <w:r>
        <w:rPr>
          <w:color w:val="0F1115"/>
          <w:sz w:val="28"/>
          <w:szCs w:val="28"/>
        </w:rPr>
        <w:t xml:space="preserve"> выводит только имя компьютера и не требует дополнительных ключей. Это имя используется для идентификации компьютера другими устройствами и серверами в локальной сети. 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проверки конфигурации TCP/IP своего рабочего места я воспользовалась утилитой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ipconfig</w:t>
      </w:r>
      <w:r>
        <w:rPr>
          <w:color w:val="0F1115"/>
          <w:sz w:val="28"/>
          <w:szCs w:val="28"/>
        </w:rPr>
        <w:t xml:space="preserve">, а затем — её расширенной версией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ipconfig /all</w:t>
      </w:r>
      <w:r>
        <w:rPr>
          <w:color w:val="0F1115"/>
          <w:sz w:val="28"/>
          <w:szCs w:val="28"/>
        </w:rPr>
        <w:t>. Первая команда вывела краткую информацию: IP-адрес, маску подсети и основной шлюз.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rPr>
          <w:color w:val="0F1115"/>
          <w:sz w:val="28"/>
          <w:szCs w:val="28"/>
        </w:rPr>
      </w:pPr>
      <w:r>
        <w:rPr/>
        <w:drawing>
          <wp:inline distT="0" distB="0" distL="0" distR="0">
            <wp:extent cx="5940425" cy="2217420"/>
            <wp:effectExtent l="0" t="0" r="0" b="0"/>
            <wp:docPr id="6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center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 xml:space="preserve">Рисунок 6 — Краткая конфигурация TCP/IP (команда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ipconfig</w:t>
      </w:r>
      <w:r>
        <w:rPr>
          <w:rStyle w:val="Strong"/>
          <w:color w:val="0F1115"/>
          <w:sz w:val="28"/>
          <w:szCs w:val="28"/>
        </w:rPr>
        <w:t>)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6 представлена краткая конфигурация сети: IP-адрес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10.20.227.231</w:t>
      </w:r>
      <w:r>
        <w:rPr>
          <w:color w:val="0F1115"/>
          <w:sz w:val="28"/>
          <w:szCs w:val="28"/>
        </w:rPr>
        <w:t xml:space="preserve">, маска подсети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255.255.255.0</w:t>
      </w:r>
      <w:r>
        <w:rPr>
          <w:color w:val="0F1115"/>
          <w:sz w:val="28"/>
          <w:szCs w:val="28"/>
        </w:rPr>
        <w:t xml:space="preserve"> и основной шлюз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10.20.227.1</w:t>
      </w:r>
      <w:r>
        <w:rPr>
          <w:color w:val="0F1115"/>
          <w:sz w:val="28"/>
          <w:szCs w:val="28"/>
        </w:rPr>
        <w:t>. Эти данные позволяют быстро оценить базовые параметры подключения.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Вторая команда предоставила гораздо более подробные сведения, включая имя хоста, DNS-суффикс, тип узла, описание сетевого адаптера, его физический адрес, информацию о DHCP-сервере и адреса DNS-серверов.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jc w:val="both"/>
        <w:rPr>
          <w:color w:val="0F1115"/>
          <w:sz w:val="28"/>
          <w:szCs w:val="28"/>
        </w:rPr>
      </w:pPr>
      <w:r>
        <w:rPr/>
        <w:drawing>
          <wp:inline distT="0" distB="0" distL="0" distR="0">
            <wp:extent cx="5940425" cy="5103495"/>
            <wp:effectExtent l="0" t="0" r="0" b="0"/>
            <wp:docPr id="7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 xml:space="preserve">Рисунок 7 — Полная конфигурация TCP/IP (команда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ipconfig /all</w:t>
      </w:r>
      <w:r>
        <w:rPr>
          <w:rStyle w:val="Strong"/>
          <w:color w:val="0F1115"/>
          <w:sz w:val="28"/>
          <w:szCs w:val="28"/>
        </w:rPr>
        <w:t>)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7 отображается полная конфигурация TCP/IP. Видно, что используется DHCP-сервер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10.0.0.2</w:t>
      </w:r>
      <w:r>
        <w:rPr>
          <w:color w:val="0F1115"/>
          <w:sz w:val="28"/>
          <w:szCs w:val="28"/>
        </w:rPr>
        <w:t xml:space="preserve">, физический адрес адаптера —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74-56-3C-05-C3-FC</w:t>
      </w:r>
      <w:r>
        <w:rPr>
          <w:color w:val="0F1115"/>
          <w:sz w:val="28"/>
          <w:szCs w:val="28"/>
        </w:rPr>
        <w:t xml:space="preserve">, а DNS-серверы имеют адреса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10.0.0.12</w:t>
      </w:r>
      <w:r>
        <w:rPr>
          <w:color w:val="0F1115"/>
          <w:sz w:val="28"/>
          <w:szCs w:val="28"/>
        </w:rPr>
        <w:t xml:space="preserve"> и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10.0.0.23</w:t>
      </w:r>
      <w:r>
        <w:rPr>
          <w:color w:val="0F1115"/>
          <w:sz w:val="28"/>
          <w:szCs w:val="28"/>
        </w:rPr>
        <w:t>. Эти данные позволяют полностью охарактеризовать сетевое подключение.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основе полученных данных я заполнила таблицу конфигурации TCP/IP:</w:t>
      </w:r>
    </w:p>
    <w:tbl>
      <w:tblPr>
        <w:tblStyle w:val="a5"/>
        <w:tblW w:w="645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3"/>
        <w:gridCol w:w="3337"/>
      </w:tblGrid>
      <w:tr>
        <w:trPr/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Параметр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Значение</w:t>
            </w:r>
          </w:p>
        </w:tc>
      </w:tr>
      <w:tr>
        <w:trPr/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Имя хоста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rStyle w:val="HTMLCode"/>
                <w:rFonts w:eastAsia="" w:cs="Times New Roman" w:eastAsiaTheme="majorEastAsia"/>
                <w:sz w:val="28"/>
                <w:szCs w:val="28"/>
                <w:shd w:fill="EBEEF2" w:val="clear"/>
                <w:lang w:val="ru-RU" w:bidi="ar-SA"/>
              </w:rPr>
              <w:t>C2210134229</w:t>
            </w:r>
          </w:p>
        </w:tc>
      </w:tr>
      <w:tr>
        <w:trPr/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IP-адрес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rStyle w:val="HTMLCode"/>
                <w:rFonts w:eastAsia="" w:cs="Times New Roman" w:eastAsiaTheme="majorEastAsia"/>
                <w:sz w:val="28"/>
                <w:szCs w:val="28"/>
                <w:shd w:fill="EBEEF2" w:val="clear"/>
                <w:lang w:val="ru-RU" w:bidi="ar-SA"/>
              </w:rPr>
              <w:t>10.20.227.231</w:t>
            </w:r>
          </w:p>
        </w:tc>
      </w:tr>
      <w:tr>
        <w:trPr/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Маска подсети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rStyle w:val="HTMLCode"/>
                <w:rFonts w:eastAsia="" w:cs="Times New Roman" w:eastAsiaTheme="majorEastAsia"/>
                <w:sz w:val="28"/>
                <w:szCs w:val="28"/>
                <w:shd w:fill="EBEEF2" w:val="clear"/>
                <w:lang w:val="ru-RU" w:bidi="ar-SA"/>
              </w:rPr>
              <w:t>255.255.255.0</w:t>
            </w:r>
          </w:p>
        </w:tc>
      </w:tr>
      <w:tr>
        <w:trPr/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Основной шлюз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rStyle w:val="HTMLCode"/>
                <w:rFonts w:eastAsia="" w:cs="Times New Roman" w:eastAsiaTheme="majorEastAsia"/>
                <w:sz w:val="28"/>
                <w:szCs w:val="28"/>
                <w:shd w:fill="EBEEF2" w:val="clear"/>
                <w:lang w:val="ru-RU" w:bidi="ar-SA"/>
              </w:rPr>
              <w:t>10.20.227.1</w:t>
            </w:r>
          </w:p>
        </w:tc>
      </w:tr>
      <w:tr>
        <w:trPr/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Используется ли DHCP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Да</w:t>
            </w:r>
          </w:p>
        </w:tc>
      </w:tr>
      <w:tr>
        <w:trPr/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Адрес DHCP-сервера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rStyle w:val="HTMLCode"/>
                <w:rFonts w:eastAsia="" w:cs="Times New Roman" w:eastAsiaTheme="majorEastAsia"/>
                <w:sz w:val="28"/>
                <w:szCs w:val="28"/>
                <w:shd w:fill="EBEEF2" w:val="clear"/>
                <w:lang w:val="ru-RU" w:bidi="ar-SA"/>
              </w:rPr>
              <w:t>10.0.0.2</w:t>
            </w:r>
          </w:p>
        </w:tc>
      </w:tr>
      <w:tr>
        <w:trPr/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Описание адаптера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  <w:lang w:val="en-US"/>
              </w:rPr>
            </w:pPr>
            <w:r>
              <w:rPr>
                <w:rStyle w:val="HTMLCode"/>
                <w:rFonts w:eastAsia="" w:cs="Times New Roman" w:eastAsiaTheme="majorEastAsia"/>
                <w:sz w:val="28"/>
                <w:szCs w:val="28"/>
                <w:shd w:fill="EBEEF2" w:val="clear"/>
                <w:lang w:val="en-US" w:bidi="ar-SA"/>
              </w:rPr>
              <w:t>Realtek PCIe GbE Family Controller</w:t>
            </w:r>
          </w:p>
        </w:tc>
      </w:tr>
      <w:tr>
        <w:trPr/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Физический адрес сетевого адаптера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rStyle w:val="HTMLCode"/>
                <w:rFonts w:eastAsia="" w:cs="Times New Roman" w:eastAsiaTheme="majorEastAsia"/>
                <w:sz w:val="28"/>
                <w:szCs w:val="28"/>
                <w:shd w:fill="EBEEF2" w:val="clear"/>
                <w:lang w:val="ru-RU" w:bidi="ar-SA"/>
              </w:rPr>
              <w:t>74-56-3C-05-C3-FC</w:t>
            </w:r>
          </w:p>
        </w:tc>
      </w:tr>
      <w:tr>
        <w:trPr/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Адрес DNS-сервера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rStyle w:val="HTMLCode"/>
                <w:rFonts w:eastAsia="" w:cs="Times New Roman" w:eastAsiaTheme="majorEastAsia"/>
                <w:sz w:val="28"/>
                <w:szCs w:val="28"/>
                <w:shd w:fill="EBEEF2" w:val="clear"/>
                <w:lang w:val="ru-RU" w:bidi="ar-SA"/>
              </w:rPr>
              <w:t>10.0.0.12</w:t>
            </w:r>
            <w:r>
              <w:rPr>
                <w:szCs w:val="28"/>
                <w:lang w:val="ru-RU" w:bidi="ar-SA"/>
              </w:rPr>
              <w:t xml:space="preserve">, </w:t>
            </w:r>
            <w:r>
              <w:rPr>
                <w:rStyle w:val="HTMLCode"/>
                <w:rFonts w:eastAsia="" w:cs="Times New Roman" w:eastAsiaTheme="majorEastAsia"/>
                <w:sz w:val="28"/>
                <w:szCs w:val="28"/>
                <w:shd w:fill="EBEEF2" w:val="clear"/>
                <w:lang w:val="ru-RU" w:bidi="ar-SA"/>
              </w:rPr>
              <w:t>10.0.0.23</w:t>
            </w:r>
          </w:p>
        </w:tc>
      </w:tr>
      <w:tr>
        <w:trPr/>
        <w:tc>
          <w:tcPr>
            <w:tcW w:w="3113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Адрес WINS-сервера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35"/>
              <w:rPr>
                <w:szCs w:val="28"/>
              </w:rPr>
            </w:pPr>
            <w:r>
              <w:rPr>
                <w:szCs w:val="28"/>
                <w:lang w:val="ru-RU" w:bidi="ar-SA"/>
              </w:rPr>
              <w:t>Не указан</w:t>
            </w:r>
          </w:p>
        </w:tc>
      </w:tr>
    </w:tbl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Анализируя полученные данные, я поняла, что IP-адрес представляет собой уникальный идентификатор устройства в сети, необходимый для обмена данными между узлами. Маска подсети определяет, какая часть адреса относится к сети, а какая — к узлу, что важно для правильной маршрутизации. Основной шлюз — это устройство, через которое компьютер выходит во внешние сети, включая интернет. Использование DHCP говорит о том, что IP-адрес был выдан автоматически сервером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10.0.0.2</w:t>
      </w:r>
      <w:r>
        <w:rPr>
          <w:color w:val="0F1115"/>
          <w:sz w:val="28"/>
          <w:szCs w:val="28"/>
        </w:rPr>
        <w:t>, а не настроен вручную. DNS-серверы отвечают за преобразование доменных имён в IP-адреса. WINS-сервер в данной конфигурации не используется. Вся эта информация крайне полезна как разработчику, так и системному администратору для диагностики сетевых проблем и проверки правильности настройки сети.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анализа текущих сетевых соединений я воспользовалась утилитой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netstat</w:t>
      </w:r>
      <w:r>
        <w:rPr>
          <w:color w:val="0F1115"/>
          <w:sz w:val="28"/>
          <w:szCs w:val="28"/>
        </w:rPr>
        <w:t>. Она вывела список активных подключений.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jc w:val="center"/>
        <w:rPr>
          <w:color w:val="0F1115"/>
          <w:sz w:val="28"/>
          <w:szCs w:val="28"/>
        </w:rPr>
      </w:pPr>
      <w:r>
        <w:rPr/>
        <w:drawing>
          <wp:inline distT="0" distB="0" distL="0" distR="0">
            <wp:extent cx="5015230" cy="8648700"/>
            <wp:effectExtent l="0" t="0" r="0" b="0"/>
            <wp:docPr id="8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jc w:val="center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 xml:space="preserve">Рисунок 8 — Список активных сетевых соединений (команда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netstat</w:t>
      </w:r>
      <w:r>
        <w:rPr>
          <w:rStyle w:val="Strong"/>
          <w:color w:val="0F1115"/>
          <w:sz w:val="28"/>
          <w:szCs w:val="28"/>
        </w:rPr>
        <w:t>)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8 видно, что большинство соединений установлено с прокси-сервером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10.0.0.4:3128</w:t>
      </w:r>
      <w:r>
        <w:rPr>
          <w:color w:val="0F1115"/>
          <w:sz w:val="28"/>
          <w:szCs w:val="28"/>
        </w:rPr>
        <w:t xml:space="preserve">. Состояние соединений —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ESTABLISHED</w:t>
      </w:r>
      <w:r>
        <w:rPr>
          <w:color w:val="0F1115"/>
          <w:sz w:val="28"/>
          <w:szCs w:val="28"/>
        </w:rPr>
        <w:t xml:space="preserve">, что означает активный обмен данными. Также присутствуют соединения в состоянии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TIME_WAIT</w:t>
      </w:r>
      <w:r>
        <w:rPr>
          <w:color w:val="0F1115"/>
          <w:sz w:val="28"/>
          <w:szCs w:val="28"/>
        </w:rPr>
        <w:t>, которые ожидают закрытия. Это говорит о том, что компьютер активно использует сеть для доступа к внешним ресурсам через прокси.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Дополнительно я получила статистику по протоколам стека TCP/IP.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-331470</wp:posOffset>
            </wp:positionH>
            <wp:positionV relativeFrom="paragraph">
              <wp:posOffset>-74930</wp:posOffset>
            </wp:positionV>
            <wp:extent cx="2952750" cy="5339080"/>
            <wp:effectExtent l="0" t="0" r="0" b="0"/>
            <wp:wrapTopAndBottom/>
            <wp:docPr id="9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2845435</wp:posOffset>
            </wp:positionH>
            <wp:positionV relativeFrom="paragraph">
              <wp:posOffset>-24130</wp:posOffset>
            </wp:positionV>
            <wp:extent cx="3247390" cy="5252720"/>
            <wp:effectExtent l="0" t="0" r="0" b="0"/>
            <wp:wrapTopAndBottom/>
            <wp:docPr id="10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9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/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/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/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/>
      </w:r>
    </w:p>
    <w:p>
      <w:pPr>
        <w:pStyle w:val="Dsmarkdownparagraph"/>
        <w:widowControl/>
        <w:shd w:val="clear" w:color="auto" w:fill="FFFFFF"/>
        <w:bidi w:val="0"/>
        <w:spacing w:lineRule="auto" w:line="276" w:beforeAutospacing="0" w:before="240" w:afterAutospacing="0" w:after="240"/>
        <w:ind w:left="0" w:right="0" w:firstLine="737"/>
        <w:jc w:val="both"/>
        <w:rPr>
          <w:color w:val="0F1115"/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1199515</wp:posOffset>
            </wp:positionH>
            <wp:positionV relativeFrom="paragraph">
              <wp:posOffset>-17780</wp:posOffset>
            </wp:positionV>
            <wp:extent cx="3827145" cy="5858510"/>
            <wp:effectExtent l="0" t="0" r="0" b="0"/>
            <wp:wrapTopAndBottom/>
            <wp:docPr id="11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145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1115"/>
          <w:sz w:val="28"/>
          <w:szCs w:val="28"/>
        </w:rPr>
        <w:t>На рисунке 9 представлена статистика по протоколам IPv4, IPv6, TCP, UDP и ICMP. Например, по протоколу TCP для IPv4 было получено 212 859 сегментов и отправлено 193 140. По UDP получено 1577 датаграмм. Эти данные позволяют оценить интенсивность сетевого обмена и выявить возможные проблемы.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основе этих данных я сделала вывод, что утилита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netstat</w:t>
      </w:r>
      <w:r>
        <w:rPr>
          <w:color w:val="0F1115"/>
          <w:sz w:val="28"/>
          <w:szCs w:val="28"/>
        </w:rPr>
        <w:t xml:space="preserve"> является мощным инструментом для мониторинга сетевой активности. Она позволяет администратору увидеть, какие порты прослушиваются, какие соединения активны, и своевременно выявить подозрительную активность. Полученные результаты иллюстрируют интенсивный сетевой обмен, характерный для работы современных веб-приложений и клиентов, использующих прокси-серверы.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Согласно варианту задания (вариант 2), мне необходимо было выбрать сетевой ресурс класса «Веб-приложение платформы социальной сети». В качестве такого ресурса я выбрала социальную сеть </w:t>
      </w:r>
      <w:r>
        <w:rPr>
          <w:rStyle w:val="Strong"/>
          <w:color w:val="0F1115"/>
          <w:sz w:val="28"/>
          <w:szCs w:val="28"/>
        </w:rPr>
        <w:t>ВКонтакте (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vk.com</w:t>
      </w:r>
      <w:r>
        <w:rPr>
          <w:rStyle w:val="Strong"/>
          <w:color w:val="0F1115"/>
          <w:sz w:val="28"/>
          <w:szCs w:val="28"/>
        </w:rPr>
        <w:t>)</w:t>
      </w:r>
      <w:r>
        <w:rPr>
          <w:color w:val="0F1115"/>
          <w:sz w:val="28"/>
          <w:szCs w:val="28"/>
        </w:rPr>
        <w:t>. Этот выбор обусловлен несколькими причинами. Во-первых, ВКонтакте является классическим примером социальной сети, широко используемой в России и за её пределами. Во-вторых, это динамическое веб-приложение с богатой функциональностью: лента новостей, личные сообщения, медиаконтент, API для разработчиков. В-третьих, оно активно взаимодействует с сервером через множество HTTP-запросов, что делает его удобным объектом для анализа сетевого доступа. Наконец, ресурс имеет публичный IP-адрес и доступен для диагностики.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проверки доступности выбранного ресурса я выполнила серию команд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ping</w:t>
      </w:r>
      <w:r>
        <w:rPr>
          <w:color w:val="0F1115"/>
          <w:sz w:val="28"/>
          <w:szCs w:val="28"/>
        </w:rPr>
        <w:t>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Сначала я проверила правильность установки и конфигурирования TCP/IP на локальном компьютере, отправив запрос на петлевой адрес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127.0.0.1</w:t>
      </w:r>
      <w:r>
        <w:rPr>
          <w:color w:val="0F1115"/>
          <w:sz w:val="28"/>
          <w:szCs w:val="28"/>
        </w:rPr>
        <w:t>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154305</wp:posOffset>
            </wp:positionH>
            <wp:positionV relativeFrom="paragraph">
              <wp:posOffset>635</wp:posOffset>
            </wp:positionV>
            <wp:extent cx="5677535" cy="2496185"/>
            <wp:effectExtent l="0" t="0" r="0" b="0"/>
            <wp:wrapTopAndBottom/>
            <wp:docPr id="12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F1115"/>
          <w:sz w:val="28"/>
          <w:szCs w:val="28"/>
        </w:rPr>
        <w:t xml:space="preserve">Рисунок 10 — Проверка петлевого адреса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127.0.0.1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10 видно, что все 4 отправленных пакета были получены, потерь не зафиксировано, время отклика составило менее 1 миллисекунды. Это подтвердило, что стек TCP/IP на моём компьютере настроен корректно.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Затем я проверила правильность добавления компьютера в сеть и отсутствие дублирования IP-адреса, выполнив команду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ping 10.20.227.231</w:t>
      </w:r>
      <w:r>
        <w:rPr>
          <w:color w:val="0F1115"/>
          <w:sz w:val="28"/>
          <w:szCs w:val="28"/>
        </w:rPr>
        <w:t>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179070</wp:posOffset>
            </wp:positionH>
            <wp:positionV relativeFrom="paragraph">
              <wp:posOffset>104140</wp:posOffset>
            </wp:positionV>
            <wp:extent cx="5820410" cy="2496185"/>
            <wp:effectExtent l="0" t="0" r="0" b="0"/>
            <wp:wrapTopAndBottom/>
            <wp:docPr id="13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F1115"/>
          <w:sz w:val="28"/>
          <w:szCs w:val="28"/>
        </w:rPr>
        <w:t xml:space="preserve">Рисунок 11 — Проверка локального IP-адреса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10.20.227.231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11 видно, что 4 пакета отправлено и 4 получено, потерь нет. Это означает, что мой IP-адрес уникален и не конфликтует с другими устройствами в сети.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Далее я проверила функционирование шлюза по умолчанию, отправив 5 эхо-пакетов длиной 64 байта на адрес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10.20.227.1</w:t>
      </w:r>
      <w:r>
        <w:rPr>
          <w:color w:val="0F1115"/>
          <w:sz w:val="28"/>
          <w:szCs w:val="28"/>
        </w:rPr>
        <w:t>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145415</wp:posOffset>
            </wp:positionH>
            <wp:positionV relativeFrom="paragraph">
              <wp:posOffset>19685</wp:posOffset>
            </wp:positionV>
            <wp:extent cx="5696585" cy="2419350"/>
            <wp:effectExtent l="0" t="0" r="0" b="0"/>
            <wp:wrapTopAndBottom/>
            <wp:docPr id="14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F1115"/>
          <w:sz w:val="28"/>
          <w:szCs w:val="28"/>
        </w:rPr>
        <w:t xml:space="preserve">Рисунок 12 — Проверка шлюза по умолчанию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10.20.227.1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рисунке 12 видно, что все 5 пакетов были потеряны, и система выдала сообщение «Превышен интервал ожидания для запроса». Это может быть связано с настройками безопасности маршрутизатора, который блокирует ICMP-трафик. При этом сам шлюз указан в конфигурации корректно, и маршрутизация через него, вероятно, работает для TCP/UDP-трафика.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Наконец, я попыталась установить соединение с удалённым хостом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vk.com</w:t>
      </w:r>
      <w:r>
        <w:rPr>
          <w:color w:val="0F1115"/>
          <w:sz w:val="28"/>
          <w:szCs w:val="28"/>
        </w:rPr>
        <w:t>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190500</wp:posOffset>
            </wp:positionH>
            <wp:positionV relativeFrom="paragraph">
              <wp:posOffset>-635</wp:posOffset>
            </wp:positionV>
            <wp:extent cx="5868035" cy="2228850"/>
            <wp:effectExtent l="0" t="0" r="0" b="0"/>
            <wp:wrapSquare wrapText="largest"/>
            <wp:docPr id="15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F1115"/>
          <w:sz w:val="28"/>
          <w:szCs w:val="28"/>
        </w:rPr>
        <w:t xml:space="preserve">Рисунок 13 — Проверка доступности удалённого хоста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vk.com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13 видно, что доменное имя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vk.com</w:t>
      </w:r>
      <w:r>
        <w:rPr>
          <w:color w:val="0F1115"/>
          <w:sz w:val="28"/>
          <w:szCs w:val="28"/>
        </w:rPr>
        <w:t xml:space="preserve"> разрешилось в IP-адрес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93.186.225.194</w:t>
      </w:r>
      <w:r>
        <w:rPr>
          <w:color w:val="0F1115"/>
          <w:sz w:val="28"/>
          <w:szCs w:val="28"/>
        </w:rPr>
        <w:t>, однако все 4 отправленных пакета были потеряны. Это говорит о том, что удалённый хост недоступен с данного рабочего места. Причиной может быть блокировка ICMP-трафика, настройки прокси-сервера или отсутствие прямого выхода в интернет с данного узла.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определения маршрута следования пакетов до выбранного ресурса я воспользовалась утилитой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tracert</w:t>
      </w:r>
      <w:r>
        <w:rPr>
          <w:color w:val="0F1115"/>
          <w:sz w:val="28"/>
          <w:szCs w:val="28"/>
        </w:rPr>
        <w:t>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261620</wp:posOffset>
            </wp:positionH>
            <wp:positionV relativeFrom="paragraph">
              <wp:posOffset>-66675</wp:posOffset>
            </wp:positionV>
            <wp:extent cx="5940425" cy="1480820"/>
            <wp:effectExtent l="0" t="0" r="0" b="0"/>
            <wp:wrapSquare wrapText="largest"/>
            <wp:docPr id="16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F1115"/>
          <w:sz w:val="28"/>
          <w:szCs w:val="28"/>
        </w:rPr>
        <w:t xml:space="preserve">Рисунок 14 — Трассировка маршрута до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vk.com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 рисунке 14 видно, что первый узел не ответил на запросы (превышен интервал ожидания), а второй узел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10.20.227.1</w:t>
      </w:r>
      <w:r>
        <w:rPr>
          <w:color w:val="0F1115"/>
          <w:sz w:val="28"/>
          <w:szCs w:val="28"/>
        </w:rPr>
        <w:t xml:space="preserve"> сообщил, что «Заданная сеть недоступна». Трассировка завершилась, не достигнув цели. Этот результат согласуется с данными, полученными при выполнении команды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ping</w:t>
      </w:r>
      <w:r>
        <w:rPr>
          <w:color w:val="0F1115"/>
          <w:sz w:val="28"/>
          <w:szCs w:val="28"/>
        </w:rPr>
        <w:t>. Он подтверждает, что с данного рабочего места отсутствует маршрут до внешней сети, либо доступ ограничен на уровне сетевого оборудования. Возможно, администратор сети заблокировал ICMP-трафик или настроил прокси-сервер, который не пропускает запросы к внешним ресурсам.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сдачи работы я создала публичный репозиторий на GitHub. В нём я организовала структуру каталогов, соответствующую перечню практических работ: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lab-1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lab-2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lab-3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lab-4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lab-5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lab-6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lab-7</w:t>
      </w:r>
      <w:r>
        <w:rPr>
          <w:color w:val="0F1115"/>
          <w:sz w:val="28"/>
          <w:szCs w:val="28"/>
        </w:rPr>
        <w:t xml:space="preserve">. Сформированный отчёт по данной практической работе я сохранила в каталог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lab-1</w:t>
      </w:r>
      <w:r>
        <w:rPr>
          <w:color w:val="0F1115"/>
          <w:sz w:val="28"/>
          <w:szCs w:val="28"/>
        </w:rPr>
        <w:t>. Ссылку на каталог с работой я прикрепила в текущий курс для проверки преподавателем.</w:t>
      </w:r>
    </w:p>
    <w:p>
      <w:pPr>
        <w:pStyle w:val="3"/>
        <w:shd w:val="clear" w:color="auto" w:fill="FFFFFF"/>
        <w:spacing w:lineRule="auto" w:line="276" w:before="480" w:after="240"/>
        <w:jc w:val="center"/>
        <w:rPr>
          <w:rFonts w:ascii="Times New Roman" w:hAnsi="Times New Roman" w:cs="Times New Roman"/>
          <w:b/>
          <w:b/>
          <w:bCs/>
          <w:color w:val="000000" w:themeColor="text1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 w:themeColor="text1"/>
          <w:sz w:val="28"/>
          <w:szCs w:val="28"/>
        </w:rPr>
        <w:t>Контрольные вопросы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1. Что такое IP-адрес и какую роль он играет в сети?</w:t>
      </w:r>
      <w:r>
        <w:rPr>
          <w:color w:val="0F1115"/>
          <w:sz w:val="28"/>
          <w:szCs w:val="28"/>
        </w:rPr>
        <w:br/>
        <w:t>IP-адрес — это уникальный числовой идентификатор, присваиваемый каждому устройству в сети. Он играет ключевую роль в маршрутизации данных, позволяя компьютерам находить друг друга и обмениваться информацией.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2. Какое значение имеет маска подсети и как она используется?</w:t>
      </w:r>
      <w:r>
        <w:rPr>
          <w:color w:val="0F1115"/>
          <w:sz w:val="28"/>
          <w:szCs w:val="28"/>
        </w:rPr>
        <w:br/>
        <w:t>Маска подсети определяет, какая часть IP-адреса относится к адресу сети, а какая — к адресу узла. Это необходимо для правильной маршрутизации пакетов внутри локальной сети и за её пределами.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3. Что такое DNS и какова его функция в сети?</w:t>
      </w:r>
      <w:r>
        <w:rPr>
          <w:color w:val="0F1115"/>
          <w:sz w:val="28"/>
          <w:szCs w:val="28"/>
        </w:rPr>
        <w:br/>
        <w:t>DNS (Domain Name System) — это распределённая система, преобразующая доменные имена, понятные человеку, в IP-адреса, понятные компьютерам. Без DNS нам пришлось бы запоминать числовые адреса всех сайтов.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4. Объясните разницу между статическим и динамическим IP-адресом.</w:t>
      </w:r>
      <w:r>
        <w:rPr>
          <w:color w:val="0F1115"/>
          <w:sz w:val="28"/>
          <w:szCs w:val="28"/>
        </w:rPr>
        <w:br/>
        <w:t>Статический IP-адрес назначается вручную и остаётся неизменным. Динамический IP-адрес выдаётся автоматически, например, по протоколу DHCP, на определённое время и может меняться при каждом подключении.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5. Что такое утилита ping и как она работает?</w:t>
      </w:r>
      <w:r>
        <w:rPr>
          <w:color w:val="0F1115"/>
          <w:sz w:val="28"/>
          <w:szCs w:val="28"/>
        </w:rPr>
        <w:br/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ping</w:t>
      </w:r>
      <w:r>
        <w:rPr>
          <w:color w:val="0F1115"/>
          <w:sz w:val="28"/>
          <w:szCs w:val="28"/>
        </w:rPr>
        <w:t xml:space="preserve"> — это утилита для проверки доступности удалённого узла. Она отправляет ICMP-пакеты (эхо-запросы) и измеряет время, за которое приходит ответ. Если ответ получен, узел доступен.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6. Какую информацию можно получить с помощью команды traceroute?</w:t>
      </w:r>
      <w:r>
        <w:rPr>
          <w:color w:val="0F1115"/>
          <w:sz w:val="28"/>
          <w:szCs w:val="28"/>
        </w:rPr>
        <w:br/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traceroute</w:t>
      </w:r>
      <w:r>
        <w:rPr>
          <w:color w:val="0F1115"/>
          <w:sz w:val="28"/>
          <w:szCs w:val="28"/>
        </w:rPr>
        <w:t xml:space="preserve"> (в Windows —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tracert</w:t>
      </w:r>
      <w:r>
        <w:rPr>
          <w:color w:val="0F1115"/>
          <w:sz w:val="28"/>
          <w:szCs w:val="28"/>
        </w:rPr>
        <w:t>) показывает маршрут следования пакетов до целевого узла, перечисляя все промежуточные маршрутизаторы и время отклика каждого из них. Это помогает выявить проблемы на пути.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7. Что такое NAT и как он используется в сетях?</w:t>
      </w:r>
      <w:r>
        <w:rPr>
          <w:color w:val="0F1115"/>
          <w:sz w:val="28"/>
          <w:szCs w:val="28"/>
        </w:rPr>
        <w:br/>
        <w:t>NAT (Network Address Translation) — это технология, позволяющая нескольким устройствам в локальной сети использовать один публичный IP-адрес для выхода в интернет. Это экономит адресное пространство и повышает безопасность.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8. Какова функция утилиты netstat?</w:t>
      </w:r>
      <w:r>
        <w:rPr>
          <w:color w:val="0F1115"/>
          <w:sz w:val="28"/>
          <w:szCs w:val="28"/>
        </w:rPr>
        <w:br/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netstat</w:t>
      </w:r>
      <w:r>
        <w:rPr>
          <w:color w:val="0F1115"/>
          <w:sz w:val="28"/>
          <w:szCs w:val="28"/>
        </w:rPr>
        <w:t xml:space="preserve"> отображает активные сетевые соединения, статистику по протоколам и таблицы маршрутизации. Она помогает администратору контролировать сетевую активность и выявлять проблемы.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9. Что такое DHCP и как он работает?</w:t>
      </w:r>
      <w:r>
        <w:rPr>
          <w:color w:val="0F1115"/>
          <w:sz w:val="28"/>
          <w:szCs w:val="28"/>
        </w:rPr>
        <w:br/>
        <w:t>DHCP (Dynamic Host Configuration Protocol) — это протокол, автоматически выдающий устройствам IP-адреса, маски, шлюзы и адреса DNS-серверов. Это избавляет администратора от ручной настройки каждого компьютера.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10. Каковы основные команды для диагностики сетевых подключений в Windows?</w:t>
      </w:r>
      <w:r>
        <w:rPr>
          <w:color w:val="0F1115"/>
          <w:sz w:val="28"/>
          <w:szCs w:val="28"/>
        </w:rPr>
        <w:br/>
        <w:t xml:space="preserve">К основным командам относятся: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ping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tracert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ipconfig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netstat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nslookup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pathping</w:t>
      </w:r>
      <w:r>
        <w:rPr>
          <w:color w:val="0F1115"/>
          <w:sz w:val="28"/>
          <w:szCs w:val="28"/>
        </w:rPr>
        <w:t xml:space="preserve">,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arp</w:t>
      </w:r>
      <w:r>
        <w:rPr>
          <w:color w:val="0F1115"/>
          <w:sz w:val="28"/>
          <w:szCs w:val="28"/>
        </w:rPr>
        <w:t>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11. Что такое TCP и UDP, и в чём их основные различия?</w:t>
      </w:r>
      <w:r>
        <w:rPr>
          <w:color w:val="0F1115"/>
          <w:sz w:val="28"/>
          <w:szCs w:val="28"/>
        </w:rPr>
        <w:br/>
        <w:t>TCP — это надёжный протокол с установлением соединения и гарантией доставки данных. UDP — быстрый, но ненадёжный протокол без установления соединения. TCP используется там, где важна целостность данных, а UDP — где важна скорость.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12. Как использовать утилиту nslookup для проверки DNS?</w:t>
      </w:r>
      <w:r>
        <w:rPr>
          <w:color w:val="0F1115"/>
          <w:sz w:val="28"/>
          <w:szCs w:val="28"/>
        </w:rPr>
        <w:br/>
        <w:t xml:space="preserve">Команда </w:t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nslookup domain.com</w:t>
      </w:r>
      <w:r>
        <w:rPr>
          <w:color w:val="0F1115"/>
          <w:sz w:val="28"/>
          <w:szCs w:val="28"/>
        </w:rPr>
        <w:t xml:space="preserve"> запрашивает у DNS-сервера IP-адрес для указанного домена. Это позволяет проверить, правильно ли работает DNS.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13. Что такое MAC-адрес и где он используется?</w:t>
      </w:r>
      <w:r>
        <w:rPr>
          <w:color w:val="0F1115"/>
          <w:sz w:val="28"/>
          <w:szCs w:val="28"/>
        </w:rPr>
        <w:br/>
        <w:t>MAC-адрес — это уникальный физический адрес сетевого адаптера, присваиваемый при производстве. Он используется на канальном уровне для идентификации устройств в локальной сети.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14. Как работает утилита whois и для чего она применяется?</w:t>
      </w:r>
      <w:r>
        <w:rPr>
          <w:color w:val="0F1115"/>
          <w:sz w:val="28"/>
          <w:szCs w:val="28"/>
        </w:rPr>
        <w:br/>
      </w:r>
      <w:r>
        <w:rPr>
          <w:rStyle w:val="HTMLCode"/>
          <w:rFonts w:eastAsia="" w:cs="Times New Roman" w:eastAsiaTheme="majorEastAsia"/>
          <w:color w:val="0F1115"/>
          <w:sz w:val="28"/>
          <w:szCs w:val="28"/>
          <w:shd w:fill="EBEEF2" w:val="clear"/>
        </w:rPr>
        <w:t>whois</w:t>
      </w:r>
      <w:r>
        <w:rPr>
          <w:color w:val="0F1115"/>
          <w:sz w:val="28"/>
          <w:szCs w:val="28"/>
        </w:rPr>
        <w:t xml:space="preserve"> — это утилита для получения информации о владельце домена или IP-адреса. Она используется для проверки регистрационных данных и выявления нарушений.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15. Что такое маршрутизация и как она осуществляется в сети?</w:t>
      </w:r>
      <w:r>
        <w:rPr>
          <w:color w:val="0F1115"/>
          <w:sz w:val="28"/>
          <w:szCs w:val="28"/>
        </w:rPr>
        <w:br/>
        <w:t>Маршрутизация — это процесс выбора пути для передачи данных между сетями. Она осуществляется маршрутизаторами на основе таблиц маршрутизации.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16. Каковы основные типы сетевых протоколов? Приведите примеры.</w:t>
      </w:r>
      <w:r>
        <w:rPr>
          <w:color w:val="0F1115"/>
          <w:sz w:val="28"/>
          <w:szCs w:val="28"/>
        </w:rPr>
        <w:br/>
        <w:t>Основные типы: прикладные (HTTP, FTP, SMTP), транспортные (TCP, UDP), сетевые (IP, ICMP), канальные (Ethernet, Wi-Fi).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17. Что такое "шум" в контексте сетевой передачи данных?</w:t>
      </w:r>
      <w:r>
        <w:rPr>
          <w:color w:val="0F1115"/>
          <w:sz w:val="28"/>
          <w:szCs w:val="28"/>
        </w:rPr>
        <w:br/>
        <w:t>Шум — это помехи в канале связи, которые могут искажать передаваемые данные. Для борьбы с шумом используются помехоустойчивое кодирование и экранирование.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18. Какова роль сетевых интерфейсов в компьютере?</w:t>
      </w:r>
      <w:r>
        <w:rPr>
          <w:color w:val="0F1115"/>
          <w:sz w:val="28"/>
          <w:szCs w:val="28"/>
        </w:rPr>
        <w:br/>
        <w:t>Сетевой интерфейс — это аппаратное или программное обеспечение, обеспечивающее подключение компьютера к сети. Он преобразует данные в сигналы, передаваемые по кабелю или по беспроводному каналу.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19. Что такое "ping" и как его можно использовать для проверки доступности узла в сети?</w:t>
      </w:r>
      <w:r>
        <w:rPr>
          <w:color w:val="0F1115"/>
          <w:sz w:val="28"/>
          <w:szCs w:val="28"/>
        </w:rPr>
        <w:br/>
        <w:t>См. вопрос 5.</w:t>
      </w:r>
    </w:p>
    <w:p>
      <w:pPr>
        <w:pStyle w:val="Dsmarkdownparagraph"/>
        <w:shd w:val="clear" w:color="auto" w:fill="FFFFFF"/>
        <w:spacing w:lineRule="auto" w:line="276" w:beforeAutospacing="0" w:before="240" w:afterAutospacing="0" w:after="240"/>
        <w:ind w:firstLine="709"/>
        <w:jc w:val="both"/>
        <w:rPr>
          <w:color w:val="0F1115"/>
          <w:sz w:val="28"/>
          <w:szCs w:val="28"/>
        </w:rPr>
      </w:pPr>
      <w:r>
        <w:rPr>
          <w:rStyle w:val="Strong"/>
          <w:color w:val="0F1115"/>
          <w:sz w:val="28"/>
          <w:szCs w:val="28"/>
        </w:rPr>
        <w:t>20. Какова разница между локальной и глобальной адресацией в сети Интернет?</w:t>
      </w:r>
      <w:r>
        <w:rPr>
          <w:color w:val="0F1115"/>
          <w:sz w:val="28"/>
          <w:szCs w:val="28"/>
        </w:rPr>
        <w:br/>
        <w:t>Локальные (частные) адреса используются внутри локальной сети и не маршрутизируются в интернете. Глобальные (публичные) адреса уникальны во всём интернете и позволяют устройствам обмениваться данными по всему миру.</w:t>
      </w:r>
    </w:p>
    <w:p>
      <w:pPr>
        <w:pStyle w:val="Normal"/>
        <w:spacing w:lineRule="auto" w:line="276"/>
        <w:rPr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2c89"/>
    <w:pPr>
      <w:widowControl/>
      <w:bidi w:val="0"/>
      <w:spacing w:lineRule="auto" w:line="24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ru-RU" w:val="ru-RU" w:bidi="ar-SA"/>
      <w14:ligatures w14:val="none"/>
    </w:rPr>
  </w:style>
  <w:style w:type="paragraph" w:styleId="1">
    <w:name w:val="Heading 1"/>
    <w:basedOn w:val="Normal"/>
    <w:link w:val="11"/>
    <w:uiPriority w:val="9"/>
    <w:qFormat/>
    <w:rsid w:val="001158d8"/>
    <w:pPr>
      <w:spacing w:beforeAutospacing="1" w:afterAutospacing="1"/>
      <w:ind w:hanging="0"/>
      <w:jc w:val="left"/>
      <w:outlineLvl w:val="0"/>
    </w:pPr>
    <w:rPr>
      <w:b/>
      <w:bCs/>
      <w:kern w:val="2"/>
      <w:sz w:val="48"/>
      <w:szCs w:val="48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983e82"/>
    <w:pPr>
      <w:keepNext w:val="true"/>
      <w:keepLines/>
      <w:spacing w:before="40" w:after="0"/>
      <w:outlineLvl w:val="2"/>
    </w:pPr>
    <w:rPr>
      <w:rFonts w:ascii="Aptos Display" w:hAnsi="Aptos Display" w:eastAsia="" w:cs="" w:asciiTheme="majorHAnsi" w:cstheme="majorBidi" w:eastAsiaTheme="majorEastAsia" w:hAnsiTheme="majorHAnsi"/>
      <w:color w:val="0A2F40" w:themeColor="accent1" w:themeShade="7f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1158d8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9e7e93"/>
    <w:rPr>
      <w:rFonts w:ascii="Courier New" w:hAnsi="Courier New" w:eastAsia="Times New Roman" w:cs="Courier New"/>
      <w:sz w:val="20"/>
      <w:szCs w:val="20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983e82"/>
    <w:rPr>
      <w:rFonts w:ascii="Aptos Display" w:hAnsi="Aptos Display" w:eastAsia="" w:cs="" w:asciiTheme="majorHAnsi" w:cstheme="majorBidi" w:eastAsiaTheme="majorEastAsia" w:hAnsiTheme="majorHAnsi"/>
      <w:color w:val="0A2F40" w:themeColor="accent1" w:themeShade="7f"/>
      <w:kern w:val="0"/>
      <w:lang w:eastAsia="ru-RU"/>
      <w14:ligatures w14:val="none"/>
    </w:rPr>
  </w:style>
  <w:style w:type="character" w:styleId="Style12">
    <w:name w:val="Emphasis"/>
    <w:basedOn w:val="DefaultParagraphFont"/>
    <w:uiPriority w:val="20"/>
    <w:qFormat/>
    <w:rsid w:val="00983e82"/>
    <w:rPr>
      <w:i/>
      <w:iCs/>
    </w:rPr>
  </w:style>
  <w:style w:type="character" w:styleId="Strong">
    <w:name w:val="Strong"/>
    <w:basedOn w:val="DefaultParagraphFont"/>
    <w:uiPriority w:val="22"/>
    <w:qFormat/>
    <w:rsid w:val="00983e82"/>
    <w:rPr>
      <w:b/>
      <w:bCs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Lucida 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Dsmarkdownparagraph" w:customStyle="1">
    <w:name w:val="ds-markdown-paragraph"/>
    <w:basedOn w:val="Normal"/>
    <w:qFormat/>
    <w:rsid w:val="00983e82"/>
    <w:pPr>
      <w:spacing w:beforeAutospacing="1" w:afterAutospacing="1"/>
      <w:ind w:hanging="0"/>
      <w:jc w:val="left"/>
    </w:pPr>
    <w:rPr>
      <w:sz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26296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LibreOffice/7.4.1.2$Windows_X86_64 LibreOffice_project/3c58a8f3a960df8bc8fd77b461821e42c061c5f0</Application>
  <AppVersion>15.0000</AppVersion>
  <Pages>17</Pages>
  <Words>2034</Words>
  <Characters>13471</Characters>
  <CharactersWithSpaces>15432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2026-09-16T16:07:00Z</dcterms:created>
  <dc:creator>Ульяна Иванова</dc:creator>
  <dc:description/>
  <dc:language>ru-RU</dc:language>
  <cp:lastModifiedBy/>
  <dcterms:modified xsi:type="dcterms:W3CDTF">2026-09-17T08:42:18Z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