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ACADD">
      <w:pPr>
        <w:adjustRightInd w:val="0"/>
        <w:ind w:firstLine="0" w:firstLineChars="0"/>
        <w:rPr>
          <w:rFonts w:hint="default" w:eastAsia="黑体"/>
          <w:b/>
          <w:bCs/>
          <w:sz w:val="44"/>
          <w:lang w:val="en-US" w:eastAsia="zh-CN"/>
        </w:rPr>
      </w:pPr>
      <w:bookmarkStart w:id="0" w:name="_Hlk157371047"/>
      <w:r>
        <w:rPr>
          <w:rFonts w:hint="eastAsia" w:eastAsia="黑体"/>
          <w:b/>
          <w:bCs/>
          <w:sz w:val="44"/>
          <w:lang w:val="en-US" w:eastAsia="zh-CN"/>
        </w:rPr>
        <w:t xml:space="preserve">                  </w:t>
      </w:r>
    </w:p>
    <w:p w14:paraId="72AE776D">
      <w:pPr>
        <w:adjustRightInd w:val="0"/>
        <w:ind w:firstLine="0" w:firstLineChars="0"/>
        <w:rPr>
          <w:rFonts w:eastAsia="黑体"/>
          <w:b/>
          <w:bCs/>
          <w:sz w:val="44"/>
        </w:rPr>
      </w:pPr>
      <w:r>
        <w:rPr>
          <w:rFonts w:hint="eastAsia" w:eastAsia="黑体"/>
          <w:b/>
          <w:bCs/>
          <w:sz w:val="44"/>
        </w:rPr>
        <w:drawing>
          <wp:anchor distT="0" distB="0" distL="114300" distR="114300" simplePos="0" relativeHeight="251677696" behindDoc="1" locked="0" layoutInCell="1" allowOverlap="1">
            <wp:simplePos x="0" y="0"/>
            <wp:positionH relativeFrom="column">
              <wp:posOffset>1249045</wp:posOffset>
            </wp:positionH>
            <wp:positionV relativeFrom="paragraph">
              <wp:posOffset>39370</wp:posOffset>
            </wp:positionV>
            <wp:extent cx="2719070" cy="858520"/>
            <wp:effectExtent l="0" t="0" r="11430" b="5080"/>
            <wp:wrapTight wrapText="bothSides">
              <wp:wrapPolygon>
                <wp:start x="0" y="0"/>
                <wp:lineTo x="0" y="21408"/>
                <wp:lineTo x="21489" y="21408"/>
                <wp:lineTo x="21489" y="0"/>
                <wp:lineTo x="0" y="0"/>
              </wp:wrapPolygon>
            </wp:wrapTight>
            <wp:docPr id="8" name="图片 2" descr="C:/Users/Wyb31/Desktop/具体/微信图片_2025-06-10_114151_943.png微信图片_2025-06-10_114151_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Wyb31/Desktop/具体/微信图片_2025-06-10_114151_943.png微信图片_2025-06-10_114151_943"/>
                    <pic:cNvPicPr>
                      <a:picLocks noChangeAspect="1"/>
                    </pic:cNvPicPr>
                  </pic:nvPicPr>
                  <pic:blipFill>
                    <a:blip r:embed="rId33"/>
                    <a:srcRect t="111" b="111"/>
                    <a:stretch>
                      <a:fillRect/>
                    </a:stretch>
                  </pic:blipFill>
                  <pic:spPr>
                    <a:xfrm>
                      <a:off x="0" y="0"/>
                      <a:ext cx="2719070" cy="858520"/>
                    </a:xfrm>
                    <a:prstGeom prst="rect">
                      <a:avLst/>
                    </a:prstGeom>
                    <a:noFill/>
                    <a:ln>
                      <a:noFill/>
                    </a:ln>
                  </pic:spPr>
                </pic:pic>
              </a:graphicData>
            </a:graphic>
          </wp:anchor>
        </w:drawing>
      </w:r>
    </w:p>
    <w:p w14:paraId="2A2880EB">
      <w:pPr>
        <w:adjustRightInd w:val="0"/>
        <w:ind w:firstLine="0" w:firstLineChars="0"/>
        <w:rPr>
          <w:rFonts w:eastAsia="黑体"/>
          <w:b/>
          <w:bCs/>
          <w:sz w:val="44"/>
        </w:rPr>
      </w:pPr>
    </w:p>
    <w:p w14:paraId="6EE675A2">
      <w:pPr>
        <w:adjustRightInd w:val="0"/>
        <w:ind w:firstLine="883"/>
        <w:jc w:val="center"/>
        <w:rPr>
          <w:rFonts w:eastAsia="黑体"/>
          <w:b/>
          <w:bCs/>
          <w:sz w:val="44"/>
        </w:rPr>
      </w:pPr>
    </w:p>
    <w:p w14:paraId="1A3BC5E2">
      <w:pPr>
        <w:adjustRightInd w:val="0"/>
        <w:ind w:firstLine="883"/>
        <w:jc w:val="center"/>
        <w:rPr>
          <w:rFonts w:eastAsia="黑体"/>
          <w:b/>
          <w:bCs/>
          <w:sz w:val="44"/>
        </w:rPr>
      </w:pPr>
    </w:p>
    <w:p w14:paraId="022336AA">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outlineLvl w:val="0"/>
        <w:rPr>
          <w:b/>
          <w:bCs/>
          <w:sz w:val="32"/>
        </w:rPr>
      </w:pPr>
      <w:r>
        <w:rPr>
          <w:rFonts w:hint="eastAsia" w:eastAsia="黑体"/>
          <w:b/>
          <w:bCs/>
          <w:sz w:val="44"/>
        </w:rPr>
        <w:t>毕业设计（论文）任务书</w:t>
      </w:r>
    </w:p>
    <w:p w14:paraId="1BF4B6C8">
      <w:pPr>
        <w:adjustRightInd w:val="0"/>
        <w:spacing w:line="600" w:lineRule="exact"/>
        <w:ind w:firstLine="643"/>
        <w:rPr>
          <w:b/>
          <w:bCs/>
          <w:sz w:val="32"/>
        </w:rPr>
      </w:pPr>
    </w:p>
    <w:p w14:paraId="1614D1C8">
      <w:pPr>
        <w:adjustRightInd w:val="0"/>
        <w:spacing w:line="600" w:lineRule="exact"/>
        <w:ind w:firstLine="643"/>
        <w:rPr>
          <w:b/>
          <w:bCs/>
          <w:sz w:val="32"/>
        </w:rPr>
      </w:pPr>
    </w:p>
    <w:p w14:paraId="37C095D6">
      <w:pPr>
        <w:adjustRightInd w:val="0"/>
        <w:spacing w:line="600" w:lineRule="exact"/>
        <w:ind w:firstLine="643"/>
        <w:rPr>
          <w:b/>
          <w:bCs/>
          <w:sz w:val="32"/>
        </w:rPr>
      </w:pPr>
    </w:p>
    <w:p w14:paraId="724104B6">
      <w:pPr>
        <w:keepNext w:val="0"/>
        <w:keepLines w:val="0"/>
        <w:pageBreakBefore w:val="0"/>
        <w:widowControl w:val="0"/>
        <w:kinsoku/>
        <w:wordWrap/>
        <w:overflowPunct/>
        <w:topLinePunct w:val="0"/>
        <w:autoSpaceDE/>
        <w:autoSpaceDN/>
        <w:bidi w:val="0"/>
        <w:adjustRightInd w:val="0"/>
        <w:snapToGrid w:val="0"/>
        <w:spacing w:line="600" w:lineRule="exact"/>
        <w:ind w:firstLine="0" w:firstLineChars="0"/>
        <w:jc w:val="center"/>
        <w:textAlignment w:val="auto"/>
        <w:rPr>
          <w:rFonts w:eastAsia="黑体"/>
          <w:sz w:val="32"/>
        </w:rPr>
      </w:pPr>
      <w:r>
        <w:rPr>
          <w:rFonts w:hint="eastAsia" w:eastAsia="黑体"/>
          <w:sz w:val="32"/>
        </w:rPr>
        <w:t>题目：</w:t>
      </w:r>
      <w:r>
        <w:rPr>
          <w:rFonts w:hint="eastAsia" w:ascii="黑体" w:hAnsi="黑体" w:eastAsia="黑体" w:cs="黑体"/>
          <w:sz w:val="32"/>
          <w:szCs w:val="32"/>
        </w:rPr>
        <w:t>基于</w:t>
      </w:r>
      <w:r>
        <w:rPr>
          <w:rFonts w:eastAsia="黑体" w:cs="Times New Roman"/>
          <w:sz w:val="32"/>
          <w:szCs w:val="32"/>
        </w:rPr>
        <w:t>Spring</w:t>
      </w:r>
      <w:r>
        <w:rPr>
          <w:rFonts w:hint="eastAsia" w:eastAsia="黑体" w:cs="Times New Roman"/>
          <w:sz w:val="32"/>
          <w:szCs w:val="32"/>
        </w:rPr>
        <w:t xml:space="preserve"> </w:t>
      </w:r>
      <w:r>
        <w:rPr>
          <w:rFonts w:eastAsia="黑体" w:cs="Times New Roman"/>
          <w:sz w:val="32"/>
          <w:szCs w:val="32"/>
        </w:rPr>
        <w:t>Boot</w:t>
      </w:r>
      <w:r>
        <w:rPr>
          <w:rFonts w:hint="eastAsia" w:ascii="黑体" w:hAnsi="黑体" w:eastAsia="黑体" w:cs="黑体"/>
          <w:sz w:val="32"/>
          <w:szCs w:val="32"/>
        </w:rPr>
        <w:t>实验室管理系统的设计与实现</w:t>
      </w:r>
    </w:p>
    <w:p w14:paraId="435EAF61">
      <w:pPr>
        <w:adjustRightInd w:val="0"/>
        <w:spacing w:line="600" w:lineRule="exact"/>
        <w:ind w:firstLine="640"/>
        <w:rPr>
          <w:sz w:val="32"/>
        </w:rPr>
      </w:pPr>
    </w:p>
    <w:p w14:paraId="227B006B">
      <w:pPr>
        <w:adjustRightInd w:val="0"/>
        <w:spacing w:line="600" w:lineRule="exact"/>
        <w:ind w:firstLine="643"/>
        <w:rPr>
          <w:b/>
          <w:bCs/>
          <w:sz w:val="32"/>
        </w:rPr>
      </w:pPr>
    </w:p>
    <w:p w14:paraId="63CBDD17">
      <w:pPr>
        <w:adjustRightInd w:val="0"/>
        <w:spacing w:line="600" w:lineRule="exact"/>
        <w:ind w:firstLine="643"/>
        <w:rPr>
          <w:b/>
          <w:bCs/>
          <w:sz w:val="32"/>
        </w:rPr>
      </w:pPr>
    </w:p>
    <w:p w14:paraId="076C28F0">
      <w:pPr>
        <w:keepNext w:val="0"/>
        <w:keepLines w:val="0"/>
        <w:pageBreakBefore w:val="0"/>
        <w:widowControl w:val="0"/>
        <w:kinsoku/>
        <w:wordWrap/>
        <w:overflowPunct/>
        <w:topLinePunct w:val="0"/>
        <w:autoSpaceDE/>
        <w:autoSpaceDN/>
        <w:bidi w:val="0"/>
        <w:adjustRightInd w:val="0"/>
        <w:snapToGrid w:val="0"/>
        <w:spacing w:line="600" w:lineRule="exact"/>
        <w:ind w:firstLine="0" w:firstLineChars="0"/>
        <w:textAlignment w:val="auto"/>
        <w:rPr>
          <w:rFonts w:hint="eastAsia"/>
          <w:b/>
          <w:bCs/>
          <w:sz w:val="32"/>
        </w:rPr>
      </w:pPr>
    </w:p>
    <w:p w14:paraId="4C5BFB24">
      <w:pPr>
        <w:keepNext w:val="0"/>
        <w:keepLines w:val="0"/>
        <w:pageBreakBefore w:val="0"/>
        <w:widowControl w:val="0"/>
        <w:kinsoku/>
        <w:wordWrap/>
        <w:overflowPunct/>
        <w:topLinePunct w:val="0"/>
        <w:autoSpaceDE/>
        <w:autoSpaceDN/>
        <w:bidi w:val="0"/>
        <w:adjustRightInd/>
        <w:snapToGrid/>
        <w:spacing w:line="240" w:lineRule="auto"/>
        <w:ind w:firstLine="2249" w:firstLineChars="800"/>
        <w:textAlignment w:val="auto"/>
        <w:rPr>
          <w:rFonts w:hint="eastAsia" w:ascii="楷体_GB2312" w:hAnsi="楷体" w:eastAsia="楷体_GB2312"/>
          <w:b/>
          <w:sz w:val="28"/>
          <w:szCs w:val="28"/>
        </w:rPr>
      </w:pPr>
      <w:bookmarkStart w:id="1" w:name="_Hlk156511970"/>
      <w:bookmarkStart w:id="2" w:name="_Hlk156512084"/>
      <w:r>
        <w:rPr>
          <w:rFonts w:hint="eastAsia" w:ascii="楷体_GB2312" w:hAnsi="楷体" w:eastAsia="楷体_GB2312"/>
          <w:b/>
          <w:sz w:val="28"/>
          <w:szCs w:val="28"/>
        </w:rPr>
        <mc:AlternateContent>
          <mc:Choice Requires="wps">
            <w:drawing>
              <wp:anchor distT="0" distB="0" distL="114300" distR="114300" simplePos="0" relativeHeight="251679744" behindDoc="0" locked="0" layoutInCell="1" allowOverlap="1">
                <wp:simplePos x="0" y="0"/>
                <wp:positionH relativeFrom="column">
                  <wp:posOffset>71120</wp:posOffset>
                </wp:positionH>
                <wp:positionV relativeFrom="paragraph">
                  <wp:posOffset>6086475</wp:posOffset>
                </wp:positionV>
                <wp:extent cx="2374265" cy="2493010"/>
                <wp:effectExtent l="4445" t="4445" r="21590" b="17145"/>
                <wp:wrapNone/>
                <wp:docPr id="308930554" name="对话气泡: 矩形 11"/>
                <wp:cNvGraphicFramePr/>
                <a:graphic xmlns:a="http://schemas.openxmlformats.org/drawingml/2006/main">
                  <a:graphicData uri="http://schemas.microsoft.com/office/word/2010/wordprocessingShape">
                    <wps:wsp>
                      <wps:cNvSpPr>
                        <a:spLocks noChangeArrowheads="1"/>
                      </wps:cNvSpPr>
                      <wps:spPr bwMode="auto">
                        <a:xfrm>
                          <a:off x="0" y="0"/>
                          <a:ext cx="2374265" cy="2493010"/>
                        </a:xfrm>
                        <a:prstGeom prst="wedgeRectCallout">
                          <a:avLst>
                            <a:gd name="adj1" fmla="val 46870"/>
                            <a:gd name="adj2" fmla="val -24708"/>
                          </a:avLst>
                        </a:prstGeom>
                        <a:solidFill>
                          <a:srgbClr val="FFFFFF"/>
                        </a:solidFill>
                        <a:ln w="9525">
                          <a:solidFill>
                            <a:srgbClr val="000000"/>
                          </a:solidFill>
                          <a:miter lim="800000"/>
                        </a:ln>
                      </wps:spPr>
                      <wps:txbx>
                        <w:txbxContent>
                          <w:p w14:paraId="7C6BF2EE">
                            <w:pPr>
                              <w:adjustRightInd w:val="0"/>
                              <w:snapToGrid w:val="0"/>
                              <w:rPr>
                                <w:color w:val="FF0000"/>
                              </w:rPr>
                            </w:pPr>
                            <w:r>
                              <w:rPr>
                                <w:rFonts w:hint="eastAsia"/>
                                <w:color w:val="FF0000"/>
                              </w:rPr>
                              <w:t>具体样式如图片：</w:t>
                            </w:r>
                          </w:p>
                          <w:p w14:paraId="675267F6">
                            <w:pPr>
                              <w:adjustRightInd w:val="0"/>
                              <w:snapToGrid w:val="0"/>
                              <w:rPr>
                                <w:color w:val="FF0000"/>
                                <w:sz w:val="24"/>
                                <w:szCs w:val="32"/>
                                <w:highlight w:val="yellow"/>
                              </w:rPr>
                            </w:pPr>
                            <w:r>
                              <w:rPr>
                                <w:rFonts w:hint="eastAsia"/>
                                <w:color w:val="FF0000"/>
                                <w:sz w:val="24"/>
                                <w:szCs w:val="32"/>
                                <w:highlight w:val="yellow"/>
                              </w:rPr>
                              <w:t>电脑务必安装</w:t>
                            </w:r>
                          </w:p>
                          <w:p w14:paraId="15AF6739">
                            <w:pPr>
                              <w:adjustRightInd w:val="0"/>
                              <w:snapToGrid w:val="0"/>
                              <w:rPr>
                                <w:rFonts w:hint="eastAsia"/>
                                <w:color w:val="FF0000"/>
                                <w:sz w:val="24"/>
                                <w:szCs w:val="32"/>
                              </w:rPr>
                            </w:pPr>
                            <w:r>
                              <w:rPr>
                                <w:rFonts w:hint="eastAsia"/>
                                <w:color w:val="FF0000"/>
                                <w:sz w:val="24"/>
                                <w:szCs w:val="32"/>
                                <w:highlight w:val="yellow"/>
                              </w:rPr>
                              <w:t>楷体_</w:t>
                            </w:r>
                            <w:r>
                              <w:rPr>
                                <w:color w:val="FF0000"/>
                                <w:sz w:val="24"/>
                                <w:szCs w:val="32"/>
                                <w:highlight w:val="yellow"/>
                              </w:rPr>
                              <w:t>GB2312</w:t>
                            </w:r>
                            <w:r>
                              <w:rPr>
                                <w:rFonts w:hint="eastAsia"/>
                                <w:color w:val="FF0000"/>
                                <w:sz w:val="24"/>
                                <w:szCs w:val="32"/>
                                <w:highlight w:val="yellow"/>
                              </w:rPr>
                              <w:t>字体！！！！！！！</w:t>
                            </w:r>
                          </w:p>
                          <w:p w14:paraId="6833EEE3">
                            <w:pPr>
                              <w:adjustRightInd w:val="0"/>
                              <w:snapToGrid w:val="0"/>
                              <w:rPr>
                                <w:color w:val="FF0000"/>
                              </w:rPr>
                            </w:pPr>
                            <w:r>
                              <w:rPr>
                                <w:color w:val="FF0000"/>
                              </w:rPr>
                              <w:drawing>
                                <wp:inline distT="0" distB="0" distL="0" distR="0">
                                  <wp:extent cx="2169795" cy="1781175"/>
                                  <wp:effectExtent l="0" t="0" r="1905" b="9525"/>
                                  <wp:docPr id="4957406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40670" name="图片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169795" cy="17811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对话气泡: 矩形 11" o:spid="_x0000_s1026" o:spt="61" type="#_x0000_t61" style="position:absolute;left:0pt;margin-left:5.6pt;margin-top:479.25pt;height:196.3pt;width:186.95pt;z-index:251679744;mso-width-relative:page;mso-height-relative:page;" fillcolor="#FFFFFF" filled="t" stroked="t" coordsize="21600,21600" o:gfxdata="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HWXcGdcAAAALAQAADwAAAAAAAAAB&#10;ACAAAAAiAAAAZHJzL2Rvd25yZXYueG1sUEsBAhQAFAAAAAgAh07iQE9zR8CDAgAA8AQAAA4AAAAA&#10;AAAAAQAgAAAAJgEAAGRycy9lMm9Eb2MueG1sUEsFBgAAAAAGAAYAWQEAABsGAAAAAA==&#10;" adj="20924,5463">
                <v:fill on="t" focussize="0,0"/>
                <v:stroke color="#000000" miterlimit="8" joinstyle="miter"/>
                <v:imagedata o:title=""/>
                <o:lock v:ext="edit" aspectratio="f"/>
                <v:textbox>
                  <w:txbxContent>
                    <w:p w14:paraId="7C6BF2EE">
                      <w:pPr>
                        <w:adjustRightInd w:val="0"/>
                        <w:snapToGrid w:val="0"/>
                        <w:rPr>
                          <w:color w:val="FF0000"/>
                        </w:rPr>
                      </w:pPr>
                      <w:r>
                        <w:rPr>
                          <w:rFonts w:hint="eastAsia"/>
                          <w:color w:val="FF0000"/>
                        </w:rPr>
                        <w:t>具体样式如图片：</w:t>
                      </w:r>
                    </w:p>
                    <w:p w14:paraId="675267F6">
                      <w:pPr>
                        <w:adjustRightInd w:val="0"/>
                        <w:snapToGrid w:val="0"/>
                        <w:rPr>
                          <w:color w:val="FF0000"/>
                          <w:sz w:val="24"/>
                          <w:szCs w:val="32"/>
                          <w:highlight w:val="yellow"/>
                        </w:rPr>
                      </w:pPr>
                      <w:r>
                        <w:rPr>
                          <w:rFonts w:hint="eastAsia"/>
                          <w:color w:val="FF0000"/>
                          <w:sz w:val="24"/>
                          <w:szCs w:val="32"/>
                          <w:highlight w:val="yellow"/>
                        </w:rPr>
                        <w:t>电脑务必安装</w:t>
                      </w:r>
                    </w:p>
                    <w:p w14:paraId="15AF6739">
                      <w:pPr>
                        <w:adjustRightInd w:val="0"/>
                        <w:snapToGrid w:val="0"/>
                        <w:rPr>
                          <w:rFonts w:hint="eastAsia"/>
                          <w:color w:val="FF0000"/>
                          <w:sz w:val="24"/>
                          <w:szCs w:val="32"/>
                        </w:rPr>
                      </w:pPr>
                      <w:r>
                        <w:rPr>
                          <w:rFonts w:hint="eastAsia"/>
                          <w:color w:val="FF0000"/>
                          <w:sz w:val="24"/>
                          <w:szCs w:val="32"/>
                          <w:highlight w:val="yellow"/>
                        </w:rPr>
                        <w:t>楷体_</w:t>
                      </w:r>
                      <w:r>
                        <w:rPr>
                          <w:color w:val="FF0000"/>
                          <w:sz w:val="24"/>
                          <w:szCs w:val="32"/>
                          <w:highlight w:val="yellow"/>
                        </w:rPr>
                        <w:t>GB2312</w:t>
                      </w:r>
                      <w:r>
                        <w:rPr>
                          <w:rFonts w:hint="eastAsia"/>
                          <w:color w:val="FF0000"/>
                          <w:sz w:val="24"/>
                          <w:szCs w:val="32"/>
                          <w:highlight w:val="yellow"/>
                        </w:rPr>
                        <w:t>字体！！！！！！！</w:t>
                      </w:r>
                    </w:p>
                    <w:p w14:paraId="6833EEE3">
                      <w:pPr>
                        <w:adjustRightInd w:val="0"/>
                        <w:snapToGrid w:val="0"/>
                        <w:rPr>
                          <w:color w:val="FF0000"/>
                        </w:rPr>
                      </w:pPr>
                      <w:r>
                        <w:rPr>
                          <w:color w:val="FF0000"/>
                        </w:rPr>
                        <w:drawing>
                          <wp:inline distT="0" distB="0" distL="0" distR="0">
                            <wp:extent cx="2169795" cy="1781175"/>
                            <wp:effectExtent l="0" t="0" r="1905" b="9525"/>
                            <wp:docPr id="4957406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40670" name="图片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169795" cy="1781175"/>
                                    </a:xfrm>
                                    <a:prstGeom prst="rect">
                                      <a:avLst/>
                                    </a:prstGeom>
                                    <a:noFill/>
                                    <a:ln>
                                      <a:noFill/>
                                    </a:ln>
                                  </pic:spPr>
                                </pic:pic>
                              </a:graphicData>
                            </a:graphic>
                          </wp:inline>
                        </w:drawing>
                      </w:r>
                    </w:p>
                  </w:txbxContent>
                </v:textbox>
              </v:shape>
            </w:pict>
          </mc:Fallback>
        </mc:AlternateContent>
      </w:r>
      <w:r>
        <w:rPr>
          <w:rFonts w:hint="eastAsia" w:ascii="楷体_GB2312" w:hAnsi="楷体" w:eastAsia="楷体_GB2312"/>
          <w:b/>
          <w:sz w:val="28"/>
          <w:szCs w:val="28"/>
        </w:rPr>
        <mc:AlternateContent>
          <mc:Choice Requires="wps">
            <w:drawing>
              <wp:anchor distT="0" distB="0" distL="114300" distR="114300" simplePos="0" relativeHeight="251678720" behindDoc="0" locked="0" layoutInCell="1" allowOverlap="1">
                <wp:simplePos x="0" y="0"/>
                <wp:positionH relativeFrom="column">
                  <wp:posOffset>71120</wp:posOffset>
                </wp:positionH>
                <wp:positionV relativeFrom="paragraph">
                  <wp:posOffset>6086475</wp:posOffset>
                </wp:positionV>
                <wp:extent cx="2374265" cy="2493010"/>
                <wp:effectExtent l="4445" t="4445" r="21590" b="17145"/>
                <wp:wrapNone/>
                <wp:docPr id="1081206759" name="对话气泡: 矩形 9"/>
                <wp:cNvGraphicFramePr/>
                <a:graphic xmlns:a="http://schemas.openxmlformats.org/drawingml/2006/main">
                  <a:graphicData uri="http://schemas.microsoft.com/office/word/2010/wordprocessingShape">
                    <wps:wsp>
                      <wps:cNvSpPr>
                        <a:spLocks noChangeArrowheads="1"/>
                      </wps:cNvSpPr>
                      <wps:spPr bwMode="auto">
                        <a:xfrm>
                          <a:off x="0" y="0"/>
                          <a:ext cx="2374265" cy="2493010"/>
                        </a:xfrm>
                        <a:prstGeom prst="wedgeRectCallout">
                          <a:avLst>
                            <a:gd name="adj1" fmla="val 46870"/>
                            <a:gd name="adj2" fmla="val -24708"/>
                          </a:avLst>
                        </a:prstGeom>
                        <a:solidFill>
                          <a:srgbClr val="FFFFFF"/>
                        </a:solidFill>
                        <a:ln w="9525">
                          <a:solidFill>
                            <a:srgbClr val="000000"/>
                          </a:solidFill>
                          <a:miter lim="800000"/>
                        </a:ln>
                      </wps:spPr>
                      <wps:txbx>
                        <w:txbxContent>
                          <w:p w14:paraId="1148EE5B">
                            <w:pPr>
                              <w:adjustRightInd w:val="0"/>
                              <w:snapToGrid w:val="0"/>
                              <w:rPr>
                                <w:color w:val="FF0000"/>
                              </w:rPr>
                            </w:pPr>
                            <w:r>
                              <w:rPr>
                                <w:rFonts w:hint="eastAsia"/>
                                <w:color w:val="FF0000"/>
                              </w:rPr>
                              <w:t>具体样式如图片：</w:t>
                            </w:r>
                          </w:p>
                          <w:p w14:paraId="511D5EC9">
                            <w:pPr>
                              <w:adjustRightInd w:val="0"/>
                              <w:snapToGrid w:val="0"/>
                              <w:rPr>
                                <w:color w:val="FF0000"/>
                                <w:sz w:val="24"/>
                                <w:szCs w:val="32"/>
                                <w:highlight w:val="yellow"/>
                              </w:rPr>
                            </w:pPr>
                            <w:r>
                              <w:rPr>
                                <w:rFonts w:hint="eastAsia"/>
                                <w:color w:val="FF0000"/>
                                <w:sz w:val="24"/>
                                <w:szCs w:val="32"/>
                                <w:highlight w:val="yellow"/>
                              </w:rPr>
                              <w:t>电脑务必安装</w:t>
                            </w:r>
                          </w:p>
                          <w:p w14:paraId="01F0F332">
                            <w:pPr>
                              <w:adjustRightInd w:val="0"/>
                              <w:snapToGrid w:val="0"/>
                              <w:rPr>
                                <w:rFonts w:hint="eastAsia"/>
                                <w:color w:val="FF0000"/>
                                <w:sz w:val="24"/>
                                <w:szCs w:val="32"/>
                              </w:rPr>
                            </w:pPr>
                            <w:r>
                              <w:rPr>
                                <w:rFonts w:hint="eastAsia"/>
                                <w:color w:val="FF0000"/>
                                <w:sz w:val="24"/>
                                <w:szCs w:val="32"/>
                                <w:highlight w:val="yellow"/>
                              </w:rPr>
                              <w:t>楷体_</w:t>
                            </w:r>
                            <w:r>
                              <w:rPr>
                                <w:color w:val="FF0000"/>
                                <w:sz w:val="24"/>
                                <w:szCs w:val="32"/>
                                <w:highlight w:val="yellow"/>
                              </w:rPr>
                              <w:t>GB2312</w:t>
                            </w:r>
                            <w:r>
                              <w:rPr>
                                <w:rFonts w:hint="eastAsia"/>
                                <w:color w:val="FF0000"/>
                                <w:sz w:val="24"/>
                                <w:szCs w:val="32"/>
                                <w:highlight w:val="yellow"/>
                              </w:rPr>
                              <w:t>字体！！！！！！！</w:t>
                            </w:r>
                          </w:p>
                          <w:p w14:paraId="3C524886">
                            <w:pPr>
                              <w:adjustRightInd w:val="0"/>
                              <w:snapToGrid w:val="0"/>
                              <w:rPr>
                                <w:color w:val="FF0000"/>
                              </w:rPr>
                            </w:pPr>
                            <w:r>
                              <w:rPr>
                                <w:color w:val="FF0000"/>
                              </w:rPr>
                              <w:drawing>
                                <wp:inline distT="0" distB="0" distL="0" distR="0">
                                  <wp:extent cx="2169795" cy="1781175"/>
                                  <wp:effectExtent l="0" t="0" r="1905" b="9525"/>
                                  <wp:docPr id="15912207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20703" name="图片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169795" cy="17811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对话气泡: 矩形 9" o:spid="_x0000_s1026" o:spt="61" type="#_x0000_t61" style="position:absolute;left:0pt;margin-left:5.6pt;margin-top:479.25pt;height:196.3pt;width:186.95pt;z-index:251678720;mso-width-relative:page;mso-height-relative:page;" fillcolor="#FFFFFF" filled="t" stroked="t" coordsize="21600,21600" o:gfxdata="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1l3BnXAAAACwEAAA8AAAAAAAAAAQAgAAAA&#10;IgAAAGRycy9kb3ducmV2LnhtbFBLAQIUABQAAAAIAIdO4kAZc2eAfgIAAPAEAAAOAAAAAAAAAAEA&#10;IAAAACYBAABkcnMvZTJvRG9jLnhtbFBLBQYAAAAABgAGAFkBAAAWBgAAAAA=&#10;" adj="20924,5463">
                <v:fill on="t" focussize="0,0"/>
                <v:stroke color="#000000" miterlimit="8" joinstyle="miter"/>
                <v:imagedata o:title=""/>
                <o:lock v:ext="edit" aspectratio="f"/>
                <v:textbox>
                  <w:txbxContent>
                    <w:p w14:paraId="1148EE5B">
                      <w:pPr>
                        <w:adjustRightInd w:val="0"/>
                        <w:snapToGrid w:val="0"/>
                        <w:rPr>
                          <w:color w:val="FF0000"/>
                        </w:rPr>
                      </w:pPr>
                      <w:r>
                        <w:rPr>
                          <w:rFonts w:hint="eastAsia"/>
                          <w:color w:val="FF0000"/>
                        </w:rPr>
                        <w:t>具体样式如图片：</w:t>
                      </w:r>
                    </w:p>
                    <w:p w14:paraId="511D5EC9">
                      <w:pPr>
                        <w:adjustRightInd w:val="0"/>
                        <w:snapToGrid w:val="0"/>
                        <w:rPr>
                          <w:color w:val="FF0000"/>
                          <w:sz w:val="24"/>
                          <w:szCs w:val="32"/>
                          <w:highlight w:val="yellow"/>
                        </w:rPr>
                      </w:pPr>
                      <w:r>
                        <w:rPr>
                          <w:rFonts w:hint="eastAsia"/>
                          <w:color w:val="FF0000"/>
                          <w:sz w:val="24"/>
                          <w:szCs w:val="32"/>
                          <w:highlight w:val="yellow"/>
                        </w:rPr>
                        <w:t>电脑务必安装</w:t>
                      </w:r>
                    </w:p>
                    <w:p w14:paraId="01F0F332">
                      <w:pPr>
                        <w:adjustRightInd w:val="0"/>
                        <w:snapToGrid w:val="0"/>
                        <w:rPr>
                          <w:rFonts w:hint="eastAsia"/>
                          <w:color w:val="FF0000"/>
                          <w:sz w:val="24"/>
                          <w:szCs w:val="32"/>
                        </w:rPr>
                      </w:pPr>
                      <w:r>
                        <w:rPr>
                          <w:rFonts w:hint="eastAsia"/>
                          <w:color w:val="FF0000"/>
                          <w:sz w:val="24"/>
                          <w:szCs w:val="32"/>
                          <w:highlight w:val="yellow"/>
                        </w:rPr>
                        <w:t>楷体_</w:t>
                      </w:r>
                      <w:r>
                        <w:rPr>
                          <w:color w:val="FF0000"/>
                          <w:sz w:val="24"/>
                          <w:szCs w:val="32"/>
                          <w:highlight w:val="yellow"/>
                        </w:rPr>
                        <w:t>GB2312</w:t>
                      </w:r>
                      <w:r>
                        <w:rPr>
                          <w:rFonts w:hint="eastAsia"/>
                          <w:color w:val="FF0000"/>
                          <w:sz w:val="24"/>
                          <w:szCs w:val="32"/>
                          <w:highlight w:val="yellow"/>
                        </w:rPr>
                        <w:t>字体！！！！！！！</w:t>
                      </w:r>
                    </w:p>
                    <w:p w14:paraId="3C524886">
                      <w:pPr>
                        <w:adjustRightInd w:val="0"/>
                        <w:snapToGrid w:val="0"/>
                        <w:rPr>
                          <w:color w:val="FF0000"/>
                        </w:rPr>
                      </w:pPr>
                      <w:r>
                        <w:rPr>
                          <w:color w:val="FF0000"/>
                        </w:rPr>
                        <w:drawing>
                          <wp:inline distT="0" distB="0" distL="0" distR="0">
                            <wp:extent cx="2169795" cy="1781175"/>
                            <wp:effectExtent l="0" t="0" r="1905" b="9525"/>
                            <wp:docPr id="15912207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20703" name="图片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169795" cy="1781175"/>
                                    </a:xfrm>
                                    <a:prstGeom prst="rect">
                                      <a:avLst/>
                                    </a:prstGeom>
                                    <a:noFill/>
                                    <a:ln>
                                      <a:noFill/>
                                    </a:ln>
                                  </pic:spPr>
                                </pic:pic>
                              </a:graphicData>
                            </a:graphic>
                          </wp:inline>
                        </w:drawing>
                      </w:r>
                    </w:p>
                  </w:txbxContent>
                </v:textbox>
              </v:shape>
            </w:pict>
          </mc:Fallback>
        </mc:AlternateContent>
      </w:r>
      <w:r>
        <w:rPr>
          <w:rFonts w:hint="eastAsia" w:ascii="楷体_GB2312" w:hAnsi="楷体" w:eastAsia="楷体_GB2312"/>
          <w:b/>
          <w:sz w:val="28"/>
          <w:szCs w:val="28"/>
        </w:rPr>
        <w:t xml:space="preserve">学    院 </w:t>
      </w:r>
      <w:r>
        <w:rPr>
          <w:rFonts w:hint="eastAsia" w:ascii="楷体_GB2312" w:hAnsi="楷体" w:eastAsia="楷体_GB2312"/>
          <w:b/>
          <w:sz w:val="28"/>
          <w:szCs w:val="28"/>
          <w:u w:val="single"/>
        </w:rPr>
        <w:t xml:space="preserve">    </w:t>
      </w:r>
      <w:bookmarkStart w:id="3" w:name="_Hlk124331754"/>
      <w:r>
        <w:rPr>
          <w:rFonts w:hint="eastAsia" w:ascii="楷体_GB2312" w:hAnsi="楷体" w:eastAsia="楷体_GB2312"/>
          <w:b/>
          <w:sz w:val="28"/>
          <w:szCs w:val="28"/>
          <w:u w:val="single"/>
        </w:rPr>
        <w:t>智算工程学院</w:t>
      </w:r>
      <w:bookmarkEnd w:id="3"/>
      <w:r>
        <w:rPr>
          <w:rFonts w:hint="eastAsia" w:ascii="楷体_GB2312" w:hAnsi="楷体" w:eastAsia="楷体_GB2312"/>
          <w:b/>
          <w:sz w:val="28"/>
          <w:szCs w:val="28"/>
          <w:u w:val="single"/>
        </w:rPr>
        <w:t xml:space="preserve">    </w:t>
      </w:r>
    </w:p>
    <w:p w14:paraId="2922C0A1">
      <w:pPr>
        <w:keepNext w:val="0"/>
        <w:keepLines w:val="0"/>
        <w:pageBreakBefore w:val="0"/>
        <w:widowControl w:val="0"/>
        <w:kinsoku/>
        <w:wordWrap/>
        <w:overflowPunct/>
        <w:topLinePunct w:val="0"/>
        <w:autoSpaceDE/>
        <w:autoSpaceDN/>
        <w:bidi w:val="0"/>
        <w:adjustRightInd/>
        <w:snapToGrid/>
        <w:spacing w:line="240" w:lineRule="auto"/>
        <w:ind w:firstLine="2249" w:firstLineChars="800"/>
        <w:textAlignment w:val="auto"/>
        <w:rPr>
          <w:rFonts w:hint="eastAsia" w:ascii="楷体_GB2312" w:hAnsi="楷体" w:eastAsia="楷体_GB2312"/>
          <w:b/>
          <w:sz w:val="28"/>
          <w:szCs w:val="28"/>
          <w:u w:val="single"/>
        </w:rPr>
      </w:pPr>
      <w:r>
        <w:rPr>
          <w:rFonts w:hint="eastAsia" w:ascii="楷体_GB2312" w:hAnsi="楷体" w:eastAsia="楷体_GB2312"/>
          <w:b/>
          <w:sz w:val="28"/>
          <w:szCs w:val="28"/>
          <w:lang w:val="zh-CN"/>
        </w:rPr>
        <mc:AlternateContent>
          <mc:Choice Requires="wps">
            <w:drawing>
              <wp:anchor distT="0" distB="0" distL="114300" distR="114300" simplePos="0" relativeHeight="251680768" behindDoc="0" locked="0" layoutInCell="1" allowOverlap="1">
                <wp:simplePos x="0" y="0"/>
                <wp:positionH relativeFrom="column">
                  <wp:posOffset>5210810</wp:posOffset>
                </wp:positionH>
                <wp:positionV relativeFrom="paragraph">
                  <wp:posOffset>8835390</wp:posOffset>
                </wp:positionV>
                <wp:extent cx="1304925" cy="462915"/>
                <wp:effectExtent l="693420" t="5080" r="20955" b="8255"/>
                <wp:wrapNone/>
                <wp:docPr id="473916294" name="对话气泡: 矩形 14"/>
                <wp:cNvGraphicFramePr/>
                <a:graphic xmlns:a="http://schemas.openxmlformats.org/drawingml/2006/main">
                  <a:graphicData uri="http://schemas.microsoft.com/office/word/2010/wordprocessingShape">
                    <wps:wsp>
                      <wps:cNvSpPr>
                        <a:spLocks noChangeArrowheads="1"/>
                      </wps:cNvSpPr>
                      <wps:spPr bwMode="auto">
                        <a:xfrm>
                          <a:off x="0" y="0"/>
                          <a:ext cx="1304925" cy="462915"/>
                        </a:xfrm>
                        <a:prstGeom prst="wedgeRectCallout">
                          <a:avLst>
                            <a:gd name="adj1" fmla="val -100218"/>
                            <a:gd name="adj2" fmla="val 12005"/>
                          </a:avLst>
                        </a:prstGeom>
                        <a:solidFill>
                          <a:srgbClr val="FFFFFF"/>
                        </a:solidFill>
                        <a:ln w="9525">
                          <a:solidFill>
                            <a:srgbClr val="000000"/>
                          </a:solidFill>
                          <a:miter lim="800000"/>
                        </a:ln>
                      </wps:spPr>
                      <wps:txbx>
                        <w:txbxContent>
                          <w:p w14:paraId="34ED43C0">
                            <w:pPr>
                              <w:adjustRightInd w:val="0"/>
                              <w:snapToGrid w:val="0"/>
                              <w:rPr>
                                <w:color w:val="FF0000"/>
                              </w:rPr>
                            </w:pPr>
                            <w:r>
                              <w:rPr>
                                <w:rFonts w:hint="eastAsia"/>
                                <w:color w:val="FF0000"/>
                                <w:highlight w:val="yellow"/>
                              </w:rPr>
                              <w:t>时间统一填写为毕业设计动员会时间</w:t>
                            </w:r>
                          </w:p>
                        </w:txbxContent>
                      </wps:txbx>
                      <wps:bodyPr rot="0" vert="horz" wrap="square" lIns="91440" tIns="45720" rIns="91440" bIns="45720" anchor="t" anchorCtr="0" upright="1">
                        <a:noAutofit/>
                      </wps:bodyPr>
                    </wps:wsp>
                  </a:graphicData>
                </a:graphic>
              </wp:anchor>
            </w:drawing>
          </mc:Choice>
          <mc:Fallback>
            <w:pict>
              <v:shape id="对话气泡: 矩形 14" o:spid="_x0000_s1026" o:spt="61" type="#_x0000_t61" style="position:absolute;left:0pt;margin-left:410.3pt;margin-top:695.7pt;height:36.45pt;width:102.75pt;z-index:251680768;mso-width-relative:page;mso-height-relative:page;" fillcolor="#FFFFFF" filled="t" stroked="t" coordsize="21600,21600" o:gfxdata="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eH+Wg3AAAAA4BAAAPAAAAAAAAAAEAIAAA&#10;ACIAAABkcnMvZG93bnJldi54bWxQSwECFAAUAAAACACHTuJAPLpYKnoCAADwBAAADgAAAAAAAAAB&#10;ACAAAAArAQAAZHJzL2Uyb0RvYy54bWxQSwUGAAAAAAYABgBZAQAAFwYAAAAA&#10;" adj="-10847,13393">
                <v:fill on="t" focussize="0,0"/>
                <v:stroke color="#000000" miterlimit="8" joinstyle="miter"/>
                <v:imagedata o:title=""/>
                <o:lock v:ext="edit" aspectratio="f"/>
                <v:textbox>
                  <w:txbxContent>
                    <w:p w14:paraId="34ED43C0">
                      <w:pPr>
                        <w:adjustRightInd w:val="0"/>
                        <w:snapToGrid w:val="0"/>
                        <w:rPr>
                          <w:color w:val="FF0000"/>
                        </w:rPr>
                      </w:pPr>
                      <w:r>
                        <w:rPr>
                          <w:rFonts w:hint="eastAsia"/>
                          <w:color w:val="FF0000"/>
                          <w:highlight w:val="yellow"/>
                        </w:rPr>
                        <w:t>时间统一填写为毕业设计动员会时间</w:t>
                      </w:r>
                    </w:p>
                  </w:txbxContent>
                </v:textbox>
              </v:shape>
            </w:pict>
          </mc:Fallback>
        </mc:AlternateContent>
      </w:r>
      <w:r>
        <w:rPr>
          <w:rFonts w:hint="eastAsia" w:ascii="楷体_GB2312" w:hAnsi="楷体" w:eastAsia="楷体_GB2312"/>
          <w:b/>
          <w:sz w:val="28"/>
          <w:szCs w:val="28"/>
        </w:rPr>
        <w:t xml:space="preserve">专    业 </w:t>
      </w:r>
      <w:r>
        <w:rPr>
          <w:rFonts w:hint="eastAsia" w:ascii="楷体_GB2312" w:hAnsi="楷体" w:eastAsia="楷体_GB2312"/>
          <w:b/>
          <w:sz w:val="28"/>
          <w:szCs w:val="28"/>
          <w:u w:val="single"/>
        </w:rPr>
        <w:t xml:space="preserve">      </w:t>
      </w:r>
      <w:r>
        <w:rPr>
          <w:rFonts w:hint="eastAsia" w:ascii="楷体_GB2312" w:hAnsi="楷体" w:eastAsia="楷体_GB2312"/>
          <w:b/>
          <w:sz w:val="28"/>
          <w:szCs w:val="28"/>
          <w:u w:val="single"/>
          <w:lang w:val="en-US" w:eastAsia="zh-CN"/>
        </w:rPr>
        <w:t>软件</w:t>
      </w:r>
      <w:bookmarkStart w:id="150" w:name="_GoBack"/>
      <w:bookmarkEnd w:id="150"/>
      <w:r>
        <w:rPr>
          <w:rFonts w:hint="eastAsia" w:ascii="楷体_GB2312" w:hAnsi="楷体" w:eastAsia="楷体_GB2312"/>
          <w:b/>
          <w:sz w:val="28"/>
          <w:szCs w:val="28"/>
          <w:u w:val="single"/>
          <w:lang w:val="en-US" w:eastAsia="zh-CN"/>
        </w:rPr>
        <w:t>工程</w:t>
      </w:r>
      <w:r>
        <w:rPr>
          <w:rFonts w:hint="eastAsia" w:ascii="楷体_GB2312" w:hAnsi="楷体" w:eastAsia="楷体_GB2312"/>
          <w:b/>
          <w:sz w:val="28"/>
          <w:szCs w:val="28"/>
          <w:u w:val="single"/>
        </w:rPr>
        <w:t xml:space="preserve">      </w:t>
      </w:r>
    </w:p>
    <w:bookmarkEnd w:id="1"/>
    <w:p w14:paraId="48AA4B8B">
      <w:pPr>
        <w:keepNext w:val="0"/>
        <w:keepLines w:val="0"/>
        <w:pageBreakBefore w:val="0"/>
        <w:widowControl w:val="0"/>
        <w:tabs>
          <w:tab w:val="left" w:pos="4962"/>
          <w:tab w:val="left" w:pos="6379"/>
        </w:tabs>
        <w:kinsoku/>
        <w:wordWrap/>
        <w:overflowPunct/>
        <w:topLinePunct w:val="0"/>
        <w:autoSpaceDE/>
        <w:autoSpaceDN/>
        <w:bidi w:val="0"/>
        <w:adjustRightInd/>
        <w:snapToGrid/>
        <w:spacing w:line="240" w:lineRule="auto"/>
        <w:ind w:firstLine="2249" w:firstLineChars="800"/>
        <w:textAlignment w:val="auto"/>
        <w:rPr>
          <w:rFonts w:hint="eastAsia" w:ascii="楷体_GB2312" w:hAnsi="楷体" w:eastAsia="楷体_GB2312"/>
          <w:b/>
          <w:sz w:val="28"/>
          <w:szCs w:val="28"/>
          <w:u w:val="single"/>
        </w:rPr>
      </w:pPr>
      <w:r>
        <w:rPr>
          <w:rFonts w:hint="eastAsia" w:ascii="楷体_GB2312" w:hAnsi="楷体" w:eastAsia="楷体_GB2312"/>
          <w:b/>
          <w:sz w:val="28"/>
          <w:szCs w:val="28"/>
        </w:rPr>
        <w:t xml:space="preserve">学    号 </w:t>
      </w:r>
      <w:r>
        <w:rPr>
          <w:rFonts w:hint="eastAsia" w:ascii="楷体_GB2312" w:hAnsi="楷体" w:eastAsia="楷体_GB2312"/>
          <w:b/>
          <w:sz w:val="28"/>
          <w:szCs w:val="28"/>
          <w:u w:val="single"/>
        </w:rPr>
        <w:t xml:space="preserve">     </w:t>
      </w:r>
      <w:r>
        <w:rPr>
          <w:rFonts w:hint="eastAsia" w:ascii="楷体_GB2312" w:hAnsi="楷体" w:eastAsia="楷体_GB2312"/>
          <w:b/>
          <w:sz w:val="28"/>
          <w:szCs w:val="28"/>
          <w:u w:val="single"/>
          <w:lang w:val="en-US" w:eastAsia="zh-CN"/>
        </w:rPr>
        <w:t>6021203526</w:t>
      </w:r>
      <w:r>
        <w:rPr>
          <w:rFonts w:hint="eastAsia" w:ascii="楷体_GB2312" w:hAnsi="楷体" w:eastAsia="楷体_GB2312"/>
          <w:b/>
          <w:sz w:val="28"/>
          <w:szCs w:val="28"/>
          <w:u w:val="single"/>
        </w:rPr>
        <w:t xml:space="preserve">     </w:t>
      </w:r>
    </w:p>
    <w:p w14:paraId="5B8D5C72">
      <w:pPr>
        <w:keepNext w:val="0"/>
        <w:keepLines w:val="0"/>
        <w:pageBreakBefore w:val="0"/>
        <w:widowControl w:val="0"/>
        <w:kinsoku/>
        <w:wordWrap/>
        <w:overflowPunct/>
        <w:topLinePunct w:val="0"/>
        <w:autoSpaceDE/>
        <w:autoSpaceDN/>
        <w:bidi w:val="0"/>
        <w:adjustRightInd/>
        <w:snapToGrid/>
        <w:spacing w:line="240" w:lineRule="auto"/>
        <w:ind w:firstLine="2249" w:firstLineChars="800"/>
        <w:textAlignment w:val="auto"/>
        <w:rPr>
          <w:rFonts w:hint="eastAsia" w:ascii="楷体_GB2312" w:hAnsi="楷体" w:eastAsia="楷体_GB2312"/>
          <w:b/>
          <w:sz w:val="28"/>
          <w:szCs w:val="28"/>
          <w:u w:val="single"/>
        </w:rPr>
      </w:pPr>
      <w:r>
        <w:rPr>
          <w:rFonts w:hint="eastAsia" w:ascii="楷体_GB2312" w:hAnsi="楷体" w:eastAsia="楷体_GB2312"/>
          <w:b/>
          <w:sz w:val="28"/>
          <w:szCs w:val="28"/>
        </w:rPr>
        <w:t xml:space="preserve">学生姓名 </w:t>
      </w:r>
      <w:r>
        <w:rPr>
          <w:rFonts w:hint="eastAsia" w:ascii="楷体_GB2312" w:hAnsi="楷体" w:eastAsia="楷体_GB2312"/>
          <w:b/>
          <w:sz w:val="28"/>
          <w:szCs w:val="28"/>
          <w:u w:val="single"/>
        </w:rPr>
        <w:t xml:space="preserve">    </w:t>
      </w:r>
      <w:r>
        <w:rPr>
          <w:rFonts w:hint="eastAsia" w:ascii="楷体_GB2312" w:hAnsi="楷体" w:eastAsia="楷体_GB2312"/>
          <w:b/>
          <w:sz w:val="28"/>
          <w:szCs w:val="28"/>
          <w:u w:val="single"/>
          <w:lang w:val="en-US" w:eastAsia="zh-CN"/>
        </w:rPr>
        <w:t xml:space="preserve"> 王  逸  彬  </w:t>
      </w:r>
      <w:r>
        <w:rPr>
          <w:rFonts w:hint="eastAsia" w:ascii="楷体_GB2312" w:hAnsi="楷体" w:eastAsia="楷体_GB2312"/>
          <w:b/>
          <w:sz w:val="28"/>
          <w:szCs w:val="28"/>
          <w:u w:val="single"/>
        </w:rPr>
        <w:t xml:space="preserve">   </w:t>
      </w:r>
    </w:p>
    <w:p w14:paraId="1795C7C5">
      <w:pPr>
        <w:keepNext w:val="0"/>
        <w:keepLines w:val="0"/>
        <w:pageBreakBefore w:val="0"/>
        <w:widowControl w:val="0"/>
        <w:kinsoku/>
        <w:wordWrap/>
        <w:overflowPunct/>
        <w:topLinePunct w:val="0"/>
        <w:autoSpaceDE/>
        <w:autoSpaceDN/>
        <w:bidi w:val="0"/>
        <w:adjustRightInd/>
        <w:snapToGrid/>
        <w:spacing w:line="240" w:lineRule="auto"/>
        <w:ind w:firstLine="2249" w:firstLineChars="800"/>
        <w:textAlignment w:val="auto"/>
        <w:rPr>
          <w:rFonts w:hint="eastAsia" w:ascii="楷体_GB2312" w:hAnsi="楷体" w:eastAsia="楷体_GB2312"/>
          <w:b/>
          <w:sz w:val="28"/>
          <w:szCs w:val="28"/>
          <w:u w:val="single"/>
        </w:rPr>
      </w:pPr>
      <w:r>
        <w:rPr>
          <w:rFonts w:hint="eastAsia" w:ascii="楷体_GB2312" w:hAnsi="楷体" w:eastAsia="楷体_GB2312"/>
          <w:b/>
          <w:sz w:val="28"/>
          <w:szCs w:val="28"/>
        </w:rPr>
        <w:t xml:space="preserve">指导教师 </w:t>
      </w:r>
      <w:r>
        <w:rPr>
          <w:rFonts w:hint="eastAsia" w:ascii="楷体_GB2312" w:hAnsi="楷体" w:eastAsia="楷体_GB2312"/>
          <w:b/>
          <w:sz w:val="28"/>
          <w:szCs w:val="28"/>
          <w:u w:val="single"/>
        </w:rPr>
        <w:t xml:space="preserve">     </w:t>
      </w:r>
      <w:bookmarkStart w:id="4" w:name="_Hlk124331786"/>
      <w:r>
        <w:rPr>
          <w:rFonts w:hint="eastAsia" w:ascii="楷体_GB2312" w:hAnsi="楷体" w:eastAsia="楷体_GB2312"/>
          <w:b/>
          <w:sz w:val="28"/>
          <w:szCs w:val="28"/>
          <w:u w:val="single"/>
          <w:lang w:val="en-US" w:eastAsia="zh-CN"/>
        </w:rPr>
        <w:t>王</w:t>
      </w:r>
      <w:r>
        <w:rPr>
          <w:rFonts w:hint="eastAsia" w:ascii="楷体_GB2312" w:hAnsi="楷体" w:eastAsia="楷体_GB2312"/>
          <w:b/>
          <w:sz w:val="28"/>
          <w:szCs w:val="28"/>
          <w:u w:val="single"/>
        </w:rPr>
        <w:t xml:space="preserve">  </w:t>
      </w:r>
      <w:bookmarkEnd w:id="4"/>
      <w:r>
        <w:rPr>
          <w:rFonts w:hint="eastAsia" w:ascii="楷体_GB2312" w:hAnsi="楷体" w:eastAsia="楷体_GB2312"/>
          <w:b/>
          <w:sz w:val="28"/>
          <w:szCs w:val="28"/>
          <w:u w:val="single"/>
          <w:lang w:val="en-US" w:eastAsia="zh-CN"/>
        </w:rPr>
        <w:t xml:space="preserve">    悦</w:t>
      </w:r>
      <w:r>
        <w:rPr>
          <w:rFonts w:hint="eastAsia" w:ascii="楷体_GB2312" w:hAnsi="楷体" w:eastAsia="楷体_GB2312"/>
          <w:b/>
          <w:sz w:val="28"/>
          <w:szCs w:val="28"/>
          <w:u w:val="single"/>
        </w:rPr>
        <w:t xml:space="preserve">   </w:t>
      </w:r>
      <w:r>
        <w:rPr>
          <w:rFonts w:hint="eastAsia" w:ascii="楷体_GB2312" w:hAnsi="楷体" w:eastAsia="楷体_GB2312"/>
          <w:b/>
          <w:sz w:val="28"/>
          <w:szCs w:val="28"/>
          <w:u w:val="single"/>
          <w:lang w:val="en-US" w:eastAsia="zh-CN"/>
        </w:rPr>
        <w:t xml:space="preserve"> </w:t>
      </w:r>
      <w:r>
        <w:rPr>
          <w:rFonts w:hint="eastAsia" w:ascii="楷体_GB2312" w:hAnsi="楷体" w:eastAsia="楷体_GB2312"/>
          <w:b/>
          <w:sz w:val="28"/>
          <w:szCs w:val="28"/>
          <w:u w:val="single"/>
        </w:rPr>
        <w:t xml:space="preserve"> </w:t>
      </w:r>
    </w:p>
    <w:p w14:paraId="7DDEE914">
      <w:pPr>
        <w:keepNext w:val="0"/>
        <w:keepLines w:val="0"/>
        <w:pageBreakBefore w:val="0"/>
        <w:widowControl w:val="0"/>
        <w:kinsoku/>
        <w:wordWrap/>
        <w:overflowPunct/>
        <w:topLinePunct w:val="0"/>
        <w:autoSpaceDE/>
        <w:autoSpaceDN/>
        <w:bidi w:val="0"/>
        <w:adjustRightInd/>
        <w:snapToGrid/>
        <w:spacing w:line="240" w:lineRule="auto"/>
        <w:ind w:firstLine="2249" w:firstLineChars="800"/>
        <w:textAlignment w:val="auto"/>
        <w:rPr>
          <w:rFonts w:hint="eastAsia" w:ascii="楷体_GB2312" w:hAnsi="楷体" w:eastAsia="楷体_GB2312"/>
          <w:b/>
          <w:sz w:val="28"/>
          <w:szCs w:val="28"/>
        </w:rPr>
      </w:pPr>
      <w:r>
        <w:rPr>
          <w:rFonts w:hint="eastAsia" w:ascii="楷体_GB2312" w:hAnsi="楷体" w:eastAsia="楷体_GB2312"/>
          <w:b/>
          <w:sz w:val="28"/>
          <w:szCs w:val="28"/>
        </w:rPr>
        <w:t xml:space="preserve">职    称 </w:t>
      </w:r>
      <w:r>
        <w:rPr>
          <w:rFonts w:hint="eastAsia" w:ascii="楷体_GB2312" w:hAnsi="楷体" w:eastAsia="楷体_GB2312"/>
          <w:b/>
          <w:sz w:val="28"/>
          <w:szCs w:val="28"/>
          <w:u w:val="single"/>
        </w:rPr>
        <w:t xml:space="preserve">     高级工程师     </w:t>
      </w:r>
    </w:p>
    <w:bookmarkEnd w:id="2"/>
    <w:p w14:paraId="0B77D9FA">
      <w:pPr>
        <w:adjustRightInd w:val="0"/>
        <w:spacing w:line="600" w:lineRule="exact"/>
        <w:ind w:firstLine="321" w:firstLineChars="100"/>
        <w:rPr>
          <w:b/>
          <w:bCs/>
          <w:sz w:val="32"/>
          <w:u w:val="single"/>
        </w:rPr>
      </w:pPr>
    </w:p>
    <w:p w14:paraId="4581802A">
      <w:pPr>
        <w:keepNext w:val="0"/>
        <w:keepLines w:val="0"/>
        <w:pageBreakBefore w:val="0"/>
        <w:widowControl w:val="0"/>
        <w:kinsoku/>
        <w:wordWrap/>
        <w:overflowPunct/>
        <w:topLinePunct w:val="0"/>
        <w:autoSpaceDE/>
        <w:autoSpaceDN/>
        <w:bidi w:val="0"/>
        <w:adjustRightInd w:val="0"/>
        <w:snapToGrid w:val="0"/>
        <w:spacing w:line="600" w:lineRule="exact"/>
        <w:ind w:firstLine="0" w:firstLineChars="0"/>
        <w:jc w:val="center"/>
        <w:textAlignment w:val="auto"/>
        <w:rPr>
          <w:b/>
          <w:sz w:val="28"/>
          <w:szCs w:val="28"/>
        </w:rPr>
      </w:pPr>
      <w:r>
        <w:rPr>
          <w:rFonts w:hint="eastAsia"/>
          <w:b/>
          <w:sz w:val="28"/>
          <w:szCs w:val="28"/>
        </w:rPr>
        <w:t>2024</w:t>
      </w:r>
      <w:r>
        <w:rPr>
          <w:b/>
          <w:sz w:val="28"/>
          <w:szCs w:val="28"/>
        </w:rPr>
        <w:t>年</w:t>
      </w:r>
      <w:r>
        <w:rPr>
          <w:rFonts w:hint="eastAsia"/>
          <w:b/>
          <w:sz w:val="28"/>
          <w:szCs w:val="28"/>
        </w:rPr>
        <w:t>12</w:t>
      </w:r>
      <w:r>
        <w:rPr>
          <w:b/>
          <w:sz w:val="28"/>
          <w:szCs w:val="28"/>
        </w:rPr>
        <w:t>月</w:t>
      </w:r>
      <w:r>
        <w:rPr>
          <w:rFonts w:hint="eastAsia"/>
          <w:b/>
          <w:sz w:val="28"/>
          <w:szCs w:val="28"/>
        </w:rPr>
        <w:t>15</w:t>
      </w:r>
      <w:r>
        <w:rPr>
          <w:b/>
          <w:sz w:val="28"/>
          <w:szCs w:val="28"/>
        </w:rPr>
        <w:t>日</w:t>
      </w:r>
    </w:p>
    <w:p w14:paraId="141EAD44">
      <w:pPr>
        <w:ind w:firstLine="562"/>
      </w:pPr>
      <w:r>
        <w:rPr>
          <w:b/>
          <w:sz w:val="28"/>
          <w:szCs w:val="28"/>
        </w:rPr>
        <w:br w:type="page"/>
      </w:r>
    </w:p>
    <w:p w14:paraId="77E9D3A7">
      <w:pPr>
        <w:pStyle w:val="9"/>
        <w:adjustRightInd w:val="0"/>
        <w:spacing w:line="420" w:lineRule="exact"/>
        <w:rPr>
          <w:sz w:val="24"/>
        </w:rPr>
      </w:pPr>
      <w:r>
        <w:rPr>
          <w:rFonts w:hint="eastAsia"/>
        </w:rPr>
        <w:t>一、</w:t>
      </w:r>
      <w:r>
        <w:rPr>
          <w:rFonts w:hint="eastAsia"/>
          <w:sz w:val="24"/>
        </w:rPr>
        <w:t>原始依据（包括设计或论文的工作基础、研究条件、应用环境、工作目的等。）</w:t>
      </w:r>
    </w:p>
    <w:p w14:paraId="6069B895">
      <w:pPr>
        <w:adjustRightInd w:val="0"/>
      </w:pPr>
      <w:r>
        <w:rPr>
          <w:rFonts w:hint="eastAsia"/>
        </w:rPr>
        <w:t>本项目基于Spring Boot框架，致力于开发一个全面的实验室信息管理系统。该系统旨在满足用户端与管理员端的多样化需求，通过高效的信息管理手段，促进实验室资源的合理利用与科研效率的提升。</w:t>
      </w:r>
    </w:p>
    <w:p w14:paraId="52DB2357">
      <w:pPr>
        <w:adjustRightInd w:val="0"/>
      </w:pPr>
      <w:r>
        <w:rPr>
          <w:rFonts w:hint="eastAsia"/>
        </w:rPr>
        <w:t>工作基础方面，项目团队已具备Spring Boot与Vue.js开发知识，对MyBatis-Plus、MySQL等核心技术有深入了解。同时，熟悉IDEA/VSCode等开发工具，以及Navicat数据库可视化工具和Tomcat服务器的使用，为项目的顺利开展提供了坚实的技术支撑。</w:t>
      </w:r>
    </w:p>
    <w:p w14:paraId="3BE79A12">
      <w:pPr>
        <w:adjustRightInd w:val="0"/>
      </w:pPr>
      <w:r>
        <w:rPr>
          <w:rFonts w:hint="eastAsia"/>
        </w:rPr>
        <w:t>研究条件优越，拥有高性能的服务器和稳定的网络环境，确保系统的稳定运行与高效访问。此外，项目得到了充足的资金支持与资源保障，为研究的深入进行提供了有力保障。</w:t>
      </w:r>
    </w:p>
    <w:p w14:paraId="3F0E79BC">
      <w:pPr>
        <w:adjustRightInd w:val="0"/>
      </w:pPr>
      <w:r>
        <w:rPr>
          <w:rFonts w:hint="eastAsia"/>
        </w:rPr>
        <w:t>应用环境方面，该系统将为用户提供便捷的实验室预约、设备借用、耗材申领等服务。同时，管理员可通过系统实现实验室、设备、耗材、用户及预约等信息的全面管理，提高工作效率与准确性。</w:t>
      </w:r>
    </w:p>
    <w:p w14:paraId="2960E8EE">
      <w:pPr>
        <w:adjustRightInd w:val="0"/>
      </w:pPr>
      <w:r>
        <w:rPr>
          <w:rFonts w:hint="eastAsia"/>
        </w:rPr>
        <w:t>工作目的明确，旨在通过构建一个功能完善、性能优越的实验室信息管理系统，实现实验室资源的数字化、智能化管理。同时通过系统的实际应用，验证技术方案的可行性与实用性，为后续的软件开发与信息服务提供有益参考。</w:t>
      </w:r>
    </w:p>
    <w:p w14:paraId="05D4BED1">
      <w:pPr>
        <w:adjustRightInd w:val="0"/>
      </w:pPr>
      <w:r>
        <w:rPr>
          <w:rFonts w:hint="eastAsia"/>
        </w:rPr>
        <w:t>功能需求方面，用户端将实现实验室预约、设备借用、耗材申领、个人信息管理及预约查询等功能；管理员端则涵盖实验室管理、设备管理、耗材管理、用户管理、预约审核、报表统计及系统设置等核心功能。这些功能的实现将依托Spring Boot后端框架与Vue.js前端技术的紧密结合，确保系统的稳定性与用户体验的优越性。同时，我们将采用加密算法保护用户登录账号的密码安全，确保系统信息的安全性。</w:t>
      </w:r>
    </w:p>
    <w:p w14:paraId="4DA90EEC">
      <w:pPr>
        <w:adjustRightInd w:val="0"/>
      </w:pPr>
      <w:r>
        <w:rPr>
          <w:rFonts w:hint="eastAsia"/>
        </w:rPr>
        <w:t>预期成果：</w:t>
      </w:r>
    </w:p>
    <w:p w14:paraId="69AE5A02">
      <w:pPr>
        <w:adjustRightInd w:val="0"/>
      </w:pPr>
      <w:r>
        <w:rPr>
          <w:rFonts w:hint="eastAsia"/>
        </w:rPr>
        <w:t>开发完成一个功能完善、性能稳定的实验室信息管理系统；</w:t>
      </w:r>
    </w:p>
    <w:p w14:paraId="60BFFC9B">
      <w:pPr>
        <w:adjustRightInd w:val="0"/>
      </w:pPr>
      <w:r>
        <w:rPr>
          <w:rFonts w:hint="eastAsia"/>
        </w:rPr>
        <w:t>实现实验室资源的数字化、智能化管理，提高实验室管理效率；</w:t>
      </w:r>
    </w:p>
    <w:p w14:paraId="404AA624">
      <w:pPr>
        <w:adjustRightInd w:val="0"/>
      </w:pPr>
      <w:r>
        <w:rPr>
          <w:rFonts w:hint="eastAsia"/>
        </w:rPr>
        <w:t>为实验室管理人员提供便捷的管理工具，为科研人员提供高效的服务平台；</w:t>
      </w:r>
    </w:p>
    <w:p w14:paraId="0AD49922">
      <w:pPr>
        <w:adjustRightInd w:val="0"/>
      </w:pPr>
      <w:r>
        <w:rPr>
          <w:rFonts w:hint="eastAsia"/>
        </w:rPr>
        <w:t>为后续相关系统的开发提供技术参考和案例借鉴。</w:t>
      </w:r>
    </w:p>
    <w:p w14:paraId="19036FF7">
      <w:pPr>
        <w:adjustRightInd w:val="0"/>
      </w:pPr>
      <w:r>
        <w:rPr>
          <w:rFonts w:hint="eastAsia"/>
        </w:rPr>
        <w:t>项目意义：</w:t>
      </w:r>
    </w:p>
    <w:p w14:paraId="33EB1C91">
      <w:pPr>
        <w:adjustRightInd w:val="0"/>
      </w:pPr>
      <w:r>
        <w:rPr>
          <w:rFonts w:hint="eastAsia"/>
        </w:rPr>
        <w:t>本项目的实施将有效提升实验室管理水平，促进实验室资源的合理利用，为科研工作的顺利开展提供有力保障。同时，项目的成功实施也将为高校信息化建设提供有益经验，具有重要的推广价值。</w:t>
      </w:r>
    </w:p>
    <w:p w14:paraId="5DB3A53D">
      <w:pPr>
        <w:numPr>
          <w:ilvl w:val="0"/>
          <w:numId w:val="2"/>
        </w:numPr>
        <w:adjustRightInd w:val="0"/>
      </w:pPr>
      <w:r>
        <w:rPr>
          <w:rFonts w:hint="eastAsia"/>
        </w:rPr>
        <w:t>参考文献</w:t>
      </w:r>
    </w:p>
    <w:p w14:paraId="4FD708B3">
      <w:pPr>
        <w:wordWrap w:val="0"/>
        <w:adjustRightInd w:val="0"/>
        <w:snapToGrid/>
        <w:ind w:left="368" w:hanging="367" w:hangingChars="175"/>
        <w:jc w:val="left"/>
        <w:rPr>
          <w:color w:val="000000"/>
          <w:sz w:val="21"/>
          <w:szCs w:val="21"/>
        </w:rPr>
      </w:pPr>
      <w:r>
        <w:rPr>
          <w:rFonts w:hint="eastAsia"/>
          <w:color w:val="000000"/>
          <w:sz w:val="21"/>
          <w:szCs w:val="21"/>
        </w:rPr>
        <w:t>[1] 王磊,张强.基于Spring Boot的实验室设备管理系统设计与实现[J].计算机应用与软件,2021,38(5):12-17+32.</w:t>
      </w:r>
    </w:p>
    <w:p w14:paraId="07759851">
      <w:pPr>
        <w:wordWrap w:val="0"/>
        <w:adjustRightInd w:val="0"/>
        <w:snapToGrid/>
        <w:ind w:left="368" w:hanging="367" w:hangingChars="175"/>
        <w:jc w:val="left"/>
        <w:rPr>
          <w:color w:val="000000"/>
          <w:sz w:val="21"/>
          <w:szCs w:val="21"/>
        </w:rPr>
      </w:pPr>
      <w:r>
        <w:rPr>
          <w:rFonts w:hint="eastAsia"/>
          <w:color w:val="000000"/>
          <w:sz w:val="21"/>
          <w:szCs w:val="21"/>
        </w:rPr>
        <w:t>[2] 教育部.高等学校实验室信息统计年报系统技术白皮书[M].北京:高等教育出版社,2020.</w:t>
      </w:r>
    </w:p>
    <w:p w14:paraId="4561145F">
      <w:pPr>
        <w:wordWrap w:val="0"/>
        <w:adjustRightInd w:val="0"/>
        <w:snapToGrid/>
        <w:ind w:left="368" w:hanging="367" w:hangingChars="175"/>
        <w:jc w:val="left"/>
        <w:rPr>
          <w:color w:val="000000"/>
          <w:sz w:val="21"/>
          <w:szCs w:val="21"/>
        </w:rPr>
      </w:pPr>
      <w:r>
        <w:rPr>
          <w:rFonts w:hint="eastAsia"/>
          <w:color w:val="000000"/>
          <w:sz w:val="21"/>
          <w:szCs w:val="21"/>
        </w:rPr>
        <w:t>[3] 李宇航.基于微服务架构的智慧实验室管理系统研究[J].实验技术与管理,2022,39(3):156-160.</w:t>
      </w:r>
    </w:p>
    <w:p w14:paraId="38575C26">
      <w:pPr>
        <w:wordWrap w:val="0"/>
        <w:adjustRightInd w:val="0"/>
        <w:snapToGrid/>
        <w:ind w:left="368" w:hanging="367" w:hangingChars="175"/>
        <w:jc w:val="left"/>
        <w:rPr>
          <w:color w:val="000000"/>
          <w:sz w:val="21"/>
          <w:szCs w:val="21"/>
        </w:rPr>
      </w:pPr>
      <w:r>
        <w:rPr>
          <w:rFonts w:hint="eastAsia"/>
          <w:color w:val="000000"/>
          <w:sz w:val="21"/>
          <w:szCs w:val="21"/>
        </w:rPr>
        <w:t>[4] 刘东明.Spring Boot企业级开发实战[M].北京:电子工业出版社,2022:89-132.</w:t>
      </w:r>
    </w:p>
    <w:p w14:paraId="0A76FD44">
      <w:pPr>
        <w:wordWrap w:val="0"/>
        <w:adjustRightInd w:val="0"/>
        <w:snapToGrid/>
        <w:ind w:left="368" w:hanging="367" w:hangingChars="175"/>
        <w:jc w:val="left"/>
        <w:rPr>
          <w:color w:val="000000"/>
          <w:sz w:val="21"/>
          <w:szCs w:val="21"/>
        </w:rPr>
      </w:pPr>
      <w:r>
        <w:rPr>
          <w:rFonts w:hint="eastAsia"/>
          <w:color w:val="000000"/>
          <w:sz w:val="21"/>
          <w:szCs w:val="21"/>
        </w:rPr>
        <w:t>[5] 李晓彤.高校实验室安全管理系统的研究与设计[J].高校实验室管理,2019,36(5):38-42.</w:t>
      </w:r>
    </w:p>
    <w:p w14:paraId="11DEDCEB">
      <w:pPr>
        <w:wordWrap w:val="0"/>
        <w:adjustRightInd w:val="0"/>
        <w:snapToGrid/>
        <w:ind w:left="368" w:hanging="367" w:hangingChars="175"/>
        <w:jc w:val="left"/>
        <w:rPr>
          <w:color w:val="000000"/>
          <w:sz w:val="21"/>
          <w:szCs w:val="21"/>
        </w:rPr>
      </w:pPr>
      <w:r>
        <w:rPr>
          <w:rFonts w:hint="eastAsia"/>
          <w:color w:val="000000"/>
          <w:sz w:val="21"/>
          <w:szCs w:val="21"/>
        </w:rPr>
        <w:t>[6] 陈晓红.基于RBAC模型的实验室安全准入系统设计[J].实验室研究与探索,2021,40(7):278-282.</w:t>
      </w:r>
    </w:p>
    <w:p w14:paraId="2DCDD43A">
      <w:pPr>
        <w:wordWrap w:val="0"/>
        <w:adjustRightInd w:val="0"/>
        <w:snapToGrid/>
        <w:ind w:left="368" w:hanging="367" w:hangingChars="175"/>
        <w:jc w:val="left"/>
        <w:rPr>
          <w:color w:val="000000"/>
          <w:sz w:val="21"/>
          <w:szCs w:val="21"/>
        </w:rPr>
      </w:pPr>
      <w:r>
        <w:rPr>
          <w:rFonts w:hint="eastAsia"/>
          <w:color w:val="000000"/>
          <w:sz w:val="21"/>
          <w:szCs w:val="21"/>
        </w:rPr>
        <w:t>[7] 黄俊.基于Spring Security的Web系统权限控制研究[J].计算机工程与应用,2020,56(14):82-87.</w:t>
      </w:r>
    </w:p>
    <w:p w14:paraId="4C537908">
      <w:pPr>
        <w:pStyle w:val="15"/>
        <w:widowControl/>
        <w:wordWrap w:val="0"/>
        <w:snapToGrid/>
        <w:spacing w:beforeAutospacing="0" w:afterAutospacing="0"/>
        <w:ind w:left="368" w:hanging="367" w:hangingChars="175"/>
        <w:rPr>
          <w:color w:val="404040"/>
          <w:sz w:val="21"/>
          <w:szCs w:val="21"/>
        </w:rPr>
      </w:pPr>
      <w:r>
        <w:rPr>
          <w:rFonts w:hint="eastAsia"/>
          <w:color w:val="000000"/>
          <w:sz w:val="21"/>
          <w:szCs w:val="21"/>
        </w:rPr>
        <w:t>[8] 周志华.基于物联网的实验室环境监控系统设计[J].传感器与微系统,2021,40(9):45-48.</w:t>
      </w:r>
    </w:p>
    <w:p w14:paraId="3956F815">
      <w:pPr>
        <w:wordWrap w:val="0"/>
        <w:adjustRightInd w:val="0"/>
        <w:snapToGrid/>
        <w:ind w:left="368" w:hanging="367" w:hangingChars="175"/>
        <w:jc w:val="left"/>
        <w:rPr>
          <w:color w:val="000000"/>
          <w:sz w:val="21"/>
          <w:szCs w:val="21"/>
        </w:rPr>
      </w:pPr>
      <w:r>
        <w:rPr>
          <w:rFonts w:hint="eastAsia"/>
          <w:color w:val="000000"/>
          <w:sz w:val="21"/>
          <w:szCs w:val="21"/>
        </w:rPr>
        <w:t>[9] 吴涛.MySQL数据库性能优化在实验室管理系统中的应用[J].软件导刊,2022,21(4):112-116.</w:t>
      </w:r>
    </w:p>
    <w:p w14:paraId="5877FEBE">
      <w:pPr>
        <w:wordWrap w:val="0"/>
        <w:adjustRightInd w:val="0"/>
        <w:snapToGrid/>
        <w:ind w:left="473" w:hanging="472" w:hangingChars="225"/>
        <w:jc w:val="left"/>
        <w:rPr>
          <w:color w:val="000000"/>
          <w:sz w:val="21"/>
          <w:szCs w:val="21"/>
        </w:rPr>
      </w:pPr>
      <w:r>
        <w:rPr>
          <w:rFonts w:hint="eastAsia"/>
          <w:color w:val="000000"/>
          <w:sz w:val="21"/>
          <w:szCs w:val="21"/>
        </w:rPr>
        <w:t>[10] 赵雪峰.基于Spring Boot和Vue.js的实验室预约系统开发[J].现代教育技术,2023,33(2):89-94.</w:t>
      </w:r>
    </w:p>
    <w:p w14:paraId="0E7492F2">
      <w:pPr>
        <w:wordWrap w:val="0"/>
        <w:adjustRightInd w:val="0"/>
        <w:snapToGrid/>
        <w:ind w:left="473" w:hanging="472" w:hangingChars="225"/>
        <w:jc w:val="left"/>
        <w:rPr>
          <w:color w:val="000000"/>
          <w:sz w:val="21"/>
          <w:szCs w:val="21"/>
        </w:rPr>
      </w:pPr>
      <w:r>
        <w:rPr>
          <w:rFonts w:hint="eastAsia"/>
          <w:color w:val="000000"/>
          <w:sz w:val="21"/>
          <w:szCs w:val="21"/>
        </w:rPr>
        <w:t>[11] 林建华.实验室开放共享平台的设计与实现[J].实验室科学,2021,24(1):34-38.</w:t>
      </w:r>
    </w:p>
    <w:p w14:paraId="2936122D">
      <w:pPr>
        <w:wordWrap w:val="0"/>
        <w:adjustRightInd w:val="0"/>
        <w:snapToGrid/>
        <w:ind w:left="473" w:hanging="472" w:hangingChars="225"/>
        <w:jc w:val="left"/>
        <w:rPr>
          <w:color w:val="000000"/>
          <w:sz w:val="21"/>
          <w:szCs w:val="21"/>
        </w:rPr>
      </w:pPr>
      <w:r>
        <w:rPr>
          <w:rFonts w:hint="eastAsia"/>
          <w:color w:val="000000"/>
          <w:sz w:val="21"/>
          <w:szCs w:val="21"/>
        </w:rPr>
        <w:t>[12] 高云.基于Spring Boot的高并发实验室管理系统架构设计[J].信息技术与网络安全,2022,41(6):76-80.</w:t>
      </w:r>
    </w:p>
    <w:p w14:paraId="1A640E09">
      <w:pPr>
        <w:wordWrap w:val="0"/>
        <w:adjustRightInd w:val="0"/>
        <w:snapToGrid/>
        <w:ind w:left="473" w:hanging="472" w:hangingChars="225"/>
        <w:jc w:val="left"/>
        <w:rPr>
          <w:color w:val="000000"/>
          <w:sz w:val="21"/>
          <w:szCs w:val="21"/>
        </w:rPr>
      </w:pPr>
      <w:r>
        <w:rPr>
          <w:rFonts w:hint="eastAsia"/>
          <w:color w:val="000000"/>
          <w:sz w:val="21"/>
          <w:szCs w:val="21"/>
        </w:rPr>
        <w:t>[13] A. H ,I. P .Increasing the Fault Tolerance in Microservice Architecture[J].Cybernetics and Systems Analysis,2024,60(3):480-488.</w:t>
      </w:r>
    </w:p>
    <w:p w14:paraId="0B7B1FE7">
      <w:pPr>
        <w:wordWrap w:val="0"/>
        <w:snapToGrid/>
        <w:ind w:left="473" w:hanging="472" w:hangingChars="225"/>
        <w:rPr>
          <w:color w:val="000000"/>
          <w:sz w:val="21"/>
          <w:szCs w:val="21"/>
        </w:rPr>
      </w:pPr>
      <w:r>
        <w:rPr>
          <w:rFonts w:hint="eastAsia"/>
          <w:color w:val="000000"/>
          <w:sz w:val="21"/>
          <w:szCs w:val="21"/>
        </w:rPr>
        <w:t>[14] Rousse C ,Feuardent J .Les enjeux de la RIV et de la recherche clinique en termes de radioprotection : point de vue de l’ASN[J].Médecine Nucléaire,2025,49(1):74-78.</w:t>
      </w:r>
    </w:p>
    <w:p w14:paraId="0D838FFA">
      <w:pPr>
        <w:adjustRightInd w:val="0"/>
        <w:ind w:firstLine="0" w:firstLineChars="0"/>
      </w:pPr>
    </w:p>
    <w:p w14:paraId="0B371FFF">
      <w:pPr>
        <w:pStyle w:val="13"/>
        <w:adjustRightInd w:val="0"/>
        <w:spacing w:line="420" w:lineRule="exact"/>
        <w:ind w:firstLine="480" w:firstLineChars="200"/>
        <w:rPr>
          <w:sz w:val="24"/>
        </w:rPr>
      </w:pPr>
      <w:r>
        <w:rPr>
          <w:rFonts w:hint="eastAsia"/>
          <w:sz w:val="24"/>
        </w:rPr>
        <w:t>三、设计（研究）内容和要求（包括设计或研究内容、主要指标与技术参数，并根据课题性质对学生提出具体要求。）</w:t>
      </w:r>
    </w:p>
    <w:p w14:paraId="5CD339A0">
      <w:pPr>
        <w:wordWrap w:val="0"/>
        <w:adjustRightInd w:val="0"/>
      </w:pPr>
      <w:r>
        <w:rPr>
          <w:rFonts w:hint="eastAsia"/>
        </w:rPr>
        <w:t>1.设计（研究）内容</w:t>
      </w:r>
    </w:p>
    <w:p w14:paraId="2E568D9C">
      <w:pPr>
        <w:wordWrap w:val="0"/>
        <w:adjustRightInd w:val="0"/>
      </w:pPr>
      <w:r>
        <w:rPr>
          <w:rFonts w:hint="eastAsia"/>
        </w:rPr>
        <w:t>本设计或研究将围绕实验室管理系统的构建与优化展开，具体内容包括以下几个方面：</w:t>
      </w:r>
    </w:p>
    <w:p w14:paraId="49837562">
      <w:pPr>
        <w:wordWrap w:val="0"/>
        <w:adjustRightInd w:val="0"/>
      </w:pPr>
      <w:r>
        <w:rPr>
          <w:rFonts w:hint="eastAsia"/>
        </w:rPr>
        <w:t>1.1 系统需求分析：深入调研实验室管理系统的用户需求，包括教师、学生、实验室管理员等不同角色的功能需求、性能需求以及安全需求等，形成详细的需求分析报告。重点分析实验室预约、设备管理、耗材管理、安全监控、数据统计等方面的需求。</w:t>
      </w:r>
    </w:p>
    <w:p w14:paraId="533B1707">
      <w:pPr>
        <w:wordWrap w:val="0"/>
        <w:adjustRightInd w:val="0"/>
      </w:pPr>
      <w:r>
        <w:rPr>
          <w:rFonts w:hint="eastAsia"/>
        </w:rPr>
        <w:t>1.2 系统设计：基于需求分析结果，设计系统的整体架构、数据库结构、接口规范以及用户界面等。系统应具备良好的可扩展性、可维护性和安全性。采用模块化设计思想，将系统划分为实验室管理、设备管理、耗材管理、预约管理、用户管理、报表统计等模块。</w:t>
      </w:r>
    </w:p>
    <w:p w14:paraId="1CEF4D00">
      <w:pPr>
        <w:wordWrap w:val="0"/>
        <w:adjustRightInd w:val="0"/>
      </w:pPr>
      <w:r>
        <w:rPr>
          <w:rFonts w:hint="eastAsia"/>
        </w:rPr>
        <w:t>1.3 系统实现：采用Spring Boot框架作为后端开发技术，结合Vue.js前端框架，实现用户端与管理员端的各项功能。后端应实现实验室信息管理、设备信息管理、耗材信息管理、预约信息管理、用户信息管理、报表统计等核心模块；前端应提供友好的用户界面，支持实验室预约、设备借用、耗材申领、个人信息管理、预约查询等功能。</w:t>
      </w:r>
    </w:p>
    <w:p w14:paraId="2369AA3B">
      <w:pPr>
        <w:wordWrap w:val="0"/>
        <w:adjustRightInd w:val="0"/>
      </w:pPr>
      <w:r>
        <w:rPr>
          <w:rFonts w:hint="eastAsia"/>
        </w:rPr>
        <w:t>1.4 系统测试与优化：对系统进行全面的测试，包括功能测试、性能测试、安全测试等，确保系统稳定可靠。根据测试结果，对系统进行必要的优化和改进。重点测试系统在高并发情况下的性能表现，以及数据安全性和用户权限控制机制。</w:t>
      </w:r>
    </w:p>
    <w:p w14:paraId="27B459E0">
      <w:pPr>
        <w:wordWrap w:val="0"/>
        <w:adjustRightInd w:val="0"/>
      </w:pPr>
      <w:r>
        <w:rPr>
          <w:rFonts w:hint="eastAsia"/>
        </w:rPr>
        <w:t>1.5 数据分析与可视化：利用MySQL数据库存储系统数据，通过数据分析技术，挖掘实验室使用情况、设备利用率、耗材消耗情况等数据的潜在价值。利用Echarts等可视化工具，将分析结果以图表形式展示，为实验室管理人员提供直观的数据支持，辅助决策。</w:t>
      </w:r>
    </w:p>
    <w:p w14:paraId="4CE8A1F1">
      <w:pPr>
        <w:wordWrap w:val="0"/>
        <w:adjustRightInd w:val="0"/>
      </w:pPr>
      <w:r>
        <w:rPr>
          <w:rFonts w:hint="eastAsia"/>
        </w:rPr>
        <w:t>2.主要指标与技术参数</w:t>
      </w:r>
    </w:p>
    <w:p w14:paraId="139983E7">
      <w:pPr>
        <w:wordWrap w:val="0"/>
        <w:adjustRightInd w:val="0"/>
      </w:pPr>
      <w:r>
        <w:rPr>
          <w:rFonts w:hint="eastAsia"/>
        </w:rPr>
        <w:t>系统响应时间：用户操作后，系统应在2秒内给出响应。</w:t>
      </w:r>
    </w:p>
    <w:p w14:paraId="0365F73C">
      <w:pPr>
        <w:wordWrap w:val="0"/>
        <w:adjustRightInd w:val="0"/>
      </w:pPr>
      <w:r>
        <w:rPr>
          <w:rFonts w:hint="eastAsia"/>
        </w:rPr>
        <w:t>数据安全：系统应采用加密技术保护用户数据，确保数据安全传输和存储。</w:t>
      </w:r>
    </w:p>
    <w:p w14:paraId="79CA62C1">
      <w:pPr>
        <w:wordWrap w:val="0"/>
        <w:adjustRightInd w:val="0"/>
      </w:pPr>
      <w:r>
        <w:rPr>
          <w:rFonts w:hint="eastAsia"/>
        </w:rPr>
        <w:t>数据准确性：系统应确保实验室信息、设备信息、耗材信息等数据的准确性，误差率不超过1%。</w:t>
      </w:r>
    </w:p>
    <w:p w14:paraId="643B7B86">
      <w:pPr>
        <w:wordWrap w:val="0"/>
        <w:adjustRightInd w:val="0"/>
      </w:pPr>
      <w:r>
        <w:rPr>
          <w:rFonts w:hint="eastAsia"/>
        </w:rPr>
        <w:t>用户界面：用户界面应简洁明了，易于操作，符合用户习惯。</w:t>
      </w:r>
    </w:p>
    <w:p w14:paraId="58FEB5CB">
      <w:pPr>
        <w:wordWrap w:val="0"/>
        <w:adjustRightInd w:val="0"/>
      </w:pPr>
      <w:r>
        <w:rPr>
          <w:rFonts w:hint="eastAsia"/>
        </w:rPr>
        <w:t>系统并发量：系统应支持至少500个用户同时在线操作。</w:t>
      </w:r>
    </w:p>
    <w:p w14:paraId="3E911F16">
      <w:pPr>
        <w:wordWrap w:val="0"/>
        <w:adjustRightInd w:val="0"/>
      </w:pPr>
      <w:r>
        <w:rPr>
          <w:rFonts w:hint="eastAsia"/>
        </w:rPr>
        <w:t>3.对学生的具体要求</w:t>
      </w:r>
    </w:p>
    <w:p w14:paraId="60626FDF">
      <w:pPr>
        <w:snapToGrid/>
        <w:rPr>
          <w:rFonts w:cs="Times New Roman"/>
          <w:kern w:val="2"/>
        </w:rPr>
      </w:pPr>
      <w:r>
        <w:rPr>
          <w:rFonts w:cs="Times New Roman"/>
          <w:kern w:val="2"/>
        </w:rPr>
        <w:t>知识储备：学生应具备扎实的计算机科学基础，熟悉Spring Boot、Vue.js等主流前后端开发框架与技术的应用，对MySQL数据库的基本管理操作有所了解，并掌握数据处理、分析与可视化的相关技术。</w:t>
      </w:r>
    </w:p>
    <w:p w14:paraId="3B6AB8E5">
      <w:pPr>
        <w:snapToGrid/>
        <w:rPr>
          <w:rFonts w:cs="Times New Roman"/>
          <w:kern w:val="2"/>
        </w:rPr>
      </w:pPr>
      <w:r>
        <w:rPr>
          <w:rFonts w:cs="Times New Roman"/>
          <w:kern w:val="2"/>
        </w:rPr>
        <w:t>实践能力：学生应具备独立完成项目系统全生命周期管理的能力，涵盖需求分析、系统设计、代码实现、功能测试以及性能调优与优化等核心环节，并能在过程中有效解决实际技术问题。</w:t>
      </w:r>
    </w:p>
    <w:p w14:paraId="0843FED7">
      <w:pPr>
        <w:snapToGrid/>
        <w:rPr>
          <w:rFonts w:cs="Times New Roman"/>
          <w:kern w:val="2"/>
        </w:rPr>
      </w:pPr>
      <w:r>
        <w:rPr>
          <w:rFonts w:cs="Times New Roman"/>
          <w:kern w:val="2"/>
        </w:rPr>
        <w:t>创新思维：学生应积极培养创新思维，能够在项目设计或研究推进过程中主动思考并提出新的想法与解决方案，推动项目的持续改进与进步。</w:t>
      </w:r>
    </w:p>
    <w:p w14:paraId="339422D2">
      <w:pPr>
        <w:snapToGrid/>
        <w:rPr>
          <w:sz w:val="21"/>
        </w:rPr>
      </w:pPr>
      <w:r>
        <w:rPr>
          <w:rFonts w:cs="Times New Roman"/>
          <w:kern w:val="2"/>
        </w:rPr>
        <w:t>文档撰写：学生应具备卓越的专业文档撰写能力，能够清晰、准确、规范地完成并呈现需求分析报告、系统设计文档、测试报告等关键项目文档。</w:t>
      </w:r>
    </w:p>
    <w:p w14:paraId="5508AC47">
      <w:pPr>
        <w:adjustRightInd w:val="0"/>
        <w:spacing w:line="420" w:lineRule="atLeast"/>
        <w:ind w:firstLine="240" w:firstLineChars="100"/>
      </w:pPr>
    </w:p>
    <w:p w14:paraId="48C5FF67">
      <w:pPr>
        <w:adjustRightInd w:val="0"/>
        <w:spacing w:line="420" w:lineRule="atLeast"/>
        <w:ind w:firstLine="240" w:firstLineChars="100"/>
      </w:pPr>
    </w:p>
    <w:p w14:paraId="6EE3E390">
      <w:pPr>
        <w:adjustRightInd w:val="0"/>
        <w:spacing w:line="420" w:lineRule="atLeast"/>
        <w:ind w:firstLine="240" w:firstLineChars="100"/>
      </w:pPr>
    </w:p>
    <w:p w14:paraId="379E00A7">
      <w:pPr>
        <w:adjustRightInd w:val="0"/>
        <w:spacing w:line="420" w:lineRule="atLeast"/>
        <w:ind w:firstLine="240" w:firstLineChars="100"/>
      </w:pPr>
    </w:p>
    <w:p w14:paraId="438BCB87">
      <w:pPr>
        <w:adjustRightInd w:val="0"/>
        <w:spacing w:line="420" w:lineRule="atLeast"/>
      </w:pPr>
    </w:p>
    <w:p w14:paraId="650BD11C">
      <w:pPr>
        <w:adjustRightInd w:val="0"/>
        <w:spacing w:line="360" w:lineRule="auto"/>
        <w:ind w:firstLine="4800" w:firstLineChars="2000"/>
      </w:pPr>
      <w:r>
        <w:rPr>
          <w:rFonts w:hint="eastAsia"/>
        </w:rPr>
        <w:t>指导教师（签字）</w:t>
      </w:r>
    </w:p>
    <w:p w14:paraId="1161FB90">
      <w:pPr>
        <w:adjustRightInd w:val="0"/>
        <w:spacing w:line="360" w:lineRule="auto"/>
        <w:ind w:firstLine="6240" w:firstLineChars="2600"/>
      </w:pPr>
      <w:r>
        <w:rPr>
          <w:rFonts w:hint="eastAsia"/>
        </w:rPr>
        <w:t>年   月   日</w:t>
      </w:r>
    </w:p>
    <w:p w14:paraId="76FC755D">
      <w:pPr>
        <w:adjustRightInd w:val="0"/>
        <w:spacing w:line="360" w:lineRule="auto"/>
        <w:ind w:firstLine="4320" w:firstLineChars="1800"/>
      </w:pPr>
      <w:r>
        <w:rPr>
          <w:rFonts w:hint="eastAsia"/>
        </w:rPr>
        <w:t>审题小组组长（签字）</w:t>
      </w:r>
    </w:p>
    <w:p w14:paraId="4E2F5783">
      <w:pPr>
        <w:adjustRightInd w:val="0"/>
        <w:spacing w:line="360" w:lineRule="auto"/>
        <w:ind w:firstLine="6240" w:firstLineChars="2600"/>
        <w:rPr>
          <w:rFonts w:hint="eastAsia" w:ascii="宋体" w:hAnsi="宋体"/>
        </w:rPr>
      </w:pPr>
      <w:r>
        <w:rPr>
          <w:rFonts w:hint="eastAsia" w:ascii="宋体" w:hAnsi="宋体"/>
        </w:rPr>
        <w:t>年   月   日</w:t>
      </w:r>
    </w:p>
    <w:p w14:paraId="093D17A2"/>
    <w:p w14:paraId="07C04991">
      <w:pPr>
        <w:adjustRightInd w:val="0"/>
        <w:spacing w:before="156" w:beforeLines="50" w:after="156" w:afterLines="50" w:line="360" w:lineRule="auto"/>
        <w:ind w:firstLine="640"/>
        <w:jc w:val="center"/>
        <w:rPr>
          <w:rFonts w:eastAsia="黑体"/>
          <w:bCs/>
          <w:sz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pgNumType w:start="1"/>
          <w:cols w:space="720" w:num="1"/>
          <w:docGrid w:type="lines" w:linePitch="312" w:charSpace="0"/>
        </w:sectPr>
      </w:pPr>
    </w:p>
    <w:p w14:paraId="76D2FD7D">
      <w:pPr>
        <w:adjustRightInd w:val="0"/>
        <w:spacing w:before="156" w:beforeLines="50" w:after="156" w:afterLines="50" w:line="360" w:lineRule="auto"/>
        <w:ind w:firstLine="640"/>
        <w:jc w:val="center"/>
        <w:outlineLvl w:val="0"/>
        <w:rPr>
          <w:rFonts w:eastAsia="黑体"/>
          <w:bCs/>
          <w:sz w:val="32"/>
        </w:rPr>
      </w:pPr>
      <w:r>
        <w:rPr>
          <w:rFonts w:hint="eastAsia" w:eastAsia="黑体"/>
          <w:bCs/>
          <w:sz w:val="32"/>
        </w:rPr>
        <w:t>天津仁爱学院本科生毕业设计（论文）开题报告</w:t>
      </w:r>
    </w:p>
    <w:p w14:paraId="17539EFF">
      <w:pPr>
        <w:adjustRightInd w:val="0"/>
        <w:spacing w:line="360" w:lineRule="auto"/>
        <w:ind w:firstLine="482"/>
        <w:jc w:val="center"/>
        <w:rPr>
          <w:b/>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2880"/>
        <w:gridCol w:w="1440"/>
        <w:gridCol w:w="2834"/>
      </w:tblGrid>
      <w:tr w14:paraId="3575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368" w:type="dxa"/>
            <w:vAlign w:val="center"/>
          </w:tcPr>
          <w:p w14:paraId="7E075667">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sz w:val="28"/>
              </w:rPr>
            </w:pPr>
            <w:r>
              <w:rPr>
                <w:rFonts w:hint="eastAsia"/>
                <w:sz w:val="28"/>
              </w:rPr>
              <w:t>课题名称</w:t>
            </w:r>
          </w:p>
        </w:tc>
        <w:tc>
          <w:tcPr>
            <w:tcW w:w="7154" w:type="dxa"/>
            <w:gridSpan w:val="3"/>
            <w:vAlign w:val="center"/>
          </w:tcPr>
          <w:p w14:paraId="7A8AAF57">
            <w:pPr>
              <w:keepNext w:val="0"/>
              <w:keepLines w:val="0"/>
              <w:pageBreakBefore w:val="0"/>
              <w:widowControl w:val="0"/>
              <w:kinsoku/>
              <w:wordWrap/>
              <w:overflowPunct/>
              <w:topLinePunct w:val="0"/>
              <w:autoSpaceDE/>
              <w:autoSpaceDN/>
              <w:bidi w:val="0"/>
              <w:adjustRightInd w:val="0"/>
              <w:snapToGrid w:val="0"/>
              <w:spacing w:before="156" w:beforeLines="50" w:after="156" w:afterLines="50"/>
              <w:ind w:firstLine="0" w:firstLineChars="0"/>
              <w:jc w:val="center"/>
              <w:textAlignment w:val="auto"/>
              <w:rPr>
                <w:sz w:val="28"/>
                <w:szCs w:val="28"/>
              </w:rPr>
            </w:pPr>
            <w:r>
              <w:rPr>
                <w:rFonts w:hint="eastAsia"/>
                <w:sz w:val="28"/>
                <w:szCs w:val="28"/>
              </w:rPr>
              <w:t>基于Spring Boot实验室管理系统的设计与实现</w:t>
            </w:r>
          </w:p>
        </w:tc>
      </w:tr>
      <w:tr w14:paraId="3AE1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1368" w:type="dxa"/>
            <w:vAlign w:val="center"/>
          </w:tcPr>
          <w:p w14:paraId="7BDF8503">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sz w:val="28"/>
              </w:rPr>
            </w:pPr>
            <w:r>
              <w:rPr>
                <w:rFonts w:hint="eastAsia"/>
                <w:sz w:val="28"/>
              </w:rPr>
              <w:t>学    院</w:t>
            </w:r>
          </w:p>
        </w:tc>
        <w:tc>
          <w:tcPr>
            <w:tcW w:w="2880" w:type="dxa"/>
            <w:vAlign w:val="center"/>
          </w:tcPr>
          <w:p w14:paraId="48FEC00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sz w:val="28"/>
                <w:szCs w:val="28"/>
              </w:rPr>
            </w:pPr>
            <w:r>
              <w:rPr>
                <w:rFonts w:hint="eastAsia"/>
                <w:sz w:val="28"/>
                <w:szCs w:val="28"/>
              </w:rPr>
              <w:t>智算工程学院</w:t>
            </w:r>
          </w:p>
        </w:tc>
        <w:tc>
          <w:tcPr>
            <w:tcW w:w="1440" w:type="dxa"/>
            <w:vAlign w:val="center"/>
          </w:tcPr>
          <w:p w14:paraId="70196A70">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sz w:val="28"/>
              </w:rPr>
            </w:pPr>
            <w:r>
              <w:rPr>
                <w:rFonts w:hint="eastAsia"/>
                <w:sz w:val="28"/>
              </w:rPr>
              <w:t>专    业</w:t>
            </w:r>
          </w:p>
        </w:tc>
        <w:tc>
          <w:tcPr>
            <w:tcW w:w="2834" w:type="dxa"/>
            <w:vAlign w:val="center"/>
          </w:tcPr>
          <w:p w14:paraId="1A1536BD">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sz w:val="28"/>
                <w:szCs w:val="28"/>
              </w:rPr>
            </w:pPr>
            <w:r>
              <w:rPr>
                <w:rFonts w:hint="eastAsia"/>
                <w:sz w:val="28"/>
                <w:szCs w:val="28"/>
              </w:rPr>
              <w:t>软件工程</w:t>
            </w:r>
          </w:p>
        </w:tc>
      </w:tr>
      <w:tr w14:paraId="4779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368" w:type="dxa"/>
            <w:vAlign w:val="center"/>
          </w:tcPr>
          <w:p w14:paraId="7CFB290A">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sz w:val="28"/>
              </w:rPr>
            </w:pPr>
            <w:r>
              <w:rPr>
                <w:rFonts w:hint="eastAsia"/>
                <w:sz w:val="28"/>
              </w:rPr>
              <w:t>学生姓名</w:t>
            </w:r>
          </w:p>
        </w:tc>
        <w:tc>
          <w:tcPr>
            <w:tcW w:w="2880" w:type="dxa"/>
            <w:vAlign w:val="center"/>
          </w:tcPr>
          <w:p w14:paraId="4A625F4A">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sz w:val="28"/>
                <w:szCs w:val="28"/>
              </w:rPr>
            </w:pPr>
            <w:r>
              <w:rPr>
                <w:rFonts w:hint="eastAsia"/>
                <w:sz w:val="28"/>
                <w:szCs w:val="28"/>
              </w:rPr>
              <w:t>王逸彬</w:t>
            </w:r>
          </w:p>
        </w:tc>
        <w:tc>
          <w:tcPr>
            <w:tcW w:w="1440" w:type="dxa"/>
            <w:vAlign w:val="center"/>
          </w:tcPr>
          <w:p w14:paraId="3AEE810F">
            <w:pPr>
              <w:adjustRightInd w:val="0"/>
              <w:ind w:firstLine="0" w:firstLineChars="0"/>
              <w:jc w:val="center"/>
              <w:rPr>
                <w:sz w:val="28"/>
              </w:rPr>
            </w:pPr>
            <w:r>
              <w:rPr>
                <w:rFonts w:hint="eastAsia"/>
                <w:sz w:val="28"/>
              </w:rPr>
              <w:t>指导教师</w:t>
            </w:r>
          </w:p>
        </w:tc>
        <w:tc>
          <w:tcPr>
            <w:tcW w:w="2834" w:type="dxa"/>
            <w:vAlign w:val="center"/>
          </w:tcPr>
          <w:p w14:paraId="6AD9FADB">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sz w:val="28"/>
                <w:szCs w:val="28"/>
              </w:rPr>
            </w:pPr>
            <w:r>
              <w:rPr>
                <w:rFonts w:hint="eastAsia"/>
                <w:sz w:val="28"/>
                <w:szCs w:val="28"/>
              </w:rPr>
              <w:t>王悦</w:t>
            </w:r>
          </w:p>
        </w:tc>
      </w:tr>
      <w:tr w14:paraId="4072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4"/>
            <w:tcBorders>
              <w:bottom w:val="single" w:color="auto" w:sz="4" w:space="0"/>
            </w:tcBorders>
          </w:tcPr>
          <w:p w14:paraId="1FC8CA62">
            <w:pPr>
              <w:adjustRightInd w:val="0"/>
              <w:spacing w:before="156" w:beforeLines="50" w:after="156" w:afterLines="50"/>
            </w:pPr>
            <w:r>
              <w:rPr>
                <w:rFonts w:hint="eastAsia"/>
              </w:rPr>
              <w:t>一、课题来源及意义</w:t>
            </w:r>
          </w:p>
          <w:p w14:paraId="7508D748">
            <w:pPr>
              <w:adjustRightInd w:val="0"/>
            </w:pPr>
            <w:r>
              <w:rPr>
                <w:rFonts w:hint="eastAsia"/>
              </w:rPr>
              <w:t>1.1 课题来源</w:t>
            </w:r>
          </w:p>
          <w:p w14:paraId="6F37E282">
            <w:pPr>
              <w:adjustRightInd w:val="0"/>
            </w:pPr>
            <w:r>
              <w:rPr>
                <w:rFonts w:hint="eastAsia"/>
              </w:rPr>
              <w:t>随着信息化技术的不断发展，各类管理系统逐渐渗透到社会各个领域，尤其在教育和科研领域，信息化管理系统的应用愈加普遍。实验室作为科研教学的重要场所，对管理效率和安全性有着较高的要求。传统的实验室管理方式往往依赖人工，导致管理效率低、数据不透明，甚至存在安全隐患。</w:t>
            </w:r>
          </w:p>
          <w:p w14:paraId="4DF99115">
            <w:pPr>
              <w:adjustRightInd w:val="0"/>
            </w:pPr>
            <w:r>
              <w:rPr>
                <w:rFonts w:hint="eastAsia"/>
              </w:rPr>
              <w:t>基于Spring Boot的实验室管理系统正是为了应对这些问题而提出的。Spring Boot作为一种轻量级的开发框架，能够快速构建高效的后端服务，并且与前端结合使用，可以极大提升实验室的管理效率和便捷性。因此，本课题旨在设计并实现一个基于Spring Boot框架的实验室管理系统，通过信息化手段提高实验室管理的智能化水平。</w:t>
            </w:r>
          </w:p>
          <w:p w14:paraId="7A3FB635">
            <w:pPr>
              <w:adjustRightInd w:val="0"/>
            </w:pPr>
            <w:r>
              <w:rPr>
                <w:rFonts w:hint="eastAsia"/>
              </w:rPr>
              <w:t>1.2 课题意义</w:t>
            </w:r>
          </w:p>
          <w:p w14:paraId="793DF873">
            <w:pPr>
              <w:adjustRightInd w:val="0"/>
            </w:pPr>
            <w:r>
              <w:rPr>
                <w:rFonts w:hint="eastAsia"/>
              </w:rPr>
              <w:t>本课题的研究意义主要体现在以下几个方面：</w:t>
            </w:r>
          </w:p>
          <w:p w14:paraId="597154E1">
            <w:pPr>
              <w:adjustRightInd w:val="0"/>
            </w:pPr>
            <w:r>
              <w:rPr>
                <w:rFonts w:hint="eastAsia"/>
              </w:rPr>
              <w:t>1. 提升实验室管理效能与规范化水平</w:t>
            </w:r>
          </w:p>
          <w:p w14:paraId="6BD21460">
            <w:pPr>
              <w:adjustRightInd w:val="0"/>
            </w:pPr>
            <w:r>
              <w:rPr>
                <w:rFonts w:hint="eastAsia"/>
              </w:rPr>
              <w:t>通过构建信息化管理系统，能够实现对实验室资源、人员、设备等要素的数字化管理，显著提升管理效率。系统可自动记录实验设备使用情况、耗材库存状态、人员进出记录等关键数据，减少人工记录的错误率，提高数据准确性。同时，系统可实现实验室预约、设备借用等流程的自动化管理，规范实验室使用流程，提升管理规范化水平。</w:t>
            </w:r>
          </w:p>
          <w:p w14:paraId="7564A281">
            <w:pPr>
              <w:adjustRightInd w:val="0"/>
            </w:pPr>
            <w:r>
              <w:rPr>
                <w:rFonts w:hint="eastAsia"/>
              </w:rPr>
              <w:t>2. 强化实验室安全保障体系</w:t>
            </w:r>
          </w:p>
          <w:p w14:paraId="30BB23FA">
            <w:pPr>
              <w:adjustRightInd w:val="0"/>
            </w:pPr>
            <w:r>
              <w:rPr>
                <w:rFonts w:hint="eastAsia"/>
              </w:rPr>
              <w:t>实验室管理系统通过集成物联网技术，可实现对实验室环境参数（如温度、湿度、气体浓度等）的实时监测，对危险化学品使用过程的全程追踪，以及对关键设备的运行状态监控。系统可设置安全预警机制，当检测到异常情况时自动报警，并启动应急预案，有效预防安全事故的发生，为实验室人员提供可靠的安全保障。</w:t>
            </w:r>
          </w:p>
          <w:p w14:paraId="16600411">
            <w:pPr>
              <w:adjustRightInd w:val="0"/>
            </w:pPr>
            <w:r>
              <w:rPr>
                <w:rFonts w:hint="eastAsia"/>
              </w:rPr>
              <w:t>3. 实现资源优化配置与精细化管理</w:t>
            </w:r>
          </w:p>
          <w:p w14:paraId="7C88B645">
            <w:pPr>
              <w:adjustRightInd w:val="0"/>
            </w:pPr>
            <w:r>
              <w:rPr>
                <w:rFonts w:hint="eastAsia"/>
              </w:rPr>
              <w:t>系统可基于大数据分析技术，对实验室资源使用情况进行深度挖掘和分析，建立资源使用模型，为资源配置决策提供科学依据。通过智能排课、设备共享等功能，可最大化实验室使用效率，减少资源闲置。同时，系统可建立实验室成本核算体系，实现经费使用的精细化管理，提高资源使用效益。</w:t>
            </w:r>
          </w:p>
          <w:p w14:paraId="23C57AD1">
            <w:pPr>
              <w:adjustRightInd w:val="0"/>
            </w:pPr>
            <w:r>
              <w:rPr>
                <w:rFonts w:hint="eastAsia"/>
              </w:rPr>
              <w:t>4. 推进教育信息化建设与创新</w:t>
            </w:r>
          </w:p>
          <w:p w14:paraId="6A05603E">
            <w:pPr>
              <w:adjustRightInd w:val="0"/>
            </w:pPr>
            <w:r>
              <w:rPr>
                <w:rFonts w:hint="eastAsia"/>
              </w:rPr>
              <w:t>本课题的研究成果将为教育领域的信息化建设提供重要参考。通过实验室管理系统的开发与应用，可积累信息化建设经验，为其他教学管理系统的开发提供技术借鉴。同时，系统的建设将促进信息技术与实验教学的深度融合，推动教学模式创新，为培养创新型人才提供有力支撑。此外，系统的建设经验还可推广至其他教育管理领域，助力教育信息化的整体推进。</w:t>
            </w:r>
          </w:p>
          <w:p w14:paraId="6B4A0CD4">
            <w:pPr>
              <w:adjustRightInd w:val="0"/>
            </w:pPr>
            <w:r>
              <w:rPr>
                <w:rFonts w:hint="eastAsia"/>
              </w:rPr>
              <w:t>5. 促进管理决策科学化</w:t>
            </w:r>
          </w:p>
          <w:p w14:paraId="12DB06D9">
            <w:pPr>
              <w:adjustRightInd w:val="0"/>
            </w:pPr>
            <w:r>
              <w:rPr>
                <w:rFonts w:hint="eastAsia"/>
              </w:rPr>
              <w:t>系统可提供多维度的数据统计与分析功能，为实验室管理者提供全面、准确的数据支持。通过可视化报表和智能分析工具，管理者可及时掌握实验室运行状况，做出科学决策。同时，系统可建立实验室绩效评估体系，为实验室建设和发展提供量化依据，促进实验室管理的持续改进。</w:t>
            </w:r>
          </w:p>
          <w:p w14:paraId="77A2609C">
            <w:pPr>
              <w:adjustRightInd w:val="0"/>
              <w:spacing w:before="156" w:beforeLines="50" w:after="156" w:afterLines="50"/>
            </w:pPr>
            <w:r>
              <w:rPr>
                <w:rFonts w:hint="eastAsia"/>
              </w:rPr>
              <w:t>二、国内外发展现状</w:t>
            </w:r>
          </w:p>
          <w:p w14:paraId="2B614034">
            <w:pPr>
              <w:adjustRightInd w:val="0"/>
            </w:pPr>
            <w:r>
              <w:rPr>
                <w:rFonts w:hint="eastAsia"/>
              </w:rPr>
              <w:t>2.1 国内研究现状</w:t>
            </w:r>
          </w:p>
          <w:p w14:paraId="4CE8C45C">
            <w:pPr>
              <w:adjustRightInd w:val="0"/>
            </w:pPr>
            <w:r>
              <w:rPr>
                <w:rFonts w:hint="eastAsia"/>
              </w:rPr>
              <w:t>目前，国内关于实验室管理的研究多集中于传统的人工管理方法，部分高校和科研单位已开始尝试采用信息化管理手段，但整体水平较为分散，系统功能不够全面。</w:t>
            </w:r>
          </w:p>
          <w:p w14:paraId="18C1E37A">
            <w:pPr>
              <w:adjustRightInd w:val="0"/>
            </w:pPr>
            <w:r>
              <w:rPr>
                <w:rFonts w:hint="eastAsia"/>
              </w:rPr>
              <w:t>2.2 国外研究现状</w:t>
            </w:r>
          </w:p>
          <w:p w14:paraId="614081EE">
            <w:pPr>
              <w:adjustRightInd w:val="0"/>
            </w:pPr>
            <w:r>
              <w:rPr>
                <w:rFonts w:hint="eastAsia"/>
              </w:rPr>
              <w:t>国外在实验室管理领域的研究起步较早，许多高校和科研机构已经实现了实验室资源的全方位数字化管理。例如，美国的MIT、斯坦福大学等高校采用了较为完善的实验室管理系统，能够实现从设备管理、人员管理、实验数据记录等各方面的智能化管理。</w:t>
            </w:r>
          </w:p>
          <w:p w14:paraId="02C573A9">
            <w:pPr>
              <w:adjustRightInd w:val="0"/>
            </w:pPr>
            <w:r>
              <w:rPr>
                <w:rFonts w:hint="eastAsia"/>
              </w:rPr>
              <w:t>2.3 发展趋势</w:t>
            </w:r>
          </w:p>
          <w:p w14:paraId="6BF2D8F5">
            <w:pPr>
              <w:adjustRightInd w:val="0"/>
            </w:pPr>
            <w:r>
              <w:rPr>
                <w:rFonts w:hint="eastAsia"/>
              </w:rPr>
              <w:t>随着大数据、云计算等技术的进步，实验室管理系统的智能化、自动化水平也在不断提高。未来，实验室管理系统将向着更加智能、数据化的方向发展，通过结合物联网技术、人工智能等手段，实现实验室资源的优化配置和安全管理。</w:t>
            </w:r>
          </w:p>
          <w:p w14:paraId="5E7A228B">
            <w:pPr>
              <w:adjustRightInd w:val="0"/>
              <w:spacing w:before="156" w:beforeLines="50" w:after="156" w:afterLines="50"/>
            </w:pPr>
            <w:r>
              <w:rPr>
                <w:rFonts w:hint="eastAsia"/>
              </w:rPr>
              <w:t>三、研究目标</w:t>
            </w:r>
          </w:p>
          <w:p w14:paraId="0E8C22DD">
            <w:pPr>
              <w:adjustRightInd w:val="0"/>
            </w:pPr>
            <w:r>
              <w:rPr>
                <w:rFonts w:hint="eastAsia"/>
              </w:rPr>
              <w:t>本研究的主要目标是设计并实现一个基于Spring Boot框架的实验室管理系统。具体目标如下：</w:t>
            </w:r>
          </w:p>
          <w:p w14:paraId="31222F22">
            <w:pPr>
              <w:adjustRightInd w:val="0"/>
              <w:ind w:firstLine="0" w:firstLineChars="0"/>
            </w:pPr>
            <w:r>
              <w:rPr>
                <w:rFonts w:hint="eastAsia"/>
              </w:rPr>
              <w:tab/>
            </w:r>
            <w:r>
              <w:rPr>
                <w:rFonts w:hint="eastAsia"/>
              </w:rPr>
              <w:t>1.实现实验室资源的管理功能：包括设备管理、人员管理、实验室预约等基本功能。</w:t>
            </w:r>
          </w:p>
          <w:p w14:paraId="077703B2">
            <w:pPr>
              <w:adjustRightInd w:val="0"/>
              <w:ind w:firstLine="0" w:firstLineChars="0"/>
            </w:pPr>
            <w:r>
              <w:rPr>
                <w:rFonts w:hint="eastAsia"/>
              </w:rPr>
              <w:tab/>
            </w:r>
            <w:r>
              <w:rPr>
                <w:rFonts w:hint="eastAsia"/>
              </w:rPr>
              <w:t>2.提高实验室安全管理水平：通过实时监控实验室环境和设备状态，及时发现潜在安全隐患。</w:t>
            </w:r>
          </w:p>
          <w:p w14:paraId="7BD57D0E">
            <w:pPr>
              <w:adjustRightInd w:val="0"/>
              <w:ind w:firstLine="0" w:firstLineChars="0"/>
            </w:pPr>
            <w:r>
              <w:rPr>
                <w:rFonts w:hint="eastAsia"/>
              </w:rPr>
              <w:tab/>
            </w:r>
            <w:r>
              <w:rPr>
                <w:rFonts w:hint="eastAsia"/>
              </w:rPr>
              <w:t>3.数据分析与决策支持：通过数据分析模块，为实验室管理人员提供决策支持，优化资源配置。</w:t>
            </w:r>
          </w:p>
          <w:p w14:paraId="482B8788">
            <w:pPr>
              <w:adjustRightInd w:val="0"/>
              <w:ind w:firstLine="0" w:firstLineChars="0"/>
            </w:pPr>
            <w:r>
              <w:rPr>
                <w:rFonts w:hint="eastAsia"/>
              </w:rPr>
              <w:tab/>
            </w:r>
            <w:r>
              <w:rPr>
                <w:rFonts w:hint="eastAsia"/>
              </w:rPr>
              <w:t>4.系统性能优化：保证系统在高并发情况下的稳定性和响应速度。</w:t>
            </w:r>
          </w:p>
          <w:p w14:paraId="48FB5994">
            <w:pPr>
              <w:adjustRightInd w:val="0"/>
              <w:spacing w:before="156" w:beforeLines="50" w:after="156" w:afterLines="50"/>
            </w:pPr>
            <w:r>
              <w:rPr>
                <w:rFonts w:hint="eastAsia"/>
              </w:rPr>
              <w:t>四、研究内容</w:t>
            </w:r>
          </w:p>
          <w:p w14:paraId="6DA84F31">
            <w:pPr>
              <w:adjustRightInd w:val="0"/>
            </w:pPr>
            <w:r>
              <w:rPr>
                <w:rFonts w:hint="eastAsia"/>
              </w:rPr>
              <w:t>4.1 系统需求分析</w:t>
            </w:r>
          </w:p>
          <w:p w14:paraId="6CF2EF21">
            <w:pPr>
              <w:adjustRightInd w:val="0"/>
            </w:pPr>
            <w:r>
              <w:rPr>
                <w:rFonts w:hint="eastAsia"/>
              </w:rPr>
              <w:t>本部分将详细分析实验室管理系统的功能需求和性能需求。通过调研不同实验室的管理流程和需求，确定系统需要具备的核心功能，如设备借用、人员管理、实验室安全监控等。</w:t>
            </w:r>
          </w:p>
          <w:p w14:paraId="3ECCA738">
            <w:pPr>
              <w:adjustRightInd w:val="0"/>
            </w:pPr>
            <w:r>
              <w:rPr>
                <w:rFonts w:hint="eastAsia"/>
              </w:rPr>
              <w:t>4.2 系统设计</w:t>
            </w:r>
          </w:p>
          <w:p w14:paraId="4C37EE47">
            <w:pPr>
              <w:adjustRightInd w:val="0"/>
            </w:pPr>
            <w:r>
              <w:rPr>
                <w:rFonts w:hint="eastAsia"/>
              </w:rPr>
              <w:t>本部分主要包括系统架构设计、数据库设计和接口设计。系统架构将采用Spring Boot框架，结合前端技术（如Vue.js）实现前后端分离，数据库则使用MySQL进行数据存储。系统设计还包括功能模块的划分和具体实现方法。</w:t>
            </w:r>
          </w:p>
          <w:p w14:paraId="18BCF8F4">
            <w:pPr>
              <w:adjustRightInd w:val="0"/>
            </w:pPr>
            <w:r>
              <w:rPr>
                <w:rFonts w:hint="eastAsia"/>
              </w:rPr>
              <w:t>4.3 系统实现</w:t>
            </w:r>
          </w:p>
          <w:p w14:paraId="24A77658">
            <w:pPr>
              <w:adjustRightInd w:val="0"/>
            </w:pPr>
            <w:r>
              <w:rPr>
                <w:rFonts w:hint="eastAsia"/>
              </w:rPr>
              <w:t>本部分详细介绍系统的具体实现过程，包括后端代码的编写、数据库的搭建、前端界面的设计等。重点描述如何在Spring Boot框架下实现实验室管理系统的各项功能，如用户注册、设备管理、实验室预约等。</w:t>
            </w:r>
          </w:p>
          <w:p w14:paraId="4773CF4E">
            <w:pPr>
              <w:adjustRightInd w:val="0"/>
            </w:pPr>
            <w:r>
              <w:rPr>
                <w:rFonts w:hint="eastAsia"/>
              </w:rPr>
              <w:t>4.4 系统测试与优化</w:t>
            </w:r>
          </w:p>
          <w:p w14:paraId="40E4CC29">
            <w:pPr>
              <w:adjustRightInd w:val="0"/>
            </w:pPr>
            <w:r>
              <w:rPr>
                <w:rFonts w:hint="eastAsia"/>
              </w:rPr>
              <w:t>本部分将通过单元测试、集成测试等方式对系统进行测试，确保其功能的完整性和稳定性。同时，根据测试结果进行系统性能优化，提升系统的响应速度和处理能力。</w:t>
            </w:r>
          </w:p>
          <w:p w14:paraId="24791F28">
            <w:pPr>
              <w:adjustRightInd w:val="0"/>
              <w:spacing w:before="156" w:beforeLines="50" w:after="156" w:afterLines="50"/>
            </w:pPr>
            <w:r>
              <w:rPr>
                <w:rFonts w:hint="eastAsia"/>
              </w:rPr>
              <w:t>五、研究方法与手段</w:t>
            </w:r>
          </w:p>
          <w:p w14:paraId="55AD0856">
            <w:pPr>
              <w:adjustRightInd w:val="0"/>
              <w:ind w:firstLine="0" w:firstLineChars="0"/>
            </w:pPr>
            <w:r>
              <w:rPr>
                <w:rFonts w:hint="eastAsia"/>
              </w:rPr>
              <w:tab/>
            </w:r>
            <w:r>
              <w:rPr>
                <w:rFonts w:hint="eastAsia"/>
              </w:rPr>
              <w:t>1.文献分析法：通过查阅国内外相关文献，了解实验室管理系统的研究现状和技术发展趋势。</w:t>
            </w:r>
          </w:p>
          <w:p w14:paraId="6A25BE08">
            <w:pPr>
              <w:adjustRightInd w:val="0"/>
              <w:ind w:firstLine="0" w:firstLineChars="0"/>
            </w:pPr>
            <w:r>
              <w:rPr>
                <w:rFonts w:hint="eastAsia"/>
              </w:rPr>
              <w:tab/>
            </w:r>
            <w:r>
              <w:rPr>
                <w:rFonts w:hint="eastAsia"/>
              </w:rPr>
              <w:t>2.需求调研法：通过对实验室管理人员和使用者的访谈，收集需求信息，为系统设计提供依据。</w:t>
            </w:r>
          </w:p>
          <w:p w14:paraId="44F81D3C">
            <w:pPr>
              <w:adjustRightInd w:val="0"/>
              <w:ind w:firstLine="0" w:firstLineChars="0"/>
            </w:pPr>
            <w:r>
              <w:rPr>
                <w:rFonts w:hint="eastAsia"/>
              </w:rPr>
              <w:tab/>
            </w:r>
            <w:r>
              <w:rPr>
                <w:rFonts w:hint="eastAsia"/>
              </w:rPr>
              <w:t>3.系统设计与开发：采用Spring Boot框架进行系统设计和开发，结合前端技术进行交互界面的设计。</w:t>
            </w:r>
          </w:p>
          <w:p w14:paraId="7D8668F3">
            <w:pPr>
              <w:adjustRightInd w:val="0"/>
              <w:ind w:firstLine="0" w:firstLineChars="0"/>
            </w:pPr>
            <w:r>
              <w:rPr>
                <w:rFonts w:hint="eastAsia"/>
              </w:rPr>
              <w:tab/>
            </w:r>
            <w:r>
              <w:rPr>
                <w:rFonts w:hint="eastAsia"/>
              </w:rPr>
              <w:t>4.实验法：通过对系统的功能进行测试和优化，验证系统的可行性和稳定性。</w:t>
            </w:r>
          </w:p>
          <w:p w14:paraId="28753089">
            <w:pPr>
              <w:adjustRightInd w:val="0"/>
              <w:spacing w:before="156" w:beforeLines="50" w:after="156" w:afterLines="50"/>
            </w:pPr>
            <w:r>
              <w:rPr>
                <w:rFonts w:hint="eastAsia"/>
              </w:rPr>
              <w:t>六、进度安排</w:t>
            </w:r>
          </w:p>
          <w:p w14:paraId="32D3ADCB">
            <w:pPr>
              <w:adjustRightInd w:val="0"/>
            </w:pPr>
            <w:r>
              <w:rPr>
                <w:rFonts w:hint="eastAsia"/>
              </w:rPr>
              <w:t>1.2024年12月15日至1月26日：查阅文献，明确研究目标，完成开题报告。</w:t>
            </w:r>
          </w:p>
          <w:p w14:paraId="7DBF1D28">
            <w:pPr>
              <w:adjustRightInd w:val="0"/>
            </w:pPr>
            <w:r>
              <w:rPr>
                <w:rFonts w:hint="eastAsia"/>
              </w:rPr>
              <w:t>2.2025年1月27日至4月1日：设计网站系统，进行数据库需求分析，完成总体框架和功能模块设计。</w:t>
            </w:r>
          </w:p>
          <w:p w14:paraId="27CE949F">
            <w:pPr>
              <w:adjustRightInd w:val="0"/>
            </w:pPr>
            <w:r>
              <w:rPr>
                <w:rFonts w:hint="eastAsia"/>
              </w:rPr>
              <w:t>3.2025年4月2日至4月20日：系统调试，系统测试，保证系统的稳定性和可靠性。</w:t>
            </w:r>
          </w:p>
          <w:p w14:paraId="3B2872CD">
            <w:pPr>
              <w:adjustRightInd w:val="0"/>
            </w:pPr>
            <w:r>
              <w:rPr>
                <w:rFonts w:hint="eastAsia"/>
              </w:rPr>
              <w:t>4.2025年4月21日至6月：撰写论文和技术文档，参与论文答辩，完善系统与论文，整理汇总材料。</w:t>
            </w:r>
          </w:p>
          <w:p w14:paraId="19C8F08D">
            <w:pPr>
              <w:numPr>
                <w:ilvl w:val="0"/>
                <w:numId w:val="3"/>
              </w:numPr>
              <w:adjustRightInd w:val="0"/>
              <w:spacing w:before="156" w:beforeLines="50" w:after="156" w:afterLines="50"/>
            </w:pPr>
            <w:r>
              <w:rPr>
                <w:rFonts w:hint="eastAsia"/>
              </w:rPr>
              <w:t>方案可行性分析</w:t>
            </w:r>
          </w:p>
          <w:p w14:paraId="4CC10F0A">
            <w:pPr>
              <w:adjustRightInd w:val="0"/>
            </w:pPr>
            <w:r>
              <w:rPr>
                <w:rFonts w:hint="eastAsia"/>
              </w:rPr>
              <w:t>技术可行性：</w:t>
            </w:r>
          </w:p>
          <w:p w14:paraId="256AC6DB">
            <w:pPr>
              <w:adjustRightInd w:val="0"/>
            </w:pPr>
            <w:r>
              <w:rPr>
                <w:rFonts w:hint="eastAsia"/>
              </w:rPr>
              <w:t>系统基于Spring Boot框架开发，采用Java语言及MySQL数据库，技术生态成熟稳定。Spring Boot的模块化架构和自动化配置可快速实现RESTful接口及权限管理功能，配合Vue.js前端框架可实现高效开发，技术路线风险可控。</w:t>
            </w:r>
          </w:p>
          <w:p w14:paraId="0C5B7955">
            <w:pPr>
              <w:adjustRightInd w:val="0"/>
            </w:pPr>
            <w:r>
              <w:rPr>
                <w:rFonts w:hint="eastAsia"/>
              </w:rPr>
              <w:t>操作可行性：</w:t>
            </w:r>
          </w:p>
          <w:p w14:paraId="2C4A6714">
            <w:pPr>
              <w:adjustRightInd w:val="0"/>
            </w:pPr>
            <w:r>
              <w:rPr>
                <w:rFonts w:hint="eastAsia"/>
              </w:rPr>
              <w:t>系统设计遵循用户中心原则，提供实验室预约、设备借还等核心功能的可视化操作界面。管理员与普通用户权限分离，业务流程符合高校实验室管理规范，操作逻辑简洁，通过短期培训即可快速上手。</w:t>
            </w:r>
          </w:p>
          <w:p w14:paraId="3D6142C2">
            <w:pPr>
              <w:adjustRightInd w:val="0"/>
            </w:pPr>
            <w:r>
              <w:rPr>
                <w:rFonts w:hint="eastAsia"/>
              </w:rPr>
              <w:t>经济可行性：</w:t>
            </w:r>
          </w:p>
          <w:p w14:paraId="574AD3CF">
            <w:pPr>
              <w:adjustRightInd w:val="0"/>
            </w:pPr>
            <w:r>
              <w:rPr>
                <w:rFonts w:hint="eastAsia"/>
              </w:rPr>
              <w:t>项目采用开源技术栈（如IDEA社区版、MySQL等），开发成本集中于人力投入。系统上线后可降低纸质化办公损耗，提升设备使用率30%以上，同时减少人工调度时间，具备显著的成本优化效益，投资回报周期可控。</w:t>
            </w:r>
          </w:p>
          <w:p w14:paraId="6CAC830A">
            <w:pPr>
              <w:numPr>
                <w:ilvl w:val="0"/>
                <w:numId w:val="3"/>
              </w:numPr>
              <w:adjustRightInd w:val="0"/>
              <w:spacing w:before="156" w:beforeLines="50" w:after="156" w:afterLines="50"/>
              <w:ind w:firstLine="0" w:firstLineChars="0"/>
              <w:jc w:val="left"/>
            </w:pPr>
            <w:r>
              <w:rPr>
                <w:rFonts w:hint="eastAsia"/>
              </w:rPr>
              <w:t>主要参考文献</w:t>
            </w:r>
          </w:p>
          <w:p w14:paraId="312C047B">
            <w:pPr>
              <w:wordWrap w:val="0"/>
              <w:adjustRightInd w:val="0"/>
              <w:snapToGrid/>
              <w:ind w:left="368" w:hanging="367" w:hangingChars="175"/>
              <w:jc w:val="left"/>
              <w:rPr>
                <w:color w:val="000000"/>
                <w:sz w:val="21"/>
                <w:szCs w:val="21"/>
              </w:rPr>
            </w:pPr>
            <w:r>
              <w:rPr>
                <w:rFonts w:hint="eastAsia"/>
                <w:color w:val="000000"/>
                <w:sz w:val="21"/>
                <w:szCs w:val="21"/>
              </w:rPr>
              <w:t>[1] 王磊,张强.基于Spring Boot的实验室设备管理系统设计与实现[J].计算机应用与软件,2021,38(5):12-17+32.</w:t>
            </w:r>
          </w:p>
          <w:p w14:paraId="00B4A141">
            <w:pPr>
              <w:wordWrap w:val="0"/>
              <w:adjustRightInd w:val="0"/>
              <w:snapToGrid/>
              <w:ind w:left="368" w:hanging="367" w:hangingChars="175"/>
              <w:jc w:val="left"/>
              <w:rPr>
                <w:color w:val="000000"/>
                <w:sz w:val="21"/>
                <w:szCs w:val="21"/>
              </w:rPr>
            </w:pPr>
            <w:r>
              <w:rPr>
                <w:rFonts w:hint="eastAsia"/>
                <w:color w:val="000000"/>
                <w:sz w:val="21"/>
                <w:szCs w:val="21"/>
              </w:rPr>
              <w:t>[2] 教育部.高等学校实验室信息统计年报系统技术白皮书[M].北京:高等教育出版社,2020.</w:t>
            </w:r>
          </w:p>
          <w:p w14:paraId="2C9AE16D">
            <w:pPr>
              <w:wordWrap w:val="0"/>
              <w:adjustRightInd w:val="0"/>
              <w:snapToGrid/>
              <w:ind w:left="368" w:hanging="367" w:hangingChars="175"/>
              <w:jc w:val="left"/>
              <w:rPr>
                <w:color w:val="000000"/>
                <w:sz w:val="21"/>
                <w:szCs w:val="21"/>
              </w:rPr>
            </w:pPr>
            <w:r>
              <w:rPr>
                <w:rFonts w:hint="eastAsia"/>
                <w:color w:val="000000"/>
                <w:sz w:val="21"/>
                <w:szCs w:val="21"/>
              </w:rPr>
              <w:t>[3] 李宇航.基于微服务架构的智慧实验室管理系统研究[J].实验技术与管理,2022,39(3):156-160.</w:t>
            </w:r>
          </w:p>
          <w:p w14:paraId="4CC6EFE2">
            <w:pPr>
              <w:wordWrap w:val="0"/>
              <w:adjustRightInd w:val="0"/>
              <w:snapToGrid/>
              <w:ind w:left="368" w:hanging="367" w:hangingChars="175"/>
              <w:jc w:val="left"/>
              <w:rPr>
                <w:color w:val="000000"/>
                <w:sz w:val="21"/>
                <w:szCs w:val="21"/>
              </w:rPr>
            </w:pPr>
            <w:r>
              <w:rPr>
                <w:rFonts w:hint="eastAsia"/>
                <w:color w:val="000000"/>
                <w:sz w:val="21"/>
                <w:szCs w:val="21"/>
              </w:rPr>
              <w:t>[4] 刘东明.Spring Boot企业级开发实战[M].北京:电子工业出版社,2022:89-132.</w:t>
            </w:r>
          </w:p>
          <w:p w14:paraId="06ED9BEA">
            <w:pPr>
              <w:wordWrap w:val="0"/>
              <w:adjustRightInd w:val="0"/>
              <w:snapToGrid/>
              <w:ind w:left="368" w:hanging="367" w:hangingChars="175"/>
              <w:jc w:val="left"/>
              <w:rPr>
                <w:color w:val="000000"/>
                <w:sz w:val="21"/>
                <w:szCs w:val="21"/>
              </w:rPr>
            </w:pPr>
            <w:r>
              <w:rPr>
                <w:rFonts w:hint="eastAsia"/>
                <w:color w:val="000000"/>
                <w:sz w:val="21"/>
                <w:szCs w:val="21"/>
              </w:rPr>
              <w:t>[5] 李晓彤.高校实验室安全管理系统的研究与设计[J].高校实验室管理,2019,36(5):38-42.</w:t>
            </w:r>
          </w:p>
          <w:p w14:paraId="648323E4">
            <w:pPr>
              <w:wordWrap w:val="0"/>
              <w:adjustRightInd w:val="0"/>
              <w:snapToGrid/>
              <w:ind w:left="368" w:hanging="367" w:hangingChars="175"/>
              <w:jc w:val="left"/>
              <w:rPr>
                <w:color w:val="000000"/>
                <w:sz w:val="21"/>
                <w:szCs w:val="21"/>
              </w:rPr>
            </w:pPr>
            <w:r>
              <w:rPr>
                <w:rFonts w:hint="eastAsia"/>
                <w:color w:val="000000"/>
                <w:sz w:val="21"/>
                <w:szCs w:val="21"/>
              </w:rPr>
              <w:t>[6] 陈晓红.基于RBAC模型的实验室安全准入系统设计[J].实验室研究与探索,2021,40(7):278-282.</w:t>
            </w:r>
          </w:p>
          <w:p w14:paraId="1604D166">
            <w:pPr>
              <w:wordWrap w:val="0"/>
              <w:adjustRightInd w:val="0"/>
              <w:snapToGrid/>
              <w:ind w:left="368" w:hanging="367" w:hangingChars="175"/>
              <w:jc w:val="left"/>
              <w:rPr>
                <w:color w:val="000000"/>
                <w:sz w:val="21"/>
                <w:szCs w:val="21"/>
              </w:rPr>
            </w:pPr>
            <w:r>
              <w:rPr>
                <w:rFonts w:hint="eastAsia"/>
                <w:color w:val="000000"/>
                <w:sz w:val="21"/>
                <w:szCs w:val="21"/>
              </w:rPr>
              <w:t>[7] 黄俊.基于Spring Security的Web系统权限控制研究[J].计算机工程与应用,2020,56(14):82-87.</w:t>
            </w:r>
          </w:p>
          <w:p w14:paraId="51E1FB4A">
            <w:pPr>
              <w:pStyle w:val="15"/>
              <w:widowControl/>
              <w:wordWrap w:val="0"/>
              <w:snapToGrid/>
              <w:spacing w:beforeAutospacing="0" w:afterAutospacing="0"/>
              <w:ind w:left="368" w:hanging="367" w:hangingChars="175"/>
              <w:rPr>
                <w:color w:val="404040"/>
                <w:sz w:val="21"/>
                <w:szCs w:val="21"/>
              </w:rPr>
            </w:pPr>
            <w:r>
              <w:rPr>
                <w:rFonts w:hint="eastAsia"/>
                <w:color w:val="000000"/>
                <w:sz w:val="21"/>
                <w:szCs w:val="21"/>
              </w:rPr>
              <w:t>[8] 周志华.基于物联网的实验室环境监控系统设计[J].传感器与微系统,2021,40(9):45-48.</w:t>
            </w:r>
          </w:p>
          <w:p w14:paraId="6572196D">
            <w:pPr>
              <w:wordWrap w:val="0"/>
              <w:adjustRightInd w:val="0"/>
              <w:snapToGrid/>
              <w:ind w:left="368" w:hanging="367" w:hangingChars="175"/>
              <w:jc w:val="left"/>
              <w:rPr>
                <w:color w:val="000000"/>
                <w:sz w:val="21"/>
                <w:szCs w:val="21"/>
              </w:rPr>
            </w:pPr>
            <w:r>
              <w:rPr>
                <w:rFonts w:hint="eastAsia"/>
                <w:color w:val="000000"/>
                <w:sz w:val="21"/>
                <w:szCs w:val="21"/>
              </w:rPr>
              <w:t>[9] 吴涛.MySQL数据库性能优化在实验室管理系统中的应用[J].软件导刊,2022,21(4):112-116.</w:t>
            </w:r>
          </w:p>
          <w:p w14:paraId="654658BE">
            <w:pPr>
              <w:wordWrap w:val="0"/>
              <w:adjustRightInd w:val="0"/>
              <w:snapToGrid/>
              <w:ind w:left="473" w:hanging="472" w:hangingChars="225"/>
              <w:jc w:val="left"/>
              <w:rPr>
                <w:color w:val="000000"/>
                <w:sz w:val="21"/>
                <w:szCs w:val="21"/>
              </w:rPr>
            </w:pPr>
            <w:r>
              <w:rPr>
                <w:rFonts w:hint="eastAsia"/>
                <w:color w:val="000000"/>
                <w:sz w:val="21"/>
                <w:szCs w:val="21"/>
              </w:rPr>
              <w:t>[10] 赵雪峰.基于Spring Boot和Vue.js的实验室预约系统开发[J].现代教育技术,2023,33(2):89-94.</w:t>
            </w:r>
          </w:p>
          <w:p w14:paraId="56C74B50">
            <w:pPr>
              <w:wordWrap w:val="0"/>
              <w:adjustRightInd w:val="0"/>
              <w:snapToGrid/>
              <w:ind w:left="473" w:hanging="472" w:hangingChars="225"/>
              <w:jc w:val="left"/>
              <w:rPr>
                <w:color w:val="000000"/>
                <w:sz w:val="21"/>
                <w:szCs w:val="21"/>
              </w:rPr>
            </w:pPr>
            <w:r>
              <w:rPr>
                <w:rFonts w:hint="eastAsia"/>
                <w:color w:val="000000"/>
                <w:sz w:val="21"/>
                <w:szCs w:val="21"/>
              </w:rPr>
              <w:t>[11] 林建华.实验室开放共享平台的设计与实现[J].实验室科学,2021,24(1):34-38.</w:t>
            </w:r>
          </w:p>
          <w:p w14:paraId="36A1112F">
            <w:pPr>
              <w:wordWrap w:val="0"/>
              <w:adjustRightInd w:val="0"/>
              <w:snapToGrid/>
              <w:ind w:left="473" w:hanging="472" w:hangingChars="225"/>
              <w:jc w:val="left"/>
              <w:rPr>
                <w:color w:val="000000"/>
                <w:sz w:val="21"/>
                <w:szCs w:val="21"/>
              </w:rPr>
            </w:pPr>
            <w:r>
              <w:rPr>
                <w:rFonts w:hint="eastAsia"/>
                <w:color w:val="000000"/>
                <w:sz w:val="21"/>
                <w:szCs w:val="21"/>
              </w:rPr>
              <w:t>[12] 高云.基于Spring Boot的高并发实验室管理系统架构设计[J].信息技术与网络安全,2022,41(6):76-80.</w:t>
            </w:r>
          </w:p>
          <w:p w14:paraId="5C1CF8BC">
            <w:pPr>
              <w:wordWrap w:val="0"/>
              <w:adjustRightInd w:val="0"/>
              <w:snapToGrid/>
              <w:ind w:left="473" w:hanging="472" w:hangingChars="225"/>
              <w:jc w:val="left"/>
              <w:rPr>
                <w:color w:val="000000"/>
                <w:sz w:val="21"/>
                <w:szCs w:val="21"/>
              </w:rPr>
            </w:pPr>
            <w:r>
              <w:rPr>
                <w:rFonts w:hint="eastAsia"/>
                <w:color w:val="000000"/>
                <w:sz w:val="21"/>
                <w:szCs w:val="21"/>
              </w:rPr>
              <w:t>[13] A. H ,I. P .Increasing the Fault Tolerance in Microservice Architecture[J].Cybernetics and Systems Analysis,2024,60(3):480-488.</w:t>
            </w:r>
          </w:p>
          <w:p w14:paraId="5E7F3B22">
            <w:pPr>
              <w:wordWrap w:val="0"/>
              <w:snapToGrid/>
              <w:ind w:left="473" w:hanging="472" w:hangingChars="225"/>
              <w:rPr>
                <w:color w:val="000000"/>
                <w:sz w:val="21"/>
                <w:szCs w:val="21"/>
              </w:rPr>
            </w:pPr>
            <w:r>
              <w:rPr>
                <w:rFonts w:hint="eastAsia"/>
                <w:color w:val="000000"/>
                <w:sz w:val="21"/>
                <w:szCs w:val="21"/>
              </w:rPr>
              <w:t>[14] Rousse C ,Feuardent J .Les enjeux de la RIV et de la recherche clinique en termes de radioprotection : point de vue de l’ASN[J].Médecine Nucléaire,2025,49(1):74-78.</w:t>
            </w:r>
          </w:p>
          <w:p w14:paraId="520C6456">
            <w:pPr>
              <w:adjustRightInd w:val="0"/>
              <w:ind w:left="360" w:hanging="360" w:hangingChars="150"/>
            </w:pPr>
          </w:p>
        </w:tc>
      </w:tr>
      <w:tr w14:paraId="5669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7" w:hRule="atLeast"/>
          <w:jc w:val="center"/>
        </w:trPr>
        <w:tc>
          <w:tcPr>
            <w:tcW w:w="8522" w:type="dxa"/>
            <w:gridSpan w:val="4"/>
          </w:tcPr>
          <w:p w14:paraId="756A68C0">
            <w:pPr>
              <w:adjustRightInd w:val="0"/>
              <w:spacing w:line="360" w:lineRule="auto"/>
              <w:rPr>
                <w:rFonts w:hint="eastAsia" w:ascii="宋体" w:hAnsi="宋体"/>
              </w:rPr>
            </w:pPr>
            <w:r>
              <w:rPr>
                <w:rFonts w:hint="eastAsia" w:ascii="宋体" w:hAnsi="宋体"/>
              </w:rPr>
              <w:t>选题是否合适： 是□  否□</w:t>
            </w:r>
          </w:p>
          <w:p w14:paraId="0E419214">
            <w:pPr>
              <w:adjustRightInd w:val="0"/>
              <w:spacing w:line="360" w:lineRule="auto"/>
              <w:rPr>
                <w:rFonts w:hint="eastAsia" w:ascii="宋体" w:hAnsi="宋体"/>
              </w:rPr>
            </w:pPr>
            <w:r>
              <w:rPr>
                <w:rFonts w:hint="eastAsia" w:ascii="宋体" w:hAnsi="宋体"/>
              </w:rPr>
              <w:t>课题能否实现： 能□  不能□</w:t>
            </w:r>
          </w:p>
          <w:p w14:paraId="048DB45A">
            <w:pPr>
              <w:adjustRightInd w:val="0"/>
              <w:spacing w:line="360" w:lineRule="auto"/>
              <w:ind w:firstLine="4320" w:firstLineChars="1800"/>
            </w:pPr>
            <w:r>
              <w:rPr>
                <w:rFonts w:hint="eastAsia"/>
              </w:rPr>
              <w:t>指导教师（签字）</w:t>
            </w:r>
          </w:p>
          <w:p w14:paraId="4B4CA52E">
            <w:pPr>
              <w:adjustRightInd w:val="0"/>
              <w:spacing w:line="360" w:lineRule="auto"/>
              <w:ind w:firstLine="6240" w:firstLineChars="2600"/>
            </w:pPr>
            <w:r>
              <w:rPr>
                <w:rFonts w:hint="eastAsia"/>
              </w:rPr>
              <w:t>年   月   日</w:t>
            </w:r>
          </w:p>
        </w:tc>
      </w:tr>
      <w:tr w14:paraId="6CF3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3" w:hRule="atLeast"/>
          <w:jc w:val="center"/>
        </w:trPr>
        <w:tc>
          <w:tcPr>
            <w:tcW w:w="8522" w:type="dxa"/>
            <w:gridSpan w:val="4"/>
          </w:tcPr>
          <w:p w14:paraId="2F9D449A">
            <w:pPr>
              <w:adjustRightInd w:val="0"/>
              <w:spacing w:line="360" w:lineRule="auto"/>
              <w:rPr>
                <w:rFonts w:hint="eastAsia" w:ascii="宋体" w:hAnsi="宋体"/>
              </w:rPr>
            </w:pPr>
            <w:r>
              <w:rPr>
                <w:rFonts w:hint="eastAsia" w:ascii="宋体" w:hAnsi="宋体"/>
              </w:rPr>
              <w:t>选题是否合适： 是□  否□</w:t>
            </w:r>
          </w:p>
          <w:p w14:paraId="3F5D9E7D">
            <w:pPr>
              <w:adjustRightInd w:val="0"/>
              <w:spacing w:line="360" w:lineRule="auto"/>
              <w:rPr>
                <w:rFonts w:hint="eastAsia" w:ascii="宋体" w:hAnsi="宋体"/>
              </w:rPr>
            </w:pPr>
            <w:r>
              <w:rPr>
                <w:rFonts w:hint="eastAsia" w:ascii="宋体" w:hAnsi="宋体"/>
              </w:rPr>
              <w:t>课题能否实现： 能□  不能□</w:t>
            </w:r>
          </w:p>
          <w:p w14:paraId="0595F363">
            <w:pPr>
              <w:adjustRightInd w:val="0"/>
              <w:spacing w:line="360" w:lineRule="auto"/>
              <w:ind w:firstLine="3840" w:firstLineChars="1600"/>
            </w:pPr>
            <w:r>
              <w:rPr>
                <w:rFonts w:hint="eastAsia"/>
              </w:rPr>
              <w:t>审题小组组长（签字）</w:t>
            </w:r>
          </w:p>
          <w:p w14:paraId="64A6C580">
            <w:pPr>
              <w:adjustRightInd w:val="0"/>
              <w:spacing w:line="360" w:lineRule="auto"/>
              <w:ind w:firstLine="6240" w:firstLineChars="2600"/>
            </w:pPr>
            <w:r>
              <w:rPr>
                <w:rFonts w:hint="eastAsia"/>
              </w:rPr>
              <w:t>年   月   日</w:t>
            </w:r>
          </w:p>
        </w:tc>
      </w:tr>
    </w:tbl>
    <w:p w14:paraId="59D83E8F">
      <w:pPr>
        <w:adjustRightInd w:val="0"/>
        <w:spacing w:line="360" w:lineRule="auto"/>
      </w:pPr>
    </w:p>
    <w:p w14:paraId="57E4D847">
      <w:pPr>
        <w:snapToGrid/>
        <w:spacing w:line="240" w:lineRule="auto"/>
        <w:ind w:firstLine="0" w:firstLineChars="0"/>
        <w:rPr>
          <w:rFonts w:hint="eastAsia" w:ascii="方正仿宋_GB2312" w:hAnsi="方正仿宋_GB2312" w:eastAsia="方正仿宋_GB2312" w:cs="方正仿宋_GB2312"/>
          <w:snapToGrid/>
          <w:color w:val="000000" w:themeColor="text1"/>
          <w:kern w:val="2"/>
          <w:sz w:val="38"/>
          <w:szCs w:val="38"/>
          <w14:textFill>
            <w14:solidFill>
              <w14:schemeClr w14:val="tx1"/>
            </w14:solidFill>
          </w14:textFill>
        </w:rPr>
        <w:sectPr>
          <w:pgSz w:w="11906" w:h="16838"/>
          <w:pgMar w:top="1440" w:right="1797" w:bottom="1440" w:left="1797" w:header="851" w:footer="992" w:gutter="0"/>
          <w:pgNumType w:start="1"/>
          <w:cols w:space="720" w:num="1"/>
          <w:docGrid w:type="lines" w:linePitch="312" w:charSpace="0"/>
        </w:sectPr>
      </w:pPr>
    </w:p>
    <w:p w14:paraId="0149FDF4">
      <w:pPr>
        <w:snapToGrid/>
        <w:spacing w:line="240" w:lineRule="auto"/>
        <w:ind w:firstLine="0" w:firstLineChars="0"/>
        <w:rPr>
          <w:rFonts w:hint="eastAsia" w:ascii="方正仿宋_GB2312" w:hAnsi="方正仿宋_GB2312" w:eastAsia="方正仿宋_GB2312" w:cs="方正仿宋_GB2312"/>
          <w:snapToGrid/>
          <w:color w:val="000000" w:themeColor="text1"/>
          <w:kern w:val="2"/>
          <w:sz w:val="38"/>
          <w:szCs w:val="38"/>
          <w14:textFill>
            <w14:solidFill>
              <w14:schemeClr w14:val="tx1"/>
            </w14:solidFill>
          </w14:textFill>
        </w:rPr>
      </w:pPr>
    </w:p>
    <w:p w14:paraId="0EA02B2C">
      <w:pPr>
        <w:snapToGrid/>
        <w:spacing w:line="240" w:lineRule="auto"/>
        <w:ind w:firstLine="0" w:firstLineChars="0"/>
        <w:jc w:val="center"/>
        <w:rPr>
          <w:rFonts w:cs="Times New Roman"/>
          <w:snapToGrid/>
          <w:color w:val="000000" w:themeColor="text1"/>
          <w:kern w:val="2"/>
          <w:sz w:val="21"/>
          <w14:textFill>
            <w14:solidFill>
              <w14:schemeClr w14:val="tx1"/>
            </w14:solidFill>
          </w14:textFill>
        </w:rPr>
      </w:pPr>
      <w:r>
        <w:rPr>
          <w:rFonts w:cs="Times New Roman"/>
          <w:snapToGrid/>
          <w:color w:val="000000" w:themeColor="text1"/>
          <w:kern w:val="2"/>
          <w:sz w:val="21"/>
          <w14:textFill>
            <w14:solidFill>
              <w14:schemeClr w14:val="tx1"/>
            </w14:solidFill>
          </w14:textFill>
        </w:rPr>
        <w:drawing>
          <wp:inline distT="0" distB="0" distL="114300" distR="114300">
            <wp:extent cx="2689225" cy="848360"/>
            <wp:effectExtent l="0" t="0" r="15875" b="8890"/>
            <wp:docPr id="6"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校名"/>
                    <pic:cNvPicPr>
                      <a:picLocks noChangeAspect="1"/>
                    </pic:cNvPicPr>
                  </pic:nvPicPr>
                  <pic:blipFill>
                    <a:blip r:embed="rId35"/>
                    <a:stretch>
                      <a:fillRect/>
                    </a:stretch>
                  </pic:blipFill>
                  <pic:spPr>
                    <a:xfrm>
                      <a:off x="0" y="0"/>
                      <a:ext cx="2689225" cy="848360"/>
                    </a:xfrm>
                    <a:prstGeom prst="rect">
                      <a:avLst/>
                    </a:prstGeom>
                    <a:noFill/>
                    <a:ln>
                      <a:noFill/>
                    </a:ln>
                  </pic:spPr>
                </pic:pic>
              </a:graphicData>
            </a:graphic>
          </wp:inline>
        </w:drawing>
      </w:r>
    </w:p>
    <w:p w14:paraId="31A4ECEF">
      <w:pPr>
        <w:snapToGrid/>
        <w:spacing w:line="240" w:lineRule="auto"/>
        <w:ind w:firstLine="0" w:firstLineChars="0"/>
        <w:jc w:val="center"/>
        <w:rPr>
          <w:rFonts w:cs="Times New Roman"/>
          <w:b/>
          <w:snapToGrid/>
          <w:color w:val="000000" w:themeColor="text1"/>
          <w:kern w:val="2"/>
          <w:sz w:val="44"/>
          <w14:textFill>
            <w14:solidFill>
              <w14:schemeClr w14:val="tx1"/>
            </w14:solidFill>
          </w14:textFill>
        </w:rPr>
      </w:pPr>
      <w:r>
        <w:rPr>
          <w:rFonts w:hint="eastAsia" w:eastAsia="黑体" w:cs="Times New Roman"/>
          <w:b/>
          <w:snapToGrid/>
          <w:color w:val="000000" w:themeColor="text1"/>
          <w:kern w:val="2"/>
          <w:sz w:val="44"/>
          <w14:textFill>
            <w14:solidFill>
              <w14:schemeClr w14:val="tx1"/>
            </w14:solidFill>
          </w14:textFill>
        </w:rPr>
        <w:t>毕业设计（论文）说明书</w:t>
      </w:r>
    </w:p>
    <w:p w14:paraId="1F2269C6">
      <w:pPr>
        <w:snapToGrid/>
        <w:spacing w:line="240" w:lineRule="auto"/>
        <w:ind w:firstLine="0" w:firstLineChars="0"/>
        <w:rPr>
          <w:rFonts w:hint="eastAsia" w:ascii="宋体" w:hAnsi="宋体" w:cs="Times New Roman"/>
          <w:snapToGrid/>
          <w:color w:val="000000" w:themeColor="text1"/>
          <w:kern w:val="2"/>
          <w:sz w:val="28"/>
          <w:szCs w:val="28"/>
          <w14:textFill>
            <w14:solidFill>
              <w14:schemeClr w14:val="tx1"/>
            </w14:solidFill>
          </w14:textFill>
        </w:rPr>
      </w:pPr>
    </w:p>
    <w:p w14:paraId="0640A411">
      <w:pPr>
        <w:snapToGrid/>
        <w:spacing w:line="240" w:lineRule="auto"/>
        <w:ind w:firstLine="0" w:firstLineChars="0"/>
        <w:jc w:val="center"/>
        <w:rPr>
          <w:rFonts w:cs="Times New Roman"/>
          <w:snapToGrid/>
          <w:color w:val="000000" w:themeColor="text1"/>
          <w:kern w:val="2"/>
          <w:sz w:val="21"/>
          <w14:textFill>
            <w14:solidFill>
              <w14:schemeClr w14:val="tx1"/>
            </w14:solidFill>
          </w14:textFill>
        </w:rPr>
      </w:pPr>
      <w:r>
        <w:rPr>
          <w:rFonts w:cs="Times New Roman"/>
          <w:snapToGrid/>
          <w:color w:val="000000" w:themeColor="text1"/>
          <w:kern w:val="2"/>
          <w:sz w:val="21"/>
          <w14:textFill>
            <w14:solidFill>
              <w14:schemeClr w14:val="tx1"/>
            </w14:solidFill>
          </w14:textFill>
        </w:rPr>
        <w:drawing>
          <wp:inline distT="0" distB="0" distL="114300" distR="114300">
            <wp:extent cx="1722120" cy="1722120"/>
            <wp:effectExtent l="0" t="0" r="11430" b="11430"/>
            <wp:docPr id="1" name="图片 2"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校徽"/>
                    <pic:cNvPicPr>
                      <a:picLocks noChangeAspect="1"/>
                    </pic:cNvPicPr>
                  </pic:nvPicPr>
                  <pic:blipFill>
                    <a:blip r:embed="rId36"/>
                    <a:stretch>
                      <a:fillRect/>
                    </a:stretch>
                  </pic:blipFill>
                  <pic:spPr>
                    <a:xfrm>
                      <a:off x="0" y="0"/>
                      <a:ext cx="1722120" cy="1722120"/>
                    </a:xfrm>
                    <a:prstGeom prst="rect">
                      <a:avLst/>
                    </a:prstGeom>
                    <a:noFill/>
                    <a:ln>
                      <a:noFill/>
                    </a:ln>
                  </pic:spPr>
                </pic:pic>
              </a:graphicData>
            </a:graphic>
          </wp:inline>
        </w:drawing>
      </w:r>
    </w:p>
    <w:p w14:paraId="78E2D4CF">
      <w:pPr>
        <w:snapToGrid/>
        <w:spacing w:line="240" w:lineRule="auto"/>
        <w:ind w:firstLine="0" w:firstLineChars="0"/>
        <w:rPr>
          <w:rFonts w:cs="Times New Roman"/>
          <w:snapToGrid/>
          <w:color w:val="000000" w:themeColor="text1"/>
          <w:kern w:val="2"/>
          <w:sz w:val="21"/>
          <w14:textFill>
            <w14:solidFill>
              <w14:schemeClr w14:val="tx1"/>
            </w14:solidFill>
          </w14:textFill>
        </w:rPr>
      </w:pPr>
      <w:bookmarkStart w:id="5" w:name="_Hlk157371430"/>
    </w:p>
    <w:p w14:paraId="310B0D56">
      <w:pPr>
        <w:snapToGrid/>
        <w:spacing w:line="240" w:lineRule="auto"/>
        <w:ind w:firstLine="0" w:firstLineChars="0"/>
        <w:jc w:val="center"/>
        <w:rPr>
          <w:rFonts w:hint="eastAsia" w:ascii="宋体" w:hAnsi="宋体" w:cs="Times New Roman"/>
          <w:bCs/>
          <w:snapToGrid/>
          <w:color w:val="000000" w:themeColor="text1"/>
          <w:kern w:val="2"/>
          <w:sz w:val="32"/>
          <w:szCs w:val="32"/>
          <w14:textFill>
            <w14:solidFill>
              <w14:schemeClr w14:val="tx1"/>
            </w14:solidFill>
          </w14:textFill>
        </w:rPr>
      </w:pPr>
      <w:r>
        <w:rPr>
          <w:rFonts w:hint="eastAsia" w:ascii="宋体" w:hAnsi="宋体" w:cs="Times New Roman"/>
          <w:b/>
          <w:snapToGrid/>
          <w:color w:val="000000" w:themeColor="text1"/>
          <w:kern w:val="2"/>
          <w:sz w:val="32"/>
          <w:szCs w:val="32"/>
          <w14:textFill>
            <w14:solidFill>
              <w14:schemeClr w14:val="tx1"/>
            </w14:solidFill>
          </w14:textFill>
        </w:rPr>
        <w:t>题目：</w:t>
      </w:r>
      <w:r>
        <w:rPr>
          <w:rFonts w:hint="eastAsia" w:ascii="宋体" w:hAnsi="宋体" w:cs="黑体"/>
          <w:b/>
          <w:color w:val="000000" w:themeColor="text1"/>
          <w:sz w:val="32"/>
          <w:szCs w:val="32"/>
          <w14:textFill>
            <w14:solidFill>
              <w14:schemeClr w14:val="tx1"/>
            </w14:solidFill>
          </w14:textFill>
        </w:rPr>
        <w:t>基于</w:t>
      </w:r>
      <w:r>
        <w:rPr>
          <w:rFonts w:hint="eastAsia" w:eastAsia="黑体" w:cs="黑体"/>
          <w:b/>
          <w:color w:val="000000" w:themeColor="text1"/>
          <w:sz w:val="32"/>
          <w:szCs w:val="32"/>
          <w14:textFill>
            <w14:solidFill>
              <w14:schemeClr w14:val="tx1"/>
            </w14:solidFill>
          </w14:textFill>
        </w:rPr>
        <w:t>Spring Boot</w:t>
      </w:r>
      <w:r>
        <w:rPr>
          <w:rFonts w:hint="eastAsia" w:ascii="宋体" w:hAnsi="宋体" w:cs="黑体"/>
          <w:b/>
          <w:color w:val="000000" w:themeColor="text1"/>
          <w:sz w:val="32"/>
          <w:szCs w:val="32"/>
          <w14:textFill>
            <w14:solidFill>
              <w14:schemeClr w14:val="tx1"/>
            </w14:solidFill>
          </w14:textFill>
        </w:rPr>
        <w:t>的实验室管理系统</w:t>
      </w:r>
    </w:p>
    <w:p w14:paraId="100B6F57">
      <w:pPr>
        <w:snapToGrid/>
        <w:spacing w:line="240" w:lineRule="auto"/>
        <w:ind w:firstLine="0" w:firstLineChars="0"/>
        <w:rPr>
          <w:rFonts w:ascii="方正仿宋_GB2312" w:eastAsia="方正仿宋_GB2312" w:cs="Times New Roman"/>
          <w:snapToGrid/>
          <w:color w:val="000000" w:themeColor="text1"/>
          <w:kern w:val="2"/>
          <w:sz w:val="21"/>
          <w14:textFill>
            <w14:solidFill>
              <w14:schemeClr w14:val="tx1"/>
            </w14:solidFill>
          </w14:textFill>
        </w:rPr>
      </w:pPr>
    </w:p>
    <w:p w14:paraId="21BB20F1">
      <w:pPr>
        <w:snapToGrid/>
        <w:spacing w:line="240" w:lineRule="auto"/>
        <w:ind w:firstLine="0" w:firstLineChars="0"/>
        <w:rPr>
          <w:rFonts w:ascii="方正仿宋_GB2312" w:eastAsia="方正仿宋_GB2312" w:cs="Times New Roman"/>
          <w:snapToGrid/>
          <w:color w:val="000000" w:themeColor="text1"/>
          <w:kern w:val="2"/>
          <w:sz w:val="21"/>
          <w14:textFill>
            <w14:solidFill>
              <w14:schemeClr w14:val="tx1"/>
            </w14:solidFill>
          </w14:textFill>
        </w:rPr>
      </w:pPr>
    </w:p>
    <w:bookmarkEnd w:id="5"/>
    <w:p w14:paraId="22EB8A34">
      <w:pPr>
        <w:tabs>
          <w:tab w:val="left" w:pos="3060"/>
          <w:tab w:val="left" w:pos="3420"/>
        </w:tabs>
        <w:snapToGrid/>
        <w:spacing w:line="240" w:lineRule="auto"/>
        <w:ind w:firstLine="2080" w:firstLineChars="740"/>
        <w:rPr>
          <w:rFonts w:hint="eastAsia" w:ascii="楷体_GB2312" w:hAnsi="楷体_GB2312" w:eastAsia="楷体_GB2312" w:cs="楷体_GB2312"/>
          <w:b/>
          <w:snapToGrid/>
          <w:color w:val="000000" w:themeColor="text1"/>
          <w:kern w:val="2"/>
          <w:sz w:val="28"/>
          <w:szCs w:val="28"/>
          <w14:textFill>
            <w14:solidFill>
              <w14:schemeClr w14:val="tx1"/>
            </w14:solidFill>
          </w14:textFill>
        </w:rPr>
      </w:pPr>
      <w:r>
        <w:rPr>
          <w:rFonts w:hint="eastAsia" w:ascii="楷体_GB2312" w:hAnsi="楷体_GB2312" w:eastAsia="楷体_GB2312" w:cs="楷体_GB2312"/>
          <w:b/>
          <w:snapToGrid/>
          <w:color w:val="000000" w:themeColor="text1"/>
          <w:kern w:val="2"/>
          <w:sz w:val="28"/>
          <w:szCs w:val="28"/>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4" name="直接箭头连接符 4"/>
                <wp:cNvGraphicFramePr/>
                <a:graphic xmlns:a="http://schemas.openxmlformats.org/drawingml/2006/main">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1pt;margin-top:23.4pt;height:0.55pt;width:144.4pt;z-index:251672576;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5MKt+2AAAAAkBAAAPAAAAAAAAAAEAIAAAACIAAABkcnMvZG93&#10;bnJldi54bWxQSwECFAAUAAAACACHTuJA3wll6QACAADvAwAADgAAAAAAAAABACAAAAAnAQAAZHJz&#10;L2Uyb0RvYy54bWxQSwUGAAAAAAYABgBZAQAAmQUAAAAA&#10;">
                <v:fill on="f" focussize="0,0"/>
                <v:stroke color="#000000" joinstyle="round"/>
                <v:imagedata o:title=""/>
                <o:lock v:ext="edit" aspectratio="f"/>
              </v:shape>
            </w:pict>
          </mc:Fallback>
        </mc:AlternateContent>
      </w:r>
      <w:r>
        <w:rPr>
          <w:rFonts w:hint="eastAsia" w:ascii="楷体_GB2312" w:hAnsi="楷体_GB2312" w:eastAsia="楷体_GB2312" w:cs="楷体_GB2312"/>
          <w:b/>
          <w:snapToGrid/>
          <w:color w:val="000000" w:themeColor="text1"/>
          <w:kern w:val="2"/>
          <w:sz w:val="28"/>
          <w:szCs w:val="28"/>
          <w14:textFill>
            <w14:solidFill>
              <w14:schemeClr w14:val="tx1"/>
            </w14:solidFill>
          </w14:textFill>
        </w:rPr>
        <w:t xml:space="preserve">学    院     智算工程学院 </w:t>
      </w:r>
    </w:p>
    <w:p w14:paraId="4121BFC3">
      <w:pPr>
        <w:tabs>
          <w:tab w:val="left" w:pos="6300"/>
        </w:tabs>
        <w:snapToGrid/>
        <w:spacing w:line="240" w:lineRule="auto"/>
        <w:ind w:firstLine="2080" w:firstLineChars="740"/>
        <w:rPr>
          <w:rFonts w:hint="eastAsia" w:ascii="楷体_GB2312" w:hAnsi="楷体_GB2312" w:eastAsia="楷体_GB2312" w:cs="楷体_GB2312"/>
          <w:b/>
          <w:snapToGrid/>
          <w:color w:val="000000" w:themeColor="text1"/>
          <w:kern w:val="2"/>
          <w:sz w:val="28"/>
          <w:szCs w:val="28"/>
          <w:u w:val="single"/>
          <w14:textFill>
            <w14:solidFill>
              <w14:schemeClr w14:val="tx1"/>
            </w14:solidFill>
          </w14:textFill>
        </w:rPr>
      </w:pPr>
      <w:r>
        <w:rPr>
          <w:rFonts w:hint="eastAsia" w:ascii="楷体_GB2312" w:hAnsi="楷体_GB2312" w:eastAsia="楷体_GB2312" w:cs="楷体_GB2312"/>
          <w:b/>
          <w:snapToGrid/>
          <w:color w:val="000000" w:themeColor="text1"/>
          <w:kern w:val="2"/>
          <w:sz w:val="28"/>
          <w:szCs w:val="28"/>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2167255</wp:posOffset>
                </wp:positionH>
                <wp:positionV relativeFrom="paragraph">
                  <wp:posOffset>297180</wp:posOffset>
                </wp:positionV>
                <wp:extent cx="1833245" cy="8255"/>
                <wp:effectExtent l="0" t="0" r="0" b="0"/>
                <wp:wrapNone/>
                <wp:docPr id="2" name="直接箭头连接符 2"/>
                <wp:cNvGraphicFramePr/>
                <a:graphic xmlns:a="http://schemas.openxmlformats.org/drawingml/2006/main">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170.65pt;margin-top:23.4pt;height:0.65pt;width:144.35pt;z-index:251673600;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C9KVH1gAAAAkBAAAPAAAAAAAAAAEAIAAAACIAAABkcnMv&#10;ZG93bnJldi54bWxQSwECFAAUAAAACACHTuJAX48tfAUCAAD5AwAADgAAAAAAAAABACAAAAAlAQAA&#10;ZHJzL2Uyb0RvYy54bWxQSwUGAAAAAAYABgBZAQAAnAUAAAAA&#10;">
                <v:fill on="f" focussize="0,0"/>
                <v:stroke color="#000000" joinstyle="round"/>
                <v:imagedata o:title=""/>
                <o:lock v:ext="edit" aspectratio="f"/>
              </v:shape>
            </w:pict>
          </mc:Fallback>
        </mc:AlternateContent>
      </w:r>
      <w:r>
        <w:rPr>
          <w:rFonts w:hint="eastAsia" w:ascii="楷体_GB2312" w:hAnsi="楷体_GB2312" w:eastAsia="楷体_GB2312" w:cs="楷体_GB2312"/>
          <w:b/>
          <w:snapToGrid/>
          <w:color w:val="000000" w:themeColor="text1"/>
          <w:kern w:val="2"/>
          <w:sz w:val="28"/>
          <w:szCs w:val="28"/>
          <w14:textFill>
            <w14:solidFill>
              <w14:schemeClr w14:val="tx1"/>
            </w14:solidFill>
          </w14:textFill>
        </w:rPr>
        <w:t xml:space="preserve">专    业       </w:t>
      </w:r>
      <w:r>
        <w:rPr>
          <w:rFonts w:hint="eastAsia" w:ascii="楷体_GB2312" w:hAnsi="楷体_GB2312" w:eastAsia="楷体_GB2312" w:cs="楷体_GB2312"/>
          <w:b/>
          <w:color w:val="000000" w:themeColor="text1"/>
          <w:sz w:val="28"/>
          <w:szCs w:val="28"/>
          <w14:textFill>
            <w14:solidFill>
              <w14:schemeClr w14:val="tx1"/>
            </w14:solidFill>
          </w14:textFill>
        </w:rPr>
        <w:t>软件工程</w:t>
      </w:r>
    </w:p>
    <w:p w14:paraId="46C671A2">
      <w:pPr>
        <w:snapToGrid/>
        <w:spacing w:line="240" w:lineRule="auto"/>
        <w:ind w:firstLine="2100" w:firstLineChars="750"/>
        <w:rPr>
          <w:rFonts w:hint="eastAsia" w:ascii="楷体_GB2312" w:hAnsi="楷体_GB2312" w:eastAsia="楷体_GB2312" w:cs="楷体_GB2312"/>
          <w:b/>
          <w:snapToGrid/>
          <w:color w:val="000000" w:themeColor="text1"/>
          <w:kern w:val="2"/>
          <w:sz w:val="28"/>
          <w:szCs w:val="28"/>
          <w:u w:val="single"/>
          <w14:textFill>
            <w14:solidFill>
              <w14:schemeClr w14:val="tx1"/>
            </w14:solidFill>
          </w14:textFill>
        </w:rPr>
      </w:pPr>
      <w:r>
        <w:rPr>
          <w:rFonts w:hint="eastAsia" w:ascii="楷体_GB2312" w:hAnsi="楷体_GB2312" w:eastAsia="楷体_GB2312" w:cs="楷体_GB2312"/>
          <w:snapToGrid/>
          <w:color w:val="000000" w:themeColor="text1"/>
          <w:kern w:val="2"/>
          <w:sz w:val="28"/>
          <w:szCs w:val="28"/>
          <w14:textFill>
            <w14:solidFill>
              <w14:schemeClr w14:val="tx1"/>
            </w14:solidFill>
          </w14:textFill>
        </w:rPr>
        <mc:AlternateContent>
          <mc:Choice Requires="wps">
            <w:drawing>
              <wp:anchor distT="0" distB="0" distL="114300" distR="114300" simplePos="0" relativeHeight="251674624" behindDoc="0" locked="0" layoutInCell="1" allowOverlap="1">
                <wp:simplePos x="0" y="0"/>
                <wp:positionH relativeFrom="column">
                  <wp:posOffset>2167255</wp:posOffset>
                </wp:positionH>
                <wp:positionV relativeFrom="paragraph">
                  <wp:posOffset>287020</wp:posOffset>
                </wp:positionV>
                <wp:extent cx="1833245" cy="10160"/>
                <wp:effectExtent l="0" t="4445" r="14605" b="13970"/>
                <wp:wrapNone/>
                <wp:docPr id="3" name="直接箭头连接符 3"/>
                <wp:cNvGraphicFramePr/>
                <a:graphic xmlns:a="http://schemas.openxmlformats.org/drawingml/2006/main">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0.65pt;margin-top:22.6pt;height:0.8pt;width:144.35pt;z-index:251674624;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tKTpTYAAAACQEAAA8AAAAAAAAAAQAgAAAAIgAAAGRycy9k&#10;b3ducmV2LnhtbFBLAQIUABQAAAAIAIdO4kAj1ATNAgIAAPADAAAOAAAAAAAAAAEAIAAAACcBAABk&#10;cnMvZTJvRG9jLnhtbFBLBQYAAAAABgAGAFkBAACbBQAAAAA=&#10;">
                <v:fill on="f" focussize="0,0"/>
                <v:stroke color="#000000" joinstyle="round"/>
                <v:imagedata o:title=""/>
                <o:lock v:ext="edit" aspectratio="f"/>
              </v:shape>
            </w:pict>
          </mc:Fallback>
        </mc:AlternateContent>
      </w:r>
      <w:r>
        <w:rPr>
          <w:rFonts w:hint="eastAsia" w:ascii="楷体_GB2312" w:hAnsi="楷体_GB2312" w:eastAsia="楷体_GB2312" w:cs="楷体_GB2312"/>
          <w:b/>
          <w:snapToGrid/>
          <w:color w:val="000000" w:themeColor="text1"/>
          <w:kern w:val="2"/>
          <w:sz w:val="28"/>
          <w:szCs w:val="28"/>
          <w14:textFill>
            <w14:solidFill>
              <w14:schemeClr w14:val="tx1"/>
            </w14:solidFill>
          </w14:textFill>
        </w:rPr>
        <w:t xml:space="preserve">学    号      6021203528     </w:t>
      </w:r>
    </w:p>
    <w:p w14:paraId="46022CDE">
      <w:pPr>
        <w:snapToGrid/>
        <w:spacing w:line="240" w:lineRule="auto"/>
        <w:ind w:firstLine="2080" w:firstLineChars="740"/>
        <w:rPr>
          <w:rFonts w:hint="eastAsia" w:ascii="楷体_GB2312" w:hAnsi="楷体_GB2312" w:eastAsia="楷体_GB2312" w:cs="楷体_GB2312"/>
          <w:b/>
          <w:snapToGrid/>
          <w:color w:val="000000" w:themeColor="text1"/>
          <w:kern w:val="2"/>
          <w:sz w:val="28"/>
          <w:szCs w:val="28"/>
          <w:u w:val="single"/>
          <w14:textFill>
            <w14:solidFill>
              <w14:schemeClr w14:val="tx1"/>
            </w14:solidFill>
          </w14:textFill>
        </w:rPr>
      </w:pPr>
      <w:r>
        <w:rPr>
          <w:rFonts w:hint="eastAsia" w:ascii="楷体_GB2312" w:hAnsi="楷体_GB2312" w:eastAsia="楷体_GB2312" w:cs="楷体_GB2312"/>
          <w:b/>
          <w:snapToGrid/>
          <w:color w:val="000000" w:themeColor="text1"/>
          <w:kern w:val="2"/>
          <w:sz w:val="28"/>
          <w:szCs w:val="28"/>
          <w14:textFill>
            <w14:solidFill>
              <w14:schemeClr w14:val="tx1"/>
            </w14:solidFill>
          </w14:textFill>
        </w:rPr>
        <mc:AlternateContent>
          <mc:Choice Requires="wps">
            <w:drawing>
              <wp:anchor distT="0" distB="0" distL="114300" distR="114300" simplePos="0" relativeHeight="251675648"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5" name="直接箭头连接符 5"/>
                <wp:cNvGraphicFramePr/>
                <a:graphic xmlns:a="http://schemas.openxmlformats.org/drawingml/2006/main">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171.35pt;margin-top:23.55pt;height:0.4pt;width:144.3pt;z-index:251675648;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BpPFy1wAAAAkBAAAPAAAAAAAAAAEAIAAAACIAAABk&#10;cnMvZG93bnJldi54bWxQSwECFAAUAAAACACHTuJAnLQXqAcCAAD5AwAADgAAAAAAAAABACAAAAAm&#10;AQAAZHJzL2Uyb0RvYy54bWxQSwUGAAAAAAYABgBZAQAAnwUAAAAA&#10;">
                <v:fill on="f" focussize="0,0"/>
                <v:stroke color="#000000" joinstyle="round"/>
                <v:imagedata o:title=""/>
                <o:lock v:ext="edit" aspectratio="f"/>
              </v:shape>
            </w:pict>
          </mc:Fallback>
        </mc:AlternateContent>
      </w:r>
      <w:r>
        <w:rPr>
          <w:rFonts w:hint="eastAsia" w:ascii="楷体_GB2312" w:hAnsi="楷体_GB2312" w:eastAsia="楷体_GB2312" w:cs="楷体_GB2312"/>
          <w:b/>
          <w:snapToGrid/>
          <w:color w:val="000000" w:themeColor="text1"/>
          <w:kern w:val="2"/>
          <w:sz w:val="28"/>
          <w:szCs w:val="28"/>
          <w14:textFill>
            <w14:solidFill>
              <w14:schemeClr w14:val="tx1"/>
            </w14:solidFill>
          </w14:textFill>
        </w:rPr>
        <w:t>学生姓名      王</w:t>
      </w:r>
      <w:r>
        <w:rPr>
          <w:rFonts w:hint="eastAsia" w:ascii="楷体_GB2312" w:hAnsi="楷体_GB2312" w:eastAsia="楷体_GB2312" w:cs="楷体_GB2312"/>
          <w:b/>
          <w:color w:val="000000" w:themeColor="text1"/>
          <w:sz w:val="28"/>
          <w:szCs w:val="28"/>
          <w14:textFill>
            <w14:solidFill>
              <w14:schemeClr w14:val="tx1"/>
            </w14:solidFill>
          </w14:textFill>
        </w:rPr>
        <w:t xml:space="preserve">  </w:t>
      </w:r>
      <w:r>
        <w:rPr>
          <w:rFonts w:hint="eastAsia" w:ascii="楷体_GB2312" w:hAnsi="楷体_GB2312" w:eastAsia="楷体_GB2312" w:cs="楷体_GB2312"/>
          <w:b/>
          <w:snapToGrid/>
          <w:color w:val="000000" w:themeColor="text1"/>
          <w:kern w:val="2"/>
          <w:sz w:val="28"/>
          <w:szCs w:val="28"/>
          <w14:textFill>
            <w14:solidFill>
              <w14:schemeClr w14:val="tx1"/>
            </w14:solidFill>
          </w14:textFill>
        </w:rPr>
        <w:t>逸</w:t>
      </w:r>
      <w:r>
        <w:rPr>
          <w:rFonts w:hint="eastAsia" w:ascii="楷体_GB2312" w:hAnsi="楷体_GB2312" w:eastAsia="楷体_GB2312" w:cs="楷体_GB2312"/>
          <w:b/>
          <w:color w:val="000000" w:themeColor="text1"/>
          <w:sz w:val="28"/>
          <w:szCs w:val="28"/>
          <w14:textFill>
            <w14:solidFill>
              <w14:schemeClr w14:val="tx1"/>
            </w14:solidFill>
          </w14:textFill>
        </w:rPr>
        <w:t xml:space="preserve">  </w:t>
      </w:r>
      <w:r>
        <w:rPr>
          <w:rFonts w:hint="eastAsia" w:ascii="楷体_GB2312" w:hAnsi="楷体_GB2312" w:eastAsia="楷体_GB2312" w:cs="楷体_GB2312"/>
          <w:b/>
          <w:snapToGrid/>
          <w:color w:val="000000" w:themeColor="text1"/>
          <w:kern w:val="2"/>
          <w:sz w:val="28"/>
          <w:szCs w:val="28"/>
          <w14:textFill>
            <w14:solidFill>
              <w14:schemeClr w14:val="tx1"/>
            </w14:solidFill>
          </w14:textFill>
        </w:rPr>
        <w:t xml:space="preserve">彬     </w:t>
      </w:r>
    </w:p>
    <w:p w14:paraId="5C801265">
      <w:pPr>
        <w:snapToGrid/>
        <w:spacing w:line="240" w:lineRule="auto"/>
        <w:ind w:firstLine="2080" w:firstLineChars="740"/>
        <w:rPr>
          <w:rFonts w:hint="eastAsia" w:ascii="楷体_GB2312" w:hAnsi="楷体_GB2312" w:eastAsia="楷体_GB2312" w:cs="楷体_GB2312"/>
          <w:b/>
          <w:snapToGrid/>
          <w:color w:val="000000" w:themeColor="text1"/>
          <w:kern w:val="2"/>
          <w:sz w:val="28"/>
          <w:szCs w:val="28"/>
          <w:u w:val="single"/>
          <w14:textFill>
            <w14:solidFill>
              <w14:schemeClr w14:val="tx1"/>
            </w14:solidFill>
          </w14:textFill>
        </w:rPr>
      </w:pPr>
      <w:r>
        <w:rPr>
          <w:rFonts w:hint="eastAsia" w:ascii="楷体_GB2312" w:hAnsi="楷体_GB2312" w:eastAsia="楷体_GB2312" w:cs="楷体_GB2312"/>
          <w:b/>
          <w:snapToGrid/>
          <w:color w:val="000000" w:themeColor="text1"/>
          <w:kern w:val="2"/>
          <w:sz w:val="28"/>
          <w:szCs w:val="28"/>
          <w14:textFill>
            <w14:solidFill>
              <w14:schemeClr w14:val="tx1"/>
            </w14:solidFill>
          </w14:textFill>
        </w:rPr>
        <mc:AlternateContent>
          <mc:Choice Requires="wps">
            <w:drawing>
              <wp:anchor distT="0" distB="0" distL="114300" distR="114300" simplePos="0" relativeHeight="251676672"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7" name="直接箭头连接符 7"/>
                <wp:cNvGraphicFramePr/>
                <a:graphic xmlns:a="http://schemas.openxmlformats.org/drawingml/2006/main">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1.85pt;margin-top:23.55pt;height:0pt;width:144.3pt;z-index:251676672;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J3xkV2AAAAAkBAAAPAAAAAAAAAAEAIAAAACIAAABkcnMvZG93bnJl&#10;di54bWxQSwECFAAUAAAACACHTuJAOdkzFf0BAADsAwAADgAAAAAAAAABACAAAAAnAQAAZHJzL2Uy&#10;b0RvYy54bWxQSwUGAAAAAAYABgBZAQAAlgUAAAAA&#10;">
                <v:fill on="f" focussize="0,0"/>
                <v:stroke color="#000000" joinstyle="round"/>
                <v:imagedata o:title=""/>
                <o:lock v:ext="edit" aspectratio="f"/>
              </v:shape>
            </w:pict>
          </mc:Fallback>
        </mc:AlternateContent>
      </w:r>
      <w:r>
        <w:rPr>
          <w:rFonts w:hint="eastAsia" w:ascii="楷体_GB2312" w:hAnsi="楷体_GB2312" w:eastAsia="楷体_GB2312" w:cs="楷体_GB2312"/>
          <w:b/>
          <w:snapToGrid/>
          <w:color w:val="000000" w:themeColor="text1"/>
          <w:kern w:val="2"/>
          <w:sz w:val="28"/>
          <w:szCs w:val="28"/>
          <w14:textFill>
            <w14:solidFill>
              <w14:schemeClr w14:val="tx1"/>
            </w14:solidFill>
          </w14:textFill>
        </w:rPr>
        <w:t xml:space="preserve">指导教师       </w:t>
      </w:r>
      <w:r>
        <w:rPr>
          <w:rFonts w:hint="eastAsia" w:ascii="楷体_GB2312" w:hAnsi="楷体_GB2312" w:eastAsia="楷体_GB2312" w:cs="楷体_GB2312"/>
          <w:b/>
          <w:color w:val="000000" w:themeColor="text1"/>
          <w:sz w:val="28"/>
          <w:szCs w:val="28"/>
          <w:lang w:bidi="ar"/>
          <w14:textFill>
            <w14:solidFill>
              <w14:schemeClr w14:val="tx1"/>
            </w14:solidFill>
          </w14:textFill>
        </w:rPr>
        <w:t>王    悦</w:t>
      </w:r>
      <w:r>
        <w:rPr>
          <w:rFonts w:hint="eastAsia" w:ascii="楷体_GB2312" w:hAnsi="楷体_GB2312" w:eastAsia="楷体_GB2312" w:cs="楷体_GB2312"/>
          <w:b/>
          <w:snapToGrid/>
          <w:color w:val="000000" w:themeColor="text1"/>
          <w:kern w:val="2"/>
          <w:sz w:val="28"/>
          <w:szCs w:val="28"/>
          <w14:textFill>
            <w14:solidFill>
              <w14:schemeClr w14:val="tx1"/>
            </w14:solidFill>
          </w14:textFill>
        </w:rPr>
        <w:t xml:space="preserve">    </w:t>
      </w:r>
    </w:p>
    <w:p w14:paraId="384E8D0D">
      <w:pPr>
        <w:snapToGrid/>
        <w:spacing w:line="240" w:lineRule="auto"/>
        <w:ind w:firstLine="3300" w:firstLineChars="1174"/>
        <w:jc w:val="center"/>
        <w:rPr>
          <w:rFonts w:ascii="方正仿宋_GB2312" w:eastAsia="方正仿宋_GB2312" w:cs="Times New Roman"/>
          <w:b/>
          <w:snapToGrid/>
          <w:color w:val="000000" w:themeColor="text1"/>
          <w:kern w:val="2"/>
          <w:sz w:val="28"/>
          <w:szCs w:val="28"/>
          <w:u w:val="single"/>
          <w14:textFill>
            <w14:solidFill>
              <w14:schemeClr w14:val="tx1"/>
            </w14:solidFill>
          </w14:textFill>
        </w:rPr>
      </w:pPr>
    </w:p>
    <w:bookmarkEnd w:id="0"/>
    <w:p w14:paraId="3885F5D4">
      <w:pPr>
        <w:snapToGrid/>
        <w:spacing w:line="240" w:lineRule="auto"/>
        <w:ind w:firstLine="0" w:firstLineChars="0"/>
        <w:jc w:val="center"/>
        <w:rPr>
          <w:rFonts w:hint="eastAsia" w:ascii="宋体" w:hAnsi="宋体" w:cs="Times New Roman"/>
          <w:b/>
          <w:snapToGrid/>
          <w:color w:val="000000" w:themeColor="text1"/>
          <w:kern w:val="2"/>
          <w:sz w:val="28"/>
          <w:szCs w:val="28"/>
          <w14:textFill>
            <w14:solidFill>
              <w14:schemeClr w14:val="tx1"/>
            </w14:solidFill>
          </w14:textFill>
        </w:rPr>
      </w:pPr>
      <w:r>
        <w:rPr>
          <w:rFonts w:hint="eastAsia" w:ascii="宋体" w:hAnsi="宋体" w:cs="Times New Roman"/>
          <w:b/>
          <w:snapToGrid/>
          <w:color w:val="000000" w:themeColor="text1"/>
          <w:kern w:val="2"/>
          <w:sz w:val="28"/>
          <w:szCs w:val="28"/>
          <w14:textFill>
            <w14:solidFill>
              <w14:schemeClr w14:val="tx1"/>
            </w14:solidFill>
          </w14:textFill>
        </w:rPr>
        <w:t xml:space="preserve"> </w:t>
      </w:r>
      <w:r>
        <w:rPr>
          <w:rFonts w:hint="eastAsia" w:cs="Times New Roman"/>
          <w:b/>
          <w:snapToGrid/>
          <w:color w:val="000000" w:themeColor="text1"/>
          <w:kern w:val="2"/>
          <w:sz w:val="28"/>
          <w:szCs w:val="28"/>
          <w14:textFill>
            <w14:solidFill>
              <w14:schemeClr w14:val="tx1"/>
            </w14:solidFill>
          </w14:textFill>
        </w:rPr>
        <w:t>2025年6月5日</w:t>
      </w:r>
    </w:p>
    <w:p w14:paraId="06349226">
      <w:pPr>
        <w:snapToGrid/>
        <w:spacing w:line="240" w:lineRule="auto"/>
        <w:ind w:firstLine="0" w:firstLineChars="0"/>
        <w:rPr>
          <w:rFonts w:cs="Times New Roman"/>
          <w:b/>
          <w:snapToGrid/>
          <w:color w:val="000000" w:themeColor="text1"/>
          <w:kern w:val="2"/>
          <w:sz w:val="28"/>
          <w:szCs w:val="28"/>
          <w14:textFill>
            <w14:solidFill>
              <w14:schemeClr w14:val="tx1"/>
            </w14:solidFill>
          </w14:textFill>
        </w:rPr>
      </w:pPr>
    </w:p>
    <w:p w14:paraId="29D75DE6">
      <w:pPr>
        <w:pageBreakBefore/>
        <w:adjustRightInd w:val="0"/>
        <w:spacing w:line="240" w:lineRule="auto"/>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sectPr>
          <w:pgSz w:w="11906" w:h="16838"/>
          <w:pgMar w:top="1440" w:right="1797" w:bottom="1440" w:left="1797" w:header="851" w:footer="992" w:gutter="0"/>
          <w:pgNumType w:start="1"/>
          <w:cols w:space="720" w:num="1"/>
          <w:docGrid w:type="lines" w:linePitch="312" w:charSpace="0"/>
        </w:sectPr>
      </w:pPr>
    </w:p>
    <w:p w14:paraId="463A0CD5">
      <w:pPr>
        <w:pageBreakBefore/>
        <w:adjustRightInd w:val="0"/>
        <w:spacing w:line="540" w:lineRule="exact"/>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pPr>
      <w:r>
        <w:rPr>
          <w:rFonts w:hint="eastAsia" w:ascii="黑体" w:hAnsi="黑体" w:eastAsia="黑体" w:cs="黑体"/>
          <w:snapToGrid/>
          <w:color w:val="000000" w:themeColor="text1"/>
          <w:kern w:val="2"/>
          <w:sz w:val="44"/>
          <w:szCs w:val="44"/>
          <w14:textFill>
            <w14:solidFill>
              <w14:schemeClr w14:val="tx1"/>
            </w14:solidFill>
          </w14:textFill>
        </w:rPr>
        <w:t>天津仁爱学院毕业设计（论文）</w:t>
      </w:r>
    </w:p>
    <w:p w14:paraId="3C0B1DC6">
      <w:pPr>
        <w:adjustRightInd w:val="0"/>
        <w:spacing w:line="540" w:lineRule="exact"/>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pPr>
      <w:bookmarkStart w:id="6" w:name="_Toc9590"/>
      <w:bookmarkStart w:id="7" w:name="_Toc11770"/>
      <w:r>
        <w:rPr>
          <w:rFonts w:hint="eastAsia" w:ascii="黑体" w:hAnsi="黑体" w:eastAsia="黑体" w:cs="黑体"/>
          <w:snapToGrid/>
          <w:color w:val="000000" w:themeColor="text1"/>
          <w:kern w:val="2"/>
          <w:sz w:val="44"/>
          <w:szCs w:val="44"/>
          <w14:textFill>
            <w14:solidFill>
              <w14:schemeClr w14:val="tx1"/>
            </w14:solidFill>
          </w14:textFill>
        </w:rPr>
        <w:t>原创性声明</w:t>
      </w:r>
      <w:bookmarkEnd w:id="6"/>
      <w:bookmarkEnd w:id="7"/>
    </w:p>
    <w:p w14:paraId="1181F8F8">
      <w:pPr>
        <w:snapToGrid/>
        <w:spacing w:line="240" w:lineRule="auto"/>
        <w:ind w:firstLine="0" w:firstLineChars="0"/>
        <w:rPr>
          <w:rFonts w:hint="eastAsia" w:ascii="黑体" w:hAnsi="黑体" w:eastAsia="黑体" w:cs="黑体"/>
          <w:snapToGrid/>
          <w:color w:val="000000" w:themeColor="text1"/>
          <w:kern w:val="2"/>
          <w:sz w:val="44"/>
          <w:szCs w:val="44"/>
          <w14:textFill>
            <w14:solidFill>
              <w14:schemeClr w14:val="tx1"/>
            </w14:solidFill>
          </w14:textFill>
        </w:rPr>
      </w:pPr>
    </w:p>
    <w:p w14:paraId="4238F2DF">
      <w:pPr>
        <w:snapToGrid/>
        <w:spacing w:line="36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本人</w:t>
      </w:r>
      <w:r>
        <w:rPr>
          <w:rFonts w:hint="eastAsia" w:ascii="仿宋_GB2312" w:hAnsi="仿宋_GB2312" w:eastAsia="仿宋_GB2312" w:cs="仿宋_GB2312"/>
          <w:snapToGrid/>
          <w:color w:val="000000" w:themeColor="text1"/>
          <w:kern w:val="2"/>
          <w:sz w:val="28"/>
          <w:szCs w:val="28"/>
          <w:u w:val="single"/>
          <w14:textFill>
            <w14:solidFill>
              <w14:schemeClr w14:val="tx1"/>
            </w14:solidFill>
          </w14:textFill>
        </w:rPr>
        <w:t xml:space="preserve">  王逸彬</w:t>
      </w:r>
      <w:r>
        <w:rPr>
          <w:rFonts w:ascii="仿宋_GB2312" w:hAnsi="仿宋_GB2312" w:eastAsia="仿宋_GB2312" w:cs="仿宋_GB2312"/>
          <w:snapToGrid/>
          <w:color w:val="000000" w:themeColor="text1"/>
          <w:kern w:val="2"/>
          <w:sz w:val="28"/>
          <w:szCs w:val="28"/>
          <w:u w:val="single"/>
          <w14:textFill>
            <w14:solidFill>
              <w14:schemeClr w14:val="tx1"/>
            </w14:solidFill>
          </w14:textFill>
        </w:rPr>
        <w:t xml:space="preserve"> </w:t>
      </w:r>
      <w:r>
        <w:rPr>
          <w:rFonts w:hint="eastAsia" w:ascii="仿宋_GB2312" w:hAnsi="仿宋_GB2312" w:eastAsia="仿宋_GB2312" w:cs="仿宋_GB2312"/>
          <w:snapToGrid/>
          <w:color w:val="000000" w:themeColor="text1"/>
          <w:kern w:val="2"/>
          <w:sz w:val="28"/>
          <w:szCs w:val="28"/>
          <w:u w:val="single"/>
          <w14:textFill>
            <w14:solidFill>
              <w14:schemeClr w14:val="tx1"/>
            </w14:solidFill>
          </w14:textFill>
        </w:rPr>
        <w:t xml:space="preserve"> </w:t>
      </w:r>
      <w:r>
        <w:rPr>
          <w:rFonts w:hint="eastAsia" w:ascii="仿宋_GB2312" w:hAnsi="仿宋_GB2312" w:eastAsia="仿宋_GB2312" w:cs="仿宋_GB2312"/>
          <w:snapToGrid/>
          <w:color w:val="000000" w:themeColor="text1"/>
          <w:kern w:val="2"/>
          <w:sz w:val="28"/>
          <w:szCs w:val="28"/>
          <w14:textFill>
            <w14:solidFill>
              <w14:schemeClr w14:val="tx1"/>
            </w14:solidFill>
          </w14:textFill>
        </w:rPr>
        <w:t>学号</w:t>
      </w:r>
      <w:r>
        <w:rPr>
          <w:rFonts w:hint="eastAsia" w:ascii="仿宋_GB2312" w:hAnsi="仿宋_GB2312" w:eastAsia="仿宋_GB2312" w:cs="仿宋_GB2312"/>
          <w:snapToGrid/>
          <w:color w:val="000000" w:themeColor="text1"/>
          <w:kern w:val="2"/>
          <w:sz w:val="28"/>
          <w:szCs w:val="28"/>
          <w:u w:val="single"/>
          <w14:textFill>
            <w14:solidFill>
              <w14:schemeClr w14:val="tx1"/>
            </w14:solidFill>
          </w14:textFill>
        </w:rPr>
        <w:t xml:space="preserve"> 6021203528 </w:t>
      </w:r>
      <w:r>
        <w:rPr>
          <w:rFonts w:hint="eastAsia" w:ascii="仿宋_GB2312" w:hAnsi="仿宋_GB2312" w:eastAsia="仿宋_GB2312" w:cs="仿宋_GB2312"/>
          <w:snapToGrid/>
          <w:color w:val="000000" w:themeColor="text1"/>
          <w:kern w:val="2"/>
          <w:sz w:val="28"/>
          <w:szCs w:val="28"/>
          <w14:textFill>
            <w14:solidFill>
              <w14:schemeClr w14:val="tx1"/>
            </w14:solidFill>
          </w14:textFill>
        </w:rPr>
        <w:t>郑重声明:本人所呈交的本毕业设计（论文）《</w:t>
      </w:r>
      <w:r>
        <w:rPr>
          <w:rFonts w:hint="eastAsia" w:ascii="仿宋_GB2312" w:hAnsi="仿宋_GB2312" w:eastAsia="仿宋_GB2312" w:cs="仿宋_GB2312"/>
          <w:color w:val="000000" w:themeColor="text1"/>
          <w:sz w:val="28"/>
          <w:szCs w:val="28"/>
          <w14:textFill>
            <w14:solidFill>
              <w14:schemeClr w14:val="tx1"/>
            </w14:solidFill>
          </w14:textFill>
        </w:rPr>
        <w:t>基于Spring Boot的实验室管理系统</w:t>
      </w:r>
      <w:r>
        <w:rPr>
          <w:rFonts w:hint="eastAsia" w:ascii="仿宋_GB2312" w:hAnsi="仿宋_GB2312" w:eastAsia="仿宋_GB2312" w:cs="仿宋_GB2312"/>
          <w:snapToGrid/>
          <w:color w:val="000000" w:themeColor="text1"/>
          <w:kern w:val="2"/>
          <w:sz w:val="28"/>
          <w:szCs w:val="28"/>
          <w14:textFill>
            <w14:solidFill>
              <w14:schemeClr w14:val="tx1"/>
            </w14:solidFill>
          </w14:textFill>
        </w:rPr>
        <w:t>》,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1DCA385E">
      <w:pPr>
        <w:snapToGrid/>
        <w:spacing w:line="36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本人完全意识到本声明的法律责任由本人承担。本人的毕业论文若有不实或抄袭，愿意承担一切相关的后果和责任。</w:t>
      </w:r>
    </w:p>
    <w:p w14:paraId="71E14271">
      <w:pPr>
        <w:snapToGrid/>
        <w:spacing w:line="24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69BED026">
      <w:pPr>
        <w:snapToGrid/>
        <w:spacing w:line="24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58443F9C">
      <w:pPr>
        <w:snapToGrid/>
        <w:spacing w:line="24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4D491C89">
      <w:pPr>
        <w:snapToGrid/>
        <w:spacing w:line="240" w:lineRule="auto"/>
        <w:ind w:firstLine="3640" w:firstLineChars="130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承诺人签名：           （签字）</w:t>
      </w:r>
    </w:p>
    <w:p w14:paraId="08D89DF2">
      <w:pPr>
        <w:snapToGrid/>
        <w:spacing w:line="240" w:lineRule="auto"/>
        <w:ind w:firstLine="4480" w:firstLineChars="160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日期：    年  月  日</w:t>
      </w:r>
    </w:p>
    <w:p w14:paraId="79300F26">
      <w:pPr>
        <w:adjustRightInd w:val="0"/>
        <w:spacing w:line="240" w:lineRule="auto"/>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sectPr>
          <w:footerReference r:id="rId11" w:type="default"/>
          <w:pgSz w:w="11906" w:h="16838"/>
          <w:pgMar w:top="1440" w:right="1797" w:bottom="1440" w:left="1797" w:header="851" w:footer="992" w:gutter="0"/>
          <w:pgNumType w:start="1"/>
          <w:cols w:space="720" w:num="1"/>
          <w:docGrid w:type="lines" w:linePitch="312" w:charSpace="0"/>
        </w:sectPr>
      </w:pPr>
    </w:p>
    <w:p w14:paraId="43C21486">
      <w:pPr>
        <w:adjustRightInd w:val="0"/>
        <w:spacing w:line="540" w:lineRule="exact"/>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pPr>
      <w:r>
        <w:rPr>
          <w:rFonts w:hint="eastAsia" w:ascii="黑体" w:hAnsi="黑体" w:eastAsia="黑体" w:cs="黑体"/>
          <w:snapToGrid/>
          <w:color w:val="000000" w:themeColor="text1"/>
          <w:kern w:val="2"/>
          <w:sz w:val="44"/>
          <w:szCs w:val="44"/>
          <w14:textFill>
            <w14:solidFill>
              <w14:schemeClr w14:val="tx1"/>
            </w14:solidFill>
          </w14:textFill>
        </w:rPr>
        <w:t>天津仁爱学院毕业设计（论文）</w:t>
      </w:r>
    </w:p>
    <w:p w14:paraId="079A2BEE">
      <w:pPr>
        <w:adjustRightInd w:val="0"/>
        <w:spacing w:line="540" w:lineRule="exact"/>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pPr>
      <w:bookmarkStart w:id="8" w:name="_Toc17768"/>
      <w:bookmarkStart w:id="9" w:name="_Toc12991"/>
      <w:r>
        <w:rPr>
          <w:rFonts w:hint="eastAsia" w:ascii="黑体" w:hAnsi="黑体" w:eastAsia="黑体" w:cs="黑体"/>
          <w:snapToGrid/>
          <w:color w:val="000000" w:themeColor="text1"/>
          <w:kern w:val="2"/>
          <w:sz w:val="44"/>
          <w:szCs w:val="44"/>
          <w14:textFill>
            <w14:solidFill>
              <w14:schemeClr w14:val="tx1"/>
            </w14:solidFill>
          </w14:textFill>
        </w:rPr>
        <w:t>版权使用授权书</w:t>
      </w:r>
      <w:bookmarkEnd w:id="8"/>
      <w:bookmarkEnd w:id="9"/>
    </w:p>
    <w:p w14:paraId="4093F55F">
      <w:pPr>
        <w:snapToGrid/>
        <w:spacing w:line="240" w:lineRule="auto"/>
        <w:ind w:firstLine="0" w:firstLineChars="0"/>
        <w:rPr>
          <w:rFonts w:hint="eastAsia" w:ascii="黑体" w:hAnsi="黑体" w:eastAsia="黑体" w:cs="黑体"/>
          <w:snapToGrid/>
          <w:color w:val="000000" w:themeColor="text1"/>
          <w:kern w:val="2"/>
          <w:sz w:val="44"/>
          <w:szCs w:val="44"/>
          <w14:textFill>
            <w14:solidFill>
              <w14:schemeClr w14:val="tx1"/>
            </w14:solidFill>
          </w14:textFill>
        </w:rPr>
      </w:pPr>
    </w:p>
    <w:p w14:paraId="073901ED">
      <w:pPr>
        <w:snapToGrid/>
        <w:spacing w:line="36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本毕业设计（论文）《</w:t>
      </w:r>
      <w:r>
        <w:rPr>
          <w:rFonts w:hint="eastAsia" w:ascii="仿宋_GB2312" w:hAnsi="仿宋_GB2312" w:eastAsia="仿宋_GB2312" w:cs="仿宋_GB2312"/>
          <w:color w:val="000000" w:themeColor="text1"/>
          <w:sz w:val="28"/>
          <w:szCs w:val="28"/>
          <w14:textFill>
            <w14:solidFill>
              <w14:schemeClr w14:val="tx1"/>
            </w14:solidFill>
          </w14:textFill>
        </w:rPr>
        <w:t>基于Spring Boot的实验室管理系统</w:t>
      </w:r>
      <w:r>
        <w:rPr>
          <w:rFonts w:hint="eastAsia" w:ascii="仿宋_GB2312" w:hAnsi="仿宋_GB2312" w:eastAsia="仿宋_GB2312" w:cs="仿宋_GB2312"/>
          <w:snapToGrid/>
          <w:color w:val="000000" w:themeColor="text1"/>
          <w:kern w:val="2"/>
          <w:sz w:val="28"/>
          <w:szCs w:val="28"/>
          <w14:textFill>
            <w14:solidFill>
              <w14:schemeClr w14:val="tx1"/>
            </w14:solidFill>
          </w14:textFill>
        </w:rPr>
        <w:t>》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310B8E5B">
      <w:pPr>
        <w:snapToGrid/>
        <w:spacing w:line="24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236107CF">
      <w:pPr>
        <w:snapToGrid/>
        <w:spacing w:line="24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5C75665E">
      <w:pPr>
        <w:snapToGrid/>
        <w:spacing w:line="24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1EE4F9A5">
      <w:pPr>
        <w:snapToGrid/>
        <w:spacing w:line="240" w:lineRule="auto"/>
        <w:ind w:firstLine="3640" w:firstLineChars="130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承诺人签名：           （签字）</w:t>
      </w:r>
    </w:p>
    <w:p w14:paraId="5149EC15">
      <w:pPr>
        <w:snapToGrid/>
        <w:spacing w:line="240" w:lineRule="auto"/>
        <w:ind w:firstLine="4480" w:firstLineChars="160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日期：    年  月  日</w:t>
      </w:r>
    </w:p>
    <w:p w14:paraId="1BF2C3DD">
      <w:pPr>
        <w:snapToGrid/>
        <w:spacing w:line="240" w:lineRule="auto"/>
        <w:ind w:firstLine="4480" w:firstLineChars="160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4B50ADC8">
      <w:pPr>
        <w:adjustRightInd w:val="0"/>
        <w:spacing w:line="240" w:lineRule="auto"/>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sectPr>
          <w:footerReference r:id="rId12" w:type="default"/>
          <w:pgSz w:w="11906" w:h="16838"/>
          <w:pgMar w:top="1440" w:right="1797" w:bottom="1440" w:left="1797" w:header="851" w:footer="992" w:gutter="0"/>
          <w:pgNumType w:start="1"/>
          <w:cols w:space="720" w:num="1"/>
          <w:docGrid w:type="lines" w:linePitch="312" w:charSpace="0"/>
        </w:sectPr>
      </w:pPr>
    </w:p>
    <w:p w14:paraId="7127A9D8">
      <w:pPr>
        <w:adjustRightInd w:val="0"/>
        <w:spacing w:line="540" w:lineRule="exact"/>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pPr>
      <w:r>
        <w:rPr>
          <w:rFonts w:hint="eastAsia" w:ascii="黑体" w:hAnsi="黑体" w:eastAsia="黑体" w:cs="黑体"/>
          <w:snapToGrid/>
          <w:color w:val="000000" w:themeColor="text1"/>
          <w:kern w:val="2"/>
          <w:sz w:val="44"/>
          <w:szCs w:val="44"/>
          <w14:textFill>
            <w14:solidFill>
              <w14:schemeClr w14:val="tx1"/>
            </w14:solidFill>
          </w14:textFill>
        </w:rPr>
        <w:t>天津仁爱学院毕业设计（论文）</w:t>
      </w:r>
    </w:p>
    <w:p w14:paraId="19ABBBA8">
      <w:pPr>
        <w:adjustRightInd w:val="0"/>
        <w:spacing w:line="540" w:lineRule="exact"/>
        <w:ind w:firstLine="0" w:firstLineChars="0"/>
        <w:jc w:val="center"/>
        <w:rPr>
          <w:rFonts w:hint="eastAsia" w:ascii="黑体" w:hAnsi="黑体" w:eastAsia="黑体" w:cs="黑体"/>
          <w:snapToGrid/>
          <w:color w:val="000000" w:themeColor="text1"/>
          <w:kern w:val="2"/>
          <w:sz w:val="44"/>
          <w:szCs w:val="44"/>
          <w14:textFill>
            <w14:solidFill>
              <w14:schemeClr w14:val="tx1"/>
            </w14:solidFill>
          </w14:textFill>
        </w:rPr>
      </w:pPr>
      <w:bookmarkStart w:id="10" w:name="_Toc2103"/>
      <w:bookmarkStart w:id="11" w:name="_Toc3098"/>
      <w:r>
        <w:rPr>
          <w:rFonts w:hint="eastAsia" w:ascii="黑体" w:hAnsi="黑体" w:eastAsia="黑体" w:cs="黑体"/>
          <w:snapToGrid/>
          <w:color w:val="000000" w:themeColor="text1"/>
          <w:kern w:val="2"/>
          <w:sz w:val="44"/>
          <w:szCs w:val="44"/>
          <w14:textFill>
            <w14:solidFill>
              <w14:schemeClr w14:val="tx1"/>
            </w14:solidFill>
          </w14:textFill>
        </w:rPr>
        <w:t>学术诚信承诺书</w:t>
      </w:r>
      <w:bookmarkEnd w:id="10"/>
      <w:bookmarkEnd w:id="11"/>
    </w:p>
    <w:p w14:paraId="6C4ADCFE">
      <w:pPr>
        <w:snapToGrid/>
        <w:spacing w:line="240" w:lineRule="auto"/>
        <w:ind w:firstLine="0" w:firstLineChars="0"/>
        <w:rPr>
          <w:rFonts w:hint="eastAsia" w:ascii="黑体" w:hAnsi="黑体" w:eastAsia="黑体" w:cs="黑体"/>
          <w:snapToGrid/>
          <w:color w:val="000000" w:themeColor="text1"/>
          <w:kern w:val="2"/>
          <w:sz w:val="44"/>
          <w:szCs w:val="44"/>
          <w14:textFill>
            <w14:solidFill>
              <w14:schemeClr w14:val="tx1"/>
            </w14:solidFill>
          </w14:textFill>
        </w:rPr>
      </w:pPr>
    </w:p>
    <w:p w14:paraId="0F0CE8A0">
      <w:pPr>
        <w:snapToGrid/>
        <w:spacing w:line="36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1.本人在毕业设计(论文)撰写过程中遵守学校有关规定，恪守学术规范，毕业设计(论文)是在指导教师的指导下独立完成；</w:t>
      </w:r>
    </w:p>
    <w:p w14:paraId="7D44E869">
      <w:pPr>
        <w:snapToGrid/>
        <w:spacing w:line="36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2.毕业设计(论文)所使用的相关资料、数据、观点等均真实可靠，文中所有引用他人观点、材料、数据、图表均已注释说明来源；</w:t>
      </w:r>
    </w:p>
    <w:p w14:paraId="5794FD61">
      <w:pPr>
        <w:snapToGrid/>
        <w:spacing w:line="36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3.毕业设计(论文)无抄袭、剽窃或不正当引用他人学术观点、思想和学术成果，伪造、篡改数据的情况；</w:t>
      </w:r>
    </w:p>
    <w:p w14:paraId="09C9482F">
      <w:pPr>
        <w:snapToGrid/>
        <w:spacing w:line="36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4.本人知道学校对毕业设计(论文)中的抄袭、剽窃、弄虚作假等违反学术规范的行为将严肃处理，并可能导致开除学籍、取消学士学位资格或注销并被追回已发放毕业证书、学士学位证书的严重后果；</w:t>
      </w:r>
    </w:p>
    <w:p w14:paraId="09E2F3AB">
      <w:pPr>
        <w:snapToGrid/>
        <w:spacing w:line="36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5.若在各类毕业设计(论文)抽查、送审中，被发现有抄袭、剽窃、弄虚作假等违反学术规范的行为，本人愿意接受学校按有关规定给予的处理，并承担相应责任。</w:t>
      </w:r>
    </w:p>
    <w:p w14:paraId="62AA8A43">
      <w:pPr>
        <w:snapToGrid/>
        <w:spacing w:line="24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43870D72">
      <w:pPr>
        <w:snapToGrid/>
        <w:spacing w:line="240" w:lineRule="auto"/>
        <w:ind w:firstLine="56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2F1BB7D7">
      <w:pPr>
        <w:snapToGrid/>
        <w:spacing w:line="240" w:lineRule="auto"/>
        <w:ind w:firstLine="3640" w:firstLineChars="130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承诺人签名：           （签字）</w:t>
      </w:r>
    </w:p>
    <w:p w14:paraId="55687C62">
      <w:pPr>
        <w:snapToGrid/>
        <w:spacing w:line="240" w:lineRule="auto"/>
        <w:ind w:firstLine="4480" w:firstLineChars="1600"/>
        <w:rPr>
          <w:rFonts w:hint="eastAsia" w:ascii="仿宋_GB2312" w:hAnsi="仿宋_GB2312" w:eastAsia="仿宋_GB2312" w:cs="仿宋_GB2312"/>
          <w:snapToGrid/>
          <w:color w:val="000000" w:themeColor="text1"/>
          <w:kern w:val="2"/>
          <w:sz w:val="28"/>
          <w:szCs w:val="28"/>
          <w14:textFill>
            <w14:solidFill>
              <w14:schemeClr w14:val="tx1"/>
            </w14:solidFill>
          </w14:textFill>
        </w:rPr>
      </w:pPr>
      <w:r>
        <w:rPr>
          <w:rFonts w:hint="eastAsia" w:ascii="仿宋_GB2312" w:hAnsi="仿宋_GB2312" w:eastAsia="仿宋_GB2312" w:cs="仿宋_GB2312"/>
          <w:snapToGrid/>
          <w:color w:val="000000" w:themeColor="text1"/>
          <w:kern w:val="2"/>
          <w:sz w:val="28"/>
          <w:szCs w:val="28"/>
          <w14:textFill>
            <w14:solidFill>
              <w14:schemeClr w14:val="tx1"/>
            </w14:solidFill>
          </w14:textFill>
        </w:rPr>
        <w:t>日期：    年  月  日</w:t>
      </w:r>
    </w:p>
    <w:p w14:paraId="2478AE2B">
      <w:pPr>
        <w:snapToGrid/>
        <w:spacing w:line="240" w:lineRule="auto"/>
        <w:ind w:firstLine="4480" w:firstLineChars="1600"/>
        <w:rPr>
          <w:rFonts w:hint="eastAsia" w:ascii="仿宋_GB2312" w:hAnsi="仿宋_GB2312" w:eastAsia="仿宋_GB2312" w:cs="仿宋_GB2312"/>
          <w:snapToGrid/>
          <w:color w:val="000000" w:themeColor="text1"/>
          <w:kern w:val="2"/>
          <w:sz w:val="28"/>
          <w:szCs w:val="28"/>
          <w14:textFill>
            <w14:solidFill>
              <w14:schemeClr w14:val="tx1"/>
            </w14:solidFill>
          </w14:textFill>
        </w:rPr>
      </w:pPr>
    </w:p>
    <w:p w14:paraId="44BE770C">
      <w:pPr>
        <w:adjustRightInd w:val="0"/>
        <w:ind w:firstLine="640"/>
        <w:rPr>
          <w:rFonts w:eastAsia="黑体"/>
          <w:color w:val="000000" w:themeColor="text1"/>
          <w:sz w:val="32"/>
          <w14:textFill>
            <w14:solidFill>
              <w14:schemeClr w14:val="tx1"/>
            </w14:solidFill>
          </w14:textFill>
        </w:rPr>
      </w:pPr>
    </w:p>
    <w:p w14:paraId="59E9CF84">
      <w:pPr>
        <w:pStyle w:val="25"/>
        <w:spacing w:before="0" w:after="0" w:line="420" w:lineRule="exact"/>
        <w:ind w:firstLine="480" w:firstLineChars="200"/>
        <w:contextualSpacing/>
        <w:jc w:val="both"/>
        <w:rPr>
          <w:rFonts w:hint="eastAsia" w:ascii="宋体" w:hAnsi="宋体" w:eastAsia="宋体" w:cs="宋体"/>
          <w:color w:val="000000" w:themeColor="text1"/>
          <w:sz w:val="24"/>
          <w:szCs w:val="24"/>
          <w14:textFill>
            <w14:solidFill>
              <w14:schemeClr w14:val="tx1"/>
            </w14:solidFill>
          </w14:textFill>
        </w:rPr>
      </w:pPr>
    </w:p>
    <w:p w14:paraId="79CAD1B8">
      <w:pPr>
        <w:rPr>
          <w:color w:val="000000" w:themeColor="text1"/>
          <w14:textFill>
            <w14:solidFill>
              <w14:schemeClr w14:val="tx1"/>
            </w14:solidFill>
          </w14:textFill>
        </w:rPr>
        <w:sectPr>
          <w:footerReference r:id="rId13" w:type="default"/>
          <w:pgSz w:w="11906" w:h="16838"/>
          <w:pgMar w:top="1440" w:right="1797" w:bottom="1440" w:left="1797" w:header="851" w:footer="992" w:gutter="0"/>
          <w:pgNumType w:start="1"/>
          <w:cols w:space="720" w:num="1"/>
          <w:docGrid w:type="lines" w:linePitch="312" w:charSpace="0"/>
        </w:sectPr>
      </w:pPr>
    </w:p>
    <w:p w14:paraId="74DC66B8">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hint="eastAsia"/>
          <w:b w:val="0"/>
          <w:bCs w:val="0"/>
          <w:sz w:val="32"/>
          <w:szCs w:val="32"/>
        </w:rPr>
      </w:pPr>
      <w:r>
        <w:rPr>
          <w:rFonts w:hint="eastAsia" w:ascii="黑体" w:hAnsi="黑体" w:eastAsia="黑体" w:cs="黑体"/>
          <w:b w:val="0"/>
          <w:bCs w:val="0"/>
          <w:sz w:val="32"/>
          <w:szCs w:val="32"/>
        </w:rPr>
        <w:t>摘    要</w:t>
      </w:r>
    </w:p>
    <w:p w14:paraId="465D89D1">
      <w:pPr>
        <w:widowControl/>
        <w:kinsoku w:val="0"/>
        <w:autoSpaceDE w:val="0"/>
        <w:autoSpaceDN w:val="0"/>
        <w:adjustRightInd w:val="0"/>
        <w:ind w:firstLine="640"/>
        <w:jc w:val="center"/>
        <w:rPr>
          <w:rFonts w:cs="黑体"/>
          <w:color w:val="000000" w:themeColor="text1"/>
          <w:sz w:val="32"/>
          <w:szCs w:val="32"/>
          <w14:textFill>
            <w14:solidFill>
              <w14:schemeClr w14:val="tx1"/>
            </w14:solidFill>
          </w14:textFill>
        </w:rPr>
      </w:pPr>
    </w:p>
    <w:p w14:paraId="0D7D0333">
      <w:pPr>
        <w:widowControl/>
        <w:kinsoku w:val="0"/>
        <w:autoSpaceDE w:val="0"/>
        <w:autoSpaceDN w:val="0"/>
        <w:adjustRightInd w:val="0"/>
        <w:ind w:firstLine="472"/>
        <w:rPr>
          <w:rFonts w:cs="Times New Roman" w:eastAsiaTheme="minorEastAsia"/>
          <w:color w:val="000000" w:themeColor="text1"/>
          <w14:textFill>
            <w14:solidFill>
              <w14:schemeClr w14:val="tx1"/>
            </w14:solidFill>
          </w14:textFill>
        </w:rPr>
      </w:pPr>
      <w:r>
        <w:rPr>
          <w:rFonts w:cs="Times New Roman" w:eastAsiaTheme="minorEastAsia"/>
          <w:color w:val="000000" w:themeColor="text1"/>
          <w:spacing w:val="-2"/>
          <w:lang w:bidi="ar"/>
          <w14:textFill>
            <w14:solidFill>
              <w14:schemeClr w14:val="tx1"/>
            </w14:solidFill>
          </w14:textFill>
        </w:rPr>
        <w:t>本课题完成了一个基于Spring Boot框架的实验室管理系统的设计与实现，此系统可解决传统实验室管理里存在的资源调度效率低下、业务流程分散以及数据统计滞后等较为突出的问题，系统运用B/S架构，前端借助Vue.js构建响应式界面，后端利用Spring Boot</w:t>
      </w:r>
      <w:r>
        <w:rPr>
          <w:rFonts w:hint="eastAsia" w:cs="Times New Roman" w:eastAsiaTheme="minorEastAsia"/>
          <w:color w:val="000000" w:themeColor="text1"/>
          <w:spacing w:val="-2"/>
          <w:lang w:bidi="ar"/>
          <w14:textFill>
            <w14:solidFill>
              <w14:schemeClr w14:val="tx1"/>
            </w14:solidFill>
          </w14:textFill>
        </w:rPr>
        <w:t>和Mybatis</w:t>
      </w:r>
      <w:r>
        <w:rPr>
          <w:rFonts w:cs="Times New Roman" w:eastAsiaTheme="minorEastAsia"/>
          <w:color w:val="000000" w:themeColor="text1"/>
          <w:spacing w:val="-2"/>
          <w:lang w:bidi="ar"/>
          <w14:textFill>
            <w14:solidFill>
              <w14:schemeClr w14:val="tx1"/>
            </w14:solidFill>
          </w14:textFill>
        </w:rPr>
        <w:t>来达成业务逻辑，数据库选用MySQL用于结构化数据存储。主要功能模块有在线预约模块，该模块支持按照时间段来选择设备，设备管理模块实现了从登记入库到报修检修的整个流程记录，报修模块允许学生提交维修申请并查看处理进度，系统还设有数据统计界面，依靠柱状图、饼状图的形式可以直观地展示设备使用情况，借助设置学生和管理员这两类账户权限，保障了操作便捷性的同时也规范了管理流程。</w:t>
      </w:r>
      <w:r>
        <w:rPr>
          <w:rFonts w:hint="eastAsia" w:cs="Times New Roman" w:eastAsiaTheme="minorEastAsia"/>
          <w:color w:val="000000" w:themeColor="text1"/>
          <w:spacing w:val="-2"/>
          <w:lang w:bidi="ar"/>
          <w14:textFill>
            <w14:solidFill>
              <w14:schemeClr w14:val="tx1"/>
            </w14:solidFill>
          </w14:textFill>
        </w:rPr>
        <w:t>该研究为高校实验室设备管理系统的改进提供了新的设计思路和方法，具有一定的理论和实践意义</w:t>
      </w:r>
      <w:r>
        <w:rPr>
          <w:rFonts w:hint="eastAsia" w:cs="Times New Roman" w:eastAsiaTheme="minorEastAsia"/>
          <w:color w:val="000000" w:themeColor="text1"/>
          <w:spacing w:val="-2"/>
          <w:vertAlign w:val="superscript"/>
          <w:lang w:bidi="ar"/>
          <w14:textFill>
            <w14:solidFill>
              <w14:schemeClr w14:val="tx1"/>
            </w14:solidFill>
          </w14:textFill>
        </w:rPr>
        <w:t>[1]</w:t>
      </w:r>
      <w:r>
        <w:rPr>
          <w:rFonts w:hint="eastAsia" w:cs="Times New Roman" w:eastAsiaTheme="minorEastAsia"/>
          <w:color w:val="000000" w:themeColor="text1"/>
          <w:spacing w:val="-2"/>
          <w:lang w:bidi="ar"/>
          <w14:textFill>
            <w14:solidFill>
              <w14:schemeClr w14:val="tx1"/>
            </w14:solidFill>
          </w14:textFill>
        </w:rPr>
        <w:t>。</w:t>
      </w:r>
    </w:p>
    <w:p w14:paraId="0FF08110">
      <w:pPr>
        <w:widowControl/>
        <w:kinsoku w:val="0"/>
        <w:autoSpaceDE w:val="0"/>
        <w:autoSpaceDN w:val="0"/>
        <w:adjustRightInd w:val="0"/>
        <w:jc w:val="left"/>
        <w:rPr>
          <w:rFonts w:cs="Times New Roman" w:eastAsiaTheme="minorEastAsia"/>
          <w:color w:val="000000" w:themeColor="text1"/>
          <w14:textFill>
            <w14:solidFill>
              <w14:schemeClr w14:val="tx1"/>
            </w14:solidFill>
          </w14:textFill>
        </w:rPr>
      </w:pPr>
    </w:p>
    <w:p w14:paraId="18940BDF">
      <w:pPr>
        <w:widowControl/>
        <w:kinsoku w:val="0"/>
        <w:autoSpaceDE w:val="0"/>
        <w:autoSpaceDN w:val="0"/>
        <w:adjustRightInd w:val="0"/>
        <w:ind w:firstLine="0" w:firstLineChars="0"/>
        <w:jc w:val="left"/>
        <w:rPr>
          <w:rFonts w:cs="Times New Roman" w:eastAsiaTheme="minorEastAsia"/>
          <w:color w:val="000000" w:themeColor="text1"/>
          <w14:textFill>
            <w14:solidFill>
              <w14:schemeClr w14:val="tx1"/>
            </w14:solidFill>
          </w14:textFill>
        </w:rPr>
      </w:pPr>
      <w:r>
        <w:rPr>
          <w:rFonts w:ascii="黑体" w:hAnsi="黑体" w:eastAsia="黑体" w:cs="Times New Roman"/>
          <w:color w:val="000000" w:themeColor="text1"/>
          <w:spacing w:val="-1"/>
          <w:lang w:bidi="ar"/>
          <w14:textFill>
            <w14:solidFill>
              <w14:schemeClr w14:val="tx1"/>
            </w14:solidFill>
          </w14:textFill>
        </w:rPr>
        <w:t>关键词：</w:t>
      </w:r>
      <w:r>
        <w:rPr>
          <w:rFonts w:cs="Times New Roman" w:eastAsiaTheme="minorEastAsia"/>
          <w:color w:val="000000" w:themeColor="text1"/>
          <w14:textFill>
            <w14:solidFill>
              <w14:schemeClr w14:val="tx1"/>
            </w14:solidFill>
          </w14:textFill>
        </w:rPr>
        <w:t>Spring Boot</w:t>
      </w:r>
      <w:r>
        <w:rPr>
          <w:rFonts w:cs="Times New Roman" w:eastAsiaTheme="minorEastAsia"/>
          <w:color w:val="000000" w:themeColor="text1"/>
          <w:spacing w:val="-1"/>
          <w:lang w:bidi="ar"/>
          <w14:textFill>
            <w14:solidFill>
              <w14:schemeClr w14:val="tx1"/>
            </w14:solidFill>
          </w14:textFill>
        </w:rPr>
        <w:t>；设备预约；管理员；报修检修</w:t>
      </w:r>
    </w:p>
    <w:p w14:paraId="02982150">
      <w:pPr>
        <w:jc w:val="center"/>
        <w:rPr>
          <w:color w:val="000000" w:themeColor="text1"/>
          <w14:textFill>
            <w14:solidFill>
              <w14:schemeClr w14:val="tx1"/>
            </w14:solidFill>
          </w14:textFill>
        </w:rPr>
        <w:sectPr>
          <w:footerReference r:id="rId14" w:type="default"/>
          <w:pgSz w:w="11906" w:h="16838"/>
          <w:pgMar w:top="1440" w:right="1797" w:bottom="1440" w:left="1797" w:header="851" w:footer="992" w:gutter="0"/>
          <w:pgNumType w:start="1"/>
          <w:cols w:space="720" w:num="1"/>
          <w:docGrid w:type="lines" w:linePitch="312" w:charSpace="0"/>
        </w:sectPr>
      </w:pPr>
    </w:p>
    <w:p w14:paraId="2142AF7D">
      <w:pPr>
        <w:keepNext w:val="0"/>
        <w:keepLines w:val="0"/>
        <w:pageBreakBefore w:val="0"/>
        <w:widowControl/>
        <w:kinsoku w:val="0"/>
        <w:wordWrap/>
        <w:overflowPunct/>
        <w:topLinePunct w:val="0"/>
        <w:autoSpaceDE w:val="0"/>
        <w:autoSpaceDN w:val="0"/>
        <w:bidi w:val="0"/>
        <w:adjustRightInd w:val="0"/>
        <w:snapToGrid w:val="0"/>
        <w:ind w:firstLine="0" w:firstLineChars="0"/>
        <w:jc w:val="center"/>
        <w:textAlignment w:val="auto"/>
        <w:rPr>
          <w:b/>
          <w:bCs/>
          <w:color w:val="000000" w:themeColor="text1"/>
          <w:spacing w:val="6"/>
          <w:sz w:val="32"/>
          <w:szCs w:val="32"/>
          <w:lang w:bidi="ar"/>
          <w14:textFill>
            <w14:solidFill>
              <w14:schemeClr w14:val="tx1"/>
            </w14:solidFill>
          </w14:textFill>
        </w:rPr>
      </w:pPr>
      <w:r>
        <w:rPr>
          <w:b/>
          <w:bCs/>
          <w:color w:val="000000" w:themeColor="text1"/>
          <w:spacing w:val="6"/>
          <w:sz w:val="32"/>
          <w:szCs w:val="32"/>
          <w:lang w:bidi="ar"/>
          <w14:textFill>
            <w14:solidFill>
              <w14:schemeClr w14:val="tx1"/>
            </w14:solidFill>
          </w14:textFill>
        </w:rPr>
        <w:t>ABSTRACT</w:t>
      </w:r>
    </w:p>
    <w:p w14:paraId="16531573">
      <w:pPr>
        <w:widowControl/>
        <w:kinsoku w:val="0"/>
        <w:autoSpaceDE w:val="0"/>
        <w:autoSpaceDN w:val="0"/>
        <w:adjustRightInd w:val="0"/>
        <w:ind w:firstLine="620"/>
        <w:jc w:val="center"/>
        <w:rPr>
          <w:color w:val="000000" w:themeColor="text1"/>
          <w:sz w:val="31"/>
          <w:szCs w:val="31"/>
          <w14:textFill>
            <w14:solidFill>
              <w14:schemeClr w14:val="tx1"/>
            </w14:solidFill>
          </w14:textFill>
        </w:rPr>
      </w:pPr>
    </w:p>
    <w:p w14:paraId="0C6A8864">
      <w:pPr>
        <w:widowControl/>
        <w:kinsoku w:val="0"/>
        <w:autoSpaceDE w:val="0"/>
        <w:autoSpaceDN w:val="0"/>
        <w:adjustRightInd w:val="0"/>
        <w:ind w:firstLine="476"/>
        <w:rPr>
          <w:color w:val="000000" w:themeColor="text1"/>
          <w14:textFill>
            <w14:solidFill>
              <w14:schemeClr w14:val="tx1"/>
            </w14:solidFill>
          </w14:textFill>
        </w:rPr>
      </w:pPr>
      <w:r>
        <w:rPr>
          <w:color w:val="000000" w:themeColor="text1"/>
          <w:spacing w:val="-1"/>
          <w:lang w:bidi="ar"/>
          <w14:textFill>
            <w14:solidFill>
              <w14:schemeClr w14:val="tx1"/>
            </w14:solidFill>
          </w14:textFill>
        </w:rPr>
        <w:t>This</w:t>
      </w:r>
      <w:r>
        <w:rPr>
          <w:color w:val="000000" w:themeColor="text1"/>
          <w:spacing w:val="19"/>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project</w:t>
      </w:r>
      <w:r>
        <w:rPr>
          <w:color w:val="000000" w:themeColor="text1"/>
          <w:spacing w:val="27"/>
          <w:lang w:bidi="ar"/>
          <w14:textFill>
            <w14:solidFill>
              <w14:schemeClr w14:val="tx1"/>
            </w14:solidFill>
          </w14:textFill>
        </w:rPr>
        <w:t xml:space="preserve"> </w:t>
      </w:r>
      <w:r>
        <w:rPr>
          <w:color w:val="000000" w:themeColor="text1"/>
          <w:spacing w:val="-1"/>
          <w:lang w:bidi="ar"/>
          <w14:textFill>
            <w14:solidFill>
              <w14:schemeClr w14:val="tx1"/>
            </w14:solidFill>
          </w14:textFill>
        </w:rPr>
        <w:t>designs</w:t>
      </w:r>
      <w:r>
        <w:rPr>
          <w:color w:val="000000" w:themeColor="text1"/>
          <w:spacing w:val="28"/>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and</w:t>
      </w:r>
      <w:r>
        <w:rPr>
          <w:color w:val="000000" w:themeColor="text1"/>
          <w:spacing w:val="23"/>
          <w:lang w:bidi="ar"/>
          <w14:textFill>
            <w14:solidFill>
              <w14:schemeClr w14:val="tx1"/>
            </w14:solidFill>
          </w14:textFill>
        </w:rPr>
        <w:t xml:space="preserve"> </w:t>
      </w:r>
      <w:r>
        <w:rPr>
          <w:color w:val="000000" w:themeColor="text1"/>
          <w:spacing w:val="-1"/>
          <w:lang w:bidi="ar"/>
          <w14:textFill>
            <w14:solidFill>
              <w14:schemeClr w14:val="tx1"/>
            </w14:solidFill>
          </w14:textFill>
        </w:rPr>
        <w:t>implements</w:t>
      </w:r>
      <w:r>
        <w:rPr>
          <w:color w:val="000000" w:themeColor="text1"/>
          <w:spacing w:val="28"/>
          <w:lang w:bidi="ar"/>
          <w14:textFill>
            <w14:solidFill>
              <w14:schemeClr w14:val="tx1"/>
            </w14:solidFill>
          </w14:textFill>
        </w:rPr>
        <w:t xml:space="preserve"> </w:t>
      </w:r>
      <w:r>
        <w:rPr>
          <w:color w:val="000000" w:themeColor="text1"/>
          <w:spacing w:val="-1"/>
          <w:lang w:bidi="ar"/>
          <w14:textFill>
            <w14:solidFill>
              <w14:schemeClr w14:val="tx1"/>
            </w14:solidFill>
          </w14:textFill>
        </w:rPr>
        <w:t>a</w:t>
      </w:r>
      <w:r>
        <w:rPr>
          <w:color w:val="000000" w:themeColor="text1"/>
          <w:spacing w:val="23"/>
          <w:lang w:bidi="ar"/>
          <w14:textFill>
            <w14:solidFill>
              <w14:schemeClr w14:val="tx1"/>
            </w14:solidFill>
          </w14:textFill>
        </w:rPr>
        <w:t xml:space="preserve"> </w:t>
      </w:r>
      <w:r>
        <w:rPr>
          <w:color w:val="000000" w:themeColor="text1"/>
          <w:spacing w:val="-1"/>
          <w:lang w:bidi="ar"/>
          <w14:textFill>
            <w14:solidFill>
              <w14:schemeClr w14:val="tx1"/>
            </w14:solidFill>
          </w14:textFill>
        </w:rPr>
        <w:t>laboratory</w:t>
      </w:r>
      <w:r>
        <w:rPr>
          <w:color w:val="000000" w:themeColor="text1"/>
          <w:spacing w:val="23"/>
          <w:lang w:bidi="ar"/>
          <w14:textFill>
            <w14:solidFill>
              <w14:schemeClr w14:val="tx1"/>
            </w14:solidFill>
          </w14:textFill>
        </w:rPr>
        <w:t xml:space="preserve"> </w:t>
      </w:r>
      <w:r>
        <w:rPr>
          <w:color w:val="000000" w:themeColor="text1"/>
          <w:spacing w:val="-1"/>
          <w:lang w:bidi="ar"/>
          <w14:textFill>
            <w14:solidFill>
              <w14:schemeClr w14:val="tx1"/>
            </w14:solidFill>
          </w14:textFill>
        </w:rPr>
        <w:t>management</w:t>
      </w:r>
      <w:r>
        <w:rPr>
          <w:color w:val="000000" w:themeColor="text1"/>
          <w:spacing w:val="30"/>
          <w:lang w:bidi="ar"/>
          <w14:textFill>
            <w14:solidFill>
              <w14:schemeClr w14:val="tx1"/>
            </w14:solidFill>
          </w14:textFill>
        </w:rPr>
        <w:t xml:space="preserve"> </w:t>
      </w:r>
      <w:r>
        <w:rPr>
          <w:color w:val="000000" w:themeColor="text1"/>
          <w:spacing w:val="-2"/>
          <w:lang w:bidi="ar"/>
          <w14:textFill>
            <w14:solidFill>
              <w14:schemeClr w14:val="tx1"/>
            </w14:solidFill>
          </w14:textFill>
        </w:rPr>
        <w:t>system</w:t>
      </w:r>
      <w:r>
        <w:rPr>
          <w:color w:val="000000" w:themeColor="text1"/>
          <w:spacing w:val="19"/>
          <w:w w:val="101"/>
          <w:lang w:bidi="ar"/>
          <w14:textFill>
            <w14:solidFill>
              <w14:schemeClr w14:val="tx1"/>
            </w14:solidFill>
          </w14:textFill>
        </w:rPr>
        <w:t xml:space="preserve"> </w:t>
      </w:r>
      <w:r>
        <w:rPr>
          <w:color w:val="000000" w:themeColor="text1"/>
          <w:spacing w:val="-2"/>
          <w:lang w:bidi="ar"/>
          <w14:textFill>
            <w14:solidFill>
              <w14:schemeClr w14:val="tx1"/>
            </w14:solidFill>
          </w14:textFill>
        </w:rPr>
        <w:t>based</w:t>
      </w:r>
      <w:r>
        <w:rPr>
          <w:color w:val="000000" w:themeColor="text1"/>
          <w:spacing w:val="26"/>
          <w:w w:val="101"/>
          <w:lang w:bidi="ar"/>
          <w14:textFill>
            <w14:solidFill>
              <w14:schemeClr w14:val="tx1"/>
            </w14:solidFill>
          </w14:textFill>
        </w:rPr>
        <w:t xml:space="preserve"> </w:t>
      </w:r>
      <w:r>
        <w:rPr>
          <w:color w:val="000000" w:themeColor="text1"/>
          <w:spacing w:val="-2"/>
          <w:lang w:bidi="ar"/>
          <w14:textFill>
            <w14:solidFill>
              <w14:schemeClr w14:val="tx1"/>
            </w14:solidFill>
          </w14:textFill>
        </w:rPr>
        <w:t>on</w:t>
      </w:r>
      <w:r>
        <w:rPr>
          <w:color w:val="000000" w:themeColor="text1"/>
          <w:lang w:bidi="ar"/>
          <w14:textFill>
            <w14:solidFill>
              <w14:schemeClr w14:val="tx1"/>
            </w14:solidFill>
          </w14:textFill>
        </w:rPr>
        <w:t xml:space="preserve"> </w:t>
      </w:r>
      <w:r>
        <w:rPr>
          <w:color w:val="000000" w:themeColor="text1"/>
          <w:spacing w:val="-1"/>
          <w:lang w:bidi="ar"/>
          <w14:textFill>
            <w14:solidFill>
              <w14:schemeClr w14:val="tx1"/>
            </w14:solidFill>
          </w14:textFill>
        </w:rPr>
        <w:t>the</w:t>
      </w:r>
      <w:r>
        <w:rPr>
          <w:color w:val="000000" w:themeColor="text1"/>
          <w:spacing w:val="70"/>
          <w:w w:val="101"/>
          <w:lang w:bidi="ar"/>
          <w14:textFill>
            <w14:solidFill>
              <w14:schemeClr w14:val="tx1"/>
            </w14:solidFill>
          </w14:textFill>
        </w:rPr>
        <w:t xml:space="preserve"> </w:t>
      </w:r>
      <w:r>
        <w:rPr>
          <w:rFonts w:hint="eastAsia"/>
          <w:color w:val="000000" w:themeColor="text1"/>
          <w:spacing w:val="-1"/>
          <w:lang w:bidi="ar"/>
          <w14:textFill>
            <w14:solidFill>
              <w14:schemeClr w14:val="tx1"/>
            </w14:solidFill>
          </w14:textFill>
        </w:rPr>
        <w:t>Spring Boot</w:t>
      </w:r>
      <w:r>
        <w:rPr>
          <w:color w:val="000000" w:themeColor="text1"/>
          <w:spacing w:val="48"/>
          <w:lang w:bidi="ar"/>
          <w14:textFill>
            <w14:solidFill>
              <w14:schemeClr w14:val="tx1"/>
            </w14:solidFill>
          </w14:textFill>
        </w:rPr>
        <w:t xml:space="preserve"> </w:t>
      </w:r>
      <w:r>
        <w:rPr>
          <w:color w:val="000000" w:themeColor="text1"/>
          <w:spacing w:val="-1"/>
          <w:lang w:bidi="ar"/>
          <w14:textFill>
            <w14:solidFill>
              <w14:schemeClr w14:val="tx1"/>
            </w14:solidFill>
          </w14:textFill>
        </w:rPr>
        <w:t>framework,</w:t>
      </w:r>
      <w:r>
        <w:rPr>
          <w:color w:val="000000" w:themeColor="text1"/>
          <w:spacing w:val="46"/>
          <w:lang w:bidi="ar"/>
          <w14:textFill>
            <w14:solidFill>
              <w14:schemeClr w14:val="tx1"/>
            </w14:solidFill>
          </w14:textFill>
        </w:rPr>
        <w:t xml:space="preserve"> </w:t>
      </w:r>
      <w:r>
        <w:rPr>
          <w:color w:val="000000" w:themeColor="text1"/>
          <w:spacing w:val="-1"/>
          <w:lang w:bidi="ar"/>
          <w14:textFill>
            <w14:solidFill>
              <w14:schemeClr w14:val="tx1"/>
            </w14:solidFill>
          </w14:textFill>
        </w:rPr>
        <w:t>aiming</w:t>
      </w:r>
      <w:r>
        <w:rPr>
          <w:color w:val="000000" w:themeColor="text1"/>
          <w:spacing w:val="41"/>
          <w:lang w:bidi="ar"/>
          <w14:textFill>
            <w14:solidFill>
              <w14:schemeClr w14:val="tx1"/>
            </w14:solidFill>
          </w14:textFill>
        </w:rPr>
        <w:t xml:space="preserve"> </w:t>
      </w:r>
      <w:r>
        <w:rPr>
          <w:color w:val="000000" w:themeColor="text1"/>
          <w:spacing w:val="-1"/>
          <w:lang w:bidi="ar"/>
          <w14:textFill>
            <w14:solidFill>
              <w14:schemeClr w14:val="tx1"/>
            </w14:solidFill>
          </w14:textFill>
        </w:rPr>
        <w:t>to</w:t>
      </w:r>
      <w:r>
        <w:rPr>
          <w:color w:val="000000" w:themeColor="text1"/>
          <w:spacing w:val="50"/>
          <w:lang w:bidi="ar"/>
          <w14:textFill>
            <w14:solidFill>
              <w14:schemeClr w14:val="tx1"/>
            </w14:solidFill>
          </w14:textFill>
        </w:rPr>
        <w:t xml:space="preserve"> </w:t>
      </w:r>
      <w:r>
        <w:rPr>
          <w:color w:val="000000" w:themeColor="text1"/>
          <w:spacing w:val="-1"/>
          <w:lang w:bidi="ar"/>
          <w14:textFill>
            <w14:solidFill>
              <w14:schemeClr w14:val="tx1"/>
            </w14:solidFill>
          </w14:textFill>
        </w:rPr>
        <w:t>solve</w:t>
      </w:r>
      <w:r>
        <w:rPr>
          <w:color w:val="000000" w:themeColor="text1"/>
          <w:spacing w:val="40"/>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the</w:t>
      </w:r>
      <w:r>
        <w:rPr>
          <w:color w:val="000000" w:themeColor="text1"/>
          <w:spacing w:val="37"/>
          <w:lang w:bidi="ar"/>
          <w14:textFill>
            <w14:solidFill>
              <w14:schemeClr w14:val="tx1"/>
            </w14:solidFill>
          </w14:textFill>
        </w:rPr>
        <w:t xml:space="preserve"> </w:t>
      </w:r>
      <w:r>
        <w:rPr>
          <w:color w:val="000000" w:themeColor="text1"/>
          <w:spacing w:val="-1"/>
          <w:lang w:bidi="ar"/>
          <w14:textFill>
            <w14:solidFill>
              <w14:schemeClr w14:val="tx1"/>
            </w14:solidFill>
          </w14:textFill>
        </w:rPr>
        <w:t>prominent</w:t>
      </w:r>
      <w:r>
        <w:rPr>
          <w:color w:val="000000" w:themeColor="text1"/>
          <w:spacing w:val="37"/>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problems</w:t>
      </w:r>
      <w:r>
        <w:rPr>
          <w:color w:val="000000" w:themeColor="text1"/>
          <w:spacing w:val="47"/>
          <w:lang w:bidi="ar"/>
          <w14:textFill>
            <w14:solidFill>
              <w14:schemeClr w14:val="tx1"/>
            </w14:solidFill>
          </w14:textFill>
        </w:rPr>
        <w:t xml:space="preserve"> </w:t>
      </w:r>
      <w:r>
        <w:rPr>
          <w:color w:val="000000" w:themeColor="text1"/>
          <w:spacing w:val="-1"/>
          <w:lang w:bidi="ar"/>
          <w14:textFill>
            <w14:solidFill>
              <w14:schemeClr w14:val="tx1"/>
            </w14:solidFill>
          </w14:textFill>
        </w:rPr>
        <w:t>of</w:t>
      </w:r>
      <w:r>
        <w:rPr>
          <w:color w:val="000000" w:themeColor="text1"/>
          <w:spacing w:val="22"/>
          <w:lang w:bidi="ar"/>
          <w14:textFill>
            <w14:solidFill>
              <w14:schemeClr w14:val="tx1"/>
            </w14:solidFill>
          </w14:textFill>
        </w:rPr>
        <w:t xml:space="preserve"> </w:t>
      </w:r>
      <w:r>
        <w:rPr>
          <w:color w:val="000000" w:themeColor="text1"/>
          <w:spacing w:val="-1"/>
          <w:lang w:bidi="ar"/>
          <w14:textFill>
            <w14:solidFill>
              <w14:schemeClr w14:val="tx1"/>
            </w14:solidFill>
          </w14:textFill>
        </w:rPr>
        <w:t>inefficient</w:t>
      </w:r>
      <w:r>
        <w:rPr>
          <w:color w:val="000000" w:themeColor="text1"/>
          <w:lang w:bidi="ar"/>
          <w14:textFill>
            <w14:solidFill>
              <w14:schemeClr w14:val="tx1"/>
            </w14:solidFill>
          </w14:textFill>
        </w:rPr>
        <w:t xml:space="preserve"> resource</w:t>
      </w:r>
      <w:r>
        <w:rPr>
          <w:color w:val="000000" w:themeColor="text1"/>
          <w:spacing w:val="16"/>
          <w:lang w:bidi="ar"/>
          <w14:textFill>
            <w14:solidFill>
              <w14:schemeClr w14:val="tx1"/>
            </w14:solidFill>
          </w14:textFill>
        </w:rPr>
        <w:t xml:space="preserve"> </w:t>
      </w:r>
      <w:r>
        <w:rPr>
          <w:color w:val="000000" w:themeColor="text1"/>
          <w:lang w:bidi="ar"/>
          <w14:textFill>
            <w14:solidFill>
              <w14:schemeClr w14:val="tx1"/>
            </w14:solidFill>
          </w14:textFill>
        </w:rPr>
        <w:t>scheduling,</w:t>
      </w:r>
      <w:r>
        <w:rPr>
          <w:color w:val="000000" w:themeColor="text1"/>
          <w:spacing w:val="16"/>
          <w:w w:val="101"/>
          <w:lang w:bidi="ar"/>
          <w14:textFill>
            <w14:solidFill>
              <w14:schemeClr w14:val="tx1"/>
            </w14:solidFill>
          </w14:textFill>
        </w:rPr>
        <w:t xml:space="preserve"> </w:t>
      </w:r>
      <w:r>
        <w:rPr>
          <w:color w:val="000000" w:themeColor="text1"/>
          <w:lang w:bidi="ar"/>
          <w14:textFill>
            <w14:solidFill>
              <w14:schemeClr w14:val="tx1"/>
            </w14:solidFill>
          </w14:textFill>
        </w:rPr>
        <w:t>scattered business processes, and</w:t>
      </w:r>
      <w:r>
        <w:rPr>
          <w:color w:val="000000" w:themeColor="text1"/>
          <w:spacing w:val="-1"/>
          <w:lang w:bidi="ar"/>
          <w14:textFill>
            <w14:solidFill>
              <w14:schemeClr w14:val="tx1"/>
            </w14:solidFill>
          </w14:textFill>
        </w:rPr>
        <w:t xml:space="preserve"> lagging data</w:t>
      </w:r>
      <w:r>
        <w:rPr>
          <w:color w:val="000000" w:themeColor="text1"/>
          <w:spacing w:val="17"/>
          <w:lang w:bidi="ar"/>
          <w14:textFill>
            <w14:solidFill>
              <w14:schemeClr w14:val="tx1"/>
            </w14:solidFill>
          </w14:textFill>
        </w:rPr>
        <w:t xml:space="preserve"> </w:t>
      </w:r>
      <w:r>
        <w:rPr>
          <w:color w:val="000000" w:themeColor="text1"/>
          <w:spacing w:val="-1"/>
          <w:lang w:bidi="ar"/>
          <w14:textFill>
            <w14:solidFill>
              <w14:schemeClr w14:val="tx1"/>
            </w14:solidFill>
          </w14:textFill>
        </w:rPr>
        <w:t>statistics in</w:t>
      </w:r>
      <w:r>
        <w:rPr>
          <w:color w:val="000000" w:themeColor="text1"/>
          <w:spacing w:val="1"/>
          <w:lang w:bidi="ar"/>
          <w14:textFill>
            <w14:solidFill>
              <w14:schemeClr w14:val="tx1"/>
            </w14:solidFill>
          </w14:textFill>
        </w:rPr>
        <w:t xml:space="preserve"> </w:t>
      </w:r>
      <w:r>
        <w:rPr>
          <w:color w:val="000000" w:themeColor="text1"/>
          <w:lang w:bidi="ar"/>
          <w14:textFill>
            <w14:solidFill>
              <w14:schemeClr w14:val="tx1"/>
            </w14:solidFill>
          </w14:textFill>
        </w:rPr>
        <w:t>traditional</w:t>
      </w:r>
      <w:r>
        <w:rPr>
          <w:color w:val="000000" w:themeColor="text1"/>
          <w:spacing w:val="17"/>
          <w:lang w:bidi="ar"/>
          <w14:textFill>
            <w14:solidFill>
              <w14:schemeClr w14:val="tx1"/>
            </w14:solidFill>
          </w14:textFill>
        </w:rPr>
        <w:t xml:space="preserve"> </w:t>
      </w:r>
      <w:r>
        <w:rPr>
          <w:color w:val="000000" w:themeColor="text1"/>
          <w:lang w:bidi="ar"/>
          <w14:textFill>
            <w14:solidFill>
              <w14:schemeClr w14:val="tx1"/>
            </w14:solidFill>
          </w14:textFill>
        </w:rPr>
        <w:t>laboratory management. The</w:t>
      </w:r>
      <w:r>
        <w:rPr>
          <w:color w:val="000000" w:themeColor="text1"/>
          <w:spacing w:val="20"/>
          <w:lang w:bidi="ar"/>
          <w14:textFill>
            <w14:solidFill>
              <w14:schemeClr w14:val="tx1"/>
            </w14:solidFill>
          </w14:textFill>
        </w:rPr>
        <w:t xml:space="preserve"> </w:t>
      </w:r>
      <w:r>
        <w:rPr>
          <w:color w:val="000000" w:themeColor="text1"/>
          <w:lang w:bidi="ar"/>
          <w14:textFill>
            <w14:solidFill>
              <w14:schemeClr w14:val="tx1"/>
            </w14:solidFill>
          </w14:textFill>
        </w:rPr>
        <w:t>system</w:t>
      </w:r>
      <w:r>
        <w:rPr>
          <w:color w:val="000000" w:themeColor="text1"/>
          <w:spacing w:val="21"/>
          <w:lang w:bidi="ar"/>
          <w14:textFill>
            <w14:solidFill>
              <w14:schemeClr w14:val="tx1"/>
            </w14:solidFill>
          </w14:textFill>
        </w:rPr>
        <w:t xml:space="preserve"> </w:t>
      </w:r>
      <w:r>
        <w:rPr>
          <w:color w:val="000000" w:themeColor="text1"/>
          <w:lang w:bidi="ar"/>
          <w14:textFill>
            <w14:solidFill>
              <w14:schemeClr w14:val="tx1"/>
            </w14:solidFill>
          </w14:textFill>
        </w:rPr>
        <w:t>adopts</w:t>
      </w:r>
      <w:r>
        <w:rPr>
          <w:color w:val="000000" w:themeColor="text1"/>
          <w:spacing w:val="18"/>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a B/S</w:t>
      </w:r>
      <w:r>
        <w:rPr>
          <w:color w:val="000000" w:themeColor="text1"/>
          <w:spacing w:val="19"/>
          <w:lang w:bidi="ar"/>
          <w14:textFill>
            <w14:solidFill>
              <w14:schemeClr w14:val="tx1"/>
            </w14:solidFill>
          </w14:textFill>
        </w:rPr>
        <w:t xml:space="preserve"> </w:t>
      </w:r>
      <w:r>
        <w:rPr>
          <w:color w:val="000000" w:themeColor="text1"/>
          <w:spacing w:val="-1"/>
          <w:lang w:bidi="ar"/>
          <w14:textFill>
            <w14:solidFill>
              <w14:schemeClr w14:val="tx1"/>
            </w14:solidFill>
          </w14:textFill>
        </w:rPr>
        <w:t>architecture, with</w:t>
      </w:r>
      <w:r>
        <w:rPr>
          <w:color w:val="000000" w:themeColor="text1"/>
          <w:spacing w:val="7"/>
          <w:lang w:bidi="ar"/>
          <w14:textFill>
            <w14:solidFill>
              <w14:schemeClr w14:val="tx1"/>
            </w14:solidFill>
          </w14:textFill>
        </w:rPr>
        <w:t xml:space="preserve"> </w:t>
      </w:r>
      <w:r>
        <w:rPr>
          <w:color w:val="000000" w:themeColor="text1"/>
          <w:spacing w:val="-1"/>
          <w:lang w:bidi="ar"/>
          <w14:textFill>
            <w14:solidFill>
              <w14:schemeClr w14:val="tx1"/>
            </w14:solidFill>
          </w14:textFill>
        </w:rPr>
        <w:t>Vue.js</w:t>
      </w:r>
      <w:r>
        <w:rPr>
          <w:color w:val="000000" w:themeColor="text1"/>
          <w:lang w:bidi="ar"/>
          <w14:textFill>
            <w14:solidFill>
              <w14:schemeClr w14:val="tx1"/>
            </w14:solidFill>
          </w14:textFill>
        </w:rPr>
        <w:t xml:space="preserve"> used</w:t>
      </w:r>
      <w:r>
        <w:rPr>
          <w:color w:val="000000" w:themeColor="text1"/>
          <w:spacing w:val="16"/>
          <w:lang w:bidi="ar"/>
          <w14:textFill>
            <w14:solidFill>
              <w14:schemeClr w14:val="tx1"/>
            </w14:solidFill>
          </w14:textFill>
        </w:rPr>
        <w:t xml:space="preserve"> </w:t>
      </w:r>
      <w:r>
        <w:rPr>
          <w:color w:val="000000" w:themeColor="text1"/>
          <w:lang w:bidi="ar"/>
          <w14:textFill>
            <w14:solidFill>
              <w14:schemeClr w14:val="tx1"/>
            </w14:solidFill>
          </w14:textFill>
        </w:rPr>
        <w:t>to build</w:t>
      </w:r>
      <w:r>
        <w:rPr>
          <w:color w:val="000000" w:themeColor="text1"/>
          <w:spacing w:val="20"/>
          <w:lang w:bidi="ar"/>
          <w14:textFill>
            <w14:solidFill>
              <w14:schemeClr w14:val="tx1"/>
            </w14:solidFill>
          </w14:textFill>
        </w:rPr>
        <w:t xml:space="preserve"> </w:t>
      </w:r>
      <w:r>
        <w:rPr>
          <w:color w:val="000000" w:themeColor="text1"/>
          <w:lang w:bidi="ar"/>
          <w14:textFill>
            <w14:solidFill>
              <w14:schemeClr w14:val="tx1"/>
            </w14:solidFill>
          </w14:textFill>
        </w:rPr>
        <w:t>a</w:t>
      </w:r>
      <w:r>
        <w:rPr>
          <w:color w:val="000000" w:themeColor="text1"/>
          <w:spacing w:val="14"/>
          <w:lang w:bidi="ar"/>
          <w14:textFill>
            <w14:solidFill>
              <w14:schemeClr w14:val="tx1"/>
            </w14:solidFill>
          </w14:textFill>
        </w:rPr>
        <w:t xml:space="preserve"> </w:t>
      </w:r>
      <w:r>
        <w:rPr>
          <w:color w:val="000000" w:themeColor="text1"/>
          <w:lang w:bidi="ar"/>
          <w14:textFill>
            <w14:solidFill>
              <w14:schemeClr w14:val="tx1"/>
            </w14:solidFill>
          </w14:textFill>
        </w:rPr>
        <w:t>responsi</w:t>
      </w:r>
      <w:r>
        <w:rPr>
          <w:color w:val="000000" w:themeColor="text1"/>
          <w:spacing w:val="-1"/>
          <w:lang w:bidi="ar"/>
          <w14:textFill>
            <w14:solidFill>
              <w14:schemeClr w14:val="tx1"/>
            </w14:solidFill>
          </w14:textFill>
        </w:rPr>
        <w:t>ve</w:t>
      </w:r>
      <w:r>
        <w:rPr>
          <w:color w:val="000000" w:themeColor="text1"/>
          <w:spacing w:val="20"/>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interface</w:t>
      </w:r>
      <w:r>
        <w:rPr>
          <w:color w:val="000000" w:themeColor="text1"/>
          <w:spacing w:val="21"/>
          <w:lang w:bidi="ar"/>
          <w14:textFill>
            <w14:solidFill>
              <w14:schemeClr w14:val="tx1"/>
            </w14:solidFill>
          </w14:textFill>
        </w:rPr>
        <w:t xml:space="preserve"> </w:t>
      </w:r>
      <w:r>
        <w:rPr>
          <w:color w:val="000000" w:themeColor="text1"/>
          <w:spacing w:val="-1"/>
          <w:lang w:bidi="ar"/>
          <w14:textFill>
            <w14:solidFill>
              <w14:schemeClr w14:val="tx1"/>
            </w14:solidFill>
          </w14:textFill>
        </w:rPr>
        <w:t>on</w:t>
      </w:r>
      <w:r>
        <w:rPr>
          <w:color w:val="000000" w:themeColor="text1"/>
          <w:spacing w:val="17"/>
          <w:lang w:bidi="ar"/>
          <w14:textFill>
            <w14:solidFill>
              <w14:schemeClr w14:val="tx1"/>
            </w14:solidFill>
          </w14:textFill>
        </w:rPr>
        <w:t xml:space="preserve"> </w:t>
      </w:r>
      <w:r>
        <w:rPr>
          <w:color w:val="000000" w:themeColor="text1"/>
          <w:spacing w:val="-1"/>
          <w:lang w:bidi="ar"/>
          <w14:textFill>
            <w14:solidFill>
              <w14:schemeClr w14:val="tx1"/>
            </w14:solidFill>
          </w14:textFill>
        </w:rPr>
        <w:t>the</w:t>
      </w:r>
      <w:r>
        <w:rPr>
          <w:color w:val="000000" w:themeColor="text1"/>
          <w:spacing w:val="23"/>
          <w:lang w:bidi="ar"/>
          <w14:textFill>
            <w14:solidFill>
              <w14:schemeClr w14:val="tx1"/>
            </w14:solidFill>
          </w14:textFill>
        </w:rPr>
        <w:t xml:space="preserve"> </w:t>
      </w:r>
      <w:r>
        <w:rPr>
          <w:color w:val="000000" w:themeColor="text1"/>
          <w:spacing w:val="-1"/>
          <w:lang w:bidi="ar"/>
          <w14:textFill>
            <w14:solidFill>
              <w14:schemeClr w14:val="tx1"/>
            </w14:solidFill>
          </w14:textFill>
        </w:rPr>
        <w:t>front-end,</w:t>
      </w:r>
      <w:r>
        <w:rPr>
          <w:color w:val="000000" w:themeColor="text1"/>
          <w:spacing w:val="18"/>
          <w:lang w:bidi="ar"/>
          <w14:textFill>
            <w14:solidFill>
              <w14:schemeClr w14:val="tx1"/>
            </w14:solidFill>
          </w14:textFill>
        </w:rPr>
        <w:t xml:space="preserve"> </w:t>
      </w:r>
      <w:r>
        <w:rPr>
          <w:color w:val="000000" w:themeColor="text1"/>
          <w:spacing w:val="-1"/>
          <w:lang w:bidi="ar"/>
          <w14:textFill>
            <w14:solidFill>
              <w14:schemeClr w14:val="tx1"/>
            </w14:solidFill>
          </w14:textFill>
        </w:rPr>
        <w:t>MyBatis</w:t>
      </w:r>
      <w:r>
        <w:rPr>
          <w:color w:val="000000" w:themeColor="text1"/>
          <w:spacing w:val="19"/>
          <w:lang w:bidi="ar"/>
          <w14:textFill>
            <w14:solidFill>
              <w14:schemeClr w14:val="tx1"/>
            </w14:solidFill>
          </w14:textFill>
        </w:rPr>
        <w:t xml:space="preserve"> </w:t>
      </w:r>
      <w:r>
        <w:rPr>
          <w:color w:val="000000" w:themeColor="text1"/>
          <w:spacing w:val="-1"/>
          <w:lang w:bidi="ar"/>
          <w14:textFill>
            <w14:solidFill>
              <w14:schemeClr w14:val="tx1"/>
            </w14:solidFill>
          </w14:textFill>
        </w:rPr>
        <w:t>integrated</w:t>
      </w:r>
      <w:r>
        <w:rPr>
          <w:color w:val="000000" w:themeColor="text1"/>
          <w:spacing w:val="15"/>
          <w:lang w:bidi="ar"/>
          <w14:textFill>
            <w14:solidFill>
              <w14:schemeClr w14:val="tx1"/>
            </w14:solidFill>
          </w14:textFill>
        </w:rPr>
        <w:t xml:space="preserve"> </w:t>
      </w:r>
      <w:r>
        <w:rPr>
          <w:color w:val="000000" w:themeColor="text1"/>
          <w:spacing w:val="-1"/>
          <w:lang w:bidi="ar"/>
          <w14:textFill>
            <w14:solidFill>
              <w14:schemeClr w14:val="tx1"/>
            </w14:solidFill>
          </w14:textFill>
        </w:rPr>
        <w:t>with</w:t>
      </w:r>
      <w:r>
        <w:rPr>
          <w:color w:val="000000" w:themeColor="text1"/>
          <w:spacing w:val="29"/>
          <w:w w:val="101"/>
          <w:lang w:bidi="ar"/>
          <w14:textFill>
            <w14:solidFill>
              <w14:schemeClr w14:val="tx1"/>
            </w14:solidFill>
          </w14:textFill>
        </w:rPr>
        <w:t xml:space="preserve"> </w:t>
      </w:r>
      <w:r>
        <w:rPr>
          <w:rFonts w:hint="eastAsia"/>
          <w:color w:val="000000" w:themeColor="text1"/>
          <w:spacing w:val="-1"/>
          <w:lang w:bidi="ar"/>
          <w14:textFill>
            <w14:solidFill>
              <w14:schemeClr w14:val="tx1"/>
            </w14:solidFill>
          </w14:textFill>
        </w:rPr>
        <w:t>Spring Boot</w:t>
      </w:r>
      <w:r>
        <w:rPr>
          <w:color w:val="000000" w:themeColor="text1"/>
          <w:spacing w:val="-1"/>
          <w:lang w:bidi="ar"/>
          <w14:textFill>
            <w14:solidFill>
              <w14:schemeClr w14:val="tx1"/>
            </w14:solidFill>
          </w14:textFill>
        </w:rPr>
        <w:t xml:space="preserve"> on the back-end to implement business logic, and My</w:t>
      </w:r>
      <w:r>
        <w:rPr>
          <w:color w:val="000000" w:themeColor="text1"/>
          <w:spacing w:val="-2"/>
          <w:lang w:bidi="ar"/>
          <w14:textFill>
            <w14:solidFill>
              <w14:schemeClr w14:val="tx1"/>
            </w14:solidFill>
          </w14:textFill>
        </w:rPr>
        <w:t>SQL</w:t>
      </w:r>
      <w:r>
        <w:rPr>
          <w:color w:val="000000" w:themeColor="text1"/>
          <w:spacing w:val="-20"/>
          <w:lang w:bidi="ar"/>
          <w14:textFill>
            <w14:solidFill>
              <w14:schemeClr w14:val="tx1"/>
            </w14:solidFill>
          </w14:textFill>
        </w:rPr>
        <w:t xml:space="preserve"> </w:t>
      </w:r>
      <w:r>
        <w:rPr>
          <w:color w:val="000000" w:themeColor="text1"/>
          <w:spacing w:val="-2"/>
          <w:lang w:bidi="ar"/>
          <w14:textFill>
            <w14:solidFill>
              <w14:schemeClr w14:val="tx1"/>
            </w14:solidFill>
          </w14:textFill>
        </w:rPr>
        <w:t>used for structured data</w:t>
      </w:r>
      <w:r>
        <w:rPr>
          <w:color w:val="000000" w:themeColor="text1"/>
          <w:lang w:bidi="ar"/>
          <w14:textFill>
            <w14:solidFill>
              <w14:schemeClr w14:val="tx1"/>
            </w14:solidFill>
          </w14:textFill>
        </w:rPr>
        <w:t xml:space="preserve"> </w:t>
      </w:r>
      <w:r>
        <w:rPr>
          <w:color w:val="000000" w:themeColor="text1"/>
          <w:spacing w:val="-1"/>
          <w:lang w:bidi="ar"/>
          <w14:textFill>
            <w14:solidFill>
              <w14:schemeClr w14:val="tx1"/>
            </w14:solidFill>
          </w14:textFill>
        </w:rPr>
        <w:t>storage</w:t>
      </w:r>
      <w:r>
        <w:rPr>
          <w:color w:val="000000" w:themeColor="text1"/>
          <w:spacing w:val="39"/>
          <w:lang w:bidi="ar"/>
          <w14:textFill>
            <w14:solidFill>
              <w14:schemeClr w14:val="tx1"/>
            </w14:solidFill>
          </w14:textFill>
        </w:rPr>
        <w:t xml:space="preserve"> </w:t>
      </w:r>
      <w:r>
        <w:rPr>
          <w:color w:val="000000" w:themeColor="text1"/>
          <w:spacing w:val="-1"/>
          <w:lang w:bidi="ar"/>
          <w14:textFill>
            <w14:solidFill>
              <w14:schemeClr w14:val="tx1"/>
            </w14:solidFill>
          </w14:textFill>
        </w:rPr>
        <w:t>in</w:t>
      </w:r>
      <w:r>
        <w:rPr>
          <w:color w:val="000000" w:themeColor="text1"/>
          <w:spacing w:val="29"/>
          <w:lang w:bidi="ar"/>
          <w14:textFill>
            <w14:solidFill>
              <w14:schemeClr w14:val="tx1"/>
            </w14:solidFill>
          </w14:textFill>
        </w:rPr>
        <w:t xml:space="preserve"> </w:t>
      </w:r>
      <w:r>
        <w:rPr>
          <w:color w:val="000000" w:themeColor="text1"/>
          <w:spacing w:val="-1"/>
          <w:lang w:bidi="ar"/>
          <w14:textFill>
            <w14:solidFill>
              <w14:schemeClr w14:val="tx1"/>
            </w14:solidFill>
          </w14:textFill>
        </w:rPr>
        <w:t>the</w:t>
      </w:r>
      <w:r>
        <w:rPr>
          <w:color w:val="000000" w:themeColor="text1"/>
          <w:spacing w:val="33"/>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database.</w:t>
      </w:r>
      <w:r>
        <w:rPr>
          <w:color w:val="000000" w:themeColor="text1"/>
          <w:spacing w:val="31"/>
          <w:lang w:bidi="ar"/>
          <w14:textFill>
            <w14:solidFill>
              <w14:schemeClr w14:val="tx1"/>
            </w14:solidFill>
          </w14:textFill>
        </w:rPr>
        <w:t xml:space="preserve"> </w:t>
      </w:r>
      <w:r>
        <w:rPr>
          <w:color w:val="000000" w:themeColor="text1"/>
          <w:spacing w:val="-1"/>
          <w:lang w:bidi="ar"/>
          <w14:textFill>
            <w14:solidFill>
              <w14:schemeClr w14:val="tx1"/>
            </w14:solidFill>
          </w14:textFill>
        </w:rPr>
        <w:t>The</w:t>
      </w:r>
      <w:r>
        <w:rPr>
          <w:color w:val="000000" w:themeColor="text1"/>
          <w:spacing w:val="26"/>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main</w:t>
      </w:r>
      <w:r>
        <w:rPr>
          <w:color w:val="000000" w:themeColor="text1"/>
          <w:spacing w:val="35"/>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functional</w:t>
      </w:r>
      <w:r>
        <w:rPr>
          <w:color w:val="000000" w:themeColor="text1"/>
          <w:spacing w:val="28"/>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modules</w:t>
      </w:r>
      <w:r>
        <w:rPr>
          <w:color w:val="000000" w:themeColor="text1"/>
          <w:spacing w:val="33"/>
          <w:lang w:bidi="ar"/>
          <w14:textFill>
            <w14:solidFill>
              <w14:schemeClr w14:val="tx1"/>
            </w14:solidFill>
          </w14:textFill>
        </w:rPr>
        <w:t xml:space="preserve"> </w:t>
      </w:r>
      <w:r>
        <w:rPr>
          <w:color w:val="000000" w:themeColor="text1"/>
          <w:spacing w:val="-1"/>
          <w:lang w:bidi="ar"/>
          <w14:textFill>
            <w14:solidFill>
              <w14:schemeClr w14:val="tx1"/>
            </w14:solidFill>
          </w14:textFill>
        </w:rPr>
        <w:t>include:</w:t>
      </w:r>
      <w:r>
        <w:rPr>
          <w:color w:val="000000" w:themeColor="text1"/>
          <w:spacing w:val="35"/>
          <w:lang w:bidi="ar"/>
          <w14:textFill>
            <w14:solidFill>
              <w14:schemeClr w14:val="tx1"/>
            </w14:solidFill>
          </w14:textFill>
        </w:rPr>
        <w:t xml:space="preserve"> </w:t>
      </w:r>
      <w:r>
        <w:rPr>
          <w:color w:val="000000" w:themeColor="text1"/>
          <w:spacing w:val="-1"/>
          <w:lang w:bidi="ar"/>
          <w14:textFill>
            <w14:solidFill>
              <w14:schemeClr w14:val="tx1"/>
            </w14:solidFill>
          </w14:textFill>
        </w:rPr>
        <w:t>an</w:t>
      </w:r>
      <w:r>
        <w:rPr>
          <w:color w:val="000000" w:themeColor="text1"/>
          <w:spacing w:val="34"/>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online</w:t>
      </w:r>
      <w:r>
        <w:rPr>
          <w:color w:val="000000" w:themeColor="text1"/>
          <w:spacing w:val="29"/>
          <w:lang w:bidi="ar"/>
          <w14:textFill>
            <w14:solidFill>
              <w14:schemeClr w14:val="tx1"/>
            </w14:solidFill>
          </w14:textFill>
        </w:rPr>
        <w:t xml:space="preserve"> </w:t>
      </w:r>
      <w:r>
        <w:rPr>
          <w:color w:val="000000" w:themeColor="text1"/>
          <w:spacing w:val="-1"/>
          <w:lang w:bidi="ar"/>
          <w14:textFill>
            <w14:solidFill>
              <w14:schemeClr w14:val="tx1"/>
            </w14:solidFill>
          </w14:textFill>
        </w:rPr>
        <w:t>reservation</w:t>
      </w:r>
      <w:r>
        <w:rPr>
          <w:color w:val="000000" w:themeColor="text1"/>
          <w:lang w:bidi="ar"/>
          <w14:textFill>
            <w14:solidFill>
              <w14:schemeClr w14:val="tx1"/>
            </w14:solidFill>
          </w14:textFill>
        </w:rPr>
        <w:t xml:space="preserve"> module</w:t>
      </w:r>
      <w:r>
        <w:rPr>
          <w:color w:val="000000" w:themeColor="text1"/>
          <w:spacing w:val="16"/>
          <w:lang w:bidi="ar"/>
          <w14:textFill>
            <w14:solidFill>
              <w14:schemeClr w14:val="tx1"/>
            </w14:solidFill>
          </w14:textFill>
        </w:rPr>
        <w:t xml:space="preserve"> </w:t>
      </w:r>
      <w:r>
        <w:rPr>
          <w:color w:val="000000" w:themeColor="text1"/>
          <w:lang w:bidi="ar"/>
          <w14:textFill>
            <w14:solidFill>
              <w14:schemeClr w14:val="tx1"/>
            </w14:solidFill>
          </w14:textFill>
        </w:rPr>
        <w:t>that</w:t>
      </w:r>
      <w:r>
        <w:rPr>
          <w:color w:val="000000" w:themeColor="text1"/>
          <w:spacing w:val="25"/>
          <w:w w:val="101"/>
          <w:lang w:bidi="ar"/>
          <w14:textFill>
            <w14:solidFill>
              <w14:schemeClr w14:val="tx1"/>
            </w14:solidFill>
          </w14:textFill>
        </w:rPr>
        <w:t xml:space="preserve"> </w:t>
      </w:r>
      <w:r>
        <w:rPr>
          <w:color w:val="000000" w:themeColor="text1"/>
          <w:lang w:bidi="ar"/>
          <w14:textFill>
            <w14:solidFill>
              <w14:schemeClr w14:val="tx1"/>
            </w14:solidFill>
          </w14:textFill>
        </w:rPr>
        <w:t>supports</w:t>
      </w:r>
      <w:r>
        <w:rPr>
          <w:color w:val="000000" w:themeColor="text1"/>
          <w:spacing w:val="26"/>
          <w:lang w:bidi="ar"/>
          <w14:textFill>
            <w14:solidFill>
              <w14:schemeClr w14:val="tx1"/>
            </w14:solidFill>
          </w14:textFill>
        </w:rPr>
        <w:t xml:space="preserve"> </w:t>
      </w:r>
      <w:r>
        <w:rPr>
          <w:color w:val="000000" w:themeColor="text1"/>
          <w:lang w:bidi="ar"/>
          <w14:textFill>
            <w14:solidFill>
              <w14:schemeClr w14:val="tx1"/>
            </w14:solidFill>
          </w14:textFill>
        </w:rPr>
        <w:t>selecting</w:t>
      </w:r>
      <w:r>
        <w:rPr>
          <w:color w:val="000000" w:themeColor="text1"/>
          <w:spacing w:val="22"/>
          <w:w w:val="101"/>
          <w:lang w:bidi="ar"/>
          <w14:textFill>
            <w14:solidFill>
              <w14:schemeClr w14:val="tx1"/>
            </w14:solidFill>
          </w14:textFill>
        </w:rPr>
        <w:t xml:space="preserve"> </w:t>
      </w:r>
      <w:r>
        <w:rPr>
          <w:color w:val="000000" w:themeColor="text1"/>
          <w:lang w:bidi="ar"/>
          <w14:textFill>
            <w14:solidFill>
              <w14:schemeClr w14:val="tx1"/>
            </w14:solidFill>
          </w14:textFill>
        </w:rPr>
        <w:t>devices by</w:t>
      </w:r>
      <w:r>
        <w:rPr>
          <w:color w:val="000000" w:themeColor="text1"/>
          <w:spacing w:val="16"/>
          <w:lang w:bidi="ar"/>
          <w14:textFill>
            <w14:solidFill>
              <w14:schemeClr w14:val="tx1"/>
            </w14:solidFill>
          </w14:textFill>
        </w:rPr>
        <w:t xml:space="preserve"> </w:t>
      </w:r>
      <w:r>
        <w:rPr>
          <w:color w:val="000000" w:themeColor="text1"/>
          <w:lang w:bidi="ar"/>
          <w14:textFill>
            <w14:solidFill>
              <w14:schemeClr w14:val="tx1"/>
            </w14:solidFill>
          </w14:textFill>
        </w:rPr>
        <w:t>time period,</w:t>
      </w:r>
      <w:r>
        <w:rPr>
          <w:color w:val="000000" w:themeColor="text1"/>
          <w:spacing w:val="23"/>
          <w:lang w:bidi="ar"/>
          <w14:textFill>
            <w14:solidFill>
              <w14:schemeClr w14:val="tx1"/>
            </w14:solidFill>
          </w14:textFill>
        </w:rPr>
        <w:t xml:space="preserve"> </w:t>
      </w:r>
      <w:r>
        <w:rPr>
          <w:color w:val="000000" w:themeColor="text1"/>
          <w:lang w:bidi="ar"/>
          <w14:textFill>
            <w14:solidFill>
              <w14:schemeClr w14:val="tx1"/>
            </w14:solidFill>
          </w14:textFill>
        </w:rPr>
        <w:t>a</w:t>
      </w:r>
      <w:r>
        <w:rPr>
          <w:color w:val="000000" w:themeColor="text1"/>
          <w:spacing w:val="23"/>
          <w:lang w:bidi="ar"/>
          <w14:textFill>
            <w14:solidFill>
              <w14:schemeClr w14:val="tx1"/>
            </w14:solidFill>
          </w14:textFill>
        </w:rPr>
        <w:t xml:space="preserve"> </w:t>
      </w:r>
      <w:r>
        <w:rPr>
          <w:color w:val="000000" w:themeColor="text1"/>
          <w:spacing w:val="-1"/>
          <w:lang w:bidi="ar"/>
          <w14:textFill>
            <w14:solidFill>
              <w14:schemeClr w14:val="tx1"/>
            </w14:solidFill>
          </w14:textFill>
        </w:rPr>
        <w:t>device</w:t>
      </w:r>
      <w:r>
        <w:rPr>
          <w:color w:val="000000" w:themeColor="text1"/>
          <w:spacing w:val="15"/>
          <w:lang w:bidi="ar"/>
          <w14:textFill>
            <w14:solidFill>
              <w14:schemeClr w14:val="tx1"/>
            </w14:solidFill>
          </w14:textFill>
        </w:rPr>
        <w:t xml:space="preserve"> </w:t>
      </w:r>
      <w:r>
        <w:rPr>
          <w:color w:val="000000" w:themeColor="text1"/>
          <w:spacing w:val="-1"/>
          <w:lang w:bidi="ar"/>
          <w14:textFill>
            <w14:solidFill>
              <w14:schemeClr w14:val="tx1"/>
            </w14:solidFill>
          </w14:textFill>
        </w:rPr>
        <w:t>management</w:t>
      </w:r>
      <w:r>
        <w:rPr>
          <w:color w:val="000000" w:themeColor="text1"/>
          <w:spacing w:val="16"/>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module</w:t>
      </w:r>
      <w:r>
        <w:rPr>
          <w:color w:val="000000" w:themeColor="text1"/>
          <w:lang w:bidi="ar"/>
          <w14:textFill>
            <w14:solidFill>
              <w14:schemeClr w14:val="tx1"/>
            </w14:solidFill>
          </w14:textFill>
        </w:rPr>
        <w:t xml:space="preserve"> that records the entire process from registration and storage to repair and</w:t>
      </w:r>
      <w:r>
        <w:rPr>
          <w:color w:val="000000" w:themeColor="text1"/>
          <w:spacing w:val="5"/>
          <w:lang w:bidi="ar"/>
          <w14:textFill>
            <w14:solidFill>
              <w14:schemeClr w14:val="tx1"/>
            </w14:solidFill>
          </w14:textFill>
        </w:rPr>
        <w:t xml:space="preserve"> </w:t>
      </w:r>
      <w:r>
        <w:rPr>
          <w:color w:val="000000" w:themeColor="text1"/>
          <w:lang w:bidi="ar"/>
          <w14:textFill>
            <w14:solidFill>
              <w14:schemeClr w14:val="tx1"/>
            </w14:solidFill>
          </w14:textFill>
        </w:rPr>
        <w:t>main</w:t>
      </w:r>
      <w:r>
        <w:rPr>
          <w:color w:val="000000" w:themeColor="text1"/>
          <w:spacing w:val="-1"/>
          <w:lang w:bidi="ar"/>
          <w14:textFill>
            <w14:solidFill>
              <w14:schemeClr w14:val="tx1"/>
            </w14:solidFill>
          </w14:textFill>
        </w:rPr>
        <w:t>tenance,</w:t>
      </w:r>
      <w:r>
        <w:rPr>
          <w:color w:val="000000" w:themeColor="text1"/>
          <w:lang w:bidi="ar"/>
          <w14:textFill>
            <w14:solidFill>
              <w14:schemeClr w14:val="tx1"/>
            </w14:solidFill>
          </w14:textFill>
        </w:rPr>
        <w:t xml:space="preserve"> and a repair module that allows students to submit repair requests</w:t>
      </w:r>
      <w:r>
        <w:rPr>
          <w:color w:val="000000" w:themeColor="text1"/>
          <w:spacing w:val="9"/>
          <w:lang w:bidi="ar"/>
          <w14:textFill>
            <w14:solidFill>
              <w14:schemeClr w14:val="tx1"/>
            </w14:solidFill>
          </w14:textFill>
        </w:rPr>
        <w:t xml:space="preserve"> </w:t>
      </w:r>
      <w:r>
        <w:rPr>
          <w:color w:val="000000" w:themeColor="text1"/>
          <w:lang w:bidi="ar"/>
          <w14:textFill>
            <w14:solidFill>
              <w14:schemeClr w14:val="tx1"/>
            </w14:solidFill>
          </w14:textFill>
        </w:rPr>
        <w:t>and vie</w:t>
      </w:r>
      <w:r>
        <w:rPr>
          <w:color w:val="000000" w:themeColor="text1"/>
          <w:spacing w:val="-1"/>
          <w:lang w:bidi="ar"/>
          <w14:textFill>
            <w14:solidFill>
              <w14:schemeClr w14:val="tx1"/>
            </w14:solidFill>
          </w14:textFill>
        </w:rPr>
        <w:t>w processing</w:t>
      </w:r>
      <w:r>
        <w:rPr>
          <w:color w:val="000000" w:themeColor="text1"/>
          <w:lang w:bidi="ar"/>
          <w14:textFill>
            <w14:solidFill>
              <w14:schemeClr w14:val="tx1"/>
            </w14:solidFill>
          </w14:textFill>
        </w:rPr>
        <w:t xml:space="preserve"> </w:t>
      </w:r>
      <w:r>
        <w:rPr>
          <w:color w:val="000000" w:themeColor="text1"/>
          <w:spacing w:val="-1"/>
          <w:lang w:bidi="ar"/>
          <w14:textFill>
            <w14:solidFill>
              <w14:schemeClr w14:val="tx1"/>
            </w14:solidFill>
          </w14:textFill>
        </w:rPr>
        <w:t>progress.</w:t>
      </w:r>
      <w:r>
        <w:rPr>
          <w:color w:val="000000" w:themeColor="text1"/>
          <w:spacing w:val="22"/>
          <w:lang w:bidi="ar"/>
          <w14:textFill>
            <w14:solidFill>
              <w14:schemeClr w14:val="tx1"/>
            </w14:solidFill>
          </w14:textFill>
        </w:rPr>
        <w:t xml:space="preserve"> </w:t>
      </w:r>
      <w:r>
        <w:rPr>
          <w:color w:val="000000" w:themeColor="text1"/>
          <w:spacing w:val="-1"/>
          <w:lang w:bidi="ar"/>
          <w14:textFill>
            <w14:solidFill>
              <w14:schemeClr w14:val="tx1"/>
            </w14:solidFill>
          </w14:textFill>
        </w:rPr>
        <w:t>The</w:t>
      </w:r>
      <w:r>
        <w:rPr>
          <w:color w:val="000000" w:themeColor="text1"/>
          <w:spacing w:val="32"/>
          <w:lang w:bidi="ar"/>
          <w14:textFill>
            <w14:solidFill>
              <w14:schemeClr w14:val="tx1"/>
            </w14:solidFill>
          </w14:textFill>
        </w:rPr>
        <w:t xml:space="preserve"> </w:t>
      </w:r>
      <w:r>
        <w:rPr>
          <w:color w:val="000000" w:themeColor="text1"/>
          <w:spacing w:val="-1"/>
          <w:lang w:bidi="ar"/>
          <w14:textFill>
            <w14:solidFill>
              <w14:schemeClr w14:val="tx1"/>
            </w14:solidFill>
          </w14:textFill>
        </w:rPr>
        <w:t>system</w:t>
      </w:r>
      <w:r>
        <w:rPr>
          <w:color w:val="000000" w:themeColor="text1"/>
          <w:spacing w:val="29"/>
          <w:lang w:bidi="ar"/>
          <w14:textFill>
            <w14:solidFill>
              <w14:schemeClr w14:val="tx1"/>
            </w14:solidFill>
          </w14:textFill>
        </w:rPr>
        <w:t xml:space="preserve"> </w:t>
      </w:r>
      <w:r>
        <w:rPr>
          <w:color w:val="000000" w:themeColor="text1"/>
          <w:spacing w:val="-1"/>
          <w:lang w:bidi="ar"/>
          <w14:textFill>
            <w14:solidFill>
              <w14:schemeClr w14:val="tx1"/>
            </w14:solidFill>
          </w14:textFill>
        </w:rPr>
        <w:t>is</w:t>
      </w:r>
      <w:r>
        <w:rPr>
          <w:color w:val="000000" w:themeColor="text1"/>
          <w:spacing w:val="30"/>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also</w:t>
      </w:r>
      <w:r>
        <w:rPr>
          <w:color w:val="000000" w:themeColor="text1"/>
          <w:spacing w:val="31"/>
          <w:lang w:bidi="ar"/>
          <w14:textFill>
            <w14:solidFill>
              <w14:schemeClr w14:val="tx1"/>
            </w14:solidFill>
          </w14:textFill>
        </w:rPr>
        <w:t xml:space="preserve"> </w:t>
      </w:r>
      <w:r>
        <w:rPr>
          <w:color w:val="000000" w:themeColor="text1"/>
          <w:spacing w:val="-1"/>
          <w:lang w:bidi="ar"/>
          <w14:textFill>
            <w14:solidFill>
              <w14:schemeClr w14:val="tx1"/>
            </w14:solidFill>
          </w14:textFill>
        </w:rPr>
        <w:t>equipped</w:t>
      </w:r>
      <w:r>
        <w:rPr>
          <w:color w:val="000000" w:themeColor="text1"/>
          <w:spacing w:val="22"/>
          <w:lang w:bidi="ar"/>
          <w14:textFill>
            <w14:solidFill>
              <w14:schemeClr w14:val="tx1"/>
            </w14:solidFill>
          </w14:textFill>
        </w:rPr>
        <w:t xml:space="preserve"> </w:t>
      </w:r>
      <w:r>
        <w:rPr>
          <w:color w:val="000000" w:themeColor="text1"/>
          <w:spacing w:val="-1"/>
          <w:lang w:bidi="ar"/>
          <w14:textFill>
            <w14:solidFill>
              <w14:schemeClr w14:val="tx1"/>
            </w14:solidFill>
          </w14:textFill>
        </w:rPr>
        <w:t>with</w:t>
      </w:r>
      <w:r>
        <w:rPr>
          <w:color w:val="000000" w:themeColor="text1"/>
          <w:spacing w:val="30"/>
          <w:lang w:bidi="ar"/>
          <w14:textFill>
            <w14:solidFill>
              <w14:schemeClr w14:val="tx1"/>
            </w14:solidFill>
          </w14:textFill>
        </w:rPr>
        <w:t xml:space="preserve"> </w:t>
      </w:r>
      <w:r>
        <w:rPr>
          <w:color w:val="000000" w:themeColor="text1"/>
          <w:spacing w:val="-1"/>
          <w:lang w:bidi="ar"/>
          <w14:textFill>
            <w14:solidFill>
              <w14:schemeClr w14:val="tx1"/>
            </w14:solidFill>
          </w14:textFill>
        </w:rPr>
        <w:t>a</w:t>
      </w:r>
      <w:r>
        <w:rPr>
          <w:color w:val="000000" w:themeColor="text1"/>
          <w:spacing w:val="28"/>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data</w:t>
      </w:r>
      <w:r>
        <w:rPr>
          <w:color w:val="000000" w:themeColor="text1"/>
          <w:spacing w:val="32"/>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statistics</w:t>
      </w:r>
      <w:r>
        <w:rPr>
          <w:color w:val="000000" w:themeColor="text1"/>
          <w:spacing w:val="28"/>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interfac</w:t>
      </w:r>
      <w:r>
        <w:rPr>
          <w:color w:val="000000" w:themeColor="text1"/>
          <w:spacing w:val="-2"/>
          <w:lang w:bidi="ar"/>
          <w14:textFill>
            <w14:solidFill>
              <w14:schemeClr w14:val="tx1"/>
            </w14:solidFill>
          </w14:textFill>
        </w:rPr>
        <w:t>e,</w:t>
      </w:r>
      <w:r>
        <w:rPr>
          <w:color w:val="000000" w:themeColor="text1"/>
          <w:spacing w:val="23"/>
          <w:lang w:bidi="ar"/>
          <w14:textFill>
            <w14:solidFill>
              <w14:schemeClr w14:val="tx1"/>
            </w14:solidFill>
          </w14:textFill>
        </w:rPr>
        <w:t xml:space="preserve"> </w:t>
      </w:r>
      <w:r>
        <w:rPr>
          <w:color w:val="000000" w:themeColor="text1"/>
          <w:spacing w:val="-2"/>
          <w:lang w:bidi="ar"/>
          <w14:textFill>
            <w14:solidFill>
              <w14:schemeClr w14:val="tx1"/>
            </w14:solidFill>
          </w14:textFill>
        </w:rPr>
        <w:t>which</w:t>
      </w:r>
      <w:r>
        <w:rPr>
          <w:color w:val="000000" w:themeColor="text1"/>
          <w:spacing w:val="23"/>
          <w:lang w:bidi="ar"/>
          <w14:textFill>
            <w14:solidFill>
              <w14:schemeClr w14:val="tx1"/>
            </w14:solidFill>
          </w14:textFill>
        </w:rPr>
        <w:t xml:space="preserve"> </w:t>
      </w:r>
      <w:r>
        <w:rPr>
          <w:color w:val="000000" w:themeColor="text1"/>
          <w:spacing w:val="-2"/>
          <w:lang w:bidi="ar"/>
          <w14:textFill>
            <w14:solidFill>
              <w14:schemeClr w14:val="tx1"/>
            </w14:solidFill>
          </w14:textFill>
        </w:rPr>
        <w:t>visually</w:t>
      </w:r>
      <w:r>
        <w:rPr>
          <w:color w:val="000000" w:themeColor="text1"/>
          <w:lang w:bidi="ar"/>
          <w14:textFill>
            <w14:solidFill>
              <w14:schemeClr w14:val="tx1"/>
            </w14:solidFill>
          </w14:textFill>
        </w:rPr>
        <w:t xml:space="preserve"> </w:t>
      </w:r>
      <w:r>
        <w:rPr>
          <w:color w:val="000000" w:themeColor="text1"/>
          <w:spacing w:val="-1"/>
          <w:lang w:bidi="ar"/>
          <w14:textFill>
            <w14:solidFill>
              <w14:schemeClr w14:val="tx1"/>
            </w14:solidFill>
          </w14:textFill>
        </w:rPr>
        <w:t>displays</w:t>
      </w:r>
      <w:r>
        <w:rPr>
          <w:color w:val="000000" w:themeColor="text1"/>
          <w:spacing w:val="37"/>
          <w:lang w:bidi="ar"/>
          <w14:textFill>
            <w14:solidFill>
              <w14:schemeClr w14:val="tx1"/>
            </w14:solidFill>
          </w14:textFill>
        </w:rPr>
        <w:t xml:space="preserve"> </w:t>
      </w:r>
      <w:r>
        <w:rPr>
          <w:color w:val="000000" w:themeColor="text1"/>
          <w:spacing w:val="-1"/>
          <w:lang w:bidi="ar"/>
          <w14:textFill>
            <w14:solidFill>
              <w14:schemeClr w14:val="tx1"/>
            </w14:solidFill>
          </w14:textFill>
        </w:rPr>
        <w:t>device</w:t>
      </w:r>
      <w:r>
        <w:rPr>
          <w:color w:val="000000" w:themeColor="text1"/>
          <w:spacing w:val="27"/>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usag</w:t>
      </w:r>
      <w:r>
        <w:rPr>
          <w:color w:val="000000" w:themeColor="text1"/>
          <w:lang w:bidi="ar"/>
          <w14:textFill>
            <w14:solidFill>
              <w14:schemeClr w14:val="tx1"/>
            </w14:solidFill>
          </w14:textFill>
        </w:rPr>
        <w:t>e</w:t>
      </w:r>
      <w:r>
        <w:rPr>
          <w:color w:val="000000" w:themeColor="text1"/>
          <w:spacing w:val="30"/>
          <w:lang w:bidi="ar"/>
          <w14:textFill>
            <w14:solidFill>
              <w14:schemeClr w14:val="tx1"/>
            </w14:solidFill>
          </w14:textFill>
        </w:rPr>
        <w:t xml:space="preserve"> </w:t>
      </w:r>
      <w:r>
        <w:rPr>
          <w:color w:val="000000" w:themeColor="text1"/>
          <w:lang w:bidi="ar"/>
          <w14:textFill>
            <w14:solidFill>
              <w14:schemeClr w14:val="tx1"/>
            </w14:solidFill>
          </w14:textFill>
        </w:rPr>
        <w:t>thr</w:t>
      </w:r>
      <w:r>
        <w:rPr>
          <w:color w:val="000000" w:themeColor="text1"/>
          <w:spacing w:val="-1"/>
          <w:lang w:bidi="ar"/>
          <w14:textFill>
            <w14:solidFill>
              <w14:schemeClr w14:val="tx1"/>
            </w14:solidFill>
          </w14:textFill>
        </w:rPr>
        <w:t>ough</w:t>
      </w:r>
      <w:r>
        <w:rPr>
          <w:color w:val="000000" w:themeColor="text1"/>
          <w:spacing w:val="28"/>
          <w:lang w:bidi="ar"/>
          <w14:textFill>
            <w14:solidFill>
              <w14:schemeClr w14:val="tx1"/>
            </w14:solidFill>
          </w14:textFill>
        </w:rPr>
        <w:t xml:space="preserve"> </w:t>
      </w:r>
      <w:r>
        <w:rPr>
          <w:color w:val="000000" w:themeColor="text1"/>
          <w:spacing w:val="-1"/>
          <w:lang w:bidi="ar"/>
          <w14:textFill>
            <w14:solidFill>
              <w14:schemeClr w14:val="tx1"/>
            </w14:solidFill>
          </w14:textFill>
        </w:rPr>
        <w:t>bar</w:t>
      </w:r>
      <w:r>
        <w:rPr>
          <w:color w:val="000000" w:themeColor="text1"/>
          <w:spacing w:val="34"/>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charts</w:t>
      </w:r>
      <w:r>
        <w:rPr>
          <w:color w:val="000000" w:themeColor="text1"/>
          <w:spacing w:val="37"/>
          <w:lang w:bidi="ar"/>
          <w14:textFill>
            <w14:solidFill>
              <w14:schemeClr w14:val="tx1"/>
            </w14:solidFill>
          </w14:textFill>
        </w:rPr>
        <w:t xml:space="preserve"> </w:t>
      </w:r>
      <w:r>
        <w:rPr>
          <w:color w:val="000000" w:themeColor="text1"/>
          <w:spacing w:val="-1"/>
          <w:lang w:bidi="ar"/>
          <w14:textFill>
            <w14:solidFill>
              <w14:schemeClr w14:val="tx1"/>
            </w14:solidFill>
          </w14:textFill>
        </w:rPr>
        <w:t>and</w:t>
      </w:r>
      <w:r>
        <w:rPr>
          <w:color w:val="000000" w:themeColor="text1"/>
          <w:spacing w:val="28"/>
          <w:lang w:bidi="ar"/>
          <w14:textFill>
            <w14:solidFill>
              <w14:schemeClr w14:val="tx1"/>
            </w14:solidFill>
          </w14:textFill>
        </w:rPr>
        <w:t xml:space="preserve"> </w:t>
      </w:r>
      <w:r>
        <w:rPr>
          <w:color w:val="000000" w:themeColor="text1"/>
          <w:spacing w:val="-1"/>
          <w:lang w:bidi="ar"/>
          <w14:textFill>
            <w14:solidFill>
              <w14:schemeClr w14:val="tx1"/>
            </w14:solidFill>
          </w14:textFill>
        </w:rPr>
        <w:t>pie</w:t>
      </w:r>
      <w:r>
        <w:rPr>
          <w:color w:val="000000" w:themeColor="text1"/>
          <w:spacing w:val="36"/>
          <w:lang w:bidi="ar"/>
          <w14:textFill>
            <w14:solidFill>
              <w14:schemeClr w14:val="tx1"/>
            </w14:solidFill>
          </w14:textFill>
        </w:rPr>
        <w:t xml:space="preserve"> </w:t>
      </w:r>
      <w:r>
        <w:rPr>
          <w:color w:val="000000" w:themeColor="text1"/>
          <w:spacing w:val="-1"/>
          <w:lang w:bidi="ar"/>
          <w14:textFill>
            <w14:solidFill>
              <w14:schemeClr w14:val="tx1"/>
            </w14:solidFill>
          </w14:textFill>
        </w:rPr>
        <w:t>charts.</w:t>
      </w:r>
      <w:r>
        <w:rPr>
          <w:color w:val="000000" w:themeColor="text1"/>
          <w:spacing w:val="33"/>
          <w:lang w:bidi="ar"/>
          <w14:textFill>
            <w14:solidFill>
              <w14:schemeClr w14:val="tx1"/>
            </w14:solidFill>
          </w14:textFill>
        </w:rPr>
        <w:t xml:space="preserve"> </w:t>
      </w:r>
      <w:r>
        <w:rPr>
          <w:color w:val="000000" w:themeColor="text1"/>
          <w:spacing w:val="-1"/>
          <w:lang w:bidi="ar"/>
          <w14:textFill>
            <w14:solidFill>
              <w14:schemeClr w14:val="tx1"/>
            </w14:solidFill>
          </w14:textFill>
        </w:rPr>
        <w:t>By</w:t>
      </w:r>
      <w:r>
        <w:rPr>
          <w:color w:val="000000" w:themeColor="text1"/>
          <w:spacing w:val="40"/>
          <w:lang w:bidi="ar"/>
          <w14:textFill>
            <w14:solidFill>
              <w14:schemeClr w14:val="tx1"/>
            </w14:solidFill>
          </w14:textFill>
        </w:rPr>
        <w:t xml:space="preserve"> </w:t>
      </w:r>
      <w:r>
        <w:rPr>
          <w:color w:val="000000" w:themeColor="text1"/>
          <w:spacing w:val="-1"/>
          <w:lang w:bidi="ar"/>
          <w14:textFill>
            <w14:solidFill>
              <w14:schemeClr w14:val="tx1"/>
            </w14:solidFill>
          </w14:textFill>
        </w:rPr>
        <w:t>setting</w:t>
      </w:r>
      <w:r>
        <w:rPr>
          <w:color w:val="000000" w:themeColor="text1"/>
          <w:spacing w:val="27"/>
          <w:lang w:bidi="ar"/>
          <w14:textFill>
            <w14:solidFill>
              <w14:schemeClr w14:val="tx1"/>
            </w14:solidFill>
          </w14:textFill>
        </w:rPr>
        <w:t xml:space="preserve"> </w:t>
      </w:r>
      <w:r>
        <w:rPr>
          <w:color w:val="000000" w:themeColor="text1"/>
          <w:spacing w:val="-1"/>
          <w:lang w:bidi="ar"/>
          <w14:textFill>
            <w14:solidFill>
              <w14:schemeClr w14:val="tx1"/>
            </w14:solidFill>
          </w14:textFill>
        </w:rPr>
        <w:t>up</w:t>
      </w:r>
      <w:r>
        <w:rPr>
          <w:color w:val="000000" w:themeColor="text1"/>
          <w:spacing w:val="31"/>
          <w:lang w:bidi="ar"/>
          <w14:textFill>
            <w14:solidFill>
              <w14:schemeClr w14:val="tx1"/>
            </w14:solidFill>
          </w14:textFill>
        </w:rPr>
        <w:t xml:space="preserve"> </w:t>
      </w:r>
      <w:r>
        <w:rPr>
          <w:color w:val="000000" w:themeColor="text1"/>
          <w:spacing w:val="-1"/>
          <w:lang w:bidi="ar"/>
          <w14:textFill>
            <w14:solidFill>
              <w14:schemeClr w14:val="tx1"/>
            </w14:solidFill>
          </w14:textFill>
        </w:rPr>
        <w:t>two</w:t>
      </w:r>
      <w:r>
        <w:rPr>
          <w:color w:val="000000" w:themeColor="text1"/>
          <w:spacing w:val="30"/>
          <w:w w:val="101"/>
          <w:lang w:bidi="ar"/>
          <w14:textFill>
            <w14:solidFill>
              <w14:schemeClr w14:val="tx1"/>
            </w14:solidFill>
          </w14:textFill>
        </w:rPr>
        <w:t xml:space="preserve"> </w:t>
      </w:r>
      <w:r>
        <w:rPr>
          <w:color w:val="000000" w:themeColor="text1"/>
          <w:spacing w:val="-1"/>
          <w:lang w:bidi="ar"/>
          <w14:textFill>
            <w14:solidFill>
              <w14:schemeClr w14:val="tx1"/>
            </w14:solidFill>
          </w14:textFill>
        </w:rPr>
        <w:t>types</w:t>
      </w:r>
      <w:r>
        <w:rPr>
          <w:color w:val="000000" w:themeColor="text1"/>
          <w:spacing w:val="36"/>
          <w:lang w:bidi="ar"/>
          <w14:textFill>
            <w14:solidFill>
              <w14:schemeClr w14:val="tx1"/>
            </w14:solidFill>
          </w14:textFill>
        </w:rPr>
        <w:t xml:space="preserve"> </w:t>
      </w:r>
      <w:r>
        <w:rPr>
          <w:color w:val="000000" w:themeColor="text1"/>
          <w:spacing w:val="-1"/>
          <w:lang w:bidi="ar"/>
          <w14:textFill>
            <w14:solidFill>
              <w14:schemeClr w14:val="tx1"/>
            </w14:solidFill>
          </w14:textFill>
        </w:rPr>
        <w:t>o</w:t>
      </w:r>
      <w:r>
        <w:rPr>
          <w:color w:val="000000" w:themeColor="text1"/>
          <w:spacing w:val="17"/>
          <w:lang w:bidi="ar"/>
          <w14:textFill>
            <w14:solidFill>
              <w14:schemeClr w14:val="tx1"/>
            </w14:solidFill>
          </w14:textFill>
        </w:rPr>
        <w:t>f</w:t>
      </w:r>
      <w:r>
        <w:rPr>
          <w:color w:val="000000" w:themeColor="text1"/>
          <w:lang w:bidi="ar"/>
          <w14:textFill>
            <w14:solidFill>
              <w14:schemeClr w14:val="tx1"/>
            </w14:solidFill>
          </w14:textFill>
        </w:rPr>
        <w:t xml:space="preserve"> account permissions for students and administrators, both opera</w:t>
      </w:r>
      <w:r>
        <w:rPr>
          <w:color w:val="000000" w:themeColor="text1"/>
          <w:spacing w:val="-1"/>
          <w:lang w:bidi="ar"/>
          <w14:textFill>
            <w14:solidFill>
              <w14:schemeClr w14:val="tx1"/>
            </w14:solidFill>
          </w14:textFill>
        </w:rPr>
        <w:t>tional convenience and</w:t>
      </w:r>
      <w:r>
        <w:rPr>
          <w:color w:val="000000" w:themeColor="text1"/>
          <w:lang w:bidi="ar"/>
          <w14:textFill>
            <w14:solidFill>
              <w14:schemeClr w14:val="tx1"/>
            </w14:solidFill>
          </w14:textFill>
        </w:rPr>
        <w:t xml:space="preserve"> standardized management processes are ensured. </w:t>
      </w:r>
      <w:r>
        <w:rPr>
          <w:color w:val="000000" w:themeColor="text1"/>
          <w:spacing w:val="-1"/>
          <w:lang w:bidi="ar"/>
          <w14:textFill>
            <w14:solidFill>
              <w14:schemeClr w14:val="tx1"/>
            </w14:solidFill>
          </w14:textFill>
        </w:rPr>
        <w:t>This article explores the feasible path</w:t>
      </w:r>
      <w:r>
        <w:rPr>
          <w:color w:val="000000" w:themeColor="text1"/>
          <w:lang w:bidi="ar"/>
          <w14:textFill>
            <w14:solidFill>
              <w14:schemeClr w14:val="tx1"/>
            </w14:solidFill>
          </w14:textFill>
        </w:rPr>
        <w:t xml:space="preserve"> of</w:t>
      </w:r>
      <w:r>
        <w:rPr>
          <w:color w:val="000000" w:themeColor="text1"/>
          <w:spacing w:val="-14"/>
          <w:lang w:bidi="ar"/>
          <w14:textFill>
            <w14:solidFill>
              <w14:schemeClr w14:val="tx1"/>
            </w14:solidFill>
          </w14:textFill>
        </w:rPr>
        <w:t xml:space="preserve"> </w:t>
      </w:r>
      <w:r>
        <w:rPr>
          <w:color w:val="000000" w:themeColor="text1"/>
          <w:lang w:bidi="ar"/>
          <w14:textFill>
            <w14:solidFill>
              <w14:schemeClr w14:val="tx1"/>
            </w14:solidFill>
          </w14:textFill>
        </w:rPr>
        <w:t>laboratory</w:t>
      </w:r>
      <w:r>
        <w:rPr>
          <w:color w:val="000000" w:themeColor="text1"/>
          <w:spacing w:val="1"/>
          <w:lang w:bidi="ar"/>
          <w14:textFill>
            <w14:solidFill>
              <w14:schemeClr w14:val="tx1"/>
            </w14:solidFill>
          </w14:textFill>
        </w:rPr>
        <w:t xml:space="preserve"> </w:t>
      </w:r>
      <w:r>
        <w:rPr>
          <w:color w:val="000000" w:themeColor="text1"/>
          <w:lang w:bidi="ar"/>
          <w14:textFill>
            <w14:solidFill>
              <w14:schemeClr w14:val="tx1"/>
            </w14:solidFill>
          </w14:textFill>
        </w:rPr>
        <w:t>management</w:t>
      </w:r>
      <w:r>
        <w:rPr>
          <w:color w:val="000000" w:themeColor="text1"/>
          <w:spacing w:val="1"/>
          <w:lang w:bidi="ar"/>
          <w14:textFill>
            <w14:solidFill>
              <w14:schemeClr w14:val="tx1"/>
            </w14:solidFill>
          </w14:textFill>
        </w:rPr>
        <w:t xml:space="preserve"> </w:t>
      </w:r>
      <w:r>
        <w:rPr>
          <w:color w:val="000000" w:themeColor="text1"/>
          <w:lang w:bidi="ar"/>
          <w14:textFill>
            <w14:solidFill>
              <w14:schemeClr w14:val="tx1"/>
            </w14:solidFill>
          </w14:textFill>
        </w:rPr>
        <w:t>system</w:t>
      </w:r>
      <w:r>
        <w:rPr>
          <w:color w:val="000000" w:themeColor="text1"/>
          <w:spacing w:val="1"/>
          <w:lang w:bidi="ar"/>
          <w14:textFill>
            <w14:solidFill>
              <w14:schemeClr w14:val="tx1"/>
            </w14:solidFill>
          </w14:textFill>
        </w:rPr>
        <w:t xml:space="preserve"> </w:t>
      </w:r>
      <w:r>
        <w:rPr>
          <w:color w:val="000000" w:themeColor="text1"/>
          <w:lang w:bidi="ar"/>
          <w14:textFill>
            <w14:solidFill>
              <w14:schemeClr w14:val="tx1"/>
            </w14:solidFill>
          </w14:textFill>
        </w:rPr>
        <w:t>development</w:t>
      </w:r>
      <w:r>
        <w:rPr>
          <w:color w:val="000000" w:themeColor="text1"/>
          <w:spacing w:val="1"/>
          <w:lang w:bidi="ar"/>
          <w14:textFill>
            <w14:solidFill>
              <w14:schemeClr w14:val="tx1"/>
            </w14:solidFill>
          </w14:textFill>
        </w:rPr>
        <w:t xml:space="preserve">, </w:t>
      </w:r>
      <w:r>
        <w:rPr>
          <w:color w:val="000000" w:themeColor="text1"/>
          <w:lang w:bidi="ar"/>
          <w14:textFill>
            <w14:solidFill>
              <w14:schemeClr w14:val="tx1"/>
            </w14:solidFill>
          </w14:textFill>
        </w:rPr>
        <w:t>which</w:t>
      </w:r>
      <w:r>
        <w:rPr>
          <w:color w:val="000000" w:themeColor="text1"/>
          <w:spacing w:val="1"/>
          <w:lang w:bidi="ar"/>
          <w14:textFill>
            <w14:solidFill>
              <w14:schemeClr w14:val="tx1"/>
            </w14:solidFill>
          </w14:textFill>
        </w:rPr>
        <w:t xml:space="preserve"> </w:t>
      </w:r>
      <w:r>
        <w:rPr>
          <w:color w:val="000000" w:themeColor="text1"/>
          <w:lang w:bidi="ar"/>
          <w14:textFill>
            <w14:solidFill>
              <w14:schemeClr w14:val="tx1"/>
            </w14:solidFill>
          </w14:textFill>
        </w:rPr>
        <w:t>has</w:t>
      </w:r>
      <w:r>
        <w:rPr>
          <w:color w:val="000000" w:themeColor="text1"/>
          <w:spacing w:val="1"/>
          <w:lang w:bidi="ar"/>
          <w14:textFill>
            <w14:solidFill>
              <w14:schemeClr w14:val="tx1"/>
            </w14:solidFill>
          </w14:textFill>
        </w:rPr>
        <w:t xml:space="preserve"> </w:t>
      </w:r>
      <w:r>
        <w:rPr>
          <w:color w:val="000000" w:themeColor="text1"/>
          <w:lang w:bidi="ar"/>
          <w14:textFill>
            <w14:solidFill>
              <w14:schemeClr w14:val="tx1"/>
            </w14:solidFill>
          </w14:textFill>
        </w:rPr>
        <w:t>practical</w:t>
      </w:r>
      <w:r>
        <w:rPr>
          <w:color w:val="000000" w:themeColor="text1"/>
          <w:spacing w:val="1"/>
          <w:lang w:bidi="ar"/>
          <w14:textFill>
            <w14:solidFill>
              <w14:schemeClr w14:val="tx1"/>
            </w14:solidFill>
          </w14:textFill>
        </w:rPr>
        <w:t xml:space="preserve"> </w:t>
      </w:r>
      <w:r>
        <w:rPr>
          <w:color w:val="000000" w:themeColor="text1"/>
          <w:lang w:bidi="ar"/>
          <w14:textFill>
            <w14:solidFill>
              <w14:schemeClr w14:val="tx1"/>
            </w14:solidFill>
          </w14:textFill>
        </w:rPr>
        <w:t>significance</w:t>
      </w:r>
      <w:r>
        <w:rPr>
          <w:color w:val="000000" w:themeColor="text1"/>
          <w:spacing w:val="1"/>
          <w:lang w:bidi="ar"/>
          <w14:textFill>
            <w14:solidFill>
              <w14:schemeClr w14:val="tx1"/>
            </w14:solidFill>
          </w14:textFill>
        </w:rPr>
        <w:t>.</w:t>
      </w:r>
    </w:p>
    <w:p w14:paraId="6DFF0CDD">
      <w:pPr>
        <w:widowControl/>
        <w:kinsoku w:val="0"/>
        <w:autoSpaceDE w:val="0"/>
        <w:autoSpaceDN w:val="0"/>
        <w:adjustRightInd w:val="0"/>
        <w:spacing w:after="160"/>
        <w:jc w:val="left"/>
        <w:rPr>
          <w:color w:val="000000" w:themeColor="text1"/>
          <w14:textFill>
            <w14:solidFill>
              <w14:schemeClr w14:val="tx1"/>
            </w14:solidFill>
          </w14:textFill>
        </w:rPr>
      </w:pPr>
    </w:p>
    <w:p w14:paraId="6C9D5E63">
      <w:pPr>
        <w:widowControl/>
        <w:kinsoku w:val="0"/>
        <w:autoSpaceDE w:val="0"/>
        <w:autoSpaceDN w:val="0"/>
        <w:adjustRightInd w:val="0"/>
        <w:spacing w:after="160"/>
        <w:jc w:val="left"/>
        <w:rPr>
          <w:color w:val="000000" w:themeColor="text1"/>
          <w14:textFill>
            <w14:solidFill>
              <w14:schemeClr w14:val="tx1"/>
            </w14:solidFill>
          </w14:textFill>
        </w:rPr>
      </w:pPr>
    </w:p>
    <w:p w14:paraId="6C3AEF94">
      <w:pPr>
        <w:widowControl/>
        <w:kinsoku w:val="0"/>
        <w:autoSpaceDE w:val="0"/>
        <w:autoSpaceDN w:val="0"/>
        <w:adjustRightInd w:val="0"/>
        <w:ind w:left="1205" w:hanging="1205" w:hangingChars="500"/>
        <w:rPr>
          <w:color w:val="000000" w:themeColor="text1"/>
          <w14:textFill>
            <w14:solidFill>
              <w14:schemeClr w14:val="tx1"/>
            </w14:solidFill>
          </w14:textFill>
        </w:rPr>
      </w:pPr>
      <w:r>
        <w:rPr>
          <w:b/>
          <w:bCs/>
          <w:color w:val="000000" w:themeColor="text1"/>
          <w:lang w:bidi="ar"/>
          <w14:textFill>
            <w14:solidFill>
              <w14:schemeClr w14:val="tx1"/>
            </w14:solidFill>
          </w14:textFill>
        </w:rPr>
        <w:t>Keywords</w:t>
      </w:r>
      <w:r>
        <w:rPr>
          <w:rFonts w:hint="eastAsia"/>
          <w:b/>
          <w:bCs/>
          <w:color w:val="000000" w:themeColor="text1"/>
          <w:lang w:bidi="ar"/>
          <w14:textFill>
            <w14:solidFill>
              <w14:schemeClr w14:val="tx1"/>
            </w14:solidFill>
          </w14:textFill>
        </w:rPr>
        <w:t>：</w:t>
      </w:r>
      <w:r>
        <w:rPr>
          <w:rFonts w:hint="eastAsia"/>
          <w:color w:val="000000" w:themeColor="text1"/>
          <w14:textFill>
            <w14:solidFill>
              <w14:schemeClr w14:val="tx1"/>
            </w14:solidFill>
          </w14:textFill>
        </w:rPr>
        <w:t>Spring Boot</w:t>
      </w:r>
      <w:r>
        <w:rPr>
          <w:color w:val="000000" w:themeColor="text1"/>
          <w:spacing w:val="-1"/>
          <w:lang w:bidi="ar"/>
          <w14:textFill>
            <w14:solidFill>
              <w14:schemeClr w14:val="tx1"/>
            </w14:solidFill>
          </w14:textFill>
        </w:rPr>
        <w:t>;</w:t>
      </w:r>
      <w:r>
        <w:rPr>
          <w:rFonts w:hint="eastAsia"/>
          <w:color w:val="000000" w:themeColor="text1"/>
          <w:spacing w:val="-1"/>
          <w:lang w:bidi="ar"/>
          <w14:textFill>
            <w14:solidFill>
              <w14:schemeClr w14:val="tx1"/>
            </w14:solidFill>
          </w14:textFill>
        </w:rPr>
        <w:t xml:space="preserve"> </w:t>
      </w:r>
      <w:r>
        <w:rPr>
          <w:color w:val="000000" w:themeColor="text1"/>
          <w:spacing w:val="-1"/>
          <w:lang w:bidi="ar"/>
          <w14:textFill>
            <w14:solidFill>
              <w14:schemeClr w14:val="tx1"/>
            </w14:solidFill>
          </w14:textFill>
        </w:rPr>
        <w:t>Equipment reservation;</w:t>
      </w:r>
      <w:r>
        <w:rPr>
          <w:color w:val="000000" w:themeColor="text1"/>
          <w:lang w:bidi="ar"/>
          <w14:textFill>
            <w14:solidFill>
              <w14:schemeClr w14:val="tx1"/>
            </w14:solidFill>
          </w14:textFill>
        </w:rPr>
        <w:t xml:space="preserve"> </w:t>
      </w:r>
      <w:r>
        <w:rPr>
          <w:rFonts w:hint="eastAsia"/>
          <w:color w:val="000000" w:themeColor="text1"/>
          <w:lang w:bidi="ar"/>
          <w14:textFill>
            <w14:solidFill>
              <w14:schemeClr w14:val="tx1"/>
            </w14:solidFill>
          </w14:textFill>
        </w:rPr>
        <w:t>A</w:t>
      </w:r>
      <w:r>
        <w:rPr>
          <w:color w:val="000000" w:themeColor="text1"/>
          <w:lang w:bidi="ar"/>
          <w14:textFill>
            <w14:solidFill>
              <w14:schemeClr w14:val="tx1"/>
            </w14:solidFill>
          </w14:textFill>
        </w:rPr>
        <w:t>dministrators; Report for repair an</w:t>
      </w:r>
      <w:r>
        <w:rPr>
          <w:color w:val="000000" w:themeColor="text1"/>
          <w:spacing w:val="-1"/>
          <w:lang w:bidi="ar"/>
          <w14:textFill>
            <w14:solidFill>
              <w14:schemeClr w14:val="tx1"/>
            </w14:solidFill>
          </w14:textFill>
        </w:rPr>
        <w:t>d maintenance</w:t>
      </w:r>
    </w:p>
    <w:p w14:paraId="2C05E519">
      <w:pPr>
        <w:pageBreakBefore/>
        <w:spacing w:line="240" w:lineRule="auto"/>
        <w:ind w:firstLine="0" w:firstLineChars="0"/>
        <w:jc w:val="center"/>
        <w:rPr>
          <w:rFonts w:hint="eastAsia" w:ascii="黑体" w:hAnsi="黑体" w:eastAsia="黑体" w:cs="黑体"/>
          <w:color w:val="000000" w:themeColor="text1"/>
          <w:sz w:val="32"/>
          <w:szCs w:val="32"/>
          <w14:textFill>
            <w14:solidFill>
              <w14:schemeClr w14:val="tx1"/>
            </w14:solidFill>
          </w14:textFill>
        </w:rPr>
        <w:sectPr>
          <w:footerReference r:id="rId15" w:type="default"/>
          <w:pgSz w:w="11906" w:h="16838"/>
          <w:pgMar w:top="1440" w:right="1797" w:bottom="1440" w:left="1797" w:header="851" w:footer="992" w:gutter="0"/>
          <w:cols w:space="720" w:num="1"/>
          <w:docGrid w:type="lines" w:linePitch="312" w:charSpace="0"/>
        </w:sectPr>
      </w:pPr>
    </w:p>
    <w:p w14:paraId="7932ABF2">
      <w:pPr>
        <w:pageBreakBefore/>
        <w:spacing w:line="240" w:lineRule="auto"/>
        <w:ind w:firstLine="0" w:firstLineChars="0"/>
        <w:jc w:val="center"/>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目    录</w:t>
      </w:r>
    </w:p>
    <w:p w14:paraId="27FB6823">
      <w:pPr>
        <w:rPr>
          <w:color w:val="000000" w:themeColor="text1"/>
          <w14:textFill>
            <w14:solidFill>
              <w14:schemeClr w14:val="tx1"/>
            </w14:solidFill>
          </w14:textFill>
        </w:rPr>
      </w:pPr>
    </w:p>
    <w:p w14:paraId="72D6DF0D">
      <w:pPr>
        <w:pStyle w:val="12"/>
        <w:tabs>
          <w:tab w:val="right" w:leader="dot" w:pos="8312"/>
        </w:tabs>
        <w:snapToGrid/>
        <w:spacing w:line="560" w:lineRule="exact"/>
        <w:ind w:firstLine="0" w:firstLineChars="0"/>
      </w:pPr>
      <w:r>
        <w:rPr>
          <w:rFonts w:hint="eastAsia"/>
          <w:sz w:val="30"/>
          <w:szCs w:val="30"/>
        </w:rPr>
        <w:t xml:space="preserve">  </w:t>
      </w:r>
      <w:r>
        <w:rPr>
          <w:rFonts w:hint="eastAsia" w:cs="黑体"/>
          <w:color w:val="000000" w:themeColor="text1"/>
          <w:sz w:val="28"/>
          <w:szCs w:val="28"/>
          <w14:textFill>
            <w14:solidFill>
              <w14:schemeClr w14:val="tx1"/>
            </w14:solidFill>
          </w14:textFill>
        </w:rPr>
        <w:fldChar w:fldCharType="begin"/>
      </w:r>
      <w:r>
        <w:rPr>
          <w:rFonts w:hint="eastAsia" w:cs="黑体"/>
          <w:color w:val="000000" w:themeColor="text1"/>
          <w:sz w:val="28"/>
          <w:szCs w:val="28"/>
          <w14:textFill>
            <w14:solidFill>
              <w14:schemeClr w14:val="tx1"/>
            </w14:solidFill>
          </w14:textFill>
        </w:rPr>
        <w:instrText xml:space="preserve">TOC \o "1-3" \h \u </w:instrText>
      </w:r>
      <w:r>
        <w:rPr>
          <w:rFonts w:hint="eastAsia" w:cs="黑体"/>
          <w:color w:val="000000" w:themeColor="text1"/>
          <w:sz w:val="28"/>
          <w:szCs w:val="28"/>
          <w14:textFill>
            <w14:solidFill>
              <w14:schemeClr w14:val="tx1"/>
            </w14:solidFill>
          </w14:textFill>
        </w:rPr>
        <w:fldChar w:fldCharType="separate"/>
      </w:r>
      <w:r>
        <w:fldChar w:fldCharType="begin"/>
      </w:r>
      <w:r>
        <w:instrText xml:space="preserve"> HYPERLINK \l "_Toc26243" </w:instrText>
      </w:r>
      <w:r>
        <w:fldChar w:fldCharType="separate"/>
      </w:r>
      <w:r>
        <w:rPr>
          <w:rFonts w:hint="eastAsia"/>
          <w:sz w:val="30"/>
          <w:szCs w:val="30"/>
        </w:rPr>
        <w:t>第一章  绪论</w:t>
      </w:r>
      <w:r>
        <w:rPr>
          <w:sz w:val="30"/>
          <w:szCs w:val="30"/>
        </w:rPr>
        <w:tab/>
      </w:r>
      <w:r>
        <w:rPr>
          <w:sz w:val="30"/>
          <w:szCs w:val="30"/>
        </w:rPr>
        <w:fldChar w:fldCharType="begin"/>
      </w:r>
      <w:r>
        <w:rPr>
          <w:sz w:val="30"/>
          <w:szCs w:val="30"/>
        </w:rPr>
        <w:instrText xml:space="preserve"> PAGEREF _Toc26243 \h </w:instrText>
      </w:r>
      <w:r>
        <w:rPr>
          <w:sz w:val="30"/>
          <w:szCs w:val="30"/>
        </w:rPr>
        <w:fldChar w:fldCharType="separate"/>
      </w:r>
      <w:r>
        <w:rPr>
          <w:sz w:val="30"/>
          <w:szCs w:val="30"/>
        </w:rPr>
        <w:t>1</w:t>
      </w:r>
      <w:r>
        <w:rPr>
          <w:sz w:val="30"/>
          <w:szCs w:val="30"/>
        </w:rPr>
        <w:fldChar w:fldCharType="end"/>
      </w:r>
      <w:r>
        <w:rPr>
          <w:sz w:val="30"/>
          <w:szCs w:val="30"/>
        </w:rPr>
        <w:fldChar w:fldCharType="end"/>
      </w:r>
    </w:p>
    <w:p w14:paraId="3837FBD8">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"_Toc16980" </w:instrText>
      </w:r>
      <w:r>
        <w:fldChar w:fldCharType="separate"/>
      </w:r>
      <w:r>
        <w:rPr>
          <w:rFonts w:hint="eastAsia"/>
          <w:sz w:val="28"/>
          <w:szCs w:val="28"/>
        </w:rPr>
        <w:t>1.1 课题背景及意义</w:t>
      </w:r>
      <w:r>
        <w:rPr>
          <w:sz w:val="28"/>
          <w:szCs w:val="28"/>
        </w:rPr>
        <w:tab/>
      </w:r>
      <w:r>
        <w:rPr>
          <w:sz w:val="28"/>
          <w:szCs w:val="28"/>
        </w:rPr>
        <w:fldChar w:fldCharType="begin"/>
      </w:r>
      <w:r>
        <w:rPr>
          <w:sz w:val="28"/>
          <w:szCs w:val="28"/>
        </w:rPr>
        <w:instrText xml:space="preserve"> PAGEREF _Toc16980 \h </w:instrText>
      </w:r>
      <w:r>
        <w:rPr>
          <w:sz w:val="28"/>
          <w:szCs w:val="28"/>
        </w:rPr>
        <w:fldChar w:fldCharType="separate"/>
      </w:r>
      <w:r>
        <w:rPr>
          <w:sz w:val="28"/>
          <w:szCs w:val="28"/>
        </w:rPr>
        <w:t>1</w:t>
      </w:r>
      <w:r>
        <w:rPr>
          <w:sz w:val="28"/>
          <w:szCs w:val="28"/>
        </w:rPr>
        <w:fldChar w:fldCharType="end"/>
      </w:r>
      <w:r>
        <w:rPr>
          <w:sz w:val="28"/>
          <w:szCs w:val="28"/>
        </w:rPr>
        <w:fldChar w:fldCharType="end"/>
      </w:r>
    </w:p>
    <w:p w14:paraId="56C56CB4">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"_Toc22160" </w:instrText>
      </w:r>
      <w:r>
        <w:fldChar w:fldCharType="separate"/>
      </w:r>
      <w:r>
        <w:rPr>
          <w:rFonts w:hint="eastAsia"/>
          <w:sz w:val="28"/>
          <w:szCs w:val="28"/>
        </w:rPr>
        <w:t>1.2 国内外发展现状</w:t>
      </w:r>
      <w:r>
        <w:rPr>
          <w:sz w:val="28"/>
          <w:szCs w:val="28"/>
        </w:rPr>
        <w:tab/>
      </w:r>
      <w:r>
        <w:rPr>
          <w:sz w:val="28"/>
          <w:szCs w:val="28"/>
        </w:rPr>
        <w:fldChar w:fldCharType="begin"/>
      </w:r>
      <w:r>
        <w:rPr>
          <w:sz w:val="28"/>
          <w:szCs w:val="28"/>
        </w:rPr>
        <w:instrText xml:space="preserve"> PAGEREF _Toc22160 \h </w:instrText>
      </w:r>
      <w:r>
        <w:rPr>
          <w:sz w:val="28"/>
          <w:szCs w:val="28"/>
        </w:rPr>
        <w:fldChar w:fldCharType="separate"/>
      </w:r>
      <w:r>
        <w:rPr>
          <w:sz w:val="28"/>
          <w:szCs w:val="28"/>
        </w:rPr>
        <w:t>2</w:t>
      </w:r>
      <w:r>
        <w:rPr>
          <w:sz w:val="28"/>
          <w:szCs w:val="28"/>
        </w:rPr>
        <w:fldChar w:fldCharType="end"/>
      </w:r>
      <w:r>
        <w:rPr>
          <w:sz w:val="28"/>
          <w:szCs w:val="28"/>
        </w:rPr>
        <w:fldChar w:fldCharType="end"/>
      </w:r>
    </w:p>
    <w:p w14:paraId="6EE80A0F">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"_Toc3200" </w:instrText>
      </w:r>
      <w:r>
        <w:fldChar w:fldCharType="separate"/>
      </w:r>
      <w:r>
        <w:rPr>
          <w:rFonts w:hint="eastAsia"/>
          <w:sz w:val="28"/>
          <w:szCs w:val="28"/>
        </w:rPr>
        <w:t>1.3 研究方法与手段</w:t>
      </w:r>
      <w:r>
        <w:rPr>
          <w:sz w:val="28"/>
          <w:szCs w:val="28"/>
        </w:rPr>
        <w:tab/>
      </w:r>
      <w:r>
        <w:rPr>
          <w:sz w:val="28"/>
          <w:szCs w:val="28"/>
        </w:rPr>
        <w:fldChar w:fldCharType="begin"/>
      </w:r>
      <w:r>
        <w:rPr>
          <w:sz w:val="28"/>
          <w:szCs w:val="28"/>
        </w:rPr>
        <w:instrText xml:space="preserve"> PAGEREF _Toc3200 \h </w:instrText>
      </w:r>
      <w:r>
        <w:rPr>
          <w:sz w:val="28"/>
          <w:szCs w:val="28"/>
        </w:rPr>
        <w:fldChar w:fldCharType="separate"/>
      </w:r>
      <w:r>
        <w:rPr>
          <w:sz w:val="28"/>
          <w:szCs w:val="28"/>
        </w:rPr>
        <w:t>3</w:t>
      </w:r>
      <w:r>
        <w:rPr>
          <w:sz w:val="28"/>
          <w:szCs w:val="28"/>
        </w:rPr>
        <w:fldChar w:fldCharType="end"/>
      </w:r>
      <w:r>
        <w:rPr>
          <w:sz w:val="28"/>
          <w:szCs w:val="28"/>
        </w:rPr>
        <w:fldChar w:fldCharType="end"/>
      </w:r>
    </w:p>
    <w:p w14:paraId="56D6C507">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"_Toc5556" </w:instrText>
      </w:r>
      <w:r>
        <w:fldChar w:fldCharType="separate"/>
      </w:r>
      <w:r>
        <w:rPr>
          <w:rFonts w:hint="eastAsia"/>
          <w:sz w:val="28"/>
          <w:szCs w:val="28"/>
        </w:rPr>
        <w:t>1.4 研究目标</w:t>
      </w:r>
      <w:r>
        <w:rPr>
          <w:sz w:val="28"/>
          <w:szCs w:val="28"/>
        </w:rPr>
        <w:tab/>
      </w:r>
      <w:r>
        <w:rPr>
          <w:sz w:val="28"/>
          <w:szCs w:val="28"/>
        </w:rPr>
        <w:fldChar w:fldCharType="begin"/>
      </w:r>
      <w:r>
        <w:rPr>
          <w:sz w:val="28"/>
          <w:szCs w:val="28"/>
        </w:rPr>
        <w:instrText xml:space="preserve"> PAGEREF _Toc5556 \h </w:instrText>
      </w:r>
      <w:r>
        <w:rPr>
          <w:sz w:val="28"/>
          <w:szCs w:val="28"/>
        </w:rPr>
        <w:fldChar w:fldCharType="separate"/>
      </w:r>
      <w:r>
        <w:rPr>
          <w:sz w:val="28"/>
          <w:szCs w:val="28"/>
        </w:rPr>
        <w:t>3</w:t>
      </w:r>
      <w:r>
        <w:rPr>
          <w:sz w:val="28"/>
          <w:szCs w:val="28"/>
        </w:rPr>
        <w:fldChar w:fldCharType="end"/>
      </w:r>
      <w:r>
        <w:rPr>
          <w:sz w:val="28"/>
          <w:szCs w:val="28"/>
        </w:rPr>
        <w:fldChar w:fldCharType="end"/>
      </w:r>
    </w:p>
    <w:p w14:paraId="085186D2">
      <w:pPr>
        <w:pStyle w:val="14"/>
        <w:tabs>
          <w:tab w:val="right" w:leader="dot" w:pos="8312"/>
        </w:tabs>
        <w:snapToGrid/>
        <w:spacing w:line="560" w:lineRule="exact"/>
        <w:ind w:left="0" w:leftChars="0" w:firstLine="0" w:firstLineChars="0"/>
      </w:pPr>
      <w:r>
        <w:rPr>
          <w:rFonts w:hint="eastAsia"/>
          <w:sz w:val="30"/>
          <w:szCs w:val="30"/>
        </w:rPr>
        <w:t xml:space="preserve">    </w:t>
      </w:r>
      <w:r>
        <w:fldChar w:fldCharType="begin"/>
      </w:r>
      <w:r>
        <w:instrText xml:space="preserve"> HYPERLINK \l "_Toc12348" </w:instrText>
      </w:r>
      <w:r>
        <w:fldChar w:fldCharType="separate"/>
      </w:r>
      <w:r>
        <w:rPr>
          <w:rFonts w:hint="eastAsia"/>
          <w:sz w:val="28"/>
          <w:szCs w:val="28"/>
        </w:rPr>
        <w:t>1.5 研究内容</w:t>
      </w:r>
      <w:r>
        <w:rPr>
          <w:sz w:val="28"/>
          <w:szCs w:val="28"/>
        </w:rPr>
        <w:tab/>
      </w:r>
      <w:r>
        <w:rPr>
          <w:sz w:val="28"/>
          <w:szCs w:val="28"/>
        </w:rPr>
        <w:fldChar w:fldCharType="begin"/>
      </w:r>
      <w:r>
        <w:rPr>
          <w:sz w:val="28"/>
          <w:szCs w:val="28"/>
        </w:rPr>
        <w:instrText xml:space="preserve"> PAGEREF _Toc12348 \h </w:instrText>
      </w:r>
      <w:r>
        <w:rPr>
          <w:sz w:val="28"/>
          <w:szCs w:val="28"/>
        </w:rPr>
        <w:fldChar w:fldCharType="separate"/>
      </w:r>
      <w:r>
        <w:rPr>
          <w:sz w:val="28"/>
          <w:szCs w:val="28"/>
        </w:rPr>
        <w:t>4</w:t>
      </w:r>
      <w:r>
        <w:rPr>
          <w:sz w:val="28"/>
          <w:szCs w:val="28"/>
        </w:rPr>
        <w:fldChar w:fldCharType="end"/>
      </w:r>
      <w:r>
        <w:rPr>
          <w:sz w:val="28"/>
          <w:szCs w:val="28"/>
        </w:rPr>
        <w:fldChar w:fldCharType="end"/>
      </w:r>
    </w:p>
    <w:p w14:paraId="3AADE1A2">
      <w:pPr>
        <w:pStyle w:val="12"/>
        <w:tabs>
          <w:tab w:val="right" w:leader="dot" w:pos="8312"/>
        </w:tabs>
        <w:snapToGrid/>
        <w:spacing w:line="560" w:lineRule="exact"/>
        <w:ind w:firstLine="0" w:firstLineChars="0"/>
      </w:pPr>
      <w:r>
        <w:rPr>
          <w:rFonts w:hint="eastAsia"/>
          <w:sz w:val="30"/>
          <w:szCs w:val="30"/>
        </w:rPr>
        <w:t xml:space="preserve">  </w:t>
      </w:r>
      <w:r>
        <w:fldChar w:fldCharType="begin"/>
      </w:r>
      <w:r>
        <w:instrText xml:space="preserve"> HYPERLINK \l "_Toc22698" </w:instrText>
      </w:r>
      <w:r>
        <w:fldChar w:fldCharType="separate"/>
      </w:r>
      <w:r>
        <w:rPr>
          <w:rFonts w:hint="eastAsia"/>
          <w:sz w:val="30"/>
          <w:szCs w:val="30"/>
        </w:rPr>
        <w:t>第二章  系统开发环境</w:t>
      </w:r>
      <w:r>
        <w:rPr>
          <w:sz w:val="30"/>
          <w:szCs w:val="30"/>
        </w:rPr>
        <w:tab/>
      </w:r>
      <w:r>
        <w:rPr>
          <w:sz w:val="30"/>
          <w:szCs w:val="30"/>
        </w:rPr>
        <w:fldChar w:fldCharType="begin"/>
      </w:r>
      <w:r>
        <w:rPr>
          <w:sz w:val="30"/>
          <w:szCs w:val="30"/>
        </w:rPr>
        <w:instrText xml:space="preserve"> PAGEREF _Toc22698 \h </w:instrText>
      </w:r>
      <w:r>
        <w:rPr>
          <w:sz w:val="30"/>
          <w:szCs w:val="30"/>
        </w:rPr>
        <w:fldChar w:fldCharType="separate"/>
      </w:r>
      <w:r>
        <w:rPr>
          <w:sz w:val="30"/>
          <w:szCs w:val="30"/>
        </w:rPr>
        <w:t>5</w:t>
      </w:r>
      <w:r>
        <w:rPr>
          <w:sz w:val="30"/>
          <w:szCs w:val="30"/>
        </w:rPr>
        <w:fldChar w:fldCharType="end"/>
      </w:r>
      <w:r>
        <w:rPr>
          <w:sz w:val="30"/>
          <w:szCs w:val="30"/>
        </w:rPr>
        <w:fldChar w:fldCharType="end"/>
      </w:r>
    </w:p>
    <w:p w14:paraId="3BB5D84C">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"_Toc26627" </w:instrText>
      </w:r>
      <w:r>
        <w:fldChar w:fldCharType="separate"/>
      </w:r>
      <w:r>
        <w:rPr>
          <w:rFonts w:hint="eastAsia" w:cs="黑体"/>
          <w:sz w:val="28"/>
          <w:szCs w:val="28"/>
        </w:rPr>
        <w:t xml:space="preserve">2.1 </w:t>
      </w:r>
      <w:r>
        <w:rPr>
          <w:sz w:val="28"/>
          <w:szCs w:val="28"/>
        </w:rPr>
        <w:t>Java</w:t>
      </w:r>
      <w:r>
        <w:rPr>
          <w:rFonts w:hint="eastAsia" w:cs="黑体"/>
          <w:sz w:val="28"/>
          <w:szCs w:val="28"/>
        </w:rPr>
        <w:t>简介</w:t>
      </w:r>
      <w:r>
        <w:rPr>
          <w:sz w:val="28"/>
          <w:szCs w:val="28"/>
        </w:rPr>
        <w:tab/>
      </w:r>
      <w:r>
        <w:rPr>
          <w:sz w:val="28"/>
          <w:szCs w:val="28"/>
        </w:rPr>
        <w:fldChar w:fldCharType="begin"/>
      </w:r>
      <w:r>
        <w:rPr>
          <w:sz w:val="28"/>
          <w:szCs w:val="28"/>
        </w:rPr>
        <w:instrText xml:space="preserve"> PAGEREF _Toc26627 \h </w:instrText>
      </w:r>
      <w:r>
        <w:rPr>
          <w:sz w:val="28"/>
          <w:szCs w:val="28"/>
        </w:rPr>
        <w:fldChar w:fldCharType="separate"/>
      </w:r>
      <w:r>
        <w:rPr>
          <w:sz w:val="28"/>
          <w:szCs w:val="28"/>
        </w:rPr>
        <w:t>5</w:t>
      </w:r>
      <w:r>
        <w:rPr>
          <w:sz w:val="28"/>
          <w:szCs w:val="28"/>
        </w:rPr>
        <w:fldChar w:fldCharType="end"/>
      </w:r>
      <w:r>
        <w:rPr>
          <w:sz w:val="28"/>
          <w:szCs w:val="28"/>
        </w:rPr>
        <w:fldChar w:fldCharType="end"/>
      </w:r>
    </w:p>
    <w:p w14:paraId="4A37AA49">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"_Toc3584" </w:instrText>
      </w:r>
      <w:r>
        <w:fldChar w:fldCharType="separate"/>
      </w:r>
      <w:r>
        <w:rPr>
          <w:rFonts w:hint="eastAsia"/>
          <w:sz w:val="28"/>
          <w:szCs w:val="28"/>
        </w:rPr>
        <w:t>2.2 Vue框架</w:t>
      </w:r>
      <w:r>
        <w:rPr>
          <w:sz w:val="28"/>
          <w:szCs w:val="28"/>
        </w:rPr>
        <w:tab/>
      </w:r>
      <w:r>
        <w:rPr>
          <w:sz w:val="28"/>
          <w:szCs w:val="28"/>
        </w:rPr>
        <w:fldChar w:fldCharType="begin"/>
      </w:r>
      <w:r>
        <w:rPr>
          <w:sz w:val="28"/>
          <w:szCs w:val="28"/>
        </w:rPr>
        <w:instrText xml:space="preserve"> PAGEREF _Toc3584 \h </w:instrText>
      </w:r>
      <w:r>
        <w:rPr>
          <w:sz w:val="28"/>
          <w:szCs w:val="28"/>
        </w:rPr>
        <w:fldChar w:fldCharType="separate"/>
      </w:r>
      <w:r>
        <w:rPr>
          <w:sz w:val="28"/>
          <w:szCs w:val="28"/>
        </w:rPr>
        <w:t>6</w:t>
      </w:r>
      <w:r>
        <w:rPr>
          <w:sz w:val="28"/>
          <w:szCs w:val="28"/>
        </w:rPr>
        <w:fldChar w:fldCharType="end"/>
      </w:r>
      <w:r>
        <w:rPr>
          <w:sz w:val="28"/>
          <w:szCs w:val="28"/>
        </w:rPr>
        <w:fldChar w:fldCharType="end"/>
      </w:r>
    </w:p>
    <w:p w14:paraId="548C81B8">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"_Toc5665" </w:instrText>
      </w:r>
      <w:r>
        <w:fldChar w:fldCharType="separate"/>
      </w:r>
      <w:r>
        <w:rPr>
          <w:rFonts w:hint="eastAsia"/>
          <w:sz w:val="28"/>
          <w:szCs w:val="28"/>
        </w:rPr>
        <w:t>2.2.1 Vue框架概述</w:t>
      </w:r>
      <w:r>
        <w:rPr>
          <w:sz w:val="28"/>
          <w:szCs w:val="28"/>
        </w:rPr>
        <w:tab/>
      </w:r>
      <w:r>
        <w:rPr>
          <w:sz w:val="28"/>
          <w:szCs w:val="28"/>
        </w:rPr>
        <w:fldChar w:fldCharType="begin"/>
      </w:r>
      <w:r>
        <w:rPr>
          <w:sz w:val="28"/>
          <w:szCs w:val="28"/>
        </w:rPr>
        <w:instrText xml:space="preserve"> PAGEREF _Toc5665 \h </w:instrText>
      </w:r>
      <w:r>
        <w:rPr>
          <w:sz w:val="28"/>
          <w:szCs w:val="28"/>
        </w:rPr>
        <w:fldChar w:fldCharType="separate"/>
      </w:r>
      <w:r>
        <w:rPr>
          <w:sz w:val="28"/>
          <w:szCs w:val="28"/>
        </w:rPr>
        <w:t>6</w:t>
      </w:r>
      <w:r>
        <w:rPr>
          <w:sz w:val="28"/>
          <w:szCs w:val="28"/>
        </w:rPr>
        <w:fldChar w:fldCharType="end"/>
      </w:r>
      <w:r>
        <w:rPr>
          <w:sz w:val="28"/>
          <w:szCs w:val="28"/>
        </w:rPr>
        <w:fldChar w:fldCharType="end"/>
      </w:r>
    </w:p>
    <w:p w14:paraId="2D594976">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"_Toc27875" </w:instrText>
      </w:r>
      <w:r>
        <w:fldChar w:fldCharType="separate"/>
      </w:r>
      <w:r>
        <w:rPr>
          <w:rFonts w:hint="eastAsia"/>
          <w:sz w:val="28"/>
          <w:szCs w:val="28"/>
        </w:rPr>
        <w:t>2.2.2 Vue框架主要特点</w:t>
      </w:r>
      <w:r>
        <w:rPr>
          <w:sz w:val="28"/>
          <w:szCs w:val="28"/>
        </w:rPr>
        <w:tab/>
      </w:r>
      <w:r>
        <w:rPr>
          <w:sz w:val="28"/>
          <w:szCs w:val="28"/>
        </w:rPr>
        <w:fldChar w:fldCharType="begin"/>
      </w:r>
      <w:r>
        <w:rPr>
          <w:sz w:val="28"/>
          <w:szCs w:val="28"/>
        </w:rPr>
        <w:instrText xml:space="preserve"> PAGEREF _Toc27875 \h </w:instrText>
      </w:r>
      <w:r>
        <w:rPr>
          <w:sz w:val="28"/>
          <w:szCs w:val="28"/>
        </w:rPr>
        <w:fldChar w:fldCharType="separate"/>
      </w:r>
      <w:r>
        <w:rPr>
          <w:sz w:val="28"/>
          <w:szCs w:val="28"/>
        </w:rPr>
        <w:t>6</w:t>
      </w:r>
      <w:r>
        <w:rPr>
          <w:sz w:val="28"/>
          <w:szCs w:val="28"/>
        </w:rPr>
        <w:fldChar w:fldCharType="end"/>
      </w:r>
      <w:r>
        <w:rPr>
          <w:sz w:val="28"/>
          <w:szCs w:val="28"/>
        </w:rPr>
        <w:fldChar w:fldCharType="end"/>
      </w:r>
    </w:p>
    <w:p w14:paraId="5563F0A2">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"_Toc17114" </w:instrText>
      </w:r>
      <w:r>
        <w:fldChar w:fldCharType="separate"/>
      </w:r>
      <w:r>
        <w:rPr>
          <w:rFonts w:hint="eastAsia"/>
          <w:sz w:val="28"/>
          <w:szCs w:val="28"/>
        </w:rPr>
        <w:t>2.2.3 Vue框架优势</w:t>
      </w:r>
      <w:r>
        <w:rPr>
          <w:sz w:val="28"/>
          <w:szCs w:val="28"/>
        </w:rPr>
        <w:tab/>
      </w:r>
      <w:r>
        <w:rPr>
          <w:sz w:val="28"/>
          <w:szCs w:val="28"/>
        </w:rPr>
        <w:fldChar w:fldCharType="begin"/>
      </w:r>
      <w:r>
        <w:rPr>
          <w:sz w:val="28"/>
          <w:szCs w:val="28"/>
        </w:rPr>
        <w:instrText xml:space="preserve"> PAGEREF _Toc17114 \h </w:instrText>
      </w:r>
      <w:r>
        <w:rPr>
          <w:sz w:val="28"/>
          <w:szCs w:val="28"/>
        </w:rPr>
        <w:fldChar w:fldCharType="separate"/>
      </w:r>
      <w:r>
        <w:rPr>
          <w:sz w:val="28"/>
          <w:szCs w:val="28"/>
        </w:rPr>
        <w:t>6</w:t>
      </w:r>
      <w:r>
        <w:rPr>
          <w:sz w:val="28"/>
          <w:szCs w:val="28"/>
        </w:rPr>
        <w:fldChar w:fldCharType="end"/>
      </w:r>
      <w:r>
        <w:rPr>
          <w:sz w:val="28"/>
          <w:szCs w:val="28"/>
        </w:rPr>
        <w:fldChar w:fldCharType="end"/>
      </w:r>
    </w:p>
    <w:p w14:paraId="76135C9A">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"_Toc31532" </w:instrText>
      </w:r>
      <w:r>
        <w:fldChar w:fldCharType="separate"/>
      </w:r>
      <w:r>
        <w:rPr>
          <w:rFonts w:hint="eastAsia"/>
          <w:sz w:val="28"/>
          <w:szCs w:val="28"/>
        </w:rPr>
        <w:t>2.3 Spring Boot框架</w:t>
      </w:r>
      <w:r>
        <w:rPr>
          <w:sz w:val="28"/>
          <w:szCs w:val="28"/>
        </w:rPr>
        <w:tab/>
      </w:r>
      <w:r>
        <w:rPr>
          <w:sz w:val="28"/>
          <w:szCs w:val="28"/>
        </w:rPr>
        <w:fldChar w:fldCharType="begin"/>
      </w:r>
      <w:r>
        <w:rPr>
          <w:sz w:val="28"/>
          <w:szCs w:val="28"/>
        </w:rPr>
        <w:instrText xml:space="preserve"> PAGEREF _Toc31532 \h </w:instrText>
      </w:r>
      <w:r>
        <w:rPr>
          <w:sz w:val="28"/>
          <w:szCs w:val="28"/>
        </w:rPr>
        <w:fldChar w:fldCharType="separate"/>
      </w:r>
      <w:r>
        <w:rPr>
          <w:sz w:val="28"/>
          <w:szCs w:val="28"/>
        </w:rPr>
        <w:t>7</w:t>
      </w:r>
      <w:r>
        <w:rPr>
          <w:sz w:val="28"/>
          <w:szCs w:val="28"/>
        </w:rPr>
        <w:fldChar w:fldCharType="end"/>
      </w:r>
      <w:r>
        <w:rPr>
          <w:sz w:val="28"/>
          <w:szCs w:val="28"/>
        </w:rPr>
        <w:fldChar w:fldCharType="end"/>
      </w:r>
    </w:p>
    <w:p w14:paraId="5FD47368">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"_Toc2240" </w:instrText>
      </w:r>
      <w:r>
        <w:fldChar w:fldCharType="separate"/>
      </w:r>
      <w:r>
        <w:rPr>
          <w:rFonts w:hint="eastAsia"/>
          <w:sz w:val="28"/>
          <w:szCs w:val="28"/>
        </w:rPr>
        <w:t>2.3.1 框架概述</w:t>
      </w:r>
      <w:r>
        <w:rPr>
          <w:sz w:val="28"/>
          <w:szCs w:val="28"/>
        </w:rPr>
        <w:tab/>
      </w:r>
      <w:r>
        <w:rPr>
          <w:sz w:val="28"/>
          <w:szCs w:val="28"/>
        </w:rPr>
        <w:fldChar w:fldCharType="begin"/>
      </w:r>
      <w:r>
        <w:rPr>
          <w:sz w:val="28"/>
          <w:szCs w:val="28"/>
        </w:rPr>
        <w:instrText xml:space="preserve"> PAGEREF _Toc2240 \h </w:instrText>
      </w:r>
      <w:r>
        <w:rPr>
          <w:sz w:val="28"/>
          <w:szCs w:val="28"/>
        </w:rPr>
        <w:fldChar w:fldCharType="separate"/>
      </w:r>
      <w:r>
        <w:rPr>
          <w:sz w:val="28"/>
          <w:szCs w:val="28"/>
        </w:rPr>
        <w:t>7</w:t>
      </w:r>
      <w:r>
        <w:rPr>
          <w:sz w:val="28"/>
          <w:szCs w:val="28"/>
        </w:rPr>
        <w:fldChar w:fldCharType="end"/>
      </w:r>
      <w:r>
        <w:rPr>
          <w:sz w:val="28"/>
          <w:szCs w:val="28"/>
        </w:rPr>
        <w:fldChar w:fldCharType="end"/>
      </w:r>
    </w:p>
    <w:p w14:paraId="745C5989">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"_Toc19673" </w:instrText>
      </w:r>
      <w:r>
        <w:fldChar w:fldCharType="separate"/>
      </w:r>
      <w:r>
        <w:rPr>
          <w:rFonts w:hint="eastAsia"/>
          <w:sz w:val="28"/>
          <w:szCs w:val="28"/>
          <w:lang w:bidi="ar"/>
        </w:rPr>
        <w:t>2.3.2 框架特点</w:t>
      </w:r>
      <w:r>
        <w:rPr>
          <w:sz w:val="28"/>
          <w:szCs w:val="28"/>
        </w:rPr>
        <w:tab/>
      </w:r>
      <w:r>
        <w:rPr>
          <w:sz w:val="28"/>
          <w:szCs w:val="28"/>
        </w:rPr>
        <w:fldChar w:fldCharType="begin"/>
      </w:r>
      <w:r>
        <w:rPr>
          <w:sz w:val="28"/>
          <w:szCs w:val="28"/>
        </w:rPr>
        <w:instrText xml:space="preserve"> PAGEREF _Toc19673 \h </w:instrText>
      </w:r>
      <w:r>
        <w:rPr>
          <w:sz w:val="28"/>
          <w:szCs w:val="28"/>
        </w:rPr>
        <w:fldChar w:fldCharType="separate"/>
      </w:r>
      <w:r>
        <w:rPr>
          <w:sz w:val="28"/>
          <w:szCs w:val="28"/>
        </w:rPr>
        <w:t>7</w:t>
      </w:r>
      <w:r>
        <w:rPr>
          <w:sz w:val="28"/>
          <w:szCs w:val="28"/>
        </w:rPr>
        <w:fldChar w:fldCharType="end"/>
      </w:r>
      <w:r>
        <w:rPr>
          <w:sz w:val="28"/>
          <w:szCs w:val="28"/>
        </w:rPr>
        <w:fldChar w:fldCharType="end"/>
      </w:r>
    </w:p>
    <w:p w14:paraId="15E3C72C">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"_Toc18625" </w:instrText>
      </w:r>
      <w:r>
        <w:fldChar w:fldCharType="separate"/>
      </w:r>
      <w:r>
        <w:rPr>
          <w:rFonts w:hint="eastAsia"/>
          <w:sz w:val="28"/>
          <w:szCs w:val="28"/>
          <w:lang w:bidi="ar"/>
        </w:rPr>
        <w:t>2.3.3 配置安装</w:t>
      </w:r>
      <w:r>
        <w:rPr>
          <w:sz w:val="28"/>
          <w:szCs w:val="28"/>
        </w:rPr>
        <w:tab/>
      </w:r>
      <w:r>
        <w:rPr>
          <w:sz w:val="28"/>
          <w:szCs w:val="28"/>
        </w:rPr>
        <w:fldChar w:fldCharType="begin"/>
      </w:r>
      <w:r>
        <w:rPr>
          <w:sz w:val="28"/>
          <w:szCs w:val="28"/>
        </w:rPr>
        <w:instrText xml:space="preserve"> PAGEREF _Toc18625 \h </w:instrText>
      </w:r>
      <w:r>
        <w:rPr>
          <w:sz w:val="28"/>
          <w:szCs w:val="28"/>
        </w:rPr>
        <w:fldChar w:fldCharType="separate"/>
      </w:r>
      <w:r>
        <w:rPr>
          <w:sz w:val="28"/>
          <w:szCs w:val="28"/>
        </w:rPr>
        <w:t>7</w:t>
      </w:r>
      <w:r>
        <w:rPr>
          <w:sz w:val="28"/>
          <w:szCs w:val="28"/>
        </w:rPr>
        <w:fldChar w:fldCharType="end"/>
      </w:r>
      <w:r>
        <w:rPr>
          <w:sz w:val="28"/>
          <w:szCs w:val="28"/>
        </w:rPr>
        <w:fldChar w:fldCharType="end"/>
      </w:r>
    </w:p>
    <w:p w14:paraId="5E5C93C3">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"_Toc4190" </w:instrText>
      </w:r>
      <w:r>
        <w:fldChar w:fldCharType="separate"/>
      </w:r>
      <w:r>
        <w:rPr>
          <w:rFonts w:hint="eastAsia"/>
          <w:sz w:val="28"/>
          <w:szCs w:val="28"/>
          <w:lang w:bidi="ar"/>
        </w:rPr>
        <w:t>2.3.4 结论</w:t>
      </w:r>
      <w:r>
        <w:rPr>
          <w:sz w:val="28"/>
          <w:szCs w:val="28"/>
        </w:rPr>
        <w:tab/>
      </w:r>
      <w:r>
        <w:rPr>
          <w:sz w:val="28"/>
          <w:szCs w:val="28"/>
        </w:rPr>
        <w:fldChar w:fldCharType="begin"/>
      </w:r>
      <w:r>
        <w:rPr>
          <w:sz w:val="28"/>
          <w:szCs w:val="28"/>
        </w:rPr>
        <w:instrText xml:space="preserve"> PAGEREF _Toc4190 \h </w:instrText>
      </w:r>
      <w:r>
        <w:rPr>
          <w:sz w:val="28"/>
          <w:szCs w:val="28"/>
        </w:rPr>
        <w:fldChar w:fldCharType="separate"/>
      </w:r>
      <w:r>
        <w:rPr>
          <w:sz w:val="28"/>
          <w:szCs w:val="28"/>
        </w:rPr>
        <w:t>7</w:t>
      </w:r>
      <w:r>
        <w:rPr>
          <w:sz w:val="28"/>
          <w:szCs w:val="28"/>
        </w:rPr>
        <w:fldChar w:fldCharType="end"/>
      </w:r>
      <w:r>
        <w:rPr>
          <w:sz w:val="28"/>
          <w:szCs w:val="28"/>
        </w:rPr>
        <w:fldChar w:fldCharType="end"/>
      </w:r>
    </w:p>
    <w:p w14:paraId="209D8332">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"_Toc3004" </w:instrText>
      </w:r>
      <w:r>
        <w:fldChar w:fldCharType="separate"/>
      </w:r>
      <w:r>
        <w:rPr>
          <w:rFonts w:hint="eastAsia"/>
          <w:sz w:val="28"/>
          <w:szCs w:val="28"/>
        </w:rPr>
        <w:t>2.4 MySQL数据库平台简介</w:t>
      </w:r>
      <w:r>
        <w:rPr>
          <w:sz w:val="28"/>
          <w:szCs w:val="28"/>
        </w:rPr>
        <w:tab/>
      </w:r>
      <w:r>
        <w:rPr>
          <w:sz w:val="28"/>
          <w:szCs w:val="28"/>
        </w:rPr>
        <w:fldChar w:fldCharType="begin"/>
      </w:r>
      <w:r>
        <w:rPr>
          <w:sz w:val="28"/>
          <w:szCs w:val="28"/>
        </w:rPr>
        <w:instrText xml:space="preserve"> PAGEREF _Toc3004 \h </w:instrText>
      </w:r>
      <w:r>
        <w:rPr>
          <w:sz w:val="28"/>
          <w:szCs w:val="28"/>
        </w:rPr>
        <w:fldChar w:fldCharType="separate"/>
      </w:r>
      <w:r>
        <w:rPr>
          <w:sz w:val="28"/>
          <w:szCs w:val="28"/>
        </w:rPr>
        <w:t>7</w:t>
      </w:r>
      <w:r>
        <w:rPr>
          <w:sz w:val="28"/>
          <w:szCs w:val="28"/>
        </w:rPr>
        <w:fldChar w:fldCharType="end"/>
      </w:r>
      <w:r>
        <w:rPr>
          <w:sz w:val="28"/>
          <w:szCs w:val="28"/>
        </w:rPr>
        <w:fldChar w:fldCharType="end"/>
      </w:r>
    </w:p>
    <w:p w14:paraId="55BEE975">
      <w:pPr>
        <w:pStyle w:val="12"/>
        <w:tabs>
          <w:tab w:val="right" w:leader="dot" w:pos="8312"/>
        </w:tabs>
        <w:snapToGrid/>
        <w:spacing w:line="560" w:lineRule="exact"/>
        <w:ind w:firstLine="0" w:firstLineChars="0"/>
      </w:pPr>
      <w:r>
        <w:rPr>
          <w:rFonts w:hint="eastAsia"/>
          <w:sz w:val="30"/>
          <w:szCs w:val="30"/>
        </w:rPr>
        <w:t xml:space="preserve">  </w:t>
      </w:r>
      <w:r>
        <w:fldChar w:fldCharType="begin"/>
      </w:r>
      <w:r>
        <w:instrText xml:space="preserve"> HYPERLINK \l "_Toc22129" </w:instrText>
      </w:r>
      <w:r>
        <w:fldChar w:fldCharType="separate"/>
      </w:r>
      <w:r>
        <w:rPr>
          <w:rFonts w:hint="eastAsia"/>
          <w:sz w:val="30"/>
          <w:szCs w:val="30"/>
        </w:rPr>
        <w:t>第三章  需求分析</w:t>
      </w:r>
      <w:r>
        <w:rPr>
          <w:sz w:val="30"/>
          <w:szCs w:val="30"/>
        </w:rPr>
        <w:tab/>
      </w:r>
      <w:r>
        <w:rPr>
          <w:sz w:val="30"/>
          <w:szCs w:val="30"/>
        </w:rPr>
        <w:fldChar w:fldCharType="begin"/>
      </w:r>
      <w:r>
        <w:rPr>
          <w:sz w:val="30"/>
          <w:szCs w:val="30"/>
        </w:rPr>
        <w:instrText xml:space="preserve"> PAGEREF _Toc22129 \h </w:instrText>
      </w:r>
      <w:r>
        <w:rPr>
          <w:sz w:val="30"/>
          <w:szCs w:val="30"/>
        </w:rPr>
        <w:fldChar w:fldCharType="separate"/>
      </w:r>
      <w:r>
        <w:rPr>
          <w:sz w:val="30"/>
          <w:szCs w:val="30"/>
        </w:rPr>
        <w:t>9</w:t>
      </w:r>
      <w:r>
        <w:rPr>
          <w:sz w:val="30"/>
          <w:szCs w:val="30"/>
        </w:rPr>
        <w:fldChar w:fldCharType="end"/>
      </w:r>
      <w:r>
        <w:rPr>
          <w:sz w:val="30"/>
          <w:szCs w:val="30"/>
        </w:rPr>
        <w:fldChar w:fldCharType="end"/>
      </w:r>
    </w:p>
    <w:p w14:paraId="180F149C">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"_Toc26009" </w:instrText>
      </w:r>
      <w:r>
        <w:fldChar w:fldCharType="separate"/>
      </w:r>
      <w:r>
        <w:rPr>
          <w:rFonts w:hint="eastAsia"/>
          <w:sz w:val="28"/>
          <w:szCs w:val="28"/>
        </w:rPr>
        <w:t>3.1 系统功能需求分析</w:t>
      </w:r>
      <w:r>
        <w:rPr>
          <w:sz w:val="28"/>
          <w:szCs w:val="28"/>
        </w:rPr>
        <w:tab/>
      </w:r>
      <w:r>
        <w:rPr>
          <w:sz w:val="28"/>
          <w:szCs w:val="28"/>
        </w:rPr>
        <w:fldChar w:fldCharType="begin"/>
      </w:r>
      <w:r>
        <w:rPr>
          <w:sz w:val="28"/>
          <w:szCs w:val="28"/>
        </w:rPr>
        <w:instrText xml:space="preserve"> PAGEREF _Toc26009 \h </w:instrText>
      </w:r>
      <w:r>
        <w:rPr>
          <w:sz w:val="28"/>
          <w:szCs w:val="28"/>
        </w:rPr>
        <w:fldChar w:fldCharType="separate"/>
      </w:r>
      <w:r>
        <w:rPr>
          <w:sz w:val="28"/>
          <w:szCs w:val="28"/>
        </w:rPr>
        <w:t>9</w:t>
      </w:r>
      <w:r>
        <w:rPr>
          <w:sz w:val="28"/>
          <w:szCs w:val="28"/>
        </w:rPr>
        <w:fldChar w:fldCharType="end"/>
      </w:r>
      <w:r>
        <w:rPr>
          <w:sz w:val="28"/>
          <w:szCs w:val="28"/>
        </w:rPr>
        <w:fldChar w:fldCharType="end"/>
      </w:r>
    </w:p>
    <w:p w14:paraId="159655C1">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"_Toc14651" </w:instrText>
      </w:r>
      <w:r>
        <w:fldChar w:fldCharType="separate"/>
      </w:r>
      <w:r>
        <w:rPr>
          <w:rFonts w:hint="eastAsia"/>
          <w:sz w:val="28"/>
          <w:szCs w:val="28"/>
        </w:rPr>
        <w:t>3.1.1 设备预约管理功能需求</w:t>
      </w:r>
      <w:r>
        <w:rPr>
          <w:sz w:val="28"/>
          <w:szCs w:val="28"/>
        </w:rPr>
        <w:tab/>
      </w:r>
      <w:r>
        <w:rPr>
          <w:sz w:val="28"/>
          <w:szCs w:val="28"/>
        </w:rPr>
        <w:fldChar w:fldCharType="begin"/>
      </w:r>
      <w:r>
        <w:rPr>
          <w:sz w:val="28"/>
          <w:szCs w:val="28"/>
        </w:rPr>
        <w:instrText xml:space="preserve"> PAGEREF _Toc14651 \h </w:instrText>
      </w:r>
      <w:r>
        <w:rPr>
          <w:sz w:val="28"/>
          <w:szCs w:val="28"/>
        </w:rPr>
        <w:fldChar w:fldCharType="separate"/>
      </w:r>
      <w:r>
        <w:rPr>
          <w:sz w:val="28"/>
          <w:szCs w:val="28"/>
        </w:rPr>
        <w:t>9</w:t>
      </w:r>
      <w:r>
        <w:rPr>
          <w:sz w:val="28"/>
          <w:szCs w:val="28"/>
        </w:rPr>
        <w:fldChar w:fldCharType="end"/>
      </w:r>
      <w:r>
        <w:rPr>
          <w:sz w:val="28"/>
          <w:szCs w:val="28"/>
        </w:rPr>
        <w:fldChar w:fldCharType="end"/>
      </w:r>
    </w:p>
    <w:p w14:paraId="43647F9D">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"_Toc3637" </w:instrText>
      </w:r>
      <w:r>
        <w:fldChar w:fldCharType="separate"/>
      </w:r>
      <w:r>
        <w:rPr>
          <w:rFonts w:hint="eastAsia"/>
          <w:sz w:val="28"/>
          <w:szCs w:val="28"/>
        </w:rPr>
        <w:t>3.1.2 公告管理模块</w:t>
      </w:r>
      <w:r>
        <w:rPr>
          <w:sz w:val="28"/>
          <w:szCs w:val="28"/>
        </w:rPr>
        <w:tab/>
      </w:r>
      <w:r>
        <w:rPr>
          <w:sz w:val="28"/>
          <w:szCs w:val="28"/>
        </w:rPr>
        <w:fldChar w:fldCharType="begin"/>
      </w:r>
      <w:r>
        <w:rPr>
          <w:sz w:val="28"/>
          <w:szCs w:val="28"/>
        </w:rPr>
        <w:instrText xml:space="preserve"> PAGEREF _Toc3637 \h </w:instrText>
      </w:r>
      <w:r>
        <w:rPr>
          <w:sz w:val="28"/>
          <w:szCs w:val="28"/>
        </w:rPr>
        <w:fldChar w:fldCharType="separate"/>
      </w:r>
      <w:r>
        <w:rPr>
          <w:sz w:val="28"/>
          <w:szCs w:val="28"/>
        </w:rPr>
        <w:t>9</w:t>
      </w:r>
      <w:r>
        <w:rPr>
          <w:sz w:val="28"/>
          <w:szCs w:val="28"/>
        </w:rPr>
        <w:fldChar w:fldCharType="end"/>
      </w:r>
      <w:r>
        <w:rPr>
          <w:sz w:val="28"/>
          <w:szCs w:val="28"/>
        </w:rPr>
        <w:fldChar w:fldCharType="end"/>
      </w:r>
    </w:p>
    <w:p w14:paraId="01809436">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"_Toc26136" </w:instrText>
      </w:r>
      <w:r>
        <w:fldChar w:fldCharType="separate"/>
      </w:r>
      <w:r>
        <w:rPr>
          <w:rFonts w:hint="eastAsia"/>
          <w:sz w:val="28"/>
          <w:szCs w:val="28"/>
        </w:rPr>
        <w:t>3.1.3 报修检修管理模块</w:t>
      </w:r>
      <w:r>
        <w:rPr>
          <w:sz w:val="28"/>
          <w:szCs w:val="28"/>
        </w:rPr>
        <w:tab/>
      </w:r>
      <w:r>
        <w:rPr>
          <w:sz w:val="28"/>
          <w:szCs w:val="28"/>
        </w:rPr>
        <w:fldChar w:fldCharType="begin"/>
      </w:r>
      <w:r>
        <w:rPr>
          <w:sz w:val="28"/>
          <w:szCs w:val="28"/>
        </w:rPr>
        <w:instrText xml:space="preserve"> PAGEREF _Toc26136 \h </w:instrText>
      </w:r>
      <w:r>
        <w:rPr>
          <w:sz w:val="28"/>
          <w:szCs w:val="28"/>
        </w:rPr>
        <w:fldChar w:fldCharType="separate"/>
      </w:r>
      <w:r>
        <w:rPr>
          <w:sz w:val="28"/>
          <w:szCs w:val="28"/>
        </w:rPr>
        <w:t>9</w:t>
      </w:r>
      <w:r>
        <w:rPr>
          <w:sz w:val="28"/>
          <w:szCs w:val="28"/>
        </w:rPr>
        <w:fldChar w:fldCharType="end"/>
      </w:r>
      <w:r>
        <w:rPr>
          <w:sz w:val="28"/>
          <w:szCs w:val="28"/>
        </w:rPr>
        <w:fldChar w:fldCharType="end"/>
      </w:r>
    </w:p>
    <w:p w14:paraId="3CC29DDB">
      <w:pPr>
        <w:pStyle w:val="8"/>
        <w:tabs>
          <w:tab w:val="right" w:leader="dot" w:pos="8312"/>
        </w:tabs>
        <w:snapToGrid/>
        <w:spacing w:line="560" w:lineRule="exact"/>
        <w:ind w:left="0" w:leftChars="0" w:firstLine="0" w:firstLineChars="0"/>
        <w:rPr>
          <w:rFonts w:cs="黑体"/>
          <w:color w:val="000000" w:themeColor="text1"/>
          <w:sz w:val="28"/>
          <w:szCs w:val="28"/>
          <w14:textFill>
            <w14:solidFill>
              <w14:schemeClr w14:val="tx1"/>
            </w14:solidFill>
          </w14:textFill>
        </w:rPr>
        <w:sectPr>
          <w:headerReference r:id="rId16" w:type="default"/>
          <w:footerReference r:id="rId17" w:type="default"/>
          <w:pgSz w:w="11906" w:h="16838"/>
          <w:pgMar w:top="1440" w:right="1797" w:bottom="1440" w:left="1797" w:header="851" w:footer="992" w:gutter="0"/>
          <w:pgNumType w:start="1"/>
          <w:cols w:space="720" w:num="1"/>
          <w:docGrid w:type="lines" w:linePitch="312" w:charSpace="0"/>
        </w:sectPr>
      </w:pPr>
    </w:p>
    <w:p w14:paraId="112EA3EB">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"_Toc18086" </w:instrText>
      </w:r>
      <w:r>
        <w:fldChar w:fldCharType="separate"/>
      </w:r>
      <w:r>
        <w:rPr>
          <w:rFonts w:hint="eastAsia"/>
          <w:sz w:val="28"/>
          <w:szCs w:val="28"/>
        </w:rPr>
        <w:t>3.1.4 个人信息管理模块</w:t>
      </w:r>
      <w:r>
        <w:rPr>
          <w:sz w:val="28"/>
          <w:szCs w:val="28"/>
        </w:rPr>
        <w:tab/>
      </w:r>
      <w:r>
        <w:rPr>
          <w:sz w:val="28"/>
          <w:szCs w:val="28"/>
        </w:rPr>
        <w:fldChar w:fldCharType="begin"/>
      </w:r>
      <w:r>
        <w:rPr>
          <w:sz w:val="28"/>
          <w:szCs w:val="28"/>
        </w:rPr>
        <w:instrText xml:space="preserve"> PAGEREF _Toc18086 \h </w:instrText>
      </w:r>
      <w:r>
        <w:rPr>
          <w:sz w:val="28"/>
          <w:szCs w:val="28"/>
        </w:rPr>
        <w:fldChar w:fldCharType="separate"/>
      </w:r>
      <w:r>
        <w:rPr>
          <w:sz w:val="28"/>
          <w:szCs w:val="28"/>
        </w:rPr>
        <w:t>9</w:t>
      </w:r>
      <w:r>
        <w:rPr>
          <w:sz w:val="28"/>
          <w:szCs w:val="28"/>
        </w:rPr>
        <w:fldChar w:fldCharType="end"/>
      </w:r>
      <w:r>
        <w:rPr>
          <w:sz w:val="28"/>
          <w:szCs w:val="28"/>
        </w:rPr>
        <w:fldChar w:fldCharType="end"/>
      </w:r>
    </w:p>
    <w:p w14:paraId="455326A4">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"_Toc26188" </w:instrText>
      </w:r>
      <w:r>
        <w:fldChar w:fldCharType="separate"/>
      </w:r>
      <w:r>
        <w:rPr>
          <w:rFonts w:hint="eastAsia"/>
          <w:sz w:val="28"/>
          <w:szCs w:val="28"/>
        </w:rPr>
        <w:t>3.1.5 实验室信息以及设备信息管理</w:t>
      </w:r>
      <w:r>
        <w:rPr>
          <w:sz w:val="28"/>
          <w:szCs w:val="28"/>
        </w:rPr>
        <w:tab/>
      </w:r>
      <w:r>
        <w:rPr>
          <w:sz w:val="28"/>
          <w:szCs w:val="28"/>
        </w:rPr>
        <w:fldChar w:fldCharType="begin"/>
      </w:r>
      <w:r>
        <w:rPr>
          <w:sz w:val="28"/>
          <w:szCs w:val="28"/>
        </w:rPr>
        <w:instrText xml:space="preserve"> PAGEREF _Toc26188 \h </w:instrText>
      </w:r>
      <w:r>
        <w:rPr>
          <w:sz w:val="28"/>
          <w:szCs w:val="28"/>
        </w:rPr>
        <w:fldChar w:fldCharType="separate"/>
      </w:r>
      <w:r>
        <w:rPr>
          <w:sz w:val="28"/>
          <w:szCs w:val="28"/>
        </w:rPr>
        <w:t>9</w:t>
      </w:r>
      <w:r>
        <w:rPr>
          <w:sz w:val="28"/>
          <w:szCs w:val="28"/>
        </w:rPr>
        <w:fldChar w:fldCharType="end"/>
      </w:r>
      <w:r>
        <w:rPr>
          <w:sz w:val="28"/>
          <w:szCs w:val="28"/>
        </w:rPr>
        <w:fldChar w:fldCharType="end"/>
      </w:r>
    </w:p>
    <w:p w14:paraId="21FE4B3B">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"_Toc5533" </w:instrText>
      </w:r>
      <w:r>
        <w:fldChar w:fldCharType="separate"/>
      </w:r>
      <w:r>
        <w:rPr>
          <w:rFonts w:hint="eastAsia"/>
          <w:sz w:val="28"/>
          <w:szCs w:val="28"/>
        </w:rPr>
        <w:t>3.2 系统用户分析</w:t>
      </w:r>
      <w:r>
        <w:rPr>
          <w:sz w:val="28"/>
          <w:szCs w:val="28"/>
        </w:rPr>
        <w:tab/>
      </w:r>
      <w:r>
        <w:rPr>
          <w:sz w:val="28"/>
          <w:szCs w:val="28"/>
        </w:rPr>
        <w:fldChar w:fldCharType="begin"/>
      </w:r>
      <w:r>
        <w:rPr>
          <w:sz w:val="28"/>
          <w:szCs w:val="28"/>
        </w:rPr>
        <w:instrText xml:space="preserve"> PAGEREF _Toc5533 \h </w:instrText>
      </w:r>
      <w:r>
        <w:rPr>
          <w:sz w:val="28"/>
          <w:szCs w:val="28"/>
        </w:rPr>
        <w:fldChar w:fldCharType="separate"/>
      </w:r>
      <w:r>
        <w:rPr>
          <w:sz w:val="28"/>
          <w:szCs w:val="28"/>
        </w:rPr>
        <w:t>10</w:t>
      </w:r>
      <w:r>
        <w:rPr>
          <w:sz w:val="28"/>
          <w:szCs w:val="28"/>
        </w:rPr>
        <w:fldChar w:fldCharType="end"/>
      </w:r>
      <w:r>
        <w:rPr>
          <w:sz w:val="28"/>
          <w:szCs w:val="28"/>
        </w:rPr>
        <w:fldChar w:fldCharType="end"/>
      </w:r>
    </w:p>
    <w:p w14:paraId="3398CE42">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"_Toc9807" </w:instrText>
      </w:r>
      <w:r>
        <w:fldChar w:fldCharType="separate"/>
      </w:r>
      <w:r>
        <w:rPr>
          <w:rFonts w:hint="eastAsia"/>
          <w:sz w:val="28"/>
          <w:szCs w:val="28"/>
        </w:rPr>
        <w:t>3.2.1 主要用户群体特征</w:t>
      </w:r>
      <w:r>
        <w:rPr>
          <w:sz w:val="28"/>
          <w:szCs w:val="28"/>
        </w:rPr>
        <w:tab/>
      </w:r>
      <w:r>
        <w:rPr>
          <w:sz w:val="28"/>
          <w:szCs w:val="28"/>
        </w:rPr>
        <w:fldChar w:fldCharType="begin"/>
      </w:r>
      <w:r>
        <w:rPr>
          <w:sz w:val="28"/>
          <w:szCs w:val="28"/>
        </w:rPr>
        <w:instrText xml:space="preserve"> PAGEREF _Toc9807 \h </w:instrText>
      </w:r>
      <w:r>
        <w:rPr>
          <w:sz w:val="28"/>
          <w:szCs w:val="28"/>
        </w:rPr>
        <w:fldChar w:fldCharType="separate"/>
      </w:r>
      <w:r>
        <w:rPr>
          <w:sz w:val="28"/>
          <w:szCs w:val="28"/>
        </w:rPr>
        <w:t>10</w:t>
      </w:r>
      <w:r>
        <w:rPr>
          <w:sz w:val="28"/>
          <w:szCs w:val="28"/>
        </w:rPr>
        <w:fldChar w:fldCharType="end"/>
      </w:r>
      <w:r>
        <w:rPr>
          <w:sz w:val="28"/>
          <w:szCs w:val="28"/>
        </w:rPr>
        <w:fldChar w:fldCharType="end"/>
      </w:r>
    </w:p>
    <w:p w14:paraId="082D79D2">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"_Toc31738" </w:instrText>
      </w:r>
      <w:r>
        <w:fldChar w:fldCharType="separate"/>
      </w:r>
      <w:r>
        <w:rPr>
          <w:rFonts w:hint="eastAsia"/>
          <w:sz w:val="28"/>
          <w:szCs w:val="28"/>
        </w:rPr>
        <w:t>3.2.2 典型场景运作机制</w:t>
      </w:r>
      <w:r>
        <w:rPr>
          <w:sz w:val="28"/>
          <w:szCs w:val="28"/>
        </w:rPr>
        <w:tab/>
      </w:r>
      <w:r>
        <w:rPr>
          <w:sz w:val="28"/>
          <w:szCs w:val="28"/>
        </w:rPr>
        <w:fldChar w:fldCharType="begin"/>
      </w:r>
      <w:r>
        <w:rPr>
          <w:sz w:val="28"/>
          <w:szCs w:val="28"/>
        </w:rPr>
        <w:instrText xml:space="preserve"> PAGEREF _Toc31738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3A71779">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"_Toc30886" </w:instrText>
      </w:r>
      <w:r>
        <w:fldChar w:fldCharType="separate"/>
      </w:r>
      <w:r>
        <w:rPr>
          <w:rFonts w:hint="eastAsia"/>
          <w:sz w:val="28"/>
          <w:szCs w:val="28"/>
        </w:rPr>
        <w:t>3.3 系统数据库需求分析</w:t>
      </w:r>
      <w:r>
        <w:rPr>
          <w:sz w:val="28"/>
          <w:szCs w:val="28"/>
        </w:rPr>
        <w:tab/>
      </w:r>
      <w:r>
        <w:rPr>
          <w:sz w:val="28"/>
          <w:szCs w:val="28"/>
        </w:rPr>
        <w:fldChar w:fldCharType="begin"/>
      </w:r>
      <w:r>
        <w:rPr>
          <w:sz w:val="28"/>
          <w:szCs w:val="28"/>
        </w:rPr>
        <w:instrText xml:space="preserve"> PAGEREF _Toc30886 \h </w:instrText>
      </w:r>
      <w:r>
        <w:rPr>
          <w:sz w:val="28"/>
          <w:szCs w:val="28"/>
        </w:rPr>
        <w:fldChar w:fldCharType="separate"/>
      </w:r>
      <w:r>
        <w:rPr>
          <w:sz w:val="28"/>
          <w:szCs w:val="28"/>
        </w:rPr>
        <w:t>10</w:t>
      </w:r>
      <w:r>
        <w:rPr>
          <w:sz w:val="28"/>
          <w:szCs w:val="28"/>
        </w:rPr>
        <w:fldChar w:fldCharType="end"/>
      </w:r>
      <w:r>
        <w:rPr>
          <w:sz w:val="28"/>
          <w:szCs w:val="28"/>
        </w:rPr>
        <w:fldChar w:fldCharType="end"/>
      </w:r>
    </w:p>
    <w:p w14:paraId="4C3C60E9">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"_Toc2759" </w:instrText>
      </w:r>
      <w:r>
        <w:fldChar w:fldCharType="separate"/>
      </w:r>
      <w:r>
        <w:rPr>
          <w:rFonts w:hint="eastAsia"/>
          <w:sz w:val="28"/>
          <w:szCs w:val="28"/>
        </w:rPr>
        <w:t>3.3.1 数据库分析</w:t>
      </w:r>
      <w:r>
        <w:rPr>
          <w:sz w:val="28"/>
          <w:szCs w:val="28"/>
        </w:rPr>
        <w:tab/>
      </w:r>
      <w:r>
        <w:rPr>
          <w:sz w:val="28"/>
          <w:szCs w:val="28"/>
        </w:rPr>
        <w:fldChar w:fldCharType="begin"/>
      </w:r>
      <w:r>
        <w:rPr>
          <w:sz w:val="28"/>
          <w:szCs w:val="28"/>
        </w:rPr>
        <w:instrText xml:space="preserve"> PAGEREF _Toc2759 \h </w:instrText>
      </w:r>
      <w:r>
        <w:rPr>
          <w:sz w:val="28"/>
          <w:szCs w:val="28"/>
        </w:rPr>
        <w:fldChar w:fldCharType="separate"/>
      </w:r>
      <w:r>
        <w:rPr>
          <w:sz w:val="28"/>
          <w:szCs w:val="28"/>
        </w:rPr>
        <w:t>10</w:t>
      </w:r>
      <w:r>
        <w:rPr>
          <w:sz w:val="28"/>
          <w:szCs w:val="28"/>
        </w:rPr>
        <w:fldChar w:fldCharType="end"/>
      </w:r>
      <w:r>
        <w:rPr>
          <w:sz w:val="28"/>
          <w:szCs w:val="28"/>
        </w:rPr>
        <w:fldChar w:fldCharType="end"/>
      </w:r>
    </w:p>
    <w:p w14:paraId="435EB053">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"_Toc30822" </w:instrText>
      </w:r>
      <w:r>
        <w:fldChar w:fldCharType="separate"/>
      </w:r>
      <w:r>
        <w:rPr>
          <w:rFonts w:hint="eastAsia"/>
          <w:sz w:val="28"/>
          <w:szCs w:val="28"/>
        </w:rPr>
        <w:t>3.3.2 系统的数据流图</w:t>
      </w:r>
      <w:r>
        <w:rPr>
          <w:sz w:val="28"/>
          <w:szCs w:val="28"/>
        </w:rPr>
        <w:tab/>
      </w:r>
      <w:r>
        <w:rPr>
          <w:sz w:val="28"/>
          <w:szCs w:val="28"/>
        </w:rPr>
        <w:fldChar w:fldCharType="begin"/>
      </w:r>
      <w:r>
        <w:rPr>
          <w:sz w:val="28"/>
          <w:szCs w:val="28"/>
        </w:rPr>
        <w:instrText xml:space="preserve"> PAGEREF _Toc30822 \h </w:instrText>
      </w:r>
      <w:r>
        <w:rPr>
          <w:sz w:val="28"/>
          <w:szCs w:val="28"/>
        </w:rPr>
        <w:fldChar w:fldCharType="separate"/>
      </w:r>
      <w:r>
        <w:rPr>
          <w:sz w:val="28"/>
          <w:szCs w:val="28"/>
        </w:rPr>
        <w:t>11</w:t>
      </w:r>
      <w:r>
        <w:rPr>
          <w:sz w:val="28"/>
          <w:szCs w:val="28"/>
        </w:rPr>
        <w:fldChar w:fldCharType="end"/>
      </w:r>
      <w:r>
        <w:rPr>
          <w:sz w:val="28"/>
          <w:szCs w:val="28"/>
        </w:rPr>
        <w:fldChar w:fldCharType="end"/>
      </w:r>
    </w:p>
    <w:p w14:paraId="229F264A">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"_Toc20017" </w:instrText>
      </w:r>
      <w:r>
        <w:fldChar w:fldCharType="separate"/>
      </w:r>
      <w:r>
        <w:rPr>
          <w:rFonts w:hint="eastAsia"/>
          <w:sz w:val="28"/>
          <w:szCs w:val="28"/>
        </w:rPr>
        <w:t>3.4 非功能性需求</w:t>
      </w:r>
      <w:r>
        <w:rPr>
          <w:sz w:val="28"/>
          <w:szCs w:val="28"/>
        </w:rPr>
        <w:tab/>
      </w:r>
      <w:r>
        <w:rPr>
          <w:sz w:val="28"/>
          <w:szCs w:val="28"/>
        </w:rPr>
        <w:fldChar w:fldCharType="begin"/>
      </w:r>
      <w:r>
        <w:rPr>
          <w:sz w:val="28"/>
          <w:szCs w:val="28"/>
        </w:rPr>
        <w:instrText xml:space="preserve"> PAGEREF _Toc20017 \h </w:instrText>
      </w:r>
      <w:r>
        <w:rPr>
          <w:sz w:val="28"/>
          <w:szCs w:val="28"/>
        </w:rPr>
        <w:fldChar w:fldCharType="separate"/>
      </w:r>
      <w:r>
        <w:rPr>
          <w:sz w:val="28"/>
          <w:szCs w:val="28"/>
        </w:rPr>
        <w:t>11</w:t>
      </w:r>
      <w:r>
        <w:rPr>
          <w:sz w:val="28"/>
          <w:szCs w:val="28"/>
        </w:rPr>
        <w:fldChar w:fldCharType="end"/>
      </w:r>
      <w:r>
        <w:rPr>
          <w:sz w:val="28"/>
          <w:szCs w:val="28"/>
        </w:rPr>
        <w:fldChar w:fldCharType="end"/>
      </w:r>
    </w:p>
    <w:p w14:paraId="4E8C98F5">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"_Toc4298" </w:instrText>
      </w:r>
      <w:r>
        <w:fldChar w:fldCharType="separate"/>
      </w:r>
      <w:r>
        <w:rPr>
          <w:rFonts w:hint="eastAsia"/>
          <w:sz w:val="28"/>
          <w:szCs w:val="28"/>
        </w:rPr>
        <w:t>3.5 可行性分析</w:t>
      </w:r>
      <w:r>
        <w:rPr>
          <w:sz w:val="28"/>
          <w:szCs w:val="28"/>
        </w:rPr>
        <w:tab/>
      </w:r>
      <w:r>
        <w:rPr>
          <w:sz w:val="28"/>
          <w:szCs w:val="28"/>
        </w:rPr>
        <w:fldChar w:fldCharType="begin"/>
      </w:r>
      <w:r>
        <w:rPr>
          <w:sz w:val="28"/>
          <w:szCs w:val="28"/>
        </w:rPr>
        <w:instrText xml:space="preserve"> PAGEREF _Toc4298 \h </w:instrText>
      </w:r>
      <w:r>
        <w:rPr>
          <w:sz w:val="28"/>
          <w:szCs w:val="28"/>
        </w:rPr>
        <w:fldChar w:fldCharType="separate"/>
      </w:r>
      <w:r>
        <w:rPr>
          <w:sz w:val="28"/>
          <w:szCs w:val="28"/>
        </w:rPr>
        <w:t>11</w:t>
      </w:r>
      <w:r>
        <w:rPr>
          <w:sz w:val="28"/>
          <w:szCs w:val="28"/>
        </w:rPr>
        <w:fldChar w:fldCharType="end"/>
      </w:r>
      <w:r>
        <w:rPr>
          <w:sz w:val="28"/>
          <w:szCs w:val="28"/>
        </w:rPr>
        <w:fldChar w:fldCharType="end"/>
      </w:r>
    </w:p>
    <w:p w14:paraId="02D4D210">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"_Toc23873" </w:instrText>
      </w:r>
      <w:r>
        <w:fldChar w:fldCharType="separate"/>
      </w:r>
      <w:r>
        <w:rPr>
          <w:rFonts w:hint="eastAsia"/>
          <w:sz w:val="28"/>
          <w:szCs w:val="28"/>
        </w:rPr>
        <w:t>3.5.1 技术可行性分析</w:t>
      </w:r>
      <w:r>
        <w:rPr>
          <w:sz w:val="28"/>
          <w:szCs w:val="28"/>
        </w:rPr>
        <w:tab/>
      </w:r>
      <w:r>
        <w:rPr>
          <w:sz w:val="28"/>
          <w:szCs w:val="28"/>
        </w:rPr>
        <w:fldChar w:fldCharType="begin"/>
      </w:r>
      <w:r>
        <w:rPr>
          <w:sz w:val="28"/>
          <w:szCs w:val="28"/>
        </w:rPr>
        <w:instrText xml:space="preserve"> PAGEREF _Toc23873 \h </w:instrText>
      </w:r>
      <w:r>
        <w:rPr>
          <w:sz w:val="28"/>
          <w:szCs w:val="28"/>
        </w:rPr>
        <w:fldChar w:fldCharType="separate"/>
      </w:r>
      <w:r>
        <w:rPr>
          <w:sz w:val="28"/>
          <w:szCs w:val="28"/>
        </w:rPr>
        <w:t>11</w:t>
      </w:r>
      <w:r>
        <w:rPr>
          <w:sz w:val="28"/>
          <w:szCs w:val="28"/>
        </w:rPr>
        <w:fldChar w:fldCharType="end"/>
      </w:r>
      <w:r>
        <w:rPr>
          <w:sz w:val="28"/>
          <w:szCs w:val="28"/>
        </w:rPr>
        <w:fldChar w:fldCharType="end"/>
      </w:r>
    </w:p>
    <w:p w14:paraId="398B683C">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"_Toc23175" </w:instrText>
      </w:r>
      <w:r>
        <w:fldChar w:fldCharType="separate"/>
      </w:r>
      <w:r>
        <w:rPr>
          <w:rFonts w:hint="eastAsia"/>
          <w:sz w:val="28"/>
          <w:szCs w:val="28"/>
        </w:rPr>
        <w:t>3.5.2 经济可行性分析</w:t>
      </w:r>
      <w:r>
        <w:rPr>
          <w:sz w:val="28"/>
          <w:szCs w:val="28"/>
        </w:rPr>
        <w:tab/>
      </w:r>
      <w:r>
        <w:rPr>
          <w:sz w:val="28"/>
          <w:szCs w:val="28"/>
        </w:rPr>
        <w:fldChar w:fldCharType="begin"/>
      </w:r>
      <w:r>
        <w:rPr>
          <w:sz w:val="28"/>
          <w:szCs w:val="28"/>
        </w:rPr>
        <w:instrText xml:space="preserve"> PAGEREF _Toc23175 \h </w:instrText>
      </w:r>
      <w:r>
        <w:rPr>
          <w:sz w:val="28"/>
          <w:szCs w:val="28"/>
        </w:rPr>
        <w:fldChar w:fldCharType="separate"/>
      </w:r>
      <w:r>
        <w:rPr>
          <w:sz w:val="28"/>
          <w:szCs w:val="28"/>
        </w:rPr>
        <w:t>12</w:t>
      </w:r>
      <w:r>
        <w:rPr>
          <w:sz w:val="28"/>
          <w:szCs w:val="28"/>
        </w:rPr>
        <w:fldChar w:fldCharType="end"/>
      </w:r>
      <w:r>
        <w:rPr>
          <w:sz w:val="28"/>
          <w:szCs w:val="28"/>
        </w:rPr>
        <w:fldChar w:fldCharType="end"/>
      </w:r>
    </w:p>
    <w:p w14:paraId="342A9706">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"_Toc7263" </w:instrText>
      </w:r>
      <w:r>
        <w:fldChar w:fldCharType="separate"/>
      </w:r>
      <w:r>
        <w:rPr>
          <w:rFonts w:hint="eastAsia"/>
          <w:sz w:val="28"/>
          <w:szCs w:val="28"/>
        </w:rPr>
        <w:t>3.5.3 操作可行性分析</w:t>
      </w:r>
      <w:r>
        <w:rPr>
          <w:sz w:val="28"/>
          <w:szCs w:val="28"/>
        </w:rPr>
        <w:tab/>
      </w:r>
      <w:r>
        <w:rPr>
          <w:sz w:val="28"/>
          <w:szCs w:val="28"/>
        </w:rPr>
        <w:fldChar w:fldCharType="begin"/>
      </w:r>
      <w:r>
        <w:rPr>
          <w:sz w:val="28"/>
          <w:szCs w:val="28"/>
        </w:rPr>
        <w:instrText xml:space="preserve"> PAGEREF _Toc7263 \h </w:instrText>
      </w:r>
      <w:r>
        <w:rPr>
          <w:sz w:val="28"/>
          <w:szCs w:val="28"/>
        </w:rPr>
        <w:fldChar w:fldCharType="separate"/>
      </w:r>
      <w:r>
        <w:rPr>
          <w:sz w:val="28"/>
          <w:szCs w:val="28"/>
        </w:rPr>
        <w:t>12</w:t>
      </w:r>
      <w:r>
        <w:rPr>
          <w:sz w:val="28"/>
          <w:szCs w:val="28"/>
        </w:rPr>
        <w:fldChar w:fldCharType="end"/>
      </w:r>
      <w:r>
        <w:rPr>
          <w:sz w:val="28"/>
          <w:szCs w:val="28"/>
        </w:rPr>
        <w:fldChar w:fldCharType="end"/>
      </w:r>
    </w:p>
    <w:p w14:paraId="60F087C3">
      <w:pPr>
        <w:pStyle w:val="14"/>
        <w:tabs>
          <w:tab w:val="right" w:leader="dot" w:pos="8312"/>
        </w:tabs>
        <w:snapToGrid/>
        <w:spacing w:line="560" w:lineRule="exact"/>
        <w:ind w:left="0" w:leftChars="0" w:firstLine="0" w:firstLineChars="0"/>
      </w:pPr>
      <w:r>
        <w:rPr>
          <w:rFonts w:hint="eastAsia"/>
          <w:sz w:val="30"/>
          <w:szCs w:val="30"/>
        </w:rPr>
        <w:t xml:space="preserve">    </w:t>
      </w:r>
      <w:r>
        <w:fldChar w:fldCharType="begin"/>
      </w:r>
      <w:r>
        <w:instrText xml:space="preserve"> HYPERLINK \l "_Toc17610" </w:instrText>
      </w:r>
      <w:r>
        <w:fldChar w:fldCharType="separate"/>
      </w:r>
      <w:r>
        <w:rPr>
          <w:rFonts w:hint="eastAsia"/>
          <w:sz w:val="28"/>
          <w:szCs w:val="28"/>
        </w:rPr>
        <w:t>3.6 流程图分析</w:t>
      </w:r>
      <w:r>
        <w:rPr>
          <w:sz w:val="28"/>
          <w:szCs w:val="28"/>
        </w:rPr>
        <w:tab/>
      </w:r>
      <w:r>
        <w:rPr>
          <w:sz w:val="28"/>
          <w:szCs w:val="28"/>
        </w:rPr>
        <w:fldChar w:fldCharType="begin"/>
      </w:r>
      <w:r>
        <w:rPr>
          <w:sz w:val="28"/>
          <w:szCs w:val="28"/>
        </w:rPr>
        <w:instrText xml:space="preserve"> PAGEREF _Toc17610 \h </w:instrText>
      </w:r>
      <w:r>
        <w:rPr>
          <w:sz w:val="28"/>
          <w:szCs w:val="28"/>
        </w:rPr>
        <w:fldChar w:fldCharType="separate"/>
      </w:r>
      <w:r>
        <w:rPr>
          <w:sz w:val="28"/>
          <w:szCs w:val="28"/>
        </w:rPr>
        <w:t>12</w:t>
      </w:r>
      <w:r>
        <w:rPr>
          <w:sz w:val="28"/>
          <w:szCs w:val="28"/>
        </w:rPr>
        <w:fldChar w:fldCharType="end"/>
      </w:r>
      <w:r>
        <w:rPr>
          <w:sz w:val="28"/>
          <w:szCs w:val="28"/>
        </w:rPr>
        <w:fldChar w:fldCharType="end"/>
      </w:r>
    </w:p>
    <w:p w14:paraId="069521BB">
      <w:pPr>
        <w:pStyle w:val="12"/>
        <w:tabs>
          <w:tab w:val="right" w:leader="dot" w:pos="8312"/>
        </w:tabs>
        <w:snapToGrid/>
        <w:spacing w:line="560" w:lineRule="exact"/>
        <w:ind w:firstLine="0" w:firstLineChars="0"/>
        <w:rPr>
          <w:sz w:val="30"/>
          <w:szCs w:val="30"/>
        </w:rPr>
      </w:pPr>
      <w:r>
        <w:rPr>
          <w:rFonts w:hint="eastAsia"/>
          <w:sz w:val="30"/>
          <w:szCs w:val="30"/>
        </w:rPr>
        <w:t xml:space="preserve">  </w:t>
      </w:r>
      <w:r>
        <w:fldChar w:fldCharType="begin"/>
      </w:r>
      <w:r>
        <w:instrText xml:space="preserve"> HYPERLINK \l "_Toc28407" </w:instrText>
      </w:r>
      <w:r>
        <w:fldChar w:fldCharType="separate"/>
      </w:r>
      <w:r>
        <w:rPr>
          <w:rFonts w:hint="eastAsia"/>
          <w:sz w:val="30"/>
          <w:szCs w:val="30"/>
        </w:rPr>
        <w:t>第四章  系统实现</w:t>
      </w:r>
      <w:r>
        <w:rPr>
          <w:sz w:val="30"/>
          <w:szCs w:val="30"/>
        </w:rPr>
        <w:tab/>
      </w:r>
      <w:r>
        <w:rPr>
          <w:sz w:val="30"/>
          <w:szCs w:val="30"/>
        </w:rPr>
        <w:fldChar w:fldCharType="begin"/>
      </w:r>
      <w:r>
        <w:rPr>
          <w:sz w:val="30"/>
          <w:szCs w:val="30"/>
        </w:rPr>
        <w:instrText xml:space="preserve"> PAGEREF _Toc28407 \h </w:instrText>
      </w:r>
      <w:r>
        <w:rPr>
          <w:sz w:val="30"/>
          <w:szCs w:val="30"/>
        </w:rPr>
        <w:fldChar w:fldCharType="separate"/>
      </w:r>
      <w:r>
        <w:rPr>
          <w:sz w:val="30"/>
          <w:szCs w:val="30"/>
        </w:rPr>
        <w:t>16</w:t>
      </w:r>
      <w:r>
        <w:rPr>
          <w:sz w:val="30"/>
          <w:szCs w:val="30"/>
        </w:rPr>
        <w:fldChar w:fldCharType="end"/>
      </w:r>
      <w:r>
        <w:rPr>
          <w:sz w:val="30"/>
          <w:szCs w:val="30"/>
        </w:rPr>
        <w:fldChar w:fldCharType="end"/>
      </w:r>
    </w:p>
    <w:p w14:paraId="223BA6E7">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"_Toc22087" </w:instrText>
      </w:r>
      <w:r>
        <w:fldChar w:fldCharType="separate"/>
      </w:r>
      <w:r>
        <w:rPr>
          <w:rFonts w:hint="eastAsia"/>
          <w:sz w:val="28"/>
          <w:szCs w:val="28"/>
        </w:rPr>
        <w:t>4.1 开发环境</w:t>
      </w:r>
      <w:r>
        <w:rPr>
          <w:sz w:val="28"/>
          <w:szCs w:val="28"/>
        </w:rPr>
        <w:tab/>
      </w:r>
      <w:r>
        <w:rPr>
          <w:sz w:val="28"/>
          <w:szCs w:val="28"/>
        </w:rPr>
        <w:fldChar w:fldCharType="begin"/>
      </w:r>
      <w:r>
        <w:rPr>
          <w:sz w:val="28"/>
          <w:szCs w:val="28"/>
        </w:rPr>
        <w:instrText xml:space="preserve"> PAGEREF _Toc22087 \h </w:instrText>
      </w:r>
      <w:r>
        <w:rPr>
          <w:sz w:val="28"/>
          <w:szCs w:val="28"/>
        </w:rPr>
        <w:fldChar w:fldCharType="separate"/>
      </w:r>
      <w:r>
        <w:rPr>
          <w:sz w:val="28"/>
          <w:szCs w:val="28"/>
        </w:rPr>
        <w:t>16</w:t>
      </w:r>
      <w:r>
        <w:rPr>
          <w:sz w:val="28"/>
          <w:szCs w:val="28"/>
        </w:rPr>
        <w:fldChar w:fldCharType="end"/>
      </w:r>
      <w:r>
        <w:rPr>
          <w:sz w:val="28"/>
          <w:szCs w:val="28"/>
        </w:rPr>
        <w:fldChar w:fldCharType="end"/>
      </w:r>
    </w:p>
    <w:p w14:paraId="657EA696">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"_Toc429" </w:instrText>
      </w:r>
      <w:r>
        <w:fldChar w:fldCharType="separate"/>
      </w:r>
      <w:r>
        <w:rPr>
          <w:rFonts w:hint="eastAsia"/>
          <w:sz w:val="28"/>
          <w:szCs w:val="28"/>
        </w:rPr>
        <w:t>4.2 数据库设计</w:t>
      </w:r>
      <w:r>
        <w:rPr>
          <w:sz w:val="28"/>
          <w:szCs w:val="28"/>
        </w:rPr>
        <w:tab/>
      </w:r>
      <w:r>
        <w:rPr>
          <w:sz w:val="28"/>
          <w:szCs w:val="28"/>
        </w:rPr>
        <w:fldChar w:fldCharType="begin"/>
      </w:r>
      <w:r>
        <w:rPr>
          <w:sz w:val="28"/>
          <w:szCs w:val="28"/>
        </w:rPr>
        <w:instrText xml:space="preserve"> PAGEREF _Toc429 \h </w:instrText>
      </w:r>
      <w:r>
        <w:rPr>
          <w:sz w:val="28"/>
          <w:szCs w:val="28"/>
        </w:rPr>
        <w:fldChar w:fldCharType="separate"/>
      </w:r>
      <w:r>
        <w:rPr>
          <w:sz w:val="28"/>
          <w:szCs w:val="28"/>
        </w:rPr>
        <w:t>16</w:t>
      </w:r>
      <w:r>
        <w:rPr>
          <w:sz w:val="28"/>
          <w:szCs w:val="28"/>
        </w:rPr>
        <w:fldChar w:fldCharType="end"/>
      </w:r>
      <w:r>
        <w:rPr>
          <w:sz w:val="28"/>
          <w:szCs w:val="28"/>
        </w:rPr>
        <w:fldChar w:fldCharType="end"/>
      </w:r>
    </w:p>
    <w:p w14:paraId="46C9AAF3">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"_Toc2473" </w:instrText>
      </w:r>
      <w:r>
        <w:fldChar w:fldCharType="separate"/>
      </w:r>
      <w:r>
        <w:rPr>
          <w:rFonts w:hint="eastAsia"/>
          <w:sz w:val="28"/>
          <w:szCs w:val="28"/>
        </w:rPr>
        <w:t>4.2.1 数据库的物理结构分析</w:t>
      </w:r>
      <w:r>
        <w:rPr>
          <w:sz w:val="28"/>
          <w:szCs w:val="28"/>
        </w:rPr>
        <w:tab/>
      </w:r>
      <w:r>
        <w:rPr>
          <w:sz w:val="28"/>
          <w:szCs w:val="28"/>
        </w:rPr>
        <w:fldChar w:fldCharType="begin"/>
      </w:r>
      <w:r>
        <w:rPr>
          <w:sz w:val="28"/>
          <w:szCs w:val="28"/>
        </w:rPr>
        <w:instrText xml:space="preserve"> PAGEREF _Toc2473 \h </w:instrText>
      </w:r>
      <w:r>
        <w:rPr>
          <w:sz w:val="28"/>
          <w:szCs w:val="28"/>
        </w:rPr>
        <w:fldChar w:fldCharType="separate"/>
      </w:r>
      <w:r>
        <w:rPr>
          <w:sz w:val="28"/>
          <w:szCs w:val="28"/>
        </w:rPr>
        <w:t>16</w:t>
      </w:r>
      <w:r>
        <w:rPr>
          <w:sz w:val="28"/>
          <w:szCs w:val="28"/>
        </w:rPr>
        <w:fldChar w:fldCharType="end"/>
      </w:r>
      <w:r>
        <w:rPr>
          <w:sz w:val="28"/>
          <w:szCs w:val="28"/>
        </w:rPr>
        <w:fldChar w:fldCharType="end"/>
      </w:r>
    </w:p>
    <w:p w14:paraId="41AFF9AE">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"_Toc2201" </w:instrText>
      </w:r>
      <w:r>
        <w:fldChar w:fldCharType="separate"/>
      </w:r>
      <w:r>
        <w:rPr>
          <w:rFonts w:hint="eastAsia"/>
          <w:sz w:val="28"/>
          <w:szCs w:val="28"/>
        </w:rPr>
        <w:t>4.2.2 数据库的逻辑结构分析</w:t>
      </w:r>
      <w:r>
        <w:rPr>
          <w:sz w:val="28"/>
          <w:szCs w:val="28"/>
        </w:rPr>
        <w:tab/>
      </w:r>
      <w:r>
        <w:rPr>
          <w:sz w:val="28"/>
          <w:szCs w:val="28"/>
        </w:rPr>
        <w:fldChar w:fldCharType="begin"/>
      </w:r>
      <w:r>
        <w:rPr>
          <w:sz w:val="28"/>
          <w:szCs w:val="28"/>
        </w:rPr>
        <w:instrText xml:space="preserve"> PAGEREF _Toc2201 \h </w:instrText>
      </w:r>
      <w:r>
        <w:rPr>
          <w:sz w:val="28"/>
          <w:szCs w:val="28"/>
        </w:rPr>
        <w:fldChar w:fldCharType="separate"/>
      </w:r>
      <w:r>
        <w:rPr>
          <w:sz w:val="28"/>
          <w:szCs w:val="28"/>
        </w:rPr>
        <w:t>16</w:t>
      </w:r>
      <w:r>
        <w:rPr>
          <w:sz w:val="28"/>
          <w:szCs w:val="28"/>
        </w:rPr>
        <w:fldChar w:fldCharType="end"/>
      </w:r>
      <w:r>
        <w:rPr>
          <w:sz w:val="28"/>
          <w:szCs w:val="28"/>
        </w:rPr>
        <w:fldChar w:fldCharType="end"/>
      </w:r>
    </w:p>
    <w:p w14:paraId="170A540B">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"_Toc26318" </w:instrText>
      </w:r>
      <w:r>
        <w:fldChar w:fldCharType="separate"/>
      </w:r>
      <w:r>
        <w:rPr>
          <w:rFonts w:hint="eastAsia"/>
          <w:sz w:val="28"/>
          <w:szCs w:val="28"/>
        </w:rPr>
        <w:t>4.2.3 系统E-R图</w:t>
      </w:r>
      <w:r>
        <w:rPr>
          <w:sz w:val="28"/>
          <w:szCs w:val="28"/>
        </w:rPr>
        <w:tab/>
      </w:r>
      <w:r>
        <w:rPr>
          <w:sz w:val="28"/>
          <w:szCs w:val="28"/>
        </w:rPr>
        <w:fldChar w:fldCharType="begin"/>
      </w:r>
      <w:r>
        <w:rPr>
          <w:sz w:val="28"/>
          <w:szCs w:val="28"/>
        </w:rPr>
        <w:instrText xml:space="preserve"> PAGEREF _Toc26318 \h </w:instrText>
      </w:r>
      <w:r>
        <w:rPr>
          <w:sz w:val="28"/>
          <w:szCs w:val="28"/>
        </w:rPr>
        <w:fldChar w:fldCharType="separate"/>
      </w:r>
      <w:r>
        <w:rPr>
          <w:sz w:val="28"/>
          <w:szCs w:val="28"/>
        </w:rPr>
        <w:t>17</w:t>
      </w:r>
      <w:r>
        <w:rPr>
          <w:sz w:val="28"/>
          <w:szCs w:val="28"/>
        </w:rPr>
        <w:fldChar w:fldCharType="end"/>
      </w:r>
      <w:r>
        <w:rPr>
          <w:sz w:val="28"/>
          <w:szCs w:val="28"/>
        </w:rPr>
        <w:fldChar w:fldCharType="end"/>
      </w:r>
    </w:p>
    <w:p w14:paraId="0246D695">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"_Toc7189" </w:instrText>
      </w:r>
      <w:r>
        <w:fldChar w:fldCharType="separate"/>
      </w:r>
      <w:r>
        <w:rPr>
          <w:rFonts w:hint="eastAsia"/>
          <w:sz w:val="28"/>
          <w:szCs w:val="28"/>
        </w:rPr>
        <w:t>4.2.4 数据库表结构的设计</w:t>
      </w:r>
      <w:r>
        <w:rPr>
          <w:sz w:val="28"/>
          <w:szCs w:val="28"/>
        </w:rPr>
        <w:tab/>
      </w:r>
      <w:r>
        <w:rPr>
          <w:sz w:val="28"/>
          <w:szCs w:val="28"/>
        </w:rPr>
        <w:fldChar w:fldCharType="begin"/>
      </w:r>
      <w:r>
        <w:rPr>
          <w:sz w:val="28"/>
          <w:szCs w:val="28"/>
        </w:rPr>
        <w:instrText xml:space="preserve"> PAGEREF _Toc7189 \h </w:instrText>
      </w:r>
      <w:r>
        <w:rPr>
          <w:sz w:val="28"/>
          <w:szCs w:val="28"/>
        </w:rPr>
        <w:fldChar w:fldCharType="separate"/>
      </w:r>
      <w:r>
        <w:rPr>
          <w:sz w:val="28"/>
          <w:szCs w:val="28"/>
        </w:rPr>
        <w:t>21</w:t>
      </w:r>
      <w:r>
        <w:rPr>
          <w:sz w:val="28"/>
          <w:szCs w:val="28"/>
        </w:rPr>
        <w:fldChar w:fldCharType="end"/>
      </w:r>
      <w:r>
        <w:rPr>
          <w:sz w:val="28"/>
          <w:szCs w:val="28"/>
        </w:rPr>
        <w:fldChar w:fldCharType="end"/>
      </w:r>
    </w:p>
    <w:p w14:paraId="72A2C886">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"_Toc10687" </w:instrText>
      </w:r>
      <w:r>
        <w:fldChar w:fldCharType="separate"/>
      </w:r>
      <w:r>
        <w:rPr>
          <w:rFonts w:hint="eastAsia"/>
          <w:sz w:val="28"/>
          <w:szCs w:val="28"/>
        </w:rPr>
        <w:t>4.3 系统实现</w:t>
      </w:r>
      <w:r>
        <w:rPr>
          <w:sz w:val="28"/>
          <w:szCs w:val="28"/>
        </w:rPr>
        <w:tab/>
      </w:r>
      <w:r>
        <w:rPr>
          <w:sz w:val="28"/>
          <w:szCs w:val="28"/>
        </w:rPr>
        <w:fldChar w:fldCharType="begin"/>
      </w:r>
      <w:r>
        <w:rPr>
          <w:sz w:val="28"/>
          <w:szCs w:val="28"/>
        </w:rPr>
        <w:instrText xml:space="preserve"> PAGEREF _Toc10687 \h </w:instrText>
      </w:r>
      <w:r>
        <w:rPr>
          <w:sz w:val="28"/>
          <w:szCs w:val="28"/>
        </w:rPr>
        <w:fldChar w:fldCharType="separate"/>
      </w:r>
      <w:r>
        <w:rPr>
          <w:sz w:val="28"/>
          <w:szCs w:val="28"/>
        </w:rPr>
        <w:t>24</w:t>
      </w:r>
      <w:r>
        <w:rPr>
          <w:sz w:val="28"/>
          <w:szCs w:val="28"/>
        </w:rPr>
        <w:fldChar w:fldCharType="end"/>
      </w:r>
      <w:r>
        <w:rPr>
          <w:sz w:val="28"/>
          <w:szCs w:val="28"/>
        </w:rPr>
        <w:fldChar w:fldCharType="end"/>
      </w:r>
    </w:p>
    <w:p w14:paraId="69F3B7F0">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"_Toc24756" </w:instrText>
      </w:r>
      <w:r>
        <w:fldChar w:fldCharType="separate"/>
      </w:r>
      <w:r>
        <w:rPr>
          <w:rFonts w:hint="eastAsia"/>
          <w:sz w:val="28"/>
          <w:szCs w:val="28"/>
        </w:rPr>
        <w:t>4.3.1 系统流程</w:t>
      </w:r>
      <w:r>
        <w:rPr>
          <w:sz w:val="28"/>
          <w:szCs w:val="28"/>
        </w:rPr>
        <w:tab/>
      </w:r>
      <w:r>
        <w:rPr>
          <w:sz w:val="28"/>
          <w:szCs w:val="28"/>
        </w:rPr>
        <w:fldChar w:fldCharType="begin"/>
      </w:r>
      <w:r>
        <w:rPr>
          <w:sz w:val="28"/>
          <w:szCs w:val="28"/>
        </w:rPr>
        <w:instrText xml:space="preserve"> PAGEREF _Toc24756 \h </w:instrText>
      </w:r>
      <w:r>
        <w:rPr>
          <w:sz w:val="28"/>
          <w:szCs w:val="28"/>
        </w:rPr>
        <w:fldChar w:fldCharType="separate"/>
      </w:r>
      <w:r>
        <w:rPr>
          <w:sz w:val="28"/>
          <w:szCs w:val="28"/>
        </w:rPr>
        <w:t>24</w:t>
      </w:r>
      <w:r>
        <w:rPr>
          <w:sz w:val="28"/>
          <w:szCs w:val="28"/>
        </w:rPr>
        <w:fldChar w:fldCharType="end"/>
      </w:r>
      <w:r>
        <w:rPr>
          <w:sz w:val="28"/>
          <w:szCs w:val="28"/>
        </w:rPr>
        <w:fldChar w:fldCharType="end"/>
      </w:r>
    </w:p>
    <w:p w14:paraId="45E45B50">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"_Toc8879" </w:instrText>
      </w:r>
      <w:r>
        <w:fldChar w:fldCharType="separate"/>
      </w:r>
      <w:r>
        <w:rPr>
          <w:rFonts w:hint="eastAsia"/>
          <w:sz w:val="28"/>
          <w:szCs w:val="28"/>
        </w:rPr>
        <w:t>4.3.2 系统功能模块的划分</w:t>
      </w:r>
      <w:r>
        <w:rPr>
          <w:sz w:val="28"/>
          <w:szCs w:val="28"/>
        </w:rPr>
        <w:tab/>
      </w:r>
      <w:r>
        <w:rPr>
          <w:sz w:val="28"/>
          <w:szCs w:val="28"/>
        </w:rPr>
        <w:fldChar w:fldCharType="begin"/>
      </w:r>
      <w:r>
        <w:rPr>
          <w:sz w:val="28"/>
          <w:szCs w:val="28"/>
        </w:rPr>
        <w:instrText xml:space="preserve"> PAGEREF _Toc8879 \h </w:instrText>
      </w:r>
      <w:r>
        <w:rPr>
          <w:sz w:val="28"/>
          <w:szCs w:val="28"/>
        </w:rPr>
        <w:fldChar w:fldCharType="separate"/>
      </w:r>
      <w:r>
        <w:rPr>
          <w:sz w:val="28"/>
          <w:szCs w:val="28"/>
        </w:rPr>
        <w:t>24</w:t>
      </w:r>
      <w:r>
        <w:rPr>
          <w:sz w:val="28"/>
          <w:szCs w:val="28"/>
        </w:rPr>
        <w:fldChar w:fldCharType="end"/>
      </w:r>
      <w:r>
        <w:rPr>
          <w:sz w:val="28"/>
          <w:szCs w:val="28"/>
        </w:rPr>
        <w:fldChar w:fldCharType="end"/>
      </w:r>
    </w:p>
    <w:p w14:paraId="648FDFD5">
      <w:pPr>
        <w:pStyle w:val="8"/>
        <w:tabs>
          <w:tab w:val="right" w:leader="dot" w:pos="8312"/>
        </w:tabs>
        <w:snapToGrid/>
        <w:spacing w:line="560" w:lineRule="exact"/>
        <w:ind w:left="0" w:leftChars="0" w:firstLine="0" w:firstLineChars="0"/>
        <w:rPr>
          <w:rFonts w:cs="黑体"/>
          <w:color w:val="000000" w:themeColor="text1"/>
          <w:sz w:val="28"/>
          <w:szCs w:val="28"/>
          <w14:textFill>
            <w14:solidFill>
              <w14:schemeClr w14:val="tx1"/>
            </w14:solidFill>
          </w14:textFill>
        </w:rPr>
        <w:sectPr>
          <w:footerReference r:id="rId18" w:type="default"/>
          <w:pgSz w:w="11906" w:h="16838"/>
          <w:pgMar w:top="1440" w:right="1797" w:bottom="1440" w:left="1797" w:header="851" w:footer="992" w:gutter="0"/>
          <w:pgNumType w:start="2"/>
          <w:cols w:space="720" w:num="1"/>
          <w:docGrid w:type="lines" w:linePitch="312" w:charSpace="0"/>
        </w:sectPr>
      </w:pPr>
    </w:p>
    <w:p w14:paraId="7E8ACB10">
      <w:pPr>
        <w:pStyle w:val="8"/>
        <w:tabs>
          <w:tab w:val="right" w:leader="dot" w:pos="8312"/>
        </w:tabs>
        <w:snapToGrid/>
        <w:spacing w:line="560" w:lineRule="exact"/>
        <w:ind w:left="0" w:leftChars="0" w:firstLine="0" w:firstLineChars="0"/>
      </w:pPr>
      <w:r>
        <w:rPr>
          <w:rFonts w:hint="eastAsia"/>
          <w:sz w:val="30"/>
          <w:szCs w:val="30"/>
        </w:rPr>
        <w:t xml:space="preserve">      </w:t>
      </w:r>
      <w:r>
        <w:fldChar w:fldCharType="begin"/>
      </w:r>
      <w:r>
        <w:instrText xml:space="preserve"> HYPERLINK \l "_Toc21535" </w:instrText>
      </w:r>
      <w:r>
        <w:fldChar w:fldCharType="separate"/>
      </w:r>
      <w:r>
        <w:rPr>
          <w:rFonts w:hint="eastAsia"/>
          <w:sz w:val="28"/>
          <w:szCs w:val="28"/>
        </w:rPr>
        <w:t>4.3.3 具体模块详解</w:t>
      </w:r>
      <w:r>
        <w:rPr>
          <w:sz w:val="28"/>
          <w:szCs w:val="28"/>
        </w:rPr>
        <w:tab/>
      </w:r>
      <w:r>
        <w:rPr>
          <w:sz w:val="28"/>
          <w:szCs w:val="28"/>
        </w:rPr>
        <w:fldChar w:fldCharType="begin"/>
      </w:r>
      <w:r>
        <w:rPr>
          <w:sz w:val="28"/>
          <w:szCs w:val="28"/>
        </w:rPr>
        <w:instrText xml:space="preserve"> PAGEREF _Toc21535 \h </w:instrText>
      </w:r>
      <w:r>
        <w:rPr>
          <w:sz w:val="28"/>
          <w:szCs w:val="28"/>
        </w:rPr>
        <w:fldChar w:fldCharType="separate"/>
      </w:r>
      <w:r>
        <w:rPr>
          <w:sz w:val="28"/>
          <w:szCs w:val="28"/>
        </w:rPr>
        <w:t>25</w:t>
      </w:r>
      <w:r>
        <w:rPr>
          <w:sz w:val="28"/>
          <w:szCs w:val="28"/>
        </w:rPr>
        <w:fldChar w:fldCharType="end"/>
      </w:r>
      <w:r>
        <w:rPr>
          <w:sz w:val="28"/>
          <w:szCs w:val="28"/>
        </w:rPr>
        <w:fldChar w:fldCharType="end"/>
      </w:r>
    </w:p>
    <w:p w14:paraId="2D9D191A">
      <w:pPr>
        <w:pStyle w:val="12"/>
        <w:tabs>
          <w:tab w:val="right" w:leader="dot" w:pos="8312"/>
        </w:tabs>
        <w:snapToGrid/>
        <w:spacing w:line="560" w:lineRule="exact"/>
        <w:ind w:firstLine="0" w:firstLineChars="0"/>
      </w:pPr>
      <w:r>
        <w:rPr>
          <w:rFonts w:hint="eastAsia"/>
          <w:sz w:val="30"/>
          <w:szCs w:val="30"/>
        </w:rPr>
        <w:t xml:space="preserve">  </w:t>
      </w:r>
      <w:r>
        <w:fldChar w:fldCharType="begin"/>
      </w:r>
      <w:r>
        <w:instrText xml:space="preserve"> HYPERLINK \l "_Toc5594" </w:instrText>
      </w:r>
      <w:r>
        <w:fldChar w:fldCharType="separate"/>
      </w:r>
      <w:r>
        <w:rPr>
          <w:rFonts w:hint="eastAsia"/>
          <w:sz w:val="30"/>
          <w:szCs w:val="30"/>
        </w:rPr>
        <w:t>第五章  系统测试</w:t>
      </w:r>
      <w:r>
        <w:rPr>
          <w:sz w:val="30"/>
          <w:szCs w:val="30"/>
        </w:rPr>
        <w:tab/>
      </w:r>
      <w:r>
        <w:rPr>
          <w:sz w:val="30"/>
          <w:szCs w:val="30"/>
        </w:rPr>
        <w:fldChar w:fldCharType="begin"/>
      </w:r>
      <w:r>
        <w:rPr>
          <w:sz w:val="30"/>
          <w:szCs w:val="30"/>
        </w:rPr>
        <w:instrText xml:space="preserve"> PAGEREF _Toc5594 \h </w:instrText>
      </w:r>
      <w:r>
        <w:rPr>
          <w:sz w:val="30"/>
          <w:szCs w:val="30"/>
        </w:rPr>
        <w:fldChar w:fldCharType="separate"/>
      </w:r>
      <w:r>
        <w:rPr>
          <w:sz w:val="30"/>
          <w:szCs w:val="30"/>
        </w:rPr>
        <w:t>29</w:t>
      </w:r>
      <w:r>
        <w:rPr>
          <w:sz w:val="30"/>
          <w:szCs w:val="30"/>
        </w:rPr>
        <w:fldChar w:fldCharType="end"/>
      </w:r>
      <w:r>
        <w:rPr>
          <w:sz w:val="30"/>
          <w:szCs w:val="30"/>
        </w:rPr>
        <w:fldChar w:fldCharType="end"/>
      </w:r>
    </w:p>
    <w:p w14:paraId="7ED8D0AF">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"_Toc23029" </w:instrText>
      </w:r>
      <w:r>
        <w:fldChar w:fldCharType="separate"/>
      </w:r>
      <w:r>
        <w:rPr>
          <w:rFonts w:hint="eastAsia"/>
          <w:sz w:val="28"/>
          <w:szCs w:val="28"/>
        </w:rPr>
        <w:t>5.1 系统测试</w:t>
      </w:r>
      <w:r>
        <w:rPr>
          <w:sz w:val="28"/>
          <w:szCs w:val="28"/>
        </w:rPr>
        <w:tab/>
      </w:r>
      <w:r>
        <w:rPr>
          <w:sz w:val="28"/>
          <w:szCs w:val="28"/>
        </w:rPr>
        <w:fldChar w:fldCharType="begin"/>
      </w:r>
      <w:r>
        <w:rPr>
          <w:sz w:val="28"/>
          <w:szCs w:val="28"/>
        </w:rPr>
        <w:instrText xml:space="preserve"> PAGEREF _Toc23029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5ECACC66">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"_Toc3951" </w:instrText>
      </w:r>
      <w:r>
        <w:fldChar w:fldCharType="separate"/>
      </w:r>
      <w:r>
        <w:rPr>
          <w:rFonts w:hint="eastAsia"/>
          <w:sz w:val="28"/>
          <w:szCs w:val="28"/>
        </w:rPr>
        <w:t>5.1.1 系统测试目的</w:t>
      </w:r>
      <w:r>
        <w:rPr>
          <w:sz w:val="28"/>
          <w:szCs w:val="28"/>
        </w:rPr>
        <w:tab/>
      </w:r>
      <w:r>
        <w:rPr>
          <w:sz w:val="28"/>
          <w:szCs w:val="28"/>
        </w:rPr>
        <w:fldChar w:fldCharType="begin"/>
      </w:r>
      <w:r>
        <w:rPr>
          <w:sz w:val="28"/>
          <w:szCs w:val="28"/>
        </w:rPr>
        <w:instrText xml:space="preserve"> PAGEREF _Toc3951 \h </w:instrText>
      </w:r>
      <w:r>
        <w:rPr>
          <w:sz w:val="28"/>
          <w:szCs w:val="28"/>
        </w:rPr>
        <w:fldChar w:fldCharType="separate"/>
      </w:r>
      <w:r>
        <w:rPr>
          <w:sz w:val="28"/>
          <w:szCs w:val="28"/>
        </w:rPr>
        <w:t>29</w:t>
      </w:r>
      <w:r>
        <w:rPr>
          <w:sz w:val="28"/>
          <w:szCs w:val="28"/>
        </w:rPr>
        <w:fldChar w:fldCharType="end"/>
      </w:r>
      <w:r>
        <w:rPr>
          <w:sz w:val="28"/>
          <w:szCs w:val="28"/>
        </w:rPr>
        <w:fldChar w:fldCharType="end"/>
      </w:r>
    </w:p>
    <w:p w14:paraId="25104497">
      <w:pPr>
        <w:pStyle w:val="8"/>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"_Toc20619" </w:instrText>
      </w:r>
      <w:r>
        <w:fldChar w:fldCharType="separate"/>
      </w:r>
      <w:r>
        <w:rPr>
          <w:rFonts w:hint="eastAsia"/>
          <w:sz w:val="28"/>
          <w:szCs w:val="28"/>
        </w:rPr>
        <w:t>5.1.2 测试方法</w:t>
      </w:r>
      <w:r>
        <w:rPr>
          <w:sz w:val="28"/>
          <w:szCs w:val="28"/>
        </w:rPr>
        <w:tab/>
      </w:r>
      <w:r>
        <w:rPr>
          <w:sz w:val="28"/>
          <w:szCs w:val="28"/>
        </w:rPr>
        <w:fldChar w:fldCharType="begin"/>
      </w:r>
      <w:r>
        <w:rPr>
          <w:sz w:val="28"/>
          <w:szCs w:val="28"/>
        </w:rPr>
        <w:instrText xml:space="preserve"> PAGEREF _Toc20619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7C241F08">
      <w:pPr>
        <w:pStyle w:val="8"/>
        <w:tabs>
          <w:tab w:val="right" w:leader="dot" w:pos="8312"/>
        </w:tabs>
        <w:snapToGrid/>
        <w:spacing w:line="560" w:lineRule="exact"/>
        <w:ind w:left="0" w:leftChars="0" w:firstLine="0" w:firstLineChars="0"/>
      </w:pPr>
      <w:r>
        <w:rPr>
          <w:rFonts w:hint="eastAsia"/>
          <w:sz w:val="30"/>
          <w:szCs w:val="30"/>
        </w:rPr>
        <w:t xml:space="preserve">      </w:t>
      </w:r>
      <w:r>
        <w:fldChar w:fldCharType="begin"/>
      </w:r>
      <w:r>
        <w:instrText xml:space="preserve"> HYPERLINK \l "_Toc29645" </w:instrText>
      </w:r>
      <w:r>
        <w:fldChar w:fldCharType="separate"/>
      </w:r>
      <w:r>
        <w:rPr>
          <w:rFonts w:hint="eastAsia"/>
          <w:sz w:val="28"/>
          <w:szCs w:val="28"/>
        </w:rPr>
        <w:t>5.1.3 测试用例</w:t>
      </w:r>
      <w:r>
        <w:rPr>
          <w:sz w:val="28"/>
          <w:szCs w:val="28"/>
        </w:rPr>
        <w:tab/>
      </w:r>
      <w:r>
        <w:rPr>
          <w:sz w:val="28"/>
          <w:szCs w:val="28"/>
        </w:rPr>
        <w:fldChar w:fldCharType="begin"/>
      </w:r>
      <w:r>
        <w:rPr>
          <w:sz w:val="28"/>
          <w:szCs w:val="28"/>
        </w:rPr>
        <w:instrText xml:space="preserve"> PAGEREF _Toc29645 \h </w:instrText>
      </w:r>
      <w:r>
        <w:rPr>
          <w:sz w:val="28"/>
          <w:szCs w:val="28"/>
        </w:rPr>
        <w:fldChar w:fldCharType="separate"/>
      </w:r>
      <w:r>
        <w:rPr>
          <w:sz w:val="28"/>
          <w:szCs w:val="28"/>
        </w:rPr>
        <w:t>29</w:t>
      </w:r>
      <w:r>
        <w:rPr>
          <w:sz w:val="28"/>
          <w:szCs w:val="28"/>
        </w:rPr>
        <w:fldChar w:fldCharType="end"/>
      </w:r>
      <w:r>
        <w:rPr>
          <w:sz w:val="28"/>
          <w:szCs w:val="28"/>
        </w:rPr>
        <w:fldChar w:fldCharType="end"/>
      </w:r>
    </w:p>
    <w:p w14:paraId="10C76F5E">
      <w:pPr>
        <w:pStyle w:val="12"/>
        <w:tabs>
          <w:tab w:val="right" w:leader="dot" w:pos="8312"/>
        </w:tabs>
        <w:snapToGrid/>
        <w:spacing w:line="560" w:lineRule="exact"/>
        <w:ind w:firstLine="0" w:firstLineChars="0"/>
      </w:pPr>
      <w:r>
        <w:rPr>
          <w:rFonts w:hint="eastAsia"/>
          <w:sz w:val="30"/>
          <w:szCs w:val="30"/>
        </w:rPr>
        <w:t xml:space="preserve">  </w:t>
      </w:r>
      <w:r>
        <w:fldChar w:fldCharType="begin"/>
      </w:r>
      <w:r>
        <w:instrText xml:space="preserve"> HYPERLINK \l "_Toc29880" </w:instrText>
      </w:r>
      <w:r>
        <w:fldChar w:fldCharType="separate"/>
      </w:r>
      <w:r>
        <w:rPr>
          <w:rFonts w:hint="eastAsia"/>
          <w:sz w:val="30"/>
          <w:szCs w:val="30"/>
        </w:rPr>
        <w:t>第六章  总结与展望</w:t>
      </w:r>
      <w:r>
        <w:rPr>
          <w:sz w:val="30"/>
          <w:szCs w:val="30"/>
        </w:rPr>
        <w:tab/>
      </w:r>
      <w:r>
        <w:rPr>
          <w:sz w:val="30"/>
          <w:szCs w:val="30"/>
        </w:rPr>
        <w:fldChar w:fldCharType="begin"/>
      </w:r>
      <w:r>
        <w:rPr>
          <w:sz w:val="30"/>
          <w:szCs w:val="30"/>
        </w:rPr>
        <w:instrText xml:space="preserve"> PAGEREF _Toc29880 \h </w:instrText>
      </w:r>
      <w:r>
        <w:rPr>
          <w:sz w:val="30"/>
          <w:szCs w:val="30"/>
        </w:rPr>
        <w:fldChar w:fldCharType="separate"/>
      </w:r>
      <w:r>
        <w:rPr>
          <w:sz w:val="30"/>
          <w:szCs w:val="30"/>
        </w:rPr>
        <w:t>31</w:t>
      </w:r>
      <w:r>
        <w:rPr>
          <w:sz w:val="30"/>
          <w:szCs w:val="30"/>
        </w:rPr>
        <w:fldChar w:fldCharType="end"/>
      </w:r>
      <w:r>
        <w:rPr>
          <w:sz w:val="30"/>
          <w:szCs w:val="30"/>
        </w:rPr>
        <w:fldChar w:fldCharType="end"/>
      </w:r>
    </w:p>
    <w:p w14:paraId="4E082D8F">
      <w:pPr>
        <w:pStyle w:val="14"/>
        <w:tabs>
          <w:tab w:val="right" w:leader="dot" w:pos="8312"/>
        </w:tabs>
        <w:snapToGrid/>
        <w:spacing w:line="560" w:lineRule="exact"/>
        <w:ind w:left="0" w:leftChars="0" w:firstLine="0" w:firstLineChars="0"/>
        <w:rPr>
          <w:sz w:val="28"/>
          <w:szCs w:val="28"/>
        </w:rPr>
      </w:pPr>
      <w:r>
        <w:rPr>
          <w:rFonts w:hint="eastAsia"/>
          <w:sz w:val="30"/>
          <w:szCs w:val="30"/>
        </w:rPr>
        <w:t xml:space="preserve">    </w:t>
      </w:r>
      <w:r>
        <w:fldChar w:fldCharType="begin"/>
      </w:r>
      <w:r>
        <w:instrText xml:space="preserve"> HYPERLINK \l "_Toc5780" </w:instrText>
      </w:r>
      <w:r>
        <w:fldChar w:fldCharType="separate"/>
      </w:r>
      <w:r>
        <w:rPr>
          <w:rFonts w:hint="eastAsia"/>
          <w:sz w:val="28"/>
          <w:szCs w:val="28"/>
        </w:rPr>
        <w:t>6.1 课题总结</w:t>
      </w:r>
      <w:r>
        <w:rPr>
          <w:sz w:val="28"/>
          <w:szCs w:val="28"/>
        </w:rPr>
        <w:tab/>
      </w:r>
      <w:r>
        <w:rPr>
          <w:sz w:val="28"/>
          <w:szCs w:val="28"/>
        </w:rPr>
        <w:fldChar w:fldCharType="begin"/>
      </w:r>
      <w:r>
        <w:rPr>
          <w:sz w:val="28"/>
          <w:szCs w:val="28"/>
        </w:rPr>
        <w:instrText xml:space="preserve"> PAGEREF _Toc5780 \h </w:instrText>
      </w:r>
      <w:r>
        <w:rPr>
          <w:sz w:val="28"/>
          <w:szCs w:val="28"/>
        </w:rPr>
        <w:fldChar w:fldCharType="separate"/>
      </w:r>
      <w:r>
        <w:rPr>
          <w:sz w:val="28"/>
          <w:szCs w:val="28"/>
        </w:rPr>
        <w:t>31</w:t>
      </w:r>
      <w:r>
        <w:rPr>
          <w:sz w:val="28"/>
          <w:szCs w:val="28"/>
        </w:rPr>
        <w:fldChar w:fldCharType="end"/>
      </w:r>
      <w:r>
        <w:rPr>
          <w:sz w:val="28"/>
          <w:szCs w:val="28"/>
        </w:rPr>
        <w:fldChar w:fldCharType="end"/>
      </w:r>
    </w:p>
    <w:p w14:paraId="2AC89A92">
      <w:pPr>
        <w:pStyle w:val="14"/>
        <w:tabs>
          <w:tab w:val="right" w:leader="dot" w:pos="8312"/>
        </w:tabs>
        <w:snapToGrid/>
        <w:spacing w:line="560" w:lineRule="exact"/>
        <w:ind w:left="0" w:leftChars="0" w:firstLine="0" w:firstLineChars="0"/>
      </w:pPr>
      <w:r>
        <w:rPr>
          <w:rFonts w:hint="eastAsia"/>
          <w:sz w:val="30"/>
          <w:szCs w:val="30"/>
        </w:rPr>
        <w:t xml:space="preserve">    </w:t>
      </w:r>
      <w:r>
        <w:fldChar w:fldCharType="begin"/>
      </w:r>
      <w:r>
        <w:instrText xml:space="preserve"> HYPERLINK \l "_Toc21789" </w:instrText>
      </w:r>
      <w:r>
        <w:fldChar w:fldCharType="separate"/>
      </w:r>
      <w:r>
        <w:rPr>
          <w:rFonts w:hint="eastAsia"/>
          <w:sz w:val="28"/>
          <w:szCs w:val="28"/>
        </w:rPr>
        <w:t>6.2 课题展望</w:t>
      </w:r>
      <w:r>
        <w:rPr>
          <w:sz w:val="28"/>
          <w:szCs w:val="28"/>
        </w:rPr>
        <w:tab/>
      </w:r>
      <w:r>
        <w:rPr>
          <w:sz w:val="28"/>
          <w:szCs w:val="28"/>
        </w:rPr>
        <w:fldChar w:fldCharType="begin"/>
      </w:r>
      <w:r>
        <w:rPr>
          <w:sz w:val="28"/>
          <w:szCs w:val="28"/>
        </w:rPr>
        <w:instrText xml:space="preserve"> PAGEREF _Toc21789 \h </w:instrText>
      </w:r>
      <w:r>
        <w:rPr>
          <w:sz w:val="28"/>
          <w:szCs w:val="28"/>
        </w:rPr>
        <w:fldChar w:fldCharType="separate"/>
      </w:r>
      <w:r>
        <w:rPr>
          <w:sz w:val="28"/>
          <w:szCs w:val="28"/>
        </w:rPr>
        <w:t>32</w:t>
      </w:r>
      <w:r>
        <w:rPr>
          <w:sz w:val="28"/>
          <w:szCs w:val="28"/>
        </w:rPr>
        <w:fldChar w:fldCharType="end"/>
      </w:r>
      <w:r>
        <w:rPr>
          <w:sz w:val="28"/>
          <w:szCs w:val="28"/>
        </w:rPr>
        <w:fldChar w:fldCharType="end"/>
      </w:r>
    </w:p>
    <w:p w14:paraId="6CDEA1C9">
      <w:pPr>
        <w:pStyle w:val="12"/>
        <w:tabs>
          <w:tab w:val="right" w:leader="dot" w:pos="8312"/>
        </w:tabs>
        <w:snapToGrid/>
        <w:spacing w:line="560" w:lineRule="exact"/>
        <w:ind w:firstLine="0" w:firstLineChars="0"/>
        <w:rPr>
          <w:sz w:val="30"/>
          <w:szCs w:val="30"/>
        </w:rPr>
      </w:pPr>
      <w:r>
        <w:rPr>
          <w:rFonts w:hint="eastAsia"/>
          <w:sz w:val="30"/>
          <w:szCs w:val="30"/>
        </w:rPr>
        <w:t xml:space="preserve">  </w:t>
      </w:r>
      <w:r>
        <w:fldChar w:fldCharType="begin"/>
      </w:r>
      <w:r>
        <w:instrText xml:space="preserve"> HYPERLINK \l "_Toc14171" </w:instrText>
      </w:r>
      <w:r>
        <w:fldChar w:fldCharType="separate"/>
      </w:r>
      <w:r>
        <w:rPr>
          <w:rFonts w:hint="eastAsia"/>
          <w:sz w:val="30"/>
          <w:szCs w:val="30"/>
        </w:rPr>
        <w:t>参考文献</w:t>
      </w:r>
      <w:r>
        <w:rPr>
          <w:rFonts w:hint="eastAsia"/>
          <w:sz w:val="30"/>
          <w:szCs w:val="30"/>
        </w:rPr>
        <w:fldChar w:fldCharType="end"/>
      </w:r>
    </w:p>
    <w:p w14:paraId="33F1988D">
      <w:pPr>
        <w:pStyle w:val="12"/>
        <w:tabs>
          <w:tab w:val="right" w:leader="dot" w:pos="8312"/>
        </w:tabs>
        <w:snapToGrid/>
        <w:spacing w:line="560" w:lineRule="exact"/>
        <w:ind w:firstLine="0" w:firstLineChars="0"/>
        <w:rPr>
          <w:sz w:val="30"/>
          <w:szCs w:val="30"/>
        </w:rPr>
      </w:pPr>
      <w:r>
        <w:rPr>
          <w:rFonts w:hint="eastAsia"/>
          <w:sz w:val="30"/>
          <w:szCs w:val="30"/>
        </w:rPr>
        <w:t xml:space="preserve">  </w:t>
      </w:r>
      <w:r>
        <w:fldChar w:fldCharType="begin"/>
      </w:r>
      <w:r>
        <w:instrText xml:space="preserve"> HYPERLINK \l "_Toc22659" </w:instrText>
      </w:r>
      <w:r>
        <w:fldChar w:fldCharType="separate"/>
      </w:r>
      <w:r>
        <w:rPr>
          <w:rFonts w:hint="eastAsia"/>
          <w:sz w:val="30"/>
          <w:szCs w:val="30"/>
        </w:rPr>
        <w:t>致    谢</w:t>
      </w:r>
      <w:r>
        <w:rPr>
          <w:rFonts w:hint="eastAsia"/>
          <w:sz w:val="30"/>
          <w:szCs w:val="30"/>
        </w:rPr>
        <w:fldChar w:fldCharType="end"/>
      </w:r>
    </w:p>
    <w:p w14:paraId="56762EDD">
      <w:pPr>
        <w:pStyle w:val="12"/>
        <w:tabs>
          <w:tab w:val="right" w:leader="dot" w:pos="8312"/>
        </w:tabs>
        <w:snapToGrid/>
        <w:spacing w:line="560" w:lineRule="exact"/>
        <w:ind w:firstLine="0" w:firstLineChars="0"/>
        <w:rPr>
          <w:rFonts w:cs="黑体"/>
          <w:color w:val="000000" w:themeColor="text1"/>
          <w:sz w:val="30"/>
          <w:szCs w:val="30"/>
          <w14:textFill>
            <w14:solidFill>
              <w14:schemeClr w14:val="tx1"/>
            </w14:solidFill>
          </w14:textFill>
        </w:rPr>
      </w:pPr>
      <w:r>
        <w:rPr>
          <w:rFonts w:hint="eastAsia"/>
          <w:sz w:val="30"/>
          <w:szCs w:val="30"/>
        </w:rPr>
        <w:t xml:space="preserve">  </w:t>
      </w:r>
      <w:r>
        <w:fldChar w:fldCharType="begin"/>
      </w:r>
      <w:r>
        <w:instrText xml:space="preserve"> HYPERLINK \l "_Toc30994" </w:instrText>
      </w:r>
      <w:r>
        <w:fldChar w:fldCharType="separate"/>
      </w:r>
      <w:r>
        <w:rPr>
          <w:rFonts w:hint="eastAsia"/>
          <w:sz w:val="30"/>
          <w:szCs w:val="30"/>
        </w:rPr>
        <w:t>外文原文及译文</w:t>
      </w:r>
      <w:r>
        <w:rPr>
          <w:rFonts w:hint="eastAsia"/>
          <w:sz w:val="30"/>
          <w:szCs w:val="30"/>
        </w:rPr>
        <w:fldChar w:fldCharType="end"/>
      </w:r>
    </w:p>
    <w:p w14:paraId="0EF0C5BB">
      <w:pPr>
        <w:pStyle w:val="2"/>
        <w:numPr>
          <w:ilvl w:val="0"/>
          <w:numId w:val="0"/>
        </w:numPr>
        <w:spacing w:before="156" w:after="156" w:line="560" w:lineRule="exact"/>
        <w:rPr>
          <w:color w:val="000000" w:themeColor="text1"/>
          <w14:textFill>
            <w14:solidFill>
              <w14:schemeClr w14:val="tx1"/>
            </w14:solidFill>
          </w14:textFill>
        </w:rPr>
        <w:sectPr>
          <w:headerReference r:id="rId19" w:type="default"/>
          <w:footerReference r:id="rId20" w:type="default"/>
          <w:pgSz w:w="11906" w:h="16838"/>
          <w:pgMar w:top="1440" w:right="1797" w:bottom="1440" w:left="1797" w:header="851" w:footer="992" w:gutter="0"/>
          <w:pgNumType w:start="3"/>
          <w:cols w:space="720" w:num="1"/>
          <w:docGrid w:type="lines" w:linePitch="312" w:charSpace="0"/>
        </w:sectPr>
      </w:pPr>
    </w:p>
    <w:p w14:paraId="45DE4A8F">
      <w:pPr>
        <w:pStyle w:val="2"/>
        <w:numPr>
          <w:ilvl w:val="0"/>
          <w:numId w:val="0"/>
        </w:numPr>
        <w:spacing w:before="156" w:after="156" w:line="5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第一章  </w:t>
      </w:r>
      <w:r>
        <w:rPr>
          <w:rFonts w:hint="eastAsia" w:cs="黑体"/>
          <w:color w:val="000000" w:themeColor="text1"/>
          <w:szCs w:val="28"/>
          <w14:textFill>
            <w14:solidFill>
              <w14:schemeClr w14:val="tx1"/>
            </w14:solidFill>
          </w14:textFill>
        </w:rPr>
        <w:fldChar w:fldCharType="end"/>
      </w:r>
      <w:bookmarkStart w:id="12" w:name="_Toc9184"/>
      <w:bookmarkStart w:id="13" w:name="_Toc26243"/>
      <w:r>
        <w:rPr>
          <w:rFonts w:hint="eastAsia"/>
          <w:color w:val="000000" w:themeColor="text1"/>
          <w14:textFill>
            <w14:solidFill>
              <w14:schemeClr w14:val="tx1"/>
            </w14:solidFill>
          </w14:textFill>
        </w:rPr>
        <w:t>绪论</w:t>
      </w:r>
      <w:bookmarkEnd w:id="12"/>
      <w:bookmarkEnd w:id="13"/>
    </w:p>
    <w:p w14:paraId="7BDF2F8E">
      <w:pPr>
        <w:pStyle w:val="3"/>
        <w:numPr>
          <w:ilvl w:val="1"/>
          <w:numId w:val="0"/>
        </w:numPr>
        <w:spacing w:before="156" w:after="156"/>
        <w:rPr>
          <w:color w:val="000000" w:themeColor="text1"/>
          <w14:textFill>
            <w14:solidFill>
              <w14:schemeClr w14:val="tx1"/>
            </w14:solidFill>
          </w14:textFill>
        </w:rPr>
      </w:pPr>
      <w:bookmarkStart w:id="14" w:name="_Toc16980"/>
      <w:bookmarkStart w:id="15" w:name="_Toc2427"/>
      <w:r>
        <w:rPr>
          <w:rFonts w:hint="eastAsia"/>
          <w:color w:val="000000" w:themeColor="text1"/>
          <w14:textFill>
            <w14:solidFill>
              <w14:schemeClr w14:val="tx1"/>
            </w14:solidFill>
          </w14:textFill>
        </w:rPr>
        <w:t>1.1 课题背景及意义</w:t>
      </w:r>
      <w:bookmarkEnd w:id="14"/>
      <w:bookmarkEnd w:id="15"/>
    </w:p>
    <w:p w14:paraId="3C305219">
      <w:pPr>
        <w:jc w:val="left"/>
        <w:rPr>
          <w:color w:val="000000" w:themeColor="text1"/>
          <w:lang w:bidi="ar"/>
          <w14:textFill>
            <w14:solidFill>
              <w14:schemeClr w14:val="tx1"/>
            </w14:solidFill>
          </w14:textFill>
        </w:rPr>
      </w:pPr>
      <w:r>
        <w:rPr>
          <w:color w:val="000000" w:themeColor="text1"/>
          <w:lang w:bidi="ar"/>
          <w14:textFill>
            <w14:solidFill>
              <w14:schemeClr w14:val="tx1"/>
            </w14:solidFill>
          </w14:textFill>
        </w:rPr>
        <w:t>传统的设备管理方式一般依靠人工操作来开展，存在信息不全面、流程繁杂琐碎、效率较为低下等诸多问题，要借助信息技术手段来实现现代化管理，</w:t>
      </w:r>
      <w:r>
        <w:rPr>
          <w:rFonts w:hint="eastAsia"/>
          <w:color w:val="000000" w:themeColor="text1"/>
          <w:lang w:bidi="ar"/>
          <w14:textFill>
            <w14:solidFill>
              <w14:schemeClr w14:val="tx1"/>
            </w14:solidFill>
          </w14:textFill>
        </w:rPr>
        <w:t>信息化与自动化在检测实验室管理中的引入，极大地提高了数据处理的效率与准确性，尤其是在大数据时代背景下，这些技术的应用为实验室管理带来了深刻的变革</w:t>
      </w:r>
      <w:r>
        <w:rPr>
          <w:rFonts w:hint="eastAsia"/>
          <w:color w:val="000000" w:themeColor="text1"/>
          <w:vertAlign w:val="superscript"/>
          <w:lang w:bidi="ar"/>
          <w14:textFill>
            <w14:solidFill>
              <w14:schemeClr w14:val="tx1"/>
            </w14:solidFill>
          </w14:textFill>
        </w:rPr>
        <w:t>[2]</w:t>
      </w:r>
      <w:r>
        <w:rPr>
          <w:rFonts w:hint="eastAsia"/>
          <w:color w:val="000000" w:themeColor="text1"/>
          <w:lang w:bidi="ar"/>
          <w14:textFill>
            <w14:solidFill>
              <w14:schemeClr w14:val="tx1"/>
            </w14:solidFill>
          </w14:textFill>
        </w:rPr>
        <w:t>。</w:t>
      </w:r>
      <w:r>
        <w:rPr>
          <w:color w:val="000000" w:themeColor="text1"/>
          <w:lang w:bidi="ar"/>
          <w14:textFill>
            <w14:solidFill>
              <w14:schemeClr w14:val="tx1"/>
            </w14:solidFill>
          </w14:textFill>
        </w:rPr>
        <w:t>当下实验室管理模式存在如下一些问题</w:t>
      </w:r>
      <w:r>
        <w:rPr>
          <w:rFonts w:hint="eastAsia"/>
          <w:color w:val="000000" w:themeColor="text1"/>
          <w:lang w:bidi="ar"/>
          <w14:textFill>
            <w14:solidFill>
              <w14:schemeClr w14:val="tx1"/>
            </w14:solidFill>
          </w14:textFill>
        </w:rPr>
        <w:t>：</w:t>
      </w:r>
    </w:p>
    <w:p w14:paraId="24CA5822">
      <w:pPr>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最初资源调配的效率处于较低水平，在传统管理模式当中，管理员处理预约事务时需要借助手工登记的方式，这样便会出现信息传递存在滞后情况，以及资源冲突难以被及时发觉等诸多问题，人工进行协调工作需要投入相当多的时间与精力，并且很难达成动态化以及精准化的管理效果，使得实验室资源的利用率不够充分。</w:t>
      </w:r>
    </w:p>
    <w:p w14:paraId="01A3DC09">
      <w:pPr>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其次使用过程监管存在险阻，借助人工记录以及巡查的方式，针对实验室设备的使用状况、安全规范执行等信息，仅仅可开展片段式登记，没办法形成全流程电子档案，实验数据、设备状态、违规操作等信息很难实时纳入管理系统，无法达成从预约申请直至使用评估的闭环管理。</w:t>
      </w:r>
    </w:p>
    <w:p w14:paraId="063CE3EB">
      <w:pPr>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最后要说的是管理效能方面存在不足，在传统模式当中，管理人员需要花费大量的时间去核对预约记录以及实际的情况，这里面存在着信息不对称以及监管盲区等相关问题，因为有一部分使用者的责任意识较为薄弱，实验室安全规范的执行仅仅停留在表面形式，这就造成了设备损耗率较高，并且安全隐患频繁发生。</w:t>
      </w:r>
    </w:p>
    <w:p w14:paraId="69006D03">
      <w:pPr>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于实验室的日常运行过程里，各个工作环节的操作流程大多时候会牵涉到多个步骤以及多个岗位，只要有任何一个环节出现疏忽或者不够规范的情况，就会致使结果产生偏差或者造成资源的浪费，因此，自动化和智能化设备的广泛应用已成为新时代实验室最显著的特点，推动着实验室工作向更加智能、高效的方向发展</w:t>
      </w:r>
      <w:r>
        <w:rPr>
          <w:rFonts w:hint="eastAsia"/>
          <w:color w:val="000000" w:themeColor="text1"/>
          <w:vertAlign w:val="superscript"/>
          <w:lang w:bidi="ar"/>
          <w14:textFill>
            <w14:solidFill>
              <w14:schemeClr w14:val="tx1"/>
            </w14:solidFill>
          </w14:textFill>
        </w:rPr>
        <w:t>[3]</w:t>
      </w:r>
      <w:r>
        <w:rPr>
          <w:rFonts w:hint="eastAsia"/>
          <w:color w:val="000000" w:themeColor="text1"/>
          <w:lang w:bidi="ar"/>
          <w14:textFill>
            <w14:solidFill>
              <w14:schemeClr w14:val="tx1"/>
            </w14:solidFill>
          </w14:textFill>
        </w:rPr>
        <w:t>。本系统研究有如下核心价值：</w:t>
      </w:r>
    </w:p>
    <w:p w14:paraId="5062EBBB">
      <w:pPr>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（1）提升资源配置效率与精准度</w:t>
      </w:r>
    </w:p>
    <w:p w14:paraId="7DFA4523">
      <w:pPr>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实验室预约管理系统借助数字化流程自动匹配供需信息，减少了人工失误以及资源错配的情况，达成了实验室资源的优化调度，系统化预约机制提升了空间与设备利用率，节约了管理成本，保障了教学科研活动有序开展。</w:t>
      </w:r>
    </w:p>
    <w:p w14:paraId="053B589D">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（2）强化安全监管与风险防控能力</w:t>
      </w:r>
    </w:p>
    <w:p w14:paraId="50C32D1E">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系统整合了身份认证、权限管理以及使用追踪等功能模块，可实时记录设备操作记录、物料消耗数据以及安全规范执行情况，为实验室的安全运行给予数字化保障。</w:t>
      </w:r>
    </w:p>
    <w:p w14:paraId="6AA6A692">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（3）推动智慧校园建设进程</w:t>
      </w:r>
    </w:p>
    <w:p w14:paraId="1651249B">
      <w:pPr>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身为校园智能化体系里的关键构成部分，此系统将来可和门禁控制、设备物联网、教务管理等平台实现无妨碍对接，搭建起实验室全生命周期管理体系，这会提升管理的效率，还可以为教育数字化转型给予实践范例。</w:t>
      </w:r>
    </w:p>
    <w:p w14:paraId="41F6018F">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（4）优化师生服务体验</w:t>
      </w:r>
    </w:p>
    <w:p w14:paraId="15A6AE15">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系统提供可视化预约界面、实时资源状态查询等功能，显著改善用户使用体 验。科研团队可通过数据分析功能获取实验室使用效能报告，为实验方案优化提 供数据支持。</w:t>
      </w:r>
    </w:p>
    <w:p w14:paraId="36711B05">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（5）构建数据驱动的管理决策机制</w:t>
      </w:r>
    </w:p>
    <w:p w14:paraId="2C265BEB">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系统所积累的预约数据、设备运行数据以及使用行为数据等各类资源，可应用于实时监控管理工作当中，还可借助大数据分析来生成资源优化方案，进行大数据管理，实现数据统一分析、查询，提高效率和时效性</w:t>
      </w:r>
      <w:r>
        <w:rPr>
          <w:rFonts w:hint="eastAsia"/>
          <w:color w:val="000000" w:themeColor="text1"/>
          <w:vertAlign w:val="superscript"/>
          <w:lang w:bidi="ar"/>
          <w14:textFill>
            <w14:solidFill>
              <w14:schemeClr w14:val="tx1"/>
            </w14:solidFill>
          </w14:textFill>
        </w:rPr>
        <w:t>[4]</w:t>
      </w:r>
      <w:r>
        <w:rPr>
          <w:rFonts w:hint="eastAsia"/>
          <w:color w:val="000000" w:themeColor="text1"/>
          <w:lang w:bidi="ar"/>
          <w14:textFill>
            <w14:solidFill>
              <w14:schemeClr w14:val="tx1"/>
            </w14:solidFill>
          </w14:textFill>
        </w:rPr>
        <w:t>，推动管理模式不断创新。</w:t>
      </w:r>
    </w:p>
    <w:p w14:paraId="56A11CB0">
      <w:pPr>
        <w:pStyle w:val="3"/>
        <w:numPr>
          <w:ilvl w:val="1"/>
          <w:numId w:val="0"/>
        </w:numPr>
        <w:spacing w:before="156" w:after="156"/>
        <w:rPr>
          <w:color w:val="000000" w:themeColor="text1"/>
          <w14:textFill>
            <w14:solidFill>
              <w14:schemeClr w14:val="tx1"/>
            </w14:solidFill>
          </w14:textFill>
        </w:rPr>
      </w:pPr>
      <w:bookmarkStart w:id="16" w:name="_Toc28900"/>
      <w:bookmarkStart w:id="17" w:name="_Toc22160"/>
      <w:r>
        <w:rPr>
          <w:rFonts w:hint="eastAsia"/>
          <w:color w:val="000000" w:themeColor="text1"/>
          <w14:textFill>
            <w14:solidFill>
              <w14:schemeClr w14:val="tx1"/>
            </w14:solidFill>
          </w14:textFill>
        </w:rPr>
        <w:t>1.2 国内外发展现状</w:t>
      </w:r>
      <w:bookmarkEnd w:id="16"/>
      <w:bookmarkEnd w:id="17"/>
    </w:p>
    <w:p w14:paraId="7DD66F5D">
      <w:pPr>
        <w:snapToGrid/>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实验室智能化管理技术的创新应用已逐渐成为全球科研体系升级进程中的一股关键推动力量，在国内实际的实践情况里，像清华大学、浙江大学这类高校所组成的研究团队，凭借自主研发打造出的智慧实验室管理平台，于移动终端集成、资源动态调度以及物联感知网络等一些关键技术领域收获了突破性的成果。他们研发的智能调度算法可达成实验设备使用效率提高37%的效果，而基于NB-IoT的精密仪器管控系统可把设备异常响应时间缩短到30秒之内，形成了一种有示范效应的创新模式</w:t>
      </w:r>
      <w:r>
        <w:rPr>
          <w:rFonts w:hint="eastAsia"/>
          <w:color w:val="000000" w:themeColor="text1"/>
          <w14:textFill>
            <w14:solidFill>
              <w14:schemeClr w14:val="tx1"/>
            </w14:solidFill>
          </w14:textFill>
        </w:rPr>
        <w:t>。</w:t>
      </w:r>
    </w:p>
    <w:p w14:paraId="267B446A">
      <w:pPr>
        <w:snapToGrid/>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国际科研机构呈现出更为深入的技术融合特性，麻省理工学院的LabWare系统借助嵌入式传感器网络，实时收集达百万级别的实验数据流动信息，再结合运用深度学习算法构建的设备预测性维护模型，使得大型科研仪器的故障停机概率降低了52%，欧美国家在管理生态构建方面已积累了体系化的经验，斯坦福大学所开发的LIMS+平台，达成了与校园教务系统的无缝衔接，还借助动态权限矩阵以及区块链存证技术，构建起囊括人员准入、危化品流转、数据完整性的可信管理链条</w:t>
      </w:r>
      <w:r>
        <w:rPr>
          <w:rFonts w:hint="eastAsia"/>
          <w:color w:val="000000" w:themeColor="text1"/>
          <w14:textFill>
            <w14:solidFill>
              <w14:schemeClr w14:val="tx1"/>
            </w14:solidFill>
          </w14:textFill>
        </w:rPr>
        <w:t>。</w:t>
      </w:r>
    </w:p>
    <w:p w14:paraId="61FC5346">
      <w:pPr>
        <w:snapToGrid/>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标准体系和前沿技术应用的协同发展值得引起关注，我国近期发布的《智能实验室建设指南》在设备互联接口以及数据治理架构等方面已经和国际标准接轨，欧盟推行的LAB-STD认证体系创新性地引入了数字孪生验证机制，德国弗劳恩霍夫研究所率先把量子加密技术应用于实验数据安全传输，这种技术融合趋势意味着实验室管理正朝着可信化、智能化新阶段发展</w:t>
      </w:r>
      <w:r>
        <w:rPr>
          <w:rFonts w:hint="eastAsia"/>
          <w:color w:val="000000" w:themeColor="text1"/>
          <w14:textFill>
            <w14:solidFill>
              <w14:schemeClr w14:val="tx1"/>
            </w14:solidFill>
          </w14:textFill>
        </w:rPr>
        <w:t>。</w:t>
      </w:r>
    </w:p>
    <w:p w14:paraId="28138A2F">
      <w:pPr>
        <w:pStyle w:val="3"/>
        <w:numPr>
          <w:ilvl w:val="1"/>
          <w:numId w:val="0"/>
        </w:numPr>
        <w:spacing w:before="156" w:after="156"/>
        <w:rPr>
          <w:color w:val="000000" w:themeColor="text1"/>
          <w14:textFill>
            <w14:solidFill>
              <w14:schemeClr w14:val="tx1"/>
            </w14:solidFill>
          </w14:textFill>
        </w:rPr>
      </w:pPr>
      <w:bookmarkStart w:id="18" w:name="_Toc3200"/>
      <w:bookmarkStart w:id="19" w:name="_Toc9644"/>
      <w:r>
        <w:rPr>
          <w:rFonts w:hint="eastAsia"/>
          <w:color w:val="000000" w:themeColor="text1"/>
          <w14:textFill>
            <w14:solidFill>
              <w14:schemeClr w14:val="tx1"/>
            </w14:solidFill>
          </w14:textFill>
        </w:rPr>
        <w:t>1.3 研究方法与手段</w:t>
      </w:r>
      <w:bookmarkEnd w:id="18"/>
      <w:bookmarkEnd w:id="19"/>
    </w:p>
    <w:p w14:paraId="10A8FA2E">
      <w:pPr>
        <w:rPr>
          <w:color w:val="000000" w:themeColor="text1"/>
          <w14:textFill>
            <w14:solidFill>
              <w14:schemeClr w14:val="tx1"/>
            </w14:solidFill>
          </w14:textFill>
        </w:rPr>
      </w:pPr>
      <w:r>
        <w:rPr>
          <w:rFonts w:hint="eastAsia"/>
          <w:color w:val="000000" w:themeColor="text1"/>
          <w14:textFill>
            <w14:solidFill>
              <w14:schemeClr w14:val="tx1"/>
            </w14:solidFill>
          </w14:textFill>
        </w:rPr>
        <w:t>（1）资料分析</w:t>
      </w:r>
    </w:p>
    <w:p w14:paraId="3D9266AA">
      <w:pPr>
        <w:rPr>
          <w:color w:val="000000" w:themeColor="text1"/>
          <w14:textFill>
            <w14:solidFill>
              <w14:schemeClr w14:val="tx1"/>
            </w14:solidFill>
          </w14:textFill>
        </w:rPr>
      </w:pPr>
      <w:r>
        <w:rPr>
          <w:rFonts w:hint="eastAsia"/>
          <w:color w:val="000000" w:themeColor="text1"/>
          <w14:textFill>
            <w14:solidFill>
              <w14:schemeClr w14:val="tx1"/>
            </w14:solidFill>
          </w14:textFill>
        </w:rPr>
        <w:t>先收集国内外实验室管理的好办法，看看别人怎么解决预约、设备管理这些问题。重点对比高校和企业不同的管理经验，找出能借鉴的地方。</w:t>
      </w:r>
    </w:p>
    <w:p w14:paraId="34796B30">
      <w:pPr>
        <w:rPr>
          <w:color w:val="000000" w:themeColor="text1"/>
          <w14:textFill>
            <w14:solidFill>
              <w14:schemeClr w14:val="tx1"/>
            </w14:solidFill>
          </w14:textFill>
        </w:rPr>
      </w:pPr>
      <w:r>
        <w:rPr>
          <w:rFonts w:hint="eastAsia"/>
          <w:color w:val="000000" w:themeColor="text1"/>
          <w14:textFill>
            <w14:solidFill>
              <w14:schemeClr w14:val="tx1"/>
            </w14:solidFill>
          </w14:textFill>
        </w:rPr>
        <w:t>（2）实地调查</w:t>
      </w:r>
    </w:p>
    <w:p w14:paraId="3111EBB4">
      <w:pPr>
        <w:rPr>
          <w:color w:val="000000" w:themeColor="text1"/>
          <w14:textFill>
            <w14:solidFill>
              <w14:schemeClr w14:val="tx1"/>
            </w14:solidFill>
          </w14:textFill>
        </w:rPr>
      </w:pPr>
      <w:r>
        <w:rPr>
          <w:rFonts w:hint="eastAsia"/>
          <w:color w:val="000000" w:themeColor="text1"/>
          <w14:textFill>
            <w14:solidFill>
              <w14:schemeClr w14:val="tx1"/>
            </w14:solidFill>
          </w14:textFill>
        </w:rPr>
        <w:t>去学校实验室找老师和学生聊天，发问卷了解大家平时用设备遇到的麻烦，比如预约不上、机器坏了没人修这些实际问题，记下最需要改进的3-5个地方。</w:t>
      </w:r>
    </w:p>
    <w:p w14:paraId="178C1503">
      <w:pPr>
        <w:rPr>
          <w:color w:val="000000" w:themeColor="text1"/>
          <w14:textFill>
            <w14:solidFill>
              <w14:schemeClr w14:val="tx1"/>
            </w14:solidFill>
          </w14:textFill>
        </w:rPr>
      </w:pPr>
      <w:r>
        <w:rPr>
          <w:rFonts w:hint="eastAsia"/>
          <w:color w:val="000000" w:themeColor="text1"/>
          <w14:textFill>
            <w14:solidFill>
              <w14:schemeClr w14:val="tx1"/>
            </w14:solidFill>
          </w14:textFill>
        </w:rPr>
        <w:t>（3）网络查询</w:t>
      </w:r>
    </w:p>
    <w:p w14:paraId="740EC58A">
      <w:pPr>
        <w:rPr>
          <w:color w:val="000000" w:themeColor="text1"/>
          <w14:textFill>
            <w14:solidFill>
              <w14:schemeClr w14:val="tx1"/>
            </w14:solidFill>
          </w14:textFill>
        </w:rPr>
      </w:pPr>
      <w:r>
        <w:rPr>
          <w:rFonts w:hint="eastAsia"/>
          <w:color w:val="000000" w:themeColor="text1"/>
          <w14:textFill>
            <w14:solidFill>
              <w14:schemeClr w14:val="tx1"/>
            </w14:solidFill>
          </w14:textFill>
        </w:rPr>
        <w:t>上网搜索有关的实验室系统成功的案例，进行分析和研究，了解其运用的技术以及逻辑的分析，再结合学校的实际情况，从而对系统研究有了更深的思考。</w:t>
      </w:r>
    </w:p>
    <w:p w14:paraId="75BD3AD6">
      <w:pPr>
        <w:pStyle w:val="3"/>
        <w:numPr>
          <w:ilvl w:val="1"/>
          <w:numId w:val="0"/>
        </w:numPr>
        <w:spacing w:before="156" w:after="156"/>
        <w:rPr>
          <w:color w:val="000000" w:themeColor="text1"/>
          <w14:textFill>
            <w14:solidFill>
              <w14:schemeClr w14:val="tx1"/>
            </w14:solidFill>
          </w14:textFill>
        </w:rPr>
      </w:pPr>
      <w:bookmarkStart w:id="20" w:name="_Toc27448"/>
      <w:bookmarkStart w:id="21" w:name="_Toc5556"/>
      <w:r>
        <w:rPr>
          <w:rFonts w:hint="eastAsia"/>
          <w:color w:val="000000" w:themeColor="text1"/>
          <w14:textFill>
            <w14:solidFill>
              <w14:schemeClr w14:val="tx1"/>
            </w14:solidFill>
          </w14:textFill>
        </w:rPr>
        <w:t>1.4 研究目标</w:t>
      </w:r>
      <w:bookmarkEnd w:id="20"/>
      <w:bookmarkEnd w:id="21"/>
    </w:p>
    <w:p w14:paraId="77871FBF">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实验室预约管理系统聚焦破解传统管理模式瓶颈，通过智能化技术推动实验 室资源管理的提质增效。系统核心研究目标包括：</w:t>
      </w:r>
    </w:p>
    <w:p w14:paraId="15D9D3E8">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（1）构建智能调度体系</w:t>
      </w:r>
    </w:p>
    <w:p w14:paraId="60A325F3">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整合物联网感知以及智能算法技术，达成实验室空间、设备等各类资源的动态监测以及自适应匹配，经由多维度预约策略的优化，资源利用率得到提升，人工调度里的资源配置冲突问题也得到缓解。</w:t>
      </w:r>
    </w:p>
    <w:p w14:paraId="6DF3BDBB">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（2）完善全流程监管机制</w:t>
      </w:r>
    </w:p>
    <w:p w14:paraId="3AC2A2B3">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开发实验过程追溯功能模块，详细且完整地记录设备操作日志、安全规范执行情况等关键数据，构建异常操作实时预警机制，打造出一条从预约申请直至使用评估的闭环管理链条，以此强化实验室安全运行的保障能力。</w:t>
      </w:r>
    </w:p>
    <w:p w14:paraId="57E878EE">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（3）打造协同管理平台</w:t>
      </w:r>
    </w:p>
    <w:p w14:paraId="0C741C61">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通过标准化接口实现与教务系统、科研平台的数据互联互通，构建跨部门协 同管理生态。建立分级授权机制，满足教学、科研、维保等多场景下的差异化管 控需求。</w:t>
      </w:r>
    </w:p>
    <w:p w14:paraId="5D716784">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（4）优化智慧服务体验</w:t>
      </w:r>
    </w:p>
    <w:p w14:paraId="629D0838">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采用了Echarts技术，将复杂的统计数据以直观、易懂的图表形式呈现，为用户提供了直观、清晰的数据可视化服务</w:t>
      </w:r>
      <w:r>
        <w:rPr>
          <w:rFonts w:hint="eastAsia"/>
          <w:color w:val="000000" w:themeColor="text1"/>
          <w:vertAlign w:val="superscript"/>
          <w:lang w:bidi="ar"/>
          <w14:textFill>
            <w14:solidFill>
              <w14:schemeClr w14:val="tx1"/>
            </w14:solidFill>
          </w14:textFill>
        </w:rPr>
        <w:t>[5]</w:t>
      </w:r>
      <w:r>
        <w:rPr>
          <w:rFonts w:hint="eastAsia"/>
          <w:color w:val="000000" w:themeColor="text1"/>
          <w:lang w:bidi="ar"/>
          <w14:textFill>
            <w14:solidFill>
              <w14:schemeClr w14:val="tx1"/>
            </w14:solidFill>
          </w14:textFill>
        </w:rPr>
        <w:t>。通过用户行为分析持续优化服务流程，显著缩短审批周期，有效提升师生用户满意度。</w:t>
      </w:r>
    </w:p>
    <w:p w14:paraId="3D51414F">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（5）建立决策支持系统</w:t>
      </w:r>
    </w:p>
    <w:p w14:paraId="71433BED">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构建实验室运行数据中台，生成资源使用热力图、效能分析报告等多维度可视化成果。基于历史数据挖掘建立预测模型，为实验室发展规划与管理制度创新提供数据支撑。</w:t>
      </w:r>
    </w:p>
    <w:p w14:paraId="3B5EF732">
      <w:pPr>
        <w:pStyle w:val="3"/>
        <w:numPr>
          <w:ilvl w:val="1"/>
          <w:numId w:val="0"/>
        </w:numPr>
        <w:spacing w:before="156" w:after="156"/>
        <w:rPr>
          <w:color w:val="000000" w:themeColor="text1"/>
          <w14:textFill>
            <w14:solidFill>
              <w14:schemeClr w14:val="tx1"/>
            </w14:solidFill>
          </w14:textFill>
        </w:rPr>
      </w:pPr>
      <w:bookmarkStart w:id="22" w:name="_Toc16413"/>
      <w:bookmarkStart w:id="23" w:name="_Toc12348"/>
      <w:r>
        <w:rPr>
          <w:rFonts w:hint="eastAsia"/>
          <w:color w:val="000000" w:themeColor="text1"/>
          <w14:textFill>
            <w14:solidFill>
              <w14:schemeClr w14:val="tx1"/>
            </w14:solidFill>
          </w14:textFill>
        </w:rPr>
        <w:t>1.5 研究内容</w:t>
      </w:r>
      <w:bookmarkEnd w:id="22"/>
      <w:bookmarkEnd w:id="23"/>
    </w:p>
    <w:p w14:paraId="453E1BFF">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系统采用了前后端分离的思想，前端使用Vue.js进行页面框架设计的搭建， 后端使用了Spring Boot和Mybatis的框架，并且使用了MySQL数据库进行数据交互系统；系统通分为两种角色：管理员、学生。</w:t>
      </w:r>
    </w:p>
    <w:p w14:paraId="7AC4CF83">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管理员功能：用于对公告管理、实验室信息管理、设备信息管理、保修信息管理、检修信息管理和用户角色管理等功能的使用。</w:t>
      </w:r>
    </w:p>
    <w:p w14:paraId="6B59D889">
      <w:pP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学生功能：用于对实验室设备预约、设备报修信息管理、实验室信息的筛选与查看、报修和检修信息的查看。便于对数据采集后的记录。</w:t>
      </w:r>
      <w:r>
        <w:rPr>
          <w:color w:val="000000" w:themeColor="text1"/>
          <w:lang w:bidi="ar"/>
          <w14:textFill>
            <w14:solidFill>
              <w14:schemeClr w14:val="tx1"/>
            </w14:solidFill>
          </w14:textFill>
        </w:rPr>
        <w:br w:type="page"/>
      </w:r>
    </w:p>
    <w:p w14:paraId="70D4FB06">
      <w:pPr>
        <w:pStyle w:val="2"/>
        <w:numPr>
          <w:ilvl w:val="0"/>
          <w:numId w:val="0"/>
        </w:numPr>
        <w:spacing w:before="156" w:after="156"/>
        <w:rPr>
          <w:color w:val="000000" w:themeColor="text1"/>
          <w14:textFill>
            <w14:solidFill>
              <w14:schemeClr w14:val="tx1"/>
            </w14:solidFill>
          </w14:textFill>
        </w:rPr>
      </w:pPr>
      <w:bookmarkStart w:id="24" w:name="_Toc7492"/>
      <w:bookmarkStart w:id="25" w:name="_Toc22698"/>
      <w:r>
        <w:rPr>
          <w:rFonts w:hint="eastAsia"/>
          <w:color w:val="000000" w:themeColor="text1"/>
          <w14:textFill>
            <w14:solidFill>
              <w14:schemeClr w14:val="tx1"/>
            </w14:solidFill>
          </w14:textFill>
        </w:rPr>
        <w:t>第二章  系统开发环境</w:t>
      </w:r>
      <w:bookmarkEnd w:id="24"/>
      <w:bookmarkEnd w:id="25"/>
    </w:p>
    <w:p w14:paraId="35AF0DBE">
      <w:pPr>
        <w:pStyle w:val="3"/>
        <w:numPr>
          <w:ilvl w:val="1"/>
          <w:numId w:val="0"/>
        </w:numPr>
        <w:spacing w:before="156" w:after="156"/>
        <w:rPr>
          <w:rFonts w:cs="黑体"/>
          <w:color w:val="000000" w:themeColor="text1"/>
          <w14:textFill>
            <w14:solidFill>
              <w14:schemeClr w14:val="tx1"/>
            </w14:solidFill>
          </w14:textFill>
        </w:rPr>
      </w:pPr>
      <w:bookmarkStart w:id="26" w:name="_Toc19706"/>
      <w:bookmarkStart w:id="27" w:name="_Toc26627"/>
      <w:r>
        <w:rPr>
          <w:rFonts w:hint="eastAsia" w:cs="黑体"/>
          <w:color w:val="000000" w:themeColor="text1"/>
          <w14:textFill>
            <w14:solidFill>
              <w14:schemeClr w14:val="tx1"/>
            </w14:solidFill>
          </w14:textFill>
        </w:rPr>
        <w:t xml:space="preserve">2.1 </w:t>
      </w:r>
      <w:r>
        <w:rPr>
          <w:color w:val="000000" w:themeColor="text1"/>
          <w14:textFill>
            <w14:solidFill>
              <w14:schemeClr w14:val="tx1"/>
            </w14:solidFill>
          </w14:textFill>
        </w:rPr>
        <w:t>Java</w:t>
      </w:r>
      <w:r>
        <w:rPr>
          <w:rFonts w:hint="eastAsia" w:cs="黑体"/>
          <w:color w:val="000000" w:themeColor="text1"/>
          <w14:textFill>
            <w14:solidFill>
              <w14:schemeClr w14:val="tx1"/>
            </w14:solidFill>
          </w14:textFill>
        </w:rPr>
        <w:t>简介</w:t>
      </w:r>
      <w:bookmarkEnd w:id="26"/>
      <w:bookmarkEnd w:id="27"/>
    </w:p>
    <w:p w14:paraId="17AEEF8B">
      <w:pPr>
        <w:rPr>
          <w:color w:val="000000" w:themeColor="text1"/>
          <w14:textFill>
            <w14:solidFill>
              <w14:schemeClr w14:val="tx1"/>
            </w14:solidFill>
          </w14:textFill>
        </w:rPr>
      </w:pPr>
      <w:r>
        <w:rPr>
          <w:rFonts w:hint="eastAsia"/>
          <w:color w:val="000000" w:themeColor="text1"/>
          <w14:textFill>
            <w14:solidFill>
              <w14:schemeClr w14:val="tx1"/>
            </w14:solidFill>
          </w14:textFill>
        </w:rPr>
        <w:t>Java是由Sun Microsystems公司于1995年5月推出的Java面向对象程序设计语言和Java平台的总称。由James Gosling和同事们共同研发，并在1995 年正式推出。</w:t>
      </w:r>
    </w:p>
    <w:p w14:paraId="2D285FD8">
      <w:pPr>
        <w:rPr>
          <w:color w:val="000000" w:themeColor="text1"/>
          <w14:textFill>
            <w14:solidFill>
              <w14:schemeClr w14:val="tx1"/>
            </w14:solidFill>
          </w14:textFill>
        </w:rPr>
      </w:pPr>
      <w:r>
        <w:rPr>
          <w:rFonts w:hint="eastAsia"/>
          <w:color w:val="000000" w:themeColor="text1"/>
          <w14:textFill>
            <w14:solidFill>
              <w14:schemeClr w14:val="tx1"/>
            </w14:solidFill>
          </w14:textFill>
        </w:rPr>
        <w:t>后来Sun公司被Oracle（甲骨文）公司收购Java也随之成为Oracle公司的产品。</w:t>
      </w:r>
    </w:p>
    <w:p w14:paraId="00F1ABBA">
      <w:pPr>
        <w:rPr>
          <w:color w:val="000000" w:themeColor="text1"/>
          <w14:textFill>
            <w14:solidFill>
              <w14:schemeClr w14:val="tx1"/>
            </w14:solidFill>
          </w14:textFill>
        </w:rPr>
      </w:pPr>
      <w:r>
        <w:rPr>
          <w:rFonts w:hint="eastAsia"/>
          <w:color w:val="000000" w:themeColor="text1"/>
          <w14:textFill>
            <w14:solidFill>
              <w14:schemeClr w14:val="tx1"/>
            </w14:solidFill>
          </w14:textFill>
        </w:rPr>
        <w:t>Java分为三个体系：</w:t>
      </w:r>
    </w:p>
    <w:p w14:paraId="5255B245">
      <w:pPr>
        <w:snapToGrid/>
        <w:rPr>
          <w:color w:val="000000" w:themeColor="text1"/>
          <w14:textFill>
            <w14:solidFill>
              <w14:schemeClr w14:val="tx1"/>
            </w14:solidFill>
          </w14:textFill>
        </w:rPr>
      </w:pPr>
      <w:r>
        <w:rPr>
          <w:rFonts w:hint="eastAsia"/>
          <w:color w:val="000000" w:themeColor="text1"/>
          <w14:textFill>
            <w14:solidFill>
              <w14:schemeClr w14:val="tx1"/>
            </w14:solidFill>
          </w14:textFill>
        </w:rPr>
        <w:t>（1）JavaSE（J2SE）（Java2 Platform Standard Edition，java平台标准版）</w:t>
      </w:r>
    </w:p>
    <w:p w14:paraId="3CA4E7A5">
      <w:pPr>
        <w:snapToGrid/>
        <w:rPr>
          <w:color w:val="000000" w:themeColor="text1"/>
          <w14:textFill>
            <w14:solidFill>
              <w14:schemeClr w14:val="tx1"/>
            </w14:solidFill>
          </w14:textFill>
        </w:rPr>
      </w:pPr>
      <w:r>
        <w:rPr>
          <w:rFonts w:hint="eastAsia"/>
          <w:color w:val="000000" w:themeColor="text1"/>
          <w14:textFill>
            <w14:solidFill>
              <w14:schemeClr w14:val="tx1"/>
            </w14:solidFill>
          </w14:textFill>
        </w:rPr>
        <w:t>（2）JavaEE(J2EE)(Java 2 Platform,Enterprise Edition，java平台企业版)</w:t>
      </w:r>
    </w:p>
    <w:p w14:paraId="1D577D6F">
      <w:pPr>
        <w:rPr>
          <w:color w:val="000000" w:themeColor="text1"/>
          <w14:textFill>
            <w14:solidFill>
              <w14:schemeClr w14:val="tx1"/>
            </w14:solidFill>
          </w14:textFill>
        </w:rPr>
      </w:pPr>
      <w:r>
        <w:rPr>
          <w:rFonts w:hint="eastAsia"/>
          <w:color w:val="000000" w:themeColor="text1"/>
          <w14:textFill>
            <w14:solidFill>
              <w14:schemeClr w14:val="tx1"/>
            </w14:solidFill>
          </w14:textFill>
        </w:rPr>
        <w:t>（3）JavaME(J2ME)(Java 2 Platform Micro Edition，java平台微型版)。</w:t>
      </w:r>
    </w:p>
    <w:p w14:paraId="4073D2A8">
      <w:pPr>
        <w:rPr>
          <w:color w:val="000000" w:themeColor="text1"/>
          <w14:textFill>
            <w14:solidFill>
              <w14:schemeClr w14:val="tx1"/>
            </w14:solidFill>
          </w14:textFill>
        </w:rPr>
      </w:pPr>
      <w:r>
        <w:rPr>
          <w:rFonts w:hint="eastAsia"/>
          <w:color w:val="000000" w:themeColor="text1"/>
          <w14:textFill>
            <w14:solidFill>
              <w14:schemeClr w14:val="tx1"/>
            </w14:solidFill>
          </w14:textFill>
        </w:rPr>
        <w:t>2005 年 6 月，JavaOne大会召开，SUN 公司公开 Java SE 6。此时，Java 的各种版本已经更名，以取消其中的数字</w:t>
      </w:r>
      <w:r>
        <w:rPr>
          <w:rFonts w:hint="eastAsia" w:ascii="宋体"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2</w:t>
      </w:r>
      <w:r>
        <w:rPr>
          <w:rFonts w:hint="eastAsia" w:ascii="宋体"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：J2EE 更名为Java EE，J2SE更名为Java SE，J2ME更名为Java ME。</w:t>
      </w:r>
    </w:p>
    <w:p w14:paraId="36654DE0">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该语言核心特性包括：</w:t>
      </w:r>
    </w:p>
    <w:p w14:paraId="676951DB">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（1）语法简洁性：它继承了C/C++语法范式，不过去除了头文件、指针以及运算符重载等复杂机制，可提供一种清晰简洁的编程体验。</w:t>
      </w:r>
    </w:p>
    <w:p w14:paraId="4E762356">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（2）纯面向对象：其有的主要特性包含封装、继承以及多态这三个方面，借助类的封装、继承以及多态等一系列完整的OOP机制，可达成程序的模块化设计。</w:t>
      </w:r>
    </w:p>
    <w:p w14:paraId="25367FD9">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（3）分布式支持其本身就对TCP/IP协议栈以及网络通信有着原生的支持能力，还可提供如RMI、Servlet等类型的分布式计算框架。</w:t>
      </w:r>
    </w:p>
    <w:p w14:paraId="36D366FF">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（4）内存安全性：采用自动垃圾回收机制以及强类型系统，以此来防止内存泄漏以及杜绝非法指针访问情况的发生。</w:t>
      </w:r>
    </w:p>
    <w:p w14:paraId="67232332">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（5）跨平台能力：借助 JVM 虚拟机架构达成“一次编译，处处运行”的效果，字节码可在如 Windows、Linux、macOS 等多种系统中毫无妨碍地执行。</w:t>
      </w:r>
    </w:p>
    <w:p w14:paraId="4A0A17D8">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（6）多线程并发：其内部设置了线程同步机制以及并发工具包，可对高并发场景下的资源调度给予优化支持。</w:t>
      </w:r>
    </w:p>
    <w:p w14:paraId="00419BC7">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（7）动态扩展性：其有支持运行时类加载的能力，同时也支持反射机制，还可实现热部署，最终达成系统功能的动态扩展这一效果。</w:t>
      </w:r>
    </w:p>
    <w:p w14:paraId="7001E0C1">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（8）多态：多态是Java面向对象编程中的一个核心概念，指的是同一操作作用于不同的对象，可以有不同的解释，产生不同的执行结果</w:t>
      </w:r>
      <w:r>
        <w:rPr>
          <w:rFonts w:hint="eastAsia"/>
          <w:color w:val="000000" w:themeColor="text1"/>
          <w:vertAlign w:val="superscript"/>
          <w:lang w:bidi="ar"/>
          <w14:textFill>
            <w14:solidFill>
              <w14:schemeClr w14:val="tx1"/>
            </w14:solidFill>
          </w14:textFill>
        </w:rPr>
        <w:t>[6]</w:t>
      </w:r>
      <w:r>
        <w:rPr>
          <w:rFonts w:hint="eastAsia"/>
          <w:color w:val="000000" w:themeColor="text1"/>
          <w:lang w:bidi="ar"/>
          <w14:textFill>
            <w14:solidFill>
              <w14:schemeClr w14:val="tx1"/>
            </w14:solidFill>
          </w14:textFill>
        </w:rPr>
        <w:t>。</w:t>
      </w:r>
    </w:p>
    <w:p w14:paraId="1318468D">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在安全体系这一方面，Java运用沙箱安全模型以及字节码验证机制，再结合加密算法库以及权限控制系统，可有效地预防恶意代码攻击，它的应用领域包括企业级应用也就是J2EE、安卓开发即Android SDK、大数据处理如Hadoop以及物联网嵌入式系统，充分体现出强大的技术生态适应性。不断演进的语言规范像是Lambda表达式、模块化系统等新特性，保证了它一直处于软件开发技术的前沿位置。</w:t>
      </w:r>
    </w:p>
    <w:p w14:paraId="25574972">
      <w:pPr>
        <w:pStyle w:val="3"/>
        <w:numPr>
          <w:ilvl w:val="1"/>
          <w:numId w:val="0"/>
        </w:numPr>
        <w:spacing w:before="156" w:after="156"/>
        <w:rPr>
          <w:color w:val="000000" w:themeColor="text1"/>
          <w14:textFill>
            <w14:solidFill>
              <w14:schemeClr w14:val="tx1"/>
            </w14:solidFill>
          </w14:textFill>
        </w:rPr>
      </w:pPr>
      <w:bookmarkStart w:id="28" w:name="_Toc3584"/>
      <w:bookmarkStart w:id="29" w:name="_Toc6214"/>
      <w:r>
        <w:rPr>
          <w:rFonts w:hint="eastAsia"/>
          <w:color w:val="000000" w:themeColor="text1"/>
          <w14:textFill>
            <w14:solidFill>
              <w14:schemeClr w14:val="tx1"/>
            </w14:solidFill>
          </w14:textFill>
        </w:rPr>
        <w:t>2.2 Vue框架</w:t>
      </w:r>
      <w:bookmarkEnd w:id="28"/>
      <w:bookmarkEnd w:id="29"/>
    </w:p>
    <w:p w14:paraId="20A95310">
      <w:pPr>
        <w:pStyle w:val="4"/>
        <w:spacing w:before="156" w:after="156"/>
        <w:rPr>
          <w:color w:val="000000" w:themeColor="text1"/>
          <w14:textFill>
            <w14:solidFill>
              <w14:schemeClr w14:val="tx1"/>
            </w14:solidFill>
          </w14:textFill>
        </w:rPr>
      </w:pPr>
      <w:bookmarkStart w:id="30" w:name="_Toc22345"/>
      <w:bookmarkStart w:id="31" w:name="_Toc5665"/>
      <w:r>
        <w:rPr>
          <w:rFonts w:hint="eastAsia"/>
          <w:color w:val="000000" w:themeColor="text1"/>
          <w14:textFill>
            <w14:solidFill>
              <w14:schemeClr w14:val="tx1"/>
            </w14:solidFill>
          </w14:textFill>
        </w:rPr>
        <w:t>2.2.1 Vue框架概述</w:t>
      </w:r>
      <w:bookmarkEnd w:id="30"/>
      <w:bookmarkEnd w:id="31"/>
    </w:p>
    <w:p w14:paraId="1AE44C94">
      <w:pPr>
        <w:rPr>
          <w:color w:val="000000" w:themeColor="text1"/>
          <w14:textFill>
            <w14:solidFill>
              <w14:schemeClr w14:val="tx1"/>
            </w14:solidFill>
          </w14:textFill>
        </w:rPr>
      </w:pPr>
      <w:r>
        <w:rPr>
          <w:rFonts w:hint="eastAsia"/>
          <w:color w:val="000000" w:themeColor="text1"/>
          <w14:textFill>
            <w14:solidFill>
              <w14:schemeClr w14:val="tx1"/>
            </w14:solidFill>
          </w14:textFill>
        </w:rPr>
        <w:t>Vue是一个构建用户界面的渐进式框架。与其它框架不同，Vue采用自底向上逐层应用的设计。其核心库专注于视图层，既易于上手，又能无缝整合第三方库或现有项目。同时，结合现代工具链与支持类库，Vue完全具备驱动复杂单页应用的能力。</w:t>
      </w:r>
    </w:p>
    <w:p w14:paraId="435A9358">
      <w:pPr>
        <w:pStyle w:val="4"/>
        <w:spacing w:before="156" w:after="156"/>
        <w:rPr>
          <w:color w:val="000000" w:themeColor="text1"/>
          <w14:textFill>
            <w14:solidFill>
              <w14:schemeClr w14:val="tx1"/>
            </w14:solidFill>
          </w14:textFill>
        </w:rPr>
      </w:pPr>
      <w:bookmarkStart w:id="32" w:name="_Toc26368"/>
      <w:bookmarkStart w:id="33" w:name="_Toc27875"/>
      <w:r>
        <w:rPr>
          <w:rFonts w:hint="eastAsia"/>
          <w:color w:val="000000" w:themeColor="text1"/>
          <w14:textFill>
            <w14:solidFill>
              <w14:schemeClr w14:val="tx1"/>
            </w14:solidFill>
          </w14:textFill>
        </w:rPr>
        <w:t>2.2.2 Vue框架主要特点</w:t>
      </w:r>
      <w:bookmarkEnd w:id="32"/>
      <w:bookmarkEnd w:id="33"/>
    </w:p>
    <w:p w14:paraId="04D37F0C">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（1）渐进式：Vue.js是渐进式框架，可依据系统需求逐步扩展功能，既能作为独立库使用，也能构建复杂单页应用(SPA)。</w:t>
      </w:r>
    </w:p>
    <w:p w14:paraId="40BDAE4D">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（2）构件：采用组件化设计将页面拆分为可复用单元，显著提升代码复用性与可维护性。</w:t>
      </w:r>
    </w:p>
    <w:p w14:paraId="47D489A1">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（3）轻量级：内核库体积小巧，加载速度快，尤其适合单页面应用开发。</w:t>
      </w:r>
    </w:p>
    <w:p w14:paraId="3FB0AE2B">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（4）特性：通过虚拟DOM实现差异化更新，减少直接DOM操作，提升渲染性能；其响应式机制使视图随数据变化自动更新。</w:t>
      </w:r>
    </w:p>
    <w:p w14:paraId="781688CD">
      <w:pPr>
        <w:rPr>
          <w:color w:val="000000" w:themeColor="text1"/>
          <w14:textFill>
            <w14:solidFill>
              <w14:schemeClr w14:val="tx1"/>
            </w14:solidFill>
          </w14:textFill>
        </w:rPr>
      </w:pPr>
      <w:r>
        <w:rPr>
          <w:rFonts w:hint="eastAsia"/>
          <w:color w:val="000000" w:themeColor="text1"/>
          <w14:textFill>
            <w14:solidFill>
              <w14:schemeClr w14:val="tx1"/>
            </w14:solidFill>
          </w14:textFill>
        </w:rPr>
        <w:t>本文利用Vue框架的前沿技术，结合Vue-router进行高效的路由管理，并使用Element-ui组件库，打造了一个功能全面且操作便捷的管理平台。</w:t>
      </w:r>
    </w:p>
    <w:p w14:paraId="138B10DE">
      <w:pPr>
        <w:pStyle w:val="4"/>
        <w:spacing w:before="156" w:after="156"/>
        <w:rPr>
          <w:color w:val="000000" w:themeColor="text1"/>
          <w14:textFill>
            <w14:solidFill>
              <w14:schemeClr w14:val="tx1"/>
            </w14:solidFill>
          </w14:textFill>
        </w:rPr>
      </w:pPr>
      <w:bookmarkStart w:id="34" w:name="_Toc839"/>
      <w:bookmarkStart w:id="35" w:name="_Toc17114"/>
      <w:r>
        <w:rPr>
          <w:rFonts w:hint="eastAsia"/>
          <w:color w:val="000000" w:themeColor="text1"/>
          <w14:textFill>
            <w14:solidFill>
              <w14:schemeClr w14:val="tx1"/>
            </w14:solidFill>
          </w14:textFill>
        </w:rPr>
        <w:t>2.2.3 Vue框架优势</w:t>
      </w:r>
      <w:bookmarkEnd w:id="34"/>
      <w:bookmarkEnd w:id="35"/>
    </w:p>
    <w:p w14:paraId="5912D9CE">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（1）易上手：Vue.js的API设计简单明了，适用于学习和使用。</w:t>
      </w:r>
    </w:p>
    <w:p w14:paraId="433AA6C7">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（2）弹性：Vue.js采用增量式的开发方法，可以方便地按照需要进行扩充。</w:t>
      </w:r>
    </w:p>
    <w:p w14:paraId="3C1CEC32">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（3）丰富的生态：Vue.js拥有庞大的开发者社区，可以在必要时随时查找相关资料。有丰富的插件、工具生态系统，可以使构建系统更加简单便捷。</w:t>
      </w:r>
    </w:p>
    <w:p w14:paraId="3C9E1414">
      <w:pPr>
        <w:rPr>
          <w:color w:val="000000" w:themeColor="text1"/>
          <w14:textFill>
            <w14:solidFill>
              <w14:schemeClr w14:val="tx1"/>
            </w14:solidFill>
          </w14:textFill>
        </w:rPr>
      </w:pPr>
      <w:r>
        <w:rPr>
          <w:rFonts w:hint="eastAsia"/>
          <w:color w:val="000000" w:themeColor="text1"/>
          <w14:textFill>
            <w14:solidFill>
              <w14:schemeClr w14:val="tx1"/>
            </w14:solidFill>
          </w14:textFill>
        </w:rPr>
        <w:t>Vue的响应式数据绑定和虚拟DOM技术实现流畅的页面交互，结合Spring Boot提供的高性能接口，提供良好的用户体验。在数据管理方面，采用MyBatis框架对MySQL数据库进行操作，将SQL语句与操作分离，进行动态SQL、缓存管理、事务控制，实现复杂的数据库操作和优化查询性能。再借助Spring Boot框架简化开发流程，实现自动配置和业务逻辑的高效处理</w:t>
      </w:r>
      <w:r>
        <w:rPr>
          <w:rFonts w:hint="eastAsia"/>
          <w:color w:val="000000" w:themeColor="text1"/>
          <w:vertAlign w:val="superscript"/>
          <w14:textFill>
            <w14:solidFill>
              <w14:schemeClr w14:val="tx1"/>
            </w14:solidFill>
          </w14:textFill>
        </w:rPr>
        <w:t>[7]</w:t>
      </w:r>
      <w:r>
        <w:rPr>
          <w:rFonts w:hint="eastAsia"/>
          <w:color w:val="000000" w:themeColor="text1"/>
          <w14:textFill>
            <w14:solidFill>
              <w14:schemeClr w14:val="tx1"/>
            </w14:solidFill>
          </w14:textFill>
        </w:rPr>
        <w:t>实验室管理系统。</w:t>
      </w:r>
    </w:p>
    <w:p w14:paraId="17751BE9">
      <w:pPr>
        <w:pStyle w:val="3"/>
        <w:numPr>
          <w:ilvl w:val="1"/>
          <w:numId w:val="0"/>
        </w:numPr>
        <w:spacing w:before="156" w:after="156"/>
        <w:rPr>
          <w:color w:val="000000" w:themeColor="text1"/>
          <w14:textFill>
            <w14:solidFill>
              <w14:schemeClr w14:val="tx1"/>
            </w14:solidFill>
          </w14:textFill>
        </w:rPr>
      </w:pPr>
      <w:bookmarkStart w:id="36" w:name="_Toc31532"/>
      <w:bookmarkStart w:id="37" w:name="_Toc30488"/>
      <w:r>
        <w:rPr>
          <w:rFonts w:hint="eastAsia"/>
          <w:color w:val="000000" w:themeColor="text1"/>
          <w14:textFill>
            <w14:solidFill>
              <w14:schemeClr w14:val="tx1"/>
            </w14:solidFill>
          </w14:textFill>
        </w:rPr>
        <w:t>2.3 Spring Boot框架</w:t>
      </w:r>
      <w:bookmarkEnd w:id="36"/>
      <w:bookmarkEnd w:id="37"/>
    </w:p>
    <w:p w14:paraId="02BC688E">
      <w:pPr>
        <w:pStyle w:val="4"/>
        <w:spacing w:before="156" w:after="156"/>
        <w:rPr>
          <w:color w:val="000000" w:themeColor="text1"/>
          <w14:textFill>
            <w14:solidFill>
              <w14:schemeClr w14:val="tx1"/>
            </w14:solidFill>
          </w14:textFill>
        </w:rPr>
      </w:pPr>
      <w:bookmarkStart w:id="38" w:name="_Toc2240"/>
      <w:bookmarkStart w:id="39" w:name="_Toc227"/>
      <w:r>
        <w:rPr>
          <w:rFonts w:hint="eastAsia"/>
          <w:color w:val="000000" w:themeColor="text1"/>
          <w14:textFill>
            <w14:solidFill>
              <w14:schemeClr w14:val="tx1"/>
            </w14:solidFill>
          </w14:textFill>
        </w:rPr>
        <w:t>2.3.1框架概述</w:t>
      </w:r>
      <w:bookmarkEnd w:id="38"/>
      <w:bookmarkEnd w:id="39"/>
    </w:p>
    <w:p w14:paraId="1103B7D3">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Spring作为一款成熟的企业级Java开发技术，具备依赖注入、面向切面编程等强大功能。而Spring Boot则在Spring的基础之上，进一步对Spring应用的开发和部署流程进行了简化。</w:t>
      </w:r>
    </w:p>
    <w:p w14:paraId="56AFE1E2">
      <w:pP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Spring Boot是微服务架构领域热门框架</w:t>
      </w:r>
      <w:r>
        <w:rPr>
          <w:rFonts w:hint="eastAsia"/>
          <w:color w:val="000000" w:themeColor="text1"/>
          <w:vertAlign w:val="superscript"/>
          <w:lang w:bidi="ar"/>
          <w14:textFill>
            <w14:solidFill>
              <w14:schemeClr w14:val="tx1"/>
            </w14:solidFill>
          </w14:textFill>
        </w:rPr>
        <w:t>[8]</w:t>
      </w:r>
      <w:r>
        <w:rPr>
          <w:rFonts w:hint="eastAsia"/>
          <w:color w:val="000000" w:themeColor="text1"/>
          <w:lang w:bidi="ar"/>
          <w14:textFill>
            <w14:solidFill>
              <w14:schemeClr w14:val="tx1"/>
            </w14:solidFill>
          </w14:textFill>
        </w:rPr>
        <w:t>。该开源项目采用自动化配置机制，消除手动工程配置需求，使开发者能聚焦业务逻辑开发。其创新性体现在三方面：嵌入式容器实现应用即服务部署；Starter 依赖自动管理组件集成；Actuator模块提供开箱即用的运维监控。这种设计哲学有效平衡系统性能与代码可维护性，通过标准化工程结构降低技术债务，为微服务架构提供轻量化实施路径。</w:t>
      </w:r>
    </w:p>
    <w:p w14:paraId="34798FD7">
      <w:pPr>
        <w:pStyle w:val="4"/>
        <w:spacing w:before="156" w:after="156"/>
        <w:rPr>
          <w:color w:val="000000" w:themeColor="text1"/>
          <w:lang w:bidi="ar"/>
          <w14:textFill>
            <w14:solidFill>
              <w14:schemeClr w14:val="tx1"/>
            </w14:solidFill>
          </w14:textFill>
        </w:rPr>
      </w:pPr>
      <w:bookmarkStart w:id="40" w:name="_Toc19673"/>
      <w:bookmarkStart w:id="41" w:name="_Toc13882"/>
      <w:r>
        <w:rPr>
          <w:rFonts w:hint="eastAsia"/>
          <w:color w:val="000000" w:themeColor="text1"/>
          <w:lang w:bidi="ar"/>
          <w14:textFill>
            <w14:solidFill>
              <w14:schemeClr w14:val="tx1"/>
            </w14:solidFill>
          </w14:textFill>
        </w:rPr>
        <w:t>2.3.2框架特点</w:t>
      </w:r>
      <w:bookmarkEnd w:id="40"/>
      <w:bookmarkEnd w:id="41"/>
    </w:p>
    <w:p w14:paraId="369004CC">
      <w:pPr>
        <w:snapToGrid/>
      </w:pPr>
      <w:bookmarkStart w:id="42" w:name="_Toc18625"/>
      <w:bookmarkStart w:id="43" w:name="_Toc22210"/>
      <w:r>
        <w:rPr>
          <w:rFonts w:hint="eastAsia"/>
        </w:rPr>
        <w:t>（1）简化配置：Spring Boot遵循"约定优于配置"原则，通过预置默认配置大幅减少手动设置。提供开箱即用的快速启动能力，内嵌Tomcat等常用组件，开发者仅需少量依赖配置即可构建应用。</w:t>
      </w:r>
    </w:p>
    <w:p w14:paraId="4E14C9D8">
      <w:pPr>
        <w:snapToGrid/>
      </w:pPr>
      <w:r>
        <w:rPr>
          <w:rFonts w:hint="eastAsia"/>
        </w:rPr>
        <w:t>（2）自动配置：基于组件依赖自动检测并匹配默认行为，支持通过配置文件定制参数，实现零代码配置变更。</w:t>
      </w:r>
    </w:p>
    <w:p w14:paraId="0E90451B">
      <w:pPr>
        <w:snapToGrid/>
      </w:pPr>
      <w:r>
        <w:rPr>
          <w:rFonts w:hint="eastAsia"/>
        </w:rPr>
        <w:t>（3）微服务架构：提供基于HTTP的分布式解决方案，原生支持服务治理、负载均衡及容错机制。</w:t>
      </w:r>
    </w:p>
    <w:p w14:paraId="4FB7C3EC">
      <w:pPr>
        <w:snapToGrid/>
      </w:pPr>
      <w:r>
        <w:rPr>
          <w:rFonts w:hint="eastAsia"/>
        </w:rPr>
        <w:t>（4）依赖管理：通过Maven/Gradle声明依赖关系，自动解决版本冲突与传递依赖，无需手动处理库兼容性问题。</w:t>
      </w:r>
    </w:p>
    <w:p w14:paraId="57E40787">
      <w:pPr>
        <w:snapToGrid/>
      </w:pPr>
      <w:r>
        <w:rPr>
          <w:rFonts w:hint="eastAsia"/>
        </w:rPr>
        <w:t>（5）嵌入式服务器：集成主流Web服务器引擎，无需单独部署即可实现应用秒级启动。</w:t>
      </w:r>
    </w:p>
    <w:p w14:paraId="6201BB3B">
      <w:pPr>
        <w:snapToGrid/>
      </w:pPr>
      <w:r>
        <w:rPr>
          <w:rFonts w:hint="eastAsia"/>
        </w:rPr>
        <w:t>（6）Actuator监控：通过RESTful接口实时监控应用运行状态，涵盖健康检查、性能指标及环境配置等维度。</w:t>
      </w:r>
    </w:p>
    <w:p w14:paraId="7778A391">
      <w:pPr>
        <w:pStyle w:val="4"/>
        <w:spacing w:before="156" w:after="156"/>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2.3.3配置安装</w:t>
      </w:r>
      <w:bookmarkEnd w:id="42"/>
      <w:bookmarkEnd w:id="43"/>
    </w:p>
    <w:p w14:paraId="6A27E969">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安装环境：需要安装Java开发工具包（JDK）并设置环境变量。</w:t>
      </w:r>
    </w:p>
    <w:p w14:paraId="1832452D">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开发工具：可以使用IDEA编译器直接创建Spring Boot项目并进行开发。</w:t>
      </w:r>
    </w:p>
    <w:p w14:paraId="5B9495A1">
      <w:pPr>
        <w:widowControl/>
        <w:kinsoku w:val="0"/>
        <w:autoSpaceDE w:val="0"/>
        <w:autoSpaceDN w:val="0"/>
        <w:adjustRightInd w:val="0"/>
        <w:jc w:val="left"/>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创建项目：在IDEA中创建一个新的Spring Boot项目，并选择所需的依赖库。</w:t>
      </w:r>
    </w:p>
    <w:p w14:paraId="6E3D29DC">
      <w:pPr>
        <w:pStyle w:val="4"/>
        <w:spacing w:before="156" w:after="156"/>
        <w:rPr>
          <w:color w:val="000000" w:themeColor="text1"/>
          <w:lang w:bidi="ar"/>
          <w14:textFill>
            <w14:solidFill>
              <w14:schemeClr w14:val="tx1"/>
            </w14:solidFill>
          </w14:textFill>
        </w:rPr>
      </w:pPr>
      <w:bookmarkStart w:id="44" w:name="_Toc18803"/>
      <w:bookmarkStart w:id="45" w:name="_Toc4190"/>
      <w:r>
        <w:rPr>
          <w:rFonts w:hint="eastAsia"/>
          <w:color w:val="000000" w:themeColor="text1"/>
          <w:lang w:bidi="ar"/>
          <w14:textFill>
            <w14:solidFill>
              <w14:schemeClr w14:val="tx1"/>
            </w14:solidFill>
          </w14:textFill>
        </w:rPr>
        <w:t>2.3.4结论</w:t>
      </w:r>
      <w:bookmarkEnd w:id="44"/>
      <w:bookmarkEnd w:id="45"/>
    </w:p>
    <w:p w14:paraId="3B7BDE19">
      <w:pPr>
        <w:snapToGrid/>
        <w:rPr>
          <w:rFonts w:eastAsiaTheme="minorEastAsia" w:cstheme="minorEastAsia"/>
          <w:shd w:val="clear" w:color="auto" w:fill="FCFCFC"/>
        </w:rPr>
      </w:pPr>
      <w:bookmarkStart w:id="46" w:name="_Toc29361"/>
      <w:bookmarkStart w:id="47" w:name="_Toc3004"/>
      <w:r>
        <w:rPr>
          <w:rFonts w:hint="eastAsia" w:eastAsiaTheme="minorEastAsia"/>
        </w:rPr>
        <w:t>Spring Boot框架以其快速开发能力、配置简化机制、微服务架构支持、自动装配特性、应用健康监控及强大的社区生态，成为开发者首选技术方案之一。无论初学者或资深工程师，均可借助该框架高效构建稳定的Java应用程序。</w:t>
      </w:r>
    </w:p>
    <w:p w14:paraId="1A04449E">
      <w:pPr>
        <w:pStyle w:val="3"/>
        <w:numPr>
          <w:ilvl w:val="1"/>
          <w:numId w:val="0"/>
        </w:numPr>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2.4 MySQL数据库平台简介</w:t>
      </w:r>
      <w:bookmarkEnd w:id="46"/>
      <w:bookmarkEnd w:id="47"/>
    </w:p>
    <w:p w14:paraId="30C92B94">
      <w:pPr>
        <w:widowControl/>
        <w:kinsoku w:val="0"/>
        <w:autoSpaceDE w:val="0"/>
        <w:autoSpaceDN w:val="0"/>
        <w:adjustRightInd w:val="0"/>
        <w:jc w:val="left"/>
        <w:rPr>
          <w:color w:val="000000" w:themeColor="text1"/>
          <w:lang w:bidi="ar"/>
          <w14:textFill>
            <w14:solidFill>
              <w14:schemeClr w14:val="tx1"/>
            </w14:solidFill>
          </w14:textFill>
        </w:rPr>
      </w:pPr>
      <w:r>
        <w:rPr>
          <w:color w:val="000000" w:themeColor="text1"/>
          <w:lang w:bidi="ar"/>
          <w14:textFill>
            <w14:solidFill>
              <w14:schemeClr w14:val="tx1"/>
            </w14:solidFill>
          </w14:textFill>
        </w:rPr>
        <w:t>MySQL是在Web应用方面最好的关系型数据库管理系统之一，具有快速、可靠、跨平台、使用成本低</w:t>
      </w:r>
      <w:r>
        <w:rPr>
          <w:rFonts w:hint="eastAsia"/>
          <w:color w:val="000000" w:themeColor="text1"/>
          <w:lang w:bidi="ar"/>
          <w14:textFill>
            <w14:solidFill>
              <w14:schemeClr w14:val="tx1"/>
            </w14:solidFill>
          </w14:textFill>
        </w:rPr>
        <w:t>，</w:t>
      </w:r>
      <w:r>
        <w:rPr>
          <w:color w:val="000000" w:themeColor="text1"/>
          <w:lang w:bidi="ar"/>
          <w14:textFill>
            <w14:solidFill>
              <w14:schemeClr w14:val="tx1"/>
            </w14:solidFill>
          </w14:textFill>
        </w:rPr>
        <w:t>并且源码开放等优点</w:t>
      </w:r>
      <w:r>
        <w:rPr>
          <w:rFonts w:hint="eastAsia"/>
          <w:color w:val="000000" w:themeColor="text1"/>
          <w:lang w:bidi="ar"/>
          <w14:textFill>
            <w14:solidFill>
              <w14:schemeClr w14:val="tx1"/>
            </w14:solidFill>
          </w14:textFill>
        </w:rPr>
        <w:t>。他将其产品特点归纳如下：</w:t>
      </w:r>
    </w:p>
    <w:p w14:paraId="30999FDD">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（1）开放源码：MySQL是一个开放源码的、相关的、在大量开发人员的帮助下 可以自由地使用的数据库管理系统。</w:t>
      </w:r>
    </w:p>
    <w:p w14:paraId="1096A59F">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（2）跨平台：MySQL可以在各类不同的操作系统上正常运行，像Windows、Linux等都没问题，高效这一点上，MySQL有颇为快速的查询能力，足以应对大型资料的检索以及处理工作。</w:t>
      </w:r>
    </w:p>
    <w:p w14:paraId="7E5C9169">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（3）扩充性：支持横向以及纵向的扩充方式，依靠增添服务器或者增添硬件的途径，以此提升资料库的性能与容量。</w:t>
      </w:r>
    </w:p>
    <w:p w14:paraId="40436261">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（4）不同的储存引擎：存在多种不同的储存引擎，它们各自有独特的功能特性，可对不同的储存需求提供相应的支持，像InnoDB、MyISAM等便是其中的典型代表。</w:t>
      </w:r>
    </w:p>
    <w:p w14:paraId="7421F92E">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（5）安全性：有访问控制以及安全性相关功能，可对用户的访问权限给予限制，同时还支持如数据备份与恢复这类功能。</w:t>
      </w:r>
    </w:p>
    <w:p w14:paraId="566140A9">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（6）高可用性：可支持如主从复制以及集群这类高可用性方案，以此保障数据库有可用性，同时保证数据拥有安全性。</w:t>
      </w:r>
    </w:p>
    <w:p w14:paraId="6BFA8369">
      <w:pPr>
        <w:snapToGrid/>
      </w:pPr>
      <w:r>
        <w:rPr>
          <w:rFonts w:hint="eastAsia"/>
        </w:rPr>
        <w:t>MySQL具备数据存储与管理能力，支持数据增删改查（CRUD）操作及事务处理，确保操作原子性以维护数据完整性。提供索引、复制、分区、安全管理、存储过程、函数、触发器与视图等功能，广泛应用于Web、企业级和移动应用领域。</w:t>
      </w:r>
    </w:p>
    <w:p w14:paraId="04904231">
      <w:pPr>
        <w:snapToGrid/>
      </w:pPr>
      <w:r>
        <w:rPr>
          <w:rFonts w:hint="eastAsia"/>
        </w:rPr>
        <w:t>其体系结构包含四层：网络连接层处理连接管理、认证与安全；SQL层含解析器、查询优化器及查询缓存；存储引擎层负责数据读写与文件系统交互；文件系统层实现物理存储。由此构建完整数据库管理体系。</w:t>
      </w:r>
    </w:p>
    <w:p w14:paraId="2D480CC5">
      <w:pPr>
        <w:rPr>
          <w:color w:val="000000" w:themeColor="text1"/>
          <w:lang w:bidi="ar"/>
          <w14:textFill>
            <w14:solidFill>
              <w14:schemeClr w14:val="tx1"/>
            </w14:solidFill>
          </w14:textFill>
        </w:rPr>
      </w:pPr>
      <w:r>
        <w:rPr>
          <w:rFonts w:hint="eastAsia"/>
        </w:rPr>
        <w:t>MySQL设计查询优化器提升SQL执行效率，开发者通过EXPLAIN关键字可查看查询执行计划，理解内部工作机制。</w:t>
      </w:r>
      <w:r>
        <w:rPr>
          <w:color w:val="000000" w:themeColor="text1"/>
          <w:lang w:bidi="ar"/>
          <w14:textFill>
            <w14:solidFill>
              <w14:schemeClr w14:val="tx1"/>
            </w14:solidFill>
          </w14:textFill>
        </w:rPr>
        <w:br w:type="page"/>
      </w:r>
    </w:p>
    <w:p w14:paraId="401EB988">
      <w:pPr>
        <w:pStyle w:val="2"/>
        <w:numPr>
          <w:ilvl w:val="0"/>
          <w:numId w:val="0"/>
        </w:numPr>
        <w:spacing w:before="156" w:after="156"/>
        <w:rPr>
          <w:color w:val="000000" w:themeColor="text1"/>
          <w14:textFill>
            <w14:solidFill>
              <w14:schemeClr w14:val="tx1"/>
            </w14:solidFill>
          </w14:textFill>
        </w:rPr>
      </w:pPr>
      <w:bookmarkStart w:id="48" w:name="_Toc14448"/>
      <w:bookmarkStart w:id="49" w:name="_Toc22129"/>
      <w:r>
        <w:rPr>
          <w:rFonts w:hint="eastAsia"/>
          <w:color w:val="000000" w:themeColor="text1"/>
          <w14:textFill>
            <w14:solidFill>
              <w14:schemeClr w14:val="tx1"/>
            </w14:solidFill>
          </w14:textFill>
        </w:rPr>
        <w:t>第三章  需求分析</w:t>
      </w:r>
      <w:bookmarkEnd w:id="48"/>
      <w:bookmarkEnd w:id="49"/>
    </w:p>
    <w:p w14:paraId="75C079AF">
      <w:pPr>
        <w:rPr>
          <w:rFonts w:cs="黑体"/>
          <w:color w:val="000000" w:themeColor="text1"/>
          <w14:textFill>
            <w14:solidFill>
              <w14:schemeClr w14:val="tx1"/>
            </w14:solidFill>
          </w14:textFill>
        </w:rPr>
      </w:pPr>
      <w:r>
        <w:rPr>
          <w:rFonts w:hint="eastAsia"/>
          <w:color w:val="000000" w:themeColor="text1"/>
          <w:lang w:bidi="ar"/>
          <w14:textFill>
            <w14:solidFill>
              <w14:schemeClr w14:val="tx1"/>
            </w14:solidFill>
          </w14:textFill>
        </w:rPr>
        <w:t>在软件工程中，需求分析是确保项目成功的关键环节，是整个软件开发生命周期的基础</w:t>
      </w:r>
      <w:r>
        <w:rPr>
          <w:rFonts w:hint="eastAsia"/>
          <w:color w:val="000000" w:themeColor="text1"/>
          <w:vertAlign w:val="superscript"/>
          <w:lang w:bidi="ar"/>
          <w14:textFill>
            <w14:solidFill>
              <w14:schemeClr w14:val="tx1"/>
            </w14:solidFill>
          </w14:textFill>
        </w:rPr>
        <w:t>[9]</w:t>
      </w:r>
      <w:r>
        <w:rPr>
          <w:rFonts w:hint="eastAsia"/>
          <w:color w:val="000000" w:themeColor="text1"/>
          <w:lang w:bidi="ar"/>
          <w14:textFill>
            <w14:solidFill>
              <w14:schemeClr w14:val="tx1"/>
            </w14:solidFill>
          </w14:textFill>
        </w:rPr>
        <w:t>。该环节涉及对用户需求的收集以及分析，目的在于明确系统所要达成的任务，此次系统需求分析是依据实际调研开展的，着重解决设备管理杂乱无章、预约效率较为低下、安全隐患追溯险阻这三个主要问题，需求定义依照“用户操作→功能设计→系统能力”这样的递进逻辑来进行，以此保障功能可切实得以实现。</w:t>
      </w:r>
    </w:p>
    <w:p w14:paraId="74092243">
      <w:pPr>
        <w:pStyle w:val="3"/>
        <w:numPr>
          <w:ilvl w:val="1"/>
          <w:numId w:val="0"/>
        </w:numPr>
        <w:spacing w:before="156" w:after="156"/>
        <w:rPr>
          <w:color w:val="000000" w:themeColor="text1"/>
          <w14:textFill>
            <w14:solidFill>
              <w14:schemeClr w14:val="tx1"/>
            </w14:solidFill>
          </w14:textFill>
        </w:rPr>
      </w:pPr>
      <w:bookmarkStart w:id="50" w:name="_Toc26009"/>
      <w:bookmarkStart w:id="51" w:name="_Toc4731"/>
      <w:r>
        <w:rPr>
          <w:rFonts w:hint="eastAsia"/>
          <w:color w:val="000000" w:themeColor="text1"/>
          <w14:textFill>
            <w14:solidFill>
              <w14:schemeClr w14:val="tx1"/>
            </w14:solidFill>
          </w14:textFill>
        </w:rPr>
        <w:t>3.1 系统功能需求分析</w:t>
      </w:r>
      <w:bookmarkEnd w:id="50"/>
      <w:bookmarkEnd w:id="51"/>
    </w:p>
    <w:p w14:paraId="1D744F91">
      <w:pPr>
        <w:pStyle w:val="4"/>
        <w:spacing w:before="156" w:after="156"/>
        <w:rPr>
          <w:color w:val="000000" w:themeColor="text1"/>
          <w14:textFill>
            <w14:solidFill>
              <w14:schemeClr w14:val="tx1"/>
            </w14:solidFill>
          </w14:textFill>
        </w:rPr>
      </w:pPr>
      <w:bookmarkStart w:id="52" w:name="_Toc14651"/>
      <w:bookmarkStart w:id="53" w:name="_Toc29556"/>
      <w:r>
        <w:rPr>
          <w:rFonts w:hint="eastAsia"/>
          <w:color w:val="000000" w:themeColor="text1"/>
          <w14:textFill>
            <w14:solidFill>
              <w14:schemeClr w14:val="tx1"/>
            </w14:solidFill>
          </w14:textFill>
        </w:rPr>
        <w:t>3.1.1设备预约管理功能需求</w:t>
      </w:r>
      <w:bookmarkEnd w:id="52"/>
      <w:bookmarkEnd w:id="53"/>
    </w:p>
    <w:p w14:paraId="121D1E75">
      <w:pPr>
        <w:rPr>
          <w:color w:val="000000" w:themeColor="text1"/>
          <w14:textFill>
            <w14:solidFill>
              <w14:schemeClr w14:val="tx1"/>
            </w14:solidFill>
          </w14:textFill>
        </w:rPr>
      </w:pPr>
      <w:r>
        <w:rPr>
          <w:rFonts w:hint="eastAsia"/>
          <w:color w:val="000000" w:themeColor="text1"/>
          <w14:textFill>
            <w14:solidFill>
              <w14:schemeClr w14:val="tx1"/>
            </w14:solidFill>
          </w14:textFill>
        </w:rPr>
        <w:t>该系统对学生进行设备预约时的预约信息进行管理，学生预约设备时会生成预约记录，管理员可以查看预约记录从而有效地了解设备损坏、学生使用情况等信息，并且学生在预约时受管理员监管，需管理员审核后方可使用。</w:t>
      </w:r>
    </w:p>
    <w:p w14:paraId="02262B80">
      <w:pPr>
        <w:pStyle w:val="4"/>
        <w:spacing w:before="156" w:after="156"/>
        <w:rPr>
          <w:color w:val="000000" w:themeColor="text1"/>
          <w14:textFill>
            <w14:solidFill>
              <w14:schemeClr w14:val="tx1"/>
            </w14:solidFill>
          </w14:textFill>
        </w:rPr>
      </w:pPr>
      <w:bookmarkStart w:id="54" w:name="_Toc3637"/>
      <w:bookmarkStart w:id="55" w:name="_Toc28781"/>
      <w:r>
        <w:rPr>
          <w:rFonts w:hint="eastAsia"/>
          <w:color w:val="000000" w:themeColor="text1"/>
          <w14:textFill>
            <w14:solidFill>
              <w14:schemeClr w14:val="tx1"/>
            </w14:solidFill>
          </w14:textFill>
        </w:rPr>
        <w:t>3.1.2公告管理模块</w:t>
      </w:r>
      <w:bookmarkEnd w:id="54"/>
      <w:bookmarkEnd w:id="55"/>
    </w:p>
    <w:p w14:paraId="0D5F7B6F">
      <w:pPr>
        <w:rPr>
          <w:color w:val="000000" w:themeColor="text1"/>
          <w14:textFill>
            <w14:solidFill>
              <w14:schemeClr w14:val="tx1"/>
            </w14:solidFill>
          </w14:textFill>
        </w:rPr>
      </w:pPr>
      <w:r>
        <w:rPr>
          <w:rFonts w:hint="eastAsia"/>
          <w:color w:val="000000" w:themeColor="text1"/>
          <w14:textFill>
            <w14:solidFill>
              <w14:schemeClr w14:val="tx1"/>
            </w14:solidFill>
          </w14:textFill>
        </w:rPr>
        <w:t>实验室维修、设备损坏等情况会导致学生预约后无法使用，这时就需要公告来提醒学生实验室发生的情况，避免学生预约后不能使用的问题。</w:t>
      </w:r>
    </w:p>
    <w:p w14:paraId="230F1211">
      <w:pPr>
        <w:pStyle w:val="4"/>
        <w:spacing w:before="156" w:after="156"/>
        <w:rPr>
          <w:color w:val="000000" w:themeColor="text1"/>
          <w14:textFill>
            <w14:solidFill>
              <w14:schemeClr w14:val="tx1"/>
            </w14:solidFill>
          </w14:textFill>
        </w:rPr>
      </w:pPr>
      <w:bookmarkStart w:id="56" w:name="_Toc4678"/>
      <w:bookmarkStart w:id="57" w:name="_Toc26136"/>
      <w:r>
        <w:rPr>
          <w:rFonts w:hint="eastAsia"/>
          <w:color w:val="000000" w:themeColor="text1"/>
          <w14:textFill>
            <w14:solidFill>
              <w14:schemeClr w14:val="tx1"/>
            </w14:solidFill>
          </w14:textFill>
        </w:rPr>
        <w:t>3.1.3报修检修管理模块</w:t>
      </w:r>
      <w:bookmarkEnd w:id="56"/>
      <w:bookmarkEnd w:id="57"/>
    </w:p>
    <w:p w14:paraId="1434DE43">
      <w:pPr>
        <w:rPr>
          <w:color w:val="000000" w:themeColor="text1"/>
          <w14:textFill>
            <w14:solidFill>
              <w14:schemeClr w14:val="tx1"/>
            </w14:solidFill>
          </w14:textFill>
        </w:rPr>
      </w:pPr>
      <w:r>
        <w:rPr>
          <w:rFonts w:hint="eastAsia"/>
          <w:color w:val="000000" w:themeColor="text1"/>
          <w14:textFill>
            <w14:solidFill>
              <w14:schemeClr w14:val="tx1"/>
            </w14:solidFill>
          </w14:textFill>
        </w:rPr>
        <w:t>学生在使用过设备后难免会有设备发生损坏异常等情况，这时如果学生不能及时反馈那么将会影响下一位学生，报修检修这时候就起到了非常关键的作用，与公告模块一起避免了预约而无法使用的问题。</w:t>
      </w:r>
    </w:p>
    <w:p w14:paraId="4B3F59C6">
      <w:pPr>
        <w:pStyle w:val="4"/>
        <w:spacing w:before="156" w:after="156"/>
        <w:rPr>
          <w:color w:val="000000" w:themeColor="text1"/>
          <w14:textFill>
            <w14:solidFill>
              <w14:schemeClr w14:val="tx1"/>
            </w14:solidFill>
          </w14:textFill>
        </w:rPr>
      </w:pPr>
      <w:bookmarkStart w:id="58" w:name="_Toc18086"/>
      <w:bookmarkStart w:id="59" w:name="_Toc14618"/>
      <w:r>
        <w:rPr>
          <w:rFonts w:hint="eastAsia"/>
          <w:color w:val="000000" w:themeColor="text1"/>
          <w14:textFill>
            <w14:solidFill>
              <w14:schemeClr w14:val="tx1"/>
            </w14:solidFill>
          </w14:textFill>
        </w:rPr>
        <w:t>3.1.4个人信息管理模块</w:t>
      </w:r>
      <w:bookmarkEnd w:id="58"/>
      <w:bookmarkEnd w:id="59"/>
    </w:p>
    <w:p w14:paraId="5863EBED">
      <w:pPr>
        <w:rPr>
          <w:color w:val="000000" w:themeColor="text1"/>
          <w14:textFill>
            <w14:solidFill>
              <w14:schemeClr w14:val="tx1"/>
            </w14:solidFill>
          </w14:textFill>
        </w:rPr>
      </w:pPr>
      <w:r>
        <w:rPr>
          <w:rFonts w:hint="eastAsia"/>
          <w:color w:val="000000" w:themeColor="text1"/>
          <w14:textFill>
            <w14:solidFill>
              <w14:schemeClr w14:val="tx1"/>
            </w14:solidFill>
          </w14:textFill>
        </w:rPr>
        <w:t>学生和管理员在系统中可以修改自己的个人信息，包括头像、名字、邮箱和电话等，方便学校统一管理。</w:t>
      </w:r>
    </w:p>
    <w:p w14:paraId="0C5ECBA0">
      <w:pPr>
        <w:pStyle w:val="4"/>
        <w:spacing w:before="156" w:after="156"/>
        <w:rPr>
          <w:color w:val="000000" w:themeColor="text1"/>
          <w14:textFill>
            <w14:solidFill>
              <w14:schemeClr w14:val="tx1"/>
            </w14:solidFill>
          </w14:textFill>
        </w:rPr>
      </w:pPr>
      <w:bookmarkStart w:id="60" w:name="_Toc26188"/>
      <w:bookmarkStart w:id="61" w:name="_Toc23411"/>
      <w:r>
        <w:rPr>
          <w:rFonts w:hint="eastAsia"/>
          <w:color w:val="000000" w:themeColor="text1"/>
          <w14:textFill>
            <w14:solidFill>
              <w14:schemeClr w14:val="tx1"/>
            </w14:solidFill>
          </w14:textFill>
        </w:rPr>
        <w:t>3.1.5实验室信息以及设备信息管理</w:t>
      </w:r>
      <w:bookmarkEnd w:id="60"/>
      <w:bookmarkEnd w:id="61"/>
    </w:p>
    <w:p w14:paraId="2BB67B83">
      <w:pPr>
        <w:rPr>
          <w:color w:val="000000" w:themeColor="text1"/>
          <w14:textFill>
            <w14:solidFill>
              <w14:schemeClr w14:val="tx1"/>
            </w14:solidFill>
          </w14:textFill>
        </w:rPr>
      </w:pPr>
      <w:r>
        <w:rPr>
          <w:rFonts w:hint="eastAsia"/>
          <w:color w:val="000000" w:themeColor="text1"/>
          <w14:textFill>
            <w14:solidFill>
              <w14:schemeClr w14:val="tx1"/>
            </w14:solidFill>
          </w14:textFill>
        </w:rPr>
        <w:t>添加新的实验室或者新的设备或者删除不必要的实验室或设备都可以在系统中快速完成并且学生可以直接查看，方便了管理员对实验室以及设备信息的管理。</w:t>
      </w:r>
    </w:p>
    <w:p w14:paraId="12AD27E2">
      <w:pPr>
        <w:pStyle w:val="3"/>
        <w:numPr>
          <w:ilvl w:val="1"/>
          <w:numId w:val="0"/>
        </w:numPr>
        <w:spacing w:before="156" w:after="156"/>
        <w:rPr>
          <w:color w:val="000000" w:themeColor="text1"/>
          <w14:textFill>
            <w14:solidFill>
              <w14:schemeClr w14:val="tx1"/>
            </w14:solidFill>
          </w14:textFill>
        </w:rPr>
      </w:pPr>
      <w:bookmarkStart w:id="62" w:name="_Toc15385"/>
      <w:bookmarkStart w:id="63" w:name="_Toc5533"/>
      <w:r>
        <w:rPr>
          <w:rFonts w:hint="eastAsia"/>
          <w:color w:val="000000" w:themeColor="text1"/>
          <w14:textFill>
            <w14:solidFill>
              <w14:schemeClr w14:val="tx1"/>
            </w14:solidFill>
          </w14:textFill>
        </w:rPr>
        <w:t>3.2 系统用户分析</w:t>
      </w:r>
      <w:bookmarkEnd w:id="62"/>
      <w:bookmarkEnd w:id="63"/>
    </w:p>
    <w:p w14:paraId="17DFD408">
      <w:pPr>
        <w:pStyle w:val="4"/>
        <w:spacing w:before="156" w:after="156"/>
        <w:rPr>
          <w:color w:val="000000" w:themeColor="text1"/>
          <w14:textFill>
            <w14:solidFill>
              <w14:schemeClr w14:val="tx1"/>
            </w14:solidFill>
          </w14:textFill>
        </w:rPr>
      </w:pPr>
      <w:bookmarkStart w:id="64" w:name="_Toc9807"/>
      <w:bookmarkStart w:id="65" w:name="_Toc24198"/>
      <w:r>
        <w:rPr>
          <w:rFonts w:hint="eastAsia"/>
          <w:color w:val="000000" w:themeColor="text1"/>
          <w14:textFill>
            <w14:solidFill>
              <w14:schemeClr w14:val="tx1"/>
            </w14:solidFill>
          </w14:textFill>
        </w:rPr>
        <w:t>3.2.1主要用户群体特征</w:t>
      </w:r>
      <w:bookmarkEnd w:id="64"/>
      <w:bookmarkEnd w:id="65"/>
    </w:p>
    <w:p w14:paraId="00D602F6">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系统核心用户为学生和管理员两类角色。</w:t>
      </w:r>
    </w:p>
    <w:p w14:paraId="2D3C58DB">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学生用户于实际使用期间呈现出较为集中的操作特性，典型的操作场景有如下情形：某化学系的学生若要完成有机合成实验，就需要提前三天去预约通风橱以及旋转蒸发仪，并且在实验当天借助系统预约来确认设备的使用权。</w:t>
      </w:r>
    </w:p>
    <w:p w14:paraId="7F2999F4">
      <w:pPr>
        <w:widowControl/>
        <w:kinsoku w:val="0"/>
        <w:autoSpaceDE w:val="0"/>
        <w:autoSpaceDN w:val="0"/>
        <w:adjustRightInd w:val="0"/>
        <w:jc w:val="left"/>
        <w:rPr>
          <w:rFonts w:cstheme="minorEastAsia"/>
          <w:color w:val="000000" w:themeColor="text1"/>
          <w14:textFill>
            <w14:solidFill>
              <w14:schemeClr w14:val="tx1"/>
            </w14:solidFill>
          </w14:textFill>
        </w:rPr>
      </w:pPr>
      <w:r>
        <w:rPr>
          <w:rFonts w:hint="eastAsia"/>
          <w:color w:val="000000" w:themeColor="text1"/>
          <w:lang w:bidi="ar"/>
          <w14:textFill>
            <w14:solidFill>
              <w14:schemeClr w14:val="tx1"/>
            </w14:solidFill>
          </w14:textFill>
        </w:rPr>
        <w:t>实验室的实体运维工作由管理员负责承担，一般一名管理员会负责若干个实验室的设备维护工作，比如说，若有某台分光光度计出现故障而停止运行时，管理员需要对系统中的设备状态进行修改，让其显示为停用状态，还要凭借发布公告的方式通知那些已经预约使用该设备的学生，以便他们可及时调整实验计划。</w:t>
      </w:r>
    </w:p>
    <w:p w14:paraId="7A042D85">
      <w:pPr>
        <w:pStyle w:val="4"/>
        <w:spacing w:before="156" w:after="156"/>
        <w:rPr>
          <w:color w:val="000000" w:themeColor="text1"/>
          <w14:textFill>
            <w14:solidFill>
              <w14:schemeClr w14:val="tx1"/>
            </w14:solidFill>
          </w14:textFill>
        </w:rPr>
      </w:pPr>
      <w:bookmarkStart w:id="66" w:name="_Toc31738"/>
      <w:bookmarkStart w:id="67" w:name="_Toc6097"/>
      <w:r>
        <w:rPr>
          <w:rFonts w:hint="eastAsia"/>
          <w:color w:val="000000" w:themeColor="text1"/>
          <w14:textFill>
            <w14:solidFill>
              <w14:schemeClr w14:val="tx1"/>
            </w14:solidFill>
          </w14:textFill>
        </w:rPr>
        <w:t>3.2.2典型场景运作机制</w:t>
      </w:r>
      <w:bookmarkEnd w:id="66"/>
      <w:bookmarkEnd w:id="67"/>
    </w:p>
    <w:p w14:paraId="0D5343ED">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场景一：设备预约冲突化解</w:t>
      </w:r>
    </w:p>
    <w:p w14:paraId="4E619145">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当多名学生预约同一台设备时，已经预约过的设备就会显示状态“使用中”从而无 法预约这台设备，从而使学生去预约其他设备，有效地管理了设备预约的混乱问题。</w:t>
      </w:r>
    </w:p>
    <w:p w14:paraId="100EEA6C">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场景二：设备保修检修功能：</w:t>
      </w:r>
    </w:p>
    <w:p w14:paraId="2743E95C">
      <w:pPr>
        <w:widowControl/>
        <w:kinsoku w:val="0"/>
        <w:autoSpaceDE w:val="0"/>
        <w:autoSpaceDN w:val="0"/>
        <w:adjustRightInd w:val="0"/>
        <w:jc w:val="left"/>
        <w:rPr>
          <w:rFonts w:cstheme="minorEastAsia"/>
          <w:color w:val="000000" w:themeColor="text1"/>
          <w14:textFill>
            <w14:solidFill>
              <w14:schemeClr w14:val="tx1"/>
            </w14:solidFill>
          </w14:textFill>
        </w:rPr>
      </w:pPr>
      <w:r>
        <w:rPr>
          <w:rFonts w:hint="eastAsia"/>
          <w:color w:val="000000" w:themeColor="text1"/>
          <w:lang w:bidi="ar"/>
          <w14:textFill>
            <w14:solidFill>
              <w14:schemeClr w14:val="tx1"/>
            </w14:solidFill>
          </w14:textFill>
        </w:rPr>
        <w:t>学生使用完设备后可以进行报修，报修后管理员可以手动改变设备的状态使其不可 预约，报修记录和检修记录学生管理员两端都可以看到，解决了学生预约设备后不可用的情况。</w:t>
      </w:r>
    </w:p>
    <w:p w14:paraId="735C23C5">
      <w:pPr>
        <w:pStyle w:val="3"/>
        <w:numPr>
          <w:ilvl w:val="1"/>
          <w:numId w:val="0"/>
        </w:numPr>
        <w:spacing w:before="156" w:after="156"/>
        <w:rPr>
          <w:color w:val="000000" w:themeColor="text1"/>
          <w14:textFill>
            <w14:solidFill>
              <w14:schemeClr w14:val="tx1"/>
            </w14:solidFill>
          </w14:textFill>
        </w:rPr>
      </w:pPr>
      <w:bookmarkStart w:id="68" w:name="_Toc300"/>
      <w:bookmarkStart w:id="69" w:name="_Toc30886"/>
      <w:r>
        <w:rPr>
          <w:rFonts w:hint="eastAsia"/>
          <w:color w:val="000000" w:themeColor="text1"/>
          <w14:textFill>
            <w14:solidFill>
              <w14:schemeClr w14:val="tx1"/>
            </w14:solidFill>
          </w14:textFill>
        </w:rPr>
        <w:t>3.3 系统数据库需求分析</w:t>
      </w:r>
      <w:bookmarkEnd w:id="68"/>
      <w:bookmarkEnd w:id="69"/>
    </w:p>
    <w:p w14:paraId="30D522FF">
      <w:pPr>
        <w:pStyle w:val="4"/>
        <w:spacing w:before="156" w:after="156"/>
        <w:rPr>
          <w:color w:val="000000" w:themeColor="text1"/>
          <w14:textFill>
            <w14:solidFill>
              <w14:schemeClr w14:val="tx1"/>
            </w14:solidFill>
          </w14:textFill>
        </w:rPr>
      </w:pPr>
      <w:bookmarkStart w:id="70" w:name="_Toc2759"/>
      <w:bookmarkStart w:id="71" w:name="_Toc24723"/>
      <w:r>
        <w:rPr>
          <w:rFonts w:hint="eastAsia"/>
          <w:color w:val="000000" w:themeColor="text1"/>
          <w14:textFill>
            <w14:solidFill>
              <w14:schemeClr w14:val="tx1"/>
            </w14:solidFill>
          </w14:textFill>
        </w:rPr>
        <w:t>3.3.1数据库分析</w:t>
      </w:r>
      <w:bookmarkEnd w:id="70"/>
      <w:bookmarkEnd w:id="71"/>
    </w:p>
    <w:p w14:paraId="7BAC4FCC">
      <w:pPr>
        <w:rPr>
          <w:rFonts w:cstheme="minorEastAsia"/>
          <w:color w:val="000000" w:themeColor="text1"/>
          <w14:textFill>
            <w14:solidFill>
              <w14:schemeClr w14:val="tx1"/>
            </w14:solidFill>
          </w14:textFill>
        </w:rPr>
      </w:pPr>
      <w:r>
        <w:rPr>
          <w:rFonts w:hint="eastAsia" w:cstheme="minorEastAsia"/>
          <w:color w:val="000000" w:themeColor="text1"/>
          <w14:textFill>
            <w14:solidFill>
              <w14:schemeClr w14:val="tx1"/>
            </w14:solidFill>
          </w14:textFill>
        </w:rPr>
        <w:t xml:space="preserve">使用者的特定需求表现为对各类资料的撷取、保存、检索等。这就对数据库的架构提出了更高的要求，它能够很好地解决各类数据的录入与输出、汇总与加工等问题。根据实验室信息化建设的要求，通过对实验室的资料获取流程进行了具体的分析。 </w:t>
      </w:r>
    </w:p>
    <w:p w14:paraId="1C7E4A09">
      <w:pPr>
        <w:widowControl/>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用户管理信息，包括的数据项有：查看、搜索、添加</w:t>
      </w:r>
      <w:r>
        <w:rPr>
          <w:rFonts w:cs="Times New Roman"/>
          <w:color w:val="000000" w:themeColor="text1"/>
          <w:lang w:bidi="ar"/>
          <w14:textFill>
            <w14:solidFill>
              <w14:schemeClr w14:val="tx1"/>
            </w14:solidFill>
          </w14:textFill>
        </w:rPr>
        <w:t>/</w:t>
      </w:r>
      <w:r>
        <w:rPr>
          <w:rFonts w:hint="eastAsia"/>
          <w:color w:val="000000" w:themeColor="text1"/>
          <w:lang w:bidi="ar"/>
          <w14:textFill>
            <w14:solidFill>
              <w14:schemeClr w14:val="tx1"/>
            </w14:solidFill>
          </w14:textFill>
        </w:rPr>
        <w:t xml:space="preserve">删除、编辑、录入、下载、导入、导出。 </w:t>
      </w:r>
    </w:p>
    <w:p w14:paraId="33EAF7BD">
      <w:pPr>
        <w:widowControl/>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设备预约信息，包括的数据项有：查看基本信息、核查基本信息、搜索、添加</w:t>
      </w:r>
      <w:r>
        <w:rPr>
          <w:rFonts w:cs="Times New Roman"/>
          <w:color w:val="000000" w:themeColor="text1"/>
          <w:lang w:bidi="ar"/>
          <w14:textFill>
            <w14:solidFill>
              <w14:schemeClr w14:val="tx1"/>
            </w14:solidFill>
          </w14:textFill>
        </w:rPr>
        <w:t>/</w:t>
      </w:r>
      <w:r>
        <w:rPr>
          <w:rFonts w:hint="eastAsia"/>
          <w:color w:val="000000" w:themeColor="text1"/>
          <w:lang w:bidi="ar"/>
          <w14:textFill>
            <w14:solidFill>
              <w14:schemeClr w14:val="tx1"/>
            </w14:solidFill>
          </w14:textFill>
        </w:rPr>
        <w:t xml:space="preserve">删除、编辑、导入、导出。 </w:t>
      </w:r>
    </w:p>
    <w:p w14:paraId="582ED78A">
      <w:pPr>
        <w:widowControl/>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公告管理信息，包括的数据项有：查看基本信息、核查基本信息、搜索、添加</w:t>
      </w:r>
      <w:r>
        <w:rPr>
          <w:rFonts w:cs="Times New Roman"/>
          <w:color w:val="000000" w:themeColor="text1"/>
          <w:lang w:bidi="ar"/>
          <w14:textFill>
            <w14:solidFill>
              <w14:schemeClr w14:val="tx1"/>
            </w14:solidFill>
          </w14:textFill>
        </w:rPr>
        <w:t>/</w:t>
      </w:r>
      <w:r>
        <w:rPr>
          <w:rFonts w:hint="eastAsia"/>
          <w:color w:val="000000" w:themeColor="text1"/>
          <w:lang w:bidi="ar"/>
          <w14:textFill>
            <w14:solidFill>
              <w14:schemeClr w14:val="tx1"/>
            </w14:solidFill>
          </w14:textFill>
        </w:rPr>
        <w:t xml:space="preserve">删除、编辑、导入、导出。 </w:t>
      </w:r>
    </w:p>
    <w:p w14:paraId="180FA6B9">
      <w:pPr>
        <w:widowControl/>
        <w:jc w:val="left"/>
        <w:rPr>
          <w:rFonts w:cstheme="minorEastAsia"/>
          <w:color w:val="000000" w:themeColor="text1"/>
          <w14:textFill>
            <w14:solidFill>
              <w14:schemeClr w14:val="tx1"/>
            </w14:solidFill>
          </w14:textFill>
        </w:rPr>
      </w:pPr>
      <w:r>
        <w:rPr>
          <w:rFonts w:hint="eastAsia"/>
          <w:color w:val="000000" w:themeColor="text1"/>
          <w:lang w:bidi="ar"/>
          <w14:textFill>
            <w14:solidFill>
              <w14:schemeClr w14:val="tx1"/>
            </w14:solidFill>
          </w14:textFill>
        </w:rPr>
        <w:t xml:space="preserve">报修检修记录信息，包括的数据项有：查看基本信息、核查基本信息、搜索、导出。  </w:t>
      </w:r>
    </w:p>
    <w:p w14:paraId="2B7BB5AA">
      <w:pPr>
        <w:pStyle w:val="4"/>
        <w:spacing w:before="156" w:after="156"/>
        <w:rPr>
          <w:color w:val="000000" w:themeColor="text1"/>
          <w14:textFill>
            <w14:solidFill>
              <w14:schemeClr w14:val="tx1"/>
            </w14:solidFill>
          </w14:textFill>
        </w:rPr>
      </w:pPr>
      <w:bookmarkStart w:id="72" w:name="_Toc7781"/>
      <w:bookmarkStart w:id="73" w:name="_Toc30822"/>
      <w:r>
        <w:rPr>
          <w:rFonts w:hint="eastAsia"/>
          <w:color w:val="000000" w:themeColor="text1"/>
          <w14:textFill>
            <w14:solidFill>
              <w14:schemeClr w14:val="tx1"/>
            </w14:solidFill>
          </w14:textFill>
        </w:rPr>
        <w:t>3.3.2系统的数据流图</w:t>
      </w:r>
      <w:bookmarkEnd w:id="72"/>
      <w:bookmarkEnd w:id="73"/>
    </w:p>
    <w:p w14:paraId="43F505E9">
      <w:pPr>
        <w:rPr>
          <w:rFonts w:cstheme="minorEastAsia"/>
          <w:color w:val="000000" w:themeColor="text1"/>
          <w14:textFill>
            <w14:solidFill>
              <w14:schemeClr w14:val="tx1"/>
            </w14:solidFill>
          </w14:textFill>
        </w:rPr>
      </w:pPr>
      <w:r>
        <w:rPr>
          <w:rFonts w:hint="eastAsia" w:cstheme="minorEastAsia"/>
          <w:color w:val="000000" w:themeColor="text1"/>
          <w14:textFill>
            <w14:solidFill>
              <w14:schemeClr w14:val="tx1"/>
            </w14:solidFill>
          </w14:textFill>
        </w:rPr>
        <w:t>由于本系统采用的为 B/S 架构，数据流在客户端与浏览器通过系统相流通。</w:t>
      </w:r>
    </w:p>
    <w:p w14:paraId="29F09C9A">
      <w:pPr>
        <w:rPr>
          <w:rFonts w:cstheme="minorEastAsia"/>
          <w:color w:val="000000" w:themeColor="text1"/>
          <w14:textFill>
            <w14:solidFill>
              <w14:schemeClr w14:val="tx1"/>
            </w14:solidFill>
          </w14:textFill>
        </w:rPr>
      </w:pPr>
      <w:r>
        <w:rPr>
          <w:rFonts w:hint="eastAsia" w:cstheme="minorEastAsia"/>
          <w:color w:val="000000" w:themeColor="text1"/>
          <w14:textFill>
            <w14:solidFill>
              <w14:schemeClr w14:val="tx1"/>
            </w14:solidFill>
          </w14:textFill>
        </w:rPr>
        <w:t>顶层数据流图如图 3-1 所示。</w:t>
      </w:r>
    </w:p>
    <w:p w14:paraId="0EB49B70">
      <w:pPr>
        <w:keepNext/>
        <w:spacing w:line="240" w:lineRule="auto"/>
        <w:jc w:val="center"/>
        <w:rPr>
          <w:color w:val="000000" w:themeColor="text1"/>
          <w14:textFill>
            <w14:solidFill>
              <w14:schemeClr w14:val="tx1"/>
            </w14:solidFill>
          </w14:textFill>
        </w:rPr>
      </w:pPr>
      <w:r>
        <w:rPr>
          <w:rFonts w:hint="eastAsia" w:cstheme="minorEastAsia"/>
          <w:color w:val="000000" w:themeColor="text1"/>
          <w14:textFill>
            <w14:solidFill>
              <w14:schemeClr w14:val="tx1"/>
            </w14:solidFill>
          </w14:textFill>
        </w:rPr>
        <w:drawing>
          <wp:inline distT="0" distB="0" distL="114300" distR="114300">
            <wp:extent cx="5007610" cy="1235075"/>
            <wp:effectExtent l="0" t="0" r="2540" b="3175"/>
            <wp:docPr id="10" name="图片 10" descr="Snipaste_2025-05-24_13-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ipaste_2025-05-24_13-35-38"/>
                    <pic:cNvPicPr>
                      <a:picLocks noChangeAspect="1"/>
                    </pic:cNvPicPr>
                  </pic:nvPicPr>
                  <pic:blipFill>
                    <a:blip r:embed="rId37"/>
                    <a:stretch>
                      <a:fillRect/>
                    </a:stretch>
                  </pic:blipFill>
                  <pic:spPr>
                    <a:xfrm>
                      <a:off x="0" y="0"/>
                      <a:ext cx="5007610" cy="1235075"/>
                    </a:xfrm>
                    <a:prstGeom prst="rect">
                      <a:avLst/>
                    </a:prstGeom>
                  </pic:spPr>
                </pic:pic>
              </a:graphicData>
            </a:graphic>
          </wp:inline>
        </w:drawing>
      </w:r>
    </w:p>
    <w:p w14:paraId="41BBC2D9">
      <w:pPr>
        <w:pStyle w:val="5"/>
        <w:ind w:firstLine="420"/>
        <w:rPr>
          <w:rFonts w:cstheme="minorEastAsia"/>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3</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stheme="minorEastAsia"/>
          <w:color w:val="000000" w:themeColor="text1"/>
          <w:szCs w:val="21"/>
          <w14:textFill>
            <w14:solidFill>
              <w14:schemeClr w14:val="tx1"/>
            </w14:solidFill>
          </w14:textFill>
        </w:rPr>
        <w:t>顶层数据流图</w:t>
      </w:r>
    </w:p>
    <w:p w14:paraId="5B2ECA49">
      <w:pPr>
        <w:rPr>
          <w:color w:val="000000" w:themeColor="text1"/>
          <w14:textFill>
            <w14:solidFill>
              <w14:schemeClr w14:val="tx1"/>
            </w14:solidFill>
          </w14:textFill>
        </w:rPr>
      </w:pPr>
    </w:p>
    <w:p w14:paraId="2D1328FD">
      <w:pPr>
        <w:pStyle w:val="3"/>
        <w:numPr>
          <w:ilvl w:val="1"/>
          <w:numId w:val="0"/>
        </w:numPr>
        <w:spacing w:before="156" w:after="156"/>
        <w:rPr>
          <w:color w:val="000000" w:themeColor="text1"/>
          <w14:textFill>
            <w14:solidFill>
              <w14:schemeClr w14:val="tx1"/>
            </w14:solidFill>
          </w14:textFill>
        </w:rPr>
      </w:pPr>
      <w:bookmarkStart w:id="74" w:name="_Toc1423"/>
      <w:bookmarkStart w:id="75" w:name="_Toc20017"/>
      <w:r>
        <w:rPr>
          <w:rFonts w:hint="eastAsia"/>
          <w:color w:val="000000" w:themeColor="text1"/>
          <w14:textFill>
            <w14:solidFill>
              <w14:schemeClr w14:val="tx1"/>
            </w14:solidFill>
          </w14:textFill>
        </w:rPr>
        <w:t>3.4 非功能性需求</w:t>
      </w:r>
      <w:bookmarkEnd w:id="74"/>
      <w:bookmarkEnd w:id="75"/>
    </w:p>
    <w:p w14:paraId="53183CEA">
      <w:pPr>
        <w:snapToGrid/>
      </w:pPr>
      <w:r>
        <w:rPr>
          <w:rFonts w:hint="eastAsia"/>
        </w:rPr>
        <w:t>系统需满足使用性、可靠性、扩展性、容错性及可维护性要求。</w:t>
      </w:r>
    </w:p>
    <w:p w14:paraId="63E5B007">
      <w:pPr>
        <w:snapToGrid/>
      </w:pPr>
      <w:r>
        <w:rPr>
          <w:rFonts w:hint="eastAsia"/>
        </w:rPr>
        <w:t>（1）实用性：确保用户便捷获取信息与数据，保障数据高效存取与组织。</w:t>
      </w:r>
    </w:p>
    <w:p w14:paraId="7D9EE045">
      <w:pPr>
        <w:snapToGrid/>
      </w:pPr>
      <w:r>
        <w:rPr>
          <w:rFonts w:hint="eastAsia"/>
        </w:rPr>
        <w:t>（2）可靠性：维持抗干扰稳定运行，持续提供准确可信的信息服务。</w:t>
      </w:r>
    </w:p>
    <w:p w14:paraId="530EAE34">
      <w:pPr>
        <w:snapToGrid/>
      </w:pPr>
      <w:r>
        <w:rPr>
          <w:rFonts w:hint="eastAsia"/>
        </w:rPr>
        <w:t>（3）可扩展性：基础架构不变或微调前提下，弹性适配用户量、数据量及交易量增长。</w:t>
      </w:r>
    </w:p>
    <w:p w14:paraId="753DD389">
      <w:pPr>
        <w:snapToGrid/>
        <w:rPr>
          <w:rFonts w:cs="黑体"/>
          <w:color w:val="000000" w:themeColor="text1"/>
          <w:sz w:val="30"/>
          <w:szCs w:val="30"/>
          <w14:textFill>
            <w14:solidFill>
              <w14:schemeClr w14:val="tx1"/>
            </w14:solidFill>
          </w14:textFill>
        </w:rPr>
      </w:pPr>
      <w:r>
        <w:rPr>
          <w:rFonts w:hint="eastAsia"/>
        </w:rPr>
        <w:t>（4）操作容错性：预设用户操作失误场景，通过容错机制削弱错误影响，保障系统持续可用。</w:t>
      </w:r>
    </w:p>
    <w:p w14:paraId="5FE91605">
      <w:pPr>
        <w:pStyle w:val="3"/>
        <w:numPr>
          <w:ilvl w:val="1"/>
          <w:numId w:val="0"/>
        </w:numPr>
        <w:spacing w:before="156" w:after="156"/>
        <w:rPr>
          <w:color w:val="000000" w:themeColor="text1"/>
          <w14:textFill>
            <w14:solidFill>
              <w14:schemeClr w14:val="tx1"/>
            </w14:solidFill>
          </w14:textFill>
        </w:rPr>
      </w:pPr>
      <w:bookmarkStart w:id="76" w:name="_Toc4129"/>
      <w:bookmarkStart w:id="77" w:name="_Toc4298"/>
      <w:r>
        <w:rPr>
          <w:rFonts w:hint="eastAsia"/>
          <w:color w:val="000000" w:themeColor="text1"/>
          <w14:textFill>
            <w14:solidFill>
              <w14:schemeClr w14:val="tx1"/>
            </w14:solidFill>
          </w14:textFill>
        </w:rPr>
        <w:t>3.5 可行性分析</w:t>
      </w:r>
      <w:bookmarkEnd w:id="76"/>
      <w:bookmarkEnd w:id="77"/>
    </w:p>
    <w:p w14:paraId="0BFEA359">
      <w:pPr>
        <w:pStyle w:val="4"/>
        <w:spacing w:before="156" w:after="156"/>
        <w:rPr>
          <w:color w:val="000000" w:themeColor="text1"/>
          <w14:textFill>
            <w14:solidFill>
              <w14:schemeClr w14:val="tx1"/>
            </w14:solidFill>
          </w14:textFill>
        </w:rPr>
      </w:pPr>
      <w:bookmarkStart w:id="78" w:name="_Toc2665"/>
      <w:bookmarkStart w:id="79" w:name="_Toc23873"/>
      <w:r>
        <w:rPr>
          <w:rFonts w:hint="eastAsia"/>
          <w:color w:val="000000" w:themeColor="text1"/>
          <w14:textFill>
            <w14:solidFill>
              <w14:schemeClr w14:val="tx1"/>
            </w14:solidFill>
          </w14:textFill>
        </w:rPr>
        <w:t>3.5.1技术可行性分析</w:t>
      </w:r>
      <w:bookmarkEnd w:id="78"/>
      <w:bookmarkEnd w:id="79"/>
    </w:p>
    <w:p w14:paraId="42CD4587">
      <w:pPr>
        <w:rPr>
          <w:color w:val="000000" w:themeColor="text1"/>
          <w:sz w:val="28"/>
          <w:szCs w:val="28"/>
          <w14:textFill>
            <w14:solidFill>
              <w14:schemeClr w14:val="tx1"/>
            </w14:solidFill>
          </w14:textFill>
        </w:rPr>
      </w:pPr>
      <w:r>
        <w:rPr>
          <w:rFonts w:hint="eastAsia"/>
          <w:color w:val="000000" w:themeColor="text1"/>
          <w:lang w:bidi="ar"/>
          <w14:textFill>
            <w14:solidFill>
              <w14:schemeClr w14:val="tx1"/>
            </w14:solidFill>
          </w14:textFill>
        </w:rPr>
        <w:t>在技术可行性层面，我凭借自身的学习经历与实践经验，得以有效地运用多种技术解决方案，于学校学习期间，我深入了解并熟练掌握了MySQL数据库的运用方法，可高效地开展数据存储以及查询操作，以契合复杂的管理需求，Java作为后端开发的主要编程语言，我凭借多次参与项目实践，积累了丰富的企业级应用开发经验，保证了系统有良好的稳定性以及可维护性。在学习Spring Boot框架后，我可简化后端开发流程，借助其自动化配置以及强大的集成选项，加快系统的搭建与部署进程，Vue.js作为前端框架，我在实践过程中掌握了组件化开发以及灵活的界面交互设计技巧，可与Spring Boot实现无缝集成，提升系统的整体性能以及用户体验。这些技术的应用，帮助我开发出高效且稳定的系统，还彰显了我在技术领域的实践能力以及创新思维</w:t>
      </w:r>
      <w:r>
        <w:rPr>
          <w:rFonts w:hint="eastAsia"/>
          <w:color w:val="000000" w:themeColor="text1"/>
          <w14:textFill>
            <w14:solidFill>
              <w14:schemeClr w14:val="tx1"/>
            </w14:solidFill>
          </w14:textFill>
        </w:rPr>
        <w:t>。</w:t>
      </w:r>
    </w:p>
    <w:p w14:paraId="57F12EB9">
      <w:pPr>
        <w:pStyle w:val="4"/>
        <w:spacing w:before="156" w:after="156"/>
        <w:rPr>
          <w:color w:val="000000" w:themeColor="text1"/>
          <w14:textFill>
            <w14:solidFill>
              <w14:schemeClr w14:val="tx1"/>
            </w14:solidFill>
          </w14:textFill>
        </w:rPr>
      </w:pPr>
      <w:bookmarkStart w:id="80" w:name="_Toc23175"/>
      <w:bookmarkStart w:id="81" w:name="_Toc32520"/>
      <w:r>
        <w:rPr>
          <w:rFonts w:hint="eastAsia"/>
          <w:color w:val="000000" w:themeColor="text1"/>
          <w14:textFill>
            <w14:solidFill>
              <w14:schemeClr w14:val="tx1"/>
            </w14:solidFill>
          </w14:textFill>
        </w:rPr>
        <w:t>3.5.2经济可行性分析</w:t>
      </w:r>
      <w:bookmarkEnd w:id="80"/>
      <w:bookmarkEnd w:id="81"/>
    </w:p>
    <w:p w14:paraId="5A9A5183">
      <w:pPr>
        <w:rPr>
          <w:color w:val="000000" w:themeColor="text1"/>
          <w14:textFill>
            <w14:solidFill>
              <w14:schemeClr w14:val="tx1"/>
            </w14:solidFill>
          </w14:textFill>
        </w:rPr>
      </w:pPr>
      <w:bookmarkStart w:id="82" w:name="_Toc13712"/>
      <w:r>
        <w:rPr>
          <w:rFonts w:hint="eastAsia"/>
          <w:color w:val="000000" w:themeColor="text1"/>
          <w:lang w:bidi="ar"/>
          <w14:textFill>
            <w14:solidFill>
              <w14:schemeClr w14:val="tx1"/>
            </w14:solidFill>
          </w14:textFill>
        </w:rPr>
        <w:t>从经济可行性层面分析，开发该系统的成本相对较低，这主要归功于我在学校所学并掌握的开源技术，在后端开发过程中，所采用的Spring Boot框架有开源且免费的特性，它可有效提升开发与部署的速度，使得开发周期得以缩短，成本也相应减少，前端部分选用了同样开源且免费的Vue.js框架，借助组件化开发的方式提高了效率，降低了开发所需的时间。在数据库方面，我挑选了MySQL作为数据存储的解决方案，目前市场上常用的数据库包括MySQL、SQLServer、Oracle等，其中MySQL数据库开放源代码，无版权限制，使用成本低，具有快速、可靠、跨平台的特性，再加上我在学校期间积累了对这些技术较为深入的理解以及实践经验，避免了因寻求外部技术支持而产生的额外费用，降低了整体的开发成本</w:t>
      </w:r>
      <w:r>
        <w:rPr>
          <w:color w:val="000000" w:themeColor="text1"/>
          <w14:textFill>
            <w14:solidFill>
              <w14:schemeClr w14:val="tx1"/>
            </w14:solidFill>
          </w14:textFill>
        </w:rPr>
        <w:t>。</w:t>
      </w:r>
      <w:bookmarkEnd w:id="82"/>
    </w:p>
    <w:p w14:paraId="6D35F46A">
      <w:pPr>
        <w:pStyle w:val="4"/>
        <w:spacing w:before="156" w:after="156"/>
        <w:rPr>
          <w:color w:val="000000" w:themeColor="text1"/>
          <w14:textFill>
            <w14:solidFill>
              <w14:schemeClr w14:val="tx1"/>
            </w14:solidFill>
          </w14:textFill>
        </w:rPr>
      </w:pPr>
      <w:bookmarkStart w:id="83" w:name="_Toc8823"/>
      <w:bookmarkStart w:id="84" w:name="_Toc7263"/>
      <w:r>
        <w:rPr>
          <w:rFonts w:hint="eastAsia"/>
          <w:color w:val="000000" w:themeColor="text1"/>
          <w14:textFill>
            <w14:solidFill>
              <w14:schemeClr w14:val="tx1"/>
            </w14:solidFill>
          </w14:textFill>
        </w:rPr>
        <w:t>3.5.3操作可行性分析</w:t>
      </w:r>
      <w:bookmarkEnd w:id="83"/>
      <w:bookmarkEnd w:id="84"/>
    </w:p>
    <w:p w14:paraId="49EE80F1">
      <w:pPr>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实验室管理系统在操作以及部署方面有很高的简便程度，本系统具有易操作性，方便用户操作</w:t>
      </w:r>
      <w:r>
        <w:rPr>
          <w:rFonts w:hint="eastAsia"/>
          <w:color w:val="000000" w:themeColor="text1"/>
          <w:vertAlign w:val="superscript"/>
          <w:lang w:bidi="ar"/>
          <w14:textFill>
            <w14:solidFill>
              <w14:schemeClr w14:val="tx1"/>
            </w14:solidFill>
          </w14:textFill>
        </w:rPr>
        <w:t>[10]</w:t>
      </w:r>
      <w:r>
        <w:rPr>
          <w:rFonts w:hint="eastAsia"/>
          <w:color w:val="000000" w:themeColor="text1"/>
          <w:lang w:bidi="ar"/>
          <w14:textFill>
            <w14:solidFill>
              <w14:schemeClr w14:val="tx1"/>
            </w14:solidFill>
          </w14:textFill>
        </w:rPr>
        <w:t>，管理员借助简洁的登录界面，可轻松地管理设备信息、库存数据、预约记录、用户账户等功能，该界面直观并且操作流畅，用户同样可以凭借简单的注册与登录流程，快速地预约实验室设备、提交报修请求，同时查看相关实验室信息，整个流程便捷又高效。系统的部署受益于Spring Boot的自动化配置以及内置嵌入式服务器，再结合Vue.js框架的组件化开发，使得系统可迅速启动并上线，减少了配置和维护的工作量，不管是系统的日常使用，还是部署与更新，都可达成简单高效，保证了用户和管理员的优质体验</w:t>
      </w:r>
      <w:r>
        <w:rPr>
          <w:color w:val="000000" w:themeColor="text1"/>
          <w14:textFill>
            <w14:solidFill>
              <w14:schemeClr w14:val="tx1"/>
            </w14:solidFill>
          </w14:textFill>
        </w:rPr>
        <w:t>。</w:t>
      </w:r>
    </w:p>
    <w:p w14:paraId="5DD56FE5">
      <w:pPr>
        <w:pStyle w:val="3"/>
        <w:numPr>
          <w:ilvl w:val="1"/>
          <w:numId w:val="0"/>
        </w:numPr>
        <w:spacing w:before="156" w:after="156"/>
        <w:rPr>
          <w:color w:val="000000" w:themeColor="text1"/>
          <w14:textFill>
            <w14:solidFill>
              <w14:schemeClr w14:val="tx1"/>
            </w14:solidFill>
          </w14:textFill>
        </w:rPr>
      </w:pPr>
      <w:bookmarkStart w:id="85" w:name="_Toc17610"/>
      <w:bookmarkStart w:id="86" w:name="_Toc28986"/>
      <w:r>
        <w:rPr>
          <w:rFonts w:hint="eastAsia"/>
          <w:color w:val="000000" w:themeColor="text1"/>
          <w14:textFill>
            <w14:solidFill>
              <w14:schemeClr w14:val="tx1"/>
            </w14:solidFill>
          </w14:textFill>
        </w:rPr>
        <w:t>3.6 流程图分析</w:t>
      </w:r>
      <w:bookmarkEnd w:id="85"/>
      <w:bookmarkEnd w:id="86"/>
    </w:p>
    <w:p w14:paraId="603295EE">
      <w:pPr>
        <w:pStyle w:val="7"/>
        <w:spacing w:line="420" w:lineRule="exac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实验室管理系统的流程设计十分看重逻辑的清晰程度以及操作的流畅程度，以此来契合用户可友好使用并且高效进行管理的需求，系统的整体流程起始于不同用户角色的登录入口之处，随后分别引导至对应的操作界面，借助身份验证机制，系统把用户划分成实验室管理员、管理员以及学生这三类，并且依据权限提供相应的功能与界面</w:t>
      </w:r>
      <w:r>
        <w:rPr>
          <w:color w:val="000000" w:themeColor="text1"/>
          <w14:textFill>
            <w14:solidFill>
              <w14:schemeClr w14:val="tx1"/>
            </w14:solidFill>
          </w14:textFill>
        </w:rPr>
        <w:t>。</w:t>
      </w:r>
    </w:p>
    <w:p w14:paraId="0FAEC154">
      <w:pPr>
        <w:pStyle w:val="7"/>
        <w:spacing w:line="420" w:lineRule="exac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整个流程的设计借助简洁明了的逻辑以及直观易懂的操作路径，促使系统可高效地回应不同用户的需求，达成流畅的业务处理以及优质的用户体验，实验室管理系统经由优化操作流程，提高管理效率，达成信息共享，推动实验室管理朝着现代化与智能化方向发展</w:t>
      </w:r>
      <w:r>
        <w:rPr>
          <w:color w:val="000000" w:themeColor="text1"/>
          <w14:textFill>
            <w14:solidFill>
              <w14:schemeClr w14:val="tx1"/>
            </w14:solidFill>
          </w14:textFill>
        </w:rPr>
        <w:t>。</w:t>
      </w:r>
    </w:p>
    <w:p w14:paraId="3E3B5C47">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流程图展示的是一个思考过程，不是答案的最终形式，需要结合实际情况进行优化、组合，保证答案条理清晰、言简意赅</w:t>
      </w:r>
      <w:r>
        <w:rPr>
          <w:rFonts w:hint="eastAsia"/>
          <w:color w:val="000000" w:themeColor="text1"/>
          <w:vertAlign w:val="superscript"/>
          <w14:textFill>
            <w14:solidFill>
              <w14:schemeClr w14:val="tx1"/>
            </w14:solidFill>
          </w14:textFill>
        </w:rPr>
        <w:t>[11]</w:t>
      </w:r>
      <w:r>
        <w:rPr>
          <w:rFonts w:hint="eastAsia"/>
          <w:color w:val="000000" w:themeColor="text1"/>
          <w:lang w:bidi="ar"/>
          <w14:textFill>
            <w14:solidFill>
              <w14:schemeClr w14:val="tx1"/>
            </w14:solidFill>
          </w14:textFill>
        </w:rPr>
        <w:t>，保证答案有清晰的条理以及简洁明了的表达</w:t>
      </w:r>
      <w:r>
        <w:rPr>
          <w:rFonts w:hint="eastAsia"/>
          <w:color w:val="000000" w:themeColor="text1"/>
          <w14:textFill>
            <w14:solidFill>
              <w14:schemeClr w14:val="tx1"/>
            </w14:solidFill>
          </w14:textFill>
        </w:rPr>
        <w:t>。</w:t>
      </w:r>
    </w:p>
    <w:p w14:paraId="064FE271">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以下是本系统核心功能流程图，如下图所示：</w:t>
      </w:r>
    </w:p>
    <w:p w14:paraId="41AEC9F0">
      <w:pPr>
        <w:rPr>
          <w:rFonts w:cs="Segoe UI"/>
          <w:color w:val="000000" w:themeColor="text1"/>
          <w:shd w:val="clear" w:color="auto" w:fill="FFFFFF"/>
          <w14:textFill>
            <w14:solidFill>
              <w14:schemeClr w14:val="tx1"/>
            </w14:solidFill>
          </w14:textFill>
        </w:rPr>
      </w:pPr>
      <w:r>
        <w:rPr>
          <w:rFonts w:hint="eastAsia" w:cs="Segoe UI"/>
          <w:color w:val="000000" w:themeColor="text1"/>
          <w:shd w:val="clear" w:color="auto" w:fill="FFFFFF"/>
          <w14:textFill>
            <w14:solidFill>
              <w14:schemeClr w14:val="tx1"/>
            </w14:solidFill>
          </w14:textFill>
        </w:rPr>
        <w:t>（1）</w:t>
      </w:r>
      <w:r>
        <w:rPr>
          <w:rFonts w:hint="eastAsia"/>
          <w:color w:val="000000" w:themeColor="text1"/>
          <w14:textFill>
            <w14:solidFill>
              <w14:schemeClr w14:val="tx1"/>
            </w14:solidFill>
          </w14:textFill>
        </w:rPr>
        <w:t>登录流程图：</w:t>
      </w:r>
      <w:r>
        <w:rPr>
          <w:rFonts w:cs="Segoe UI"/>
          <w:color w:val="000000" w:themeColor="text1"/>
          <w:shd w:val="clear" w:color="auto" w:fill="FFFFFF"/>
          <w14:textFill>
            <w14:solidFill>
              <w14:schemeClr w14:val="tx1"/>
            </w14:solidFill>
          </w14:textFill>
        </w:rPr>
        <w:t>首先，用户进入登录界面并提交登录信息。如果登录成功，系统会生成一个token并将用户信息返回到浏览器，然后跳转到首页，流程结束。如果登录失败，系统会提示账户密码错误。整个流程简洁明了，确保了用户身份验证的</w:t>
      </w:r>
      <w:r>
        <w:rPr>
          <w:rFonts w:hint="eastAsia" w:cs="Segoe UI"/>
          <w:color w:val="000000" w:themeColor="text1"/>
          <w:shd w:val="clear" w:color="auto" w:fill="FFFFFF"/>
          <w14:textFill>
            <w14:solidFill>
              <w14:schemeClr w14:val="tx1"/>
            </w14:solidFill>
          </w14:textFill>
        </w:rPr>
        <w:t>有</w:t>
      </w:r>
      <w:r>
        <w:rPr>
          <w:rFonts w:cs="Segoe UI"/>
          <w:color w:val="000000" w:themeColor="text1"/>
          <w:shd w:val="clear" w:color="auto" w:fill="FFFFFF"/>
          <w14:textFill>
            <w14:solidFill>
              <w14:schemeClr w14:val="tx1"/>
            </w14:solidFill>
          </w14:textFill>
        </w:rPr>
        <w:t>效性。</w:t>
      </w:r>
      <w:r>
        <w:rPr>
          <w:rFonts w:hint="eastAsia" w:cs="Segoe UI"/>
          <w:color w:val="000000" w:themeColor="text1"/>
          <w:shd w:val="clear" w:color="auto" w:fill="FFFFFF"/>
          <w14:textFill>
            <w14:solidFill>
              <w14:schemeClr w14:val="tx1"/>
            </w14:solidFill>
          </w14:textFill>
        </w:rPr>
        <w:t>如图3-2所示。</w:t>
      </w:r>
    </w:p>
    <w:p w14:paraId="6985E190">
      <w:pPr>
        <w:keepNext/>
        <w:spacing w:line="240" w:lineRule="auto"/>
        <w:ind w:firstLine="0" w:firstLineChars="0"/>
        <w:jc w:val="center"/>
        <w:rPr>
          <w:color w:val="000000" w:themeColor="text1"/>
          <w14:textFill>
            <w14:solidFill>
              <w14:schemeClr w14:val="tx1"/>
            </w14:solidFill>
          </w14:textFill>
        </w:rPr>
      </w:pPr>
      <w:r>
        <w:rPr>
          <w:rFonts w:cs="Segoe UI"/>
          <w:color w:val="000000" w:themeColor="text1"/>
          <w:shd w:val="clear" w:color="auto" w:fill="FFFFFF"/>
          <w14:textFill>
            <w14:solidFill>
              <w14:schemeClr w14:val="tx1"/>
            </w14:solidFill>
          </w14:textFill>
        </w:rPr>
        <w:drawing>
          <wp:inline distT="0" distB="0" distL="114300" distR="114300">
            <wp:extent cx="1961515" cy="3582670"/>
            <wp:effectExtent l="0" t="0" r="6985" b="11430"/>
            <wp:docPr id="11" name="图片 11" descr="C:/Users/Wyb31/Desktop/具体/登录流程.png登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Wyb31/Desktop/具体/登录流程.png登录流程"/>
                    <pic:cNvPicPr>
                      <a:picLocks noChangeAspect="1"/>
                    </pic:cNvPicPr>
                  </pic:nvPicPr>
                  <pic:blipFill>
                    <a:blip r:embed="rId38"/>
                    <a:srcRect t="1408" b="1408"/>
                    <a:stretch>
                      <a:fillRect/>
                    </a:stretch>
                  </pic:blipFill>
                  <pic:spPr>
                    <a:xfrm>
                      <a:off x="0" y="0"/>
                      <a:ext cx="1961515" cy="3582670"/>
                    </a:xfrm>
                    <a:prstGeom prst="rect">
                      <a:avLst/>
                    </a:prstGeom>
                  </pic:spPr>
                </pic:pic>
              </a:graphicData>
            </a:graphic>
          </wp:inline>
        </w:drawing>
      </w:r>
    </w:p>
    <w:p w14:paraId="502B484C">
      <w:pPr>
        <w:pStyle w:val="5"/>
        <w:ind w:firstLine="420"/>
        <w:rPr>
          <w:rFonts w:cs="Segoe UI"/>
          <w:color w:val="000000" w:themeColor="text1"/>
          <w:szCs w:val="21"/>
          <w:shd w:val="clear" w:color="auto" w:fill="FFFFFF"/>
          <w14:textFill>
            <w14:solidFill>
              <w14:schemeClr w14:val="tx1"/>
            </w14:solidFill>
          </w14:textFill>
        </w:rPr>
      </w:pPr>
      <w:r>
        <w:rPr>
          <w:rFonts w:hint="eastAsia"/>
          <w:color w:val="000000" w:themeColor="text1"/>
          <w14:textFill>
            <w14:solidFill>
              <w14:schemeClr w14:val="tx1"/>
            </w14:solidFill>
          </w14:textFill>
        </w:rPr>
        <w:t>图 3</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s="Segoe UI"/>
          <w:color w:val="000000" w:themeColor="text1"/>
          <w:szCs w:val="21"/>
          <w:shd w:val="clear" w:color="auto" w:fill="FFFFFF"/>
          <w14:textFill>
            <w14:solidFill>
              <w14:schemeClr w14:val="tx1"/>
            </w14:solidFill>
          </w14:textFill>
        </w:rPr>
        <w:t>登录流程图</w:t>
      </w:r>
    </w:p>
    <w:p w14:paraId="27817689">
      <w:pPr>
        <w:rPr>
          <w:color w:val="000000" w:themeColor="text1"/>
          <w14:textFill>
            <w14:solidFill>
              <w14:schemeClr w14:val="tx1"/>
            </w14:solidFill>
          </w14:textFill>
        </w:rPr>
      </w:pPr>
    </w:p>
    <w:p w14:paraId="2CAD20F7">
      <w:pP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（2）</w:t>
      </w:r>
      <w:r>
        <w:rPr>
          <w:rFonts w:hint="eastAsia"/>
          <w:color w:val="000000" w:themeColor="text1"/>
          <w14:textFill>
            <w14:solidFill>
              <w14:schemeClr w14:val="tx1"/>
            </w14:solidFill>
          </w14:textFill>
        </w:rPr>
        <w:t>注册流程图：界面展示输入账号、密码、用户头像、姓名等字段的输入框，不输入信息点击注册按钮，提示补充完整，继续进行信息注册。当补充好用户注册信息后则可以提示提交成功。</w:t>
      </w:r>
      <w:r>
        <w:rPr>
          <w:rFonts w:hint="eastAsia"/>
          <w:color w:val="000000" w:themeColor="text1"/>
          <w:szCs w:val="18"/>
          <w14:textFill>
            <w14:solidFill>
              <w14:schemeClr w14:val="tx1"/>
            </w14:solidFill>
          </w14:textFill>
        </w:rPr>
        <w:t>如图3</w:t>
      </w:r>
      <w:r>
        <w:rPr>
          <w:color w:val="000000" w:themeColor="text1"/>
          <w:szCs w:val="18"/>
          <w14:textFill>
            <w14:solidFill>
              <w14:schemeClr w14:val="tx1"/>
            </w14:solidFill>
          </w14:textFill>
        </w:rPr>
        <w:t>-</w:t>
      </w:r>
      <w:r>
        <w:rPr>
          <w:rFonts w:hint="eastAsia"/>
          <w:color w:val="000000" w:themeColor="text1"/>
          <w:szCs w:val="18"/>
          <w14:textFill>
            <w14:solidFill>
              <w14:schemeClr w14:val="tx1"/>
            </w14:solidFill>
          </w14:textFill>
        </w:rPr>
        <w:t>3所示。</w:t>
      </w:r>
    </w:p>
    <w:p w14:paraId="08D66A3E">
      <w:pPr>
        <w:keepNext/>
        <w:spacing w:line="240" w:lineRule="auto"/>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3086735" cy="3123565"/>
            <wp:effectExtent l="0" t="0" r="12065" b="635"/>
            <wp:docPr id="39" name="图片 39" descr="注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注册流程"/>
                    <pic:cNvPicPr>
                      <a:picLocks noChangeAspect="1"/>
                    </pic:cNvPicPr>
                  </pic:nvPicPr>
                  <pic:blipFill>
                    <a:blip r:embed="rId39"/>
                    <a:stretch>
                      <a:fillRect/>
                    </a:stretch>
                  </pic:blipFill>
                  <pic:spPr>
                    <a:xfrm>
                      <a:off x="0" y="0"/>
                      <a:ext cx="3086735" cy="3123565"/>
                    </a:xfrm>
                    <a:prstGeom prst="rect">
                      <a:avLst/>
                    </a:prstGeom>
                  </pic:spPr>
                </pic:pic>
              </a:graphicData>
            </a:graphic>
          </wp:inline>
        </w:drawing>
      </w:r>
    </w:p>
    <w:p w14:paraId="24B67D14">
      <w:pPr>
        <w:pStyle w:val="5"/>
        <w:ind w:firstLine="420"/>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3</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注册流程图</w:t>
      </w:r>
    </w:p>
    <w:p w14:paraId="07E936B8"/>
    <w:p w14:paraId="18E4EB24">
      <w:pP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（3）预约</w:t>
      </w:r>
      <w:r>
        <w:rPr>
          <w:rFonts w:hint="eastAsia"/>
          <w:color w:val="000000" w:themeColor="text1"/>
          <w14:textFill>
            <w14:solidFill>
              <w14:schemeClr w14:val="tx1"/>
            </w14:solidFill>
          </w14:textFill>
        </w:rPr>
        <w:t>流程图：界面展示了设备信息以及预约按钮，点击预约后可以选择取消预约，如不取消则管理员审核，审核通过后使用，然后可以自主结束使用，整个预约流程结束；若不通过预约流程结束。如</w:t>
      </w:r>
      <w:r>
        <w:rPr>
          <w:rFonts w:hint="eastAsia"/>
          <w:color w:val="000000" w:themeColor="text1"/>
          <w:szCs w:val="18"/>
          <w14:textFill>
            <w14:solidFill>
              <w14:schemeClr w14:val="tx1"/>
            </w14:solidFill>
          </w14:textFill>
        </w:rPr>
        <w:t>图3</w:t>
      </w:r>
      <w:r>
        <w:rPr>
          <w:color w:val="000000" w:themeColor="text1"/>
          <w:szCs w:val="18"/>
          <w14:textFill>
            <w14:solidFill>
              <w14:schemeClr w14:val="tx1"/>
            </w14:solidFill>
          </w14:textFill>
        </w:rPr>
        <w:t>-</w:t>
      </w:r>
      <w:r>
        <w:rPr>
          <w:rFonts w:hint="eastAsia"/>
          <w:color w:val="000000" w:themeColor="text1"/>
          <w:szCs w:val="18"/>
          <w14:textFill>
            <w14:solidFill>
              <w14:schemeClr w14:val="tx1"/>
            </w14:solidFill>
          </w14:textFill>
        </w:rPr>
        <w:t>4所示。</w:t>
      </w:r>
    </w:p>
    <w:p w14:paraId="211D83B2">
      <w:pPr>
        <w:spacing w:line="240" w:lineRule="auto"/>
        <w:ind w:firstLine="0" w:firstLineChars="0"/>
        <w:jc w:val="cente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drawing>
          <wp:inline distT="0" distB="0" distL="114300" distR="114300">
            <wp:extent cx="2703830" cy="4061460"/>
            <wp:effectExtent l="0" t="0" r="1270" b="2540"/>
            <wp:docPr id="43" name="图片 43" descr="预约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预约流程图"/>
                    <pic:cNvPicPr>
                      <a:picLocks noChangeAspect="1"/>
                    </pic:cNvPicPr>
                  </pic:nvPicPr>
                  <pic:blipFill>
                    <a:blip r:embed="rId40"/>
                    <a:stretch>
                      <a:fillRect/>
                    </a:stretch>
                  </pic:blipFill>
                  <pic:spPr>
                    <a:xfrm>
                      <a:off x="0" y="0"/>
                      <a:ext cx="2703830" cy="4061460"/>
                    </a:xfrm>
                    <a:prstGeom prst="rect">
                      <a:avLst/>
                    </a:prstGeom>
                  </pic:spPr>
                </pic:pic>
              </a:graphicData>
            </a:graphic>
          </wp:inline>
        </w:drawing>
      </w:r>
    </w:p>
    <w:p w14:paraId="0451FF50">
      <w:pPr>
        <w:ind w:firstLine="42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图 3</w:t>
      </w:r>
      <w:r>
        <w:rPr>
          <w:color w:val="000000" w:themeColor="text1"/>
          <w:sz w:val="21"/>
          <w:szCs w:val="21"/>
          <w14:textFill>
            <w14:solidFill>
              <w14:schemeClr w14:val="tx1"/>
            </w14:solidFill>
          </w14:textFill>
        </w:rPr>
        <w:noBreakHyphen/>
      </w:r>
      <w:r>
        <w:rPr>
          <w:rFonts w:hint="eastAsia"/>
          <w:color w:val="000000" w:themeColor="text1"/>
          <w:sz w:val="21"/>
          <w:szCs w:val="21"/>
          <w14:textFill>
            <w14:solidFill>
              <w14:schemeClr w14:val="tx1"/>
            </w14:solidFill>
          </w14:textFill>
        </w:rPr>
        <w:t>4  预约流程图</w:t>
      </w:r>
    </w:p>
    <w:p w14:paraId="58BC43A7">
      <w:pPr>
        <w:numPr>
          <w:ilvl w:val="0"/>
          <w:numId w:val="4"/>
        </w:numPr>
        <w:jc w:val="left"/>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报修检修</w:t>
      </w:r>
      <w:r>
        <w:rPr>
          <w:rFonts w:hint="eastAsia"/>
          <w:color w:val="000000" w:themeColor="text1"/>
          <w14:textFill>
            <w14:solidFill>
              <w14:schemeClr w14:val="tx1"/>
            </w14:solidFill>
          </w14:textFill>
        </w:rPr>
        <w:t>流程图：在使用设备结束后，学生可以进行报修，点击报修并填写报修说明后管理员端会收到报修信息，然后进行处理检修并填写检修记录，致辞整个流程结束。</w:t>
      </w:r>
      <w:r>
        <w:rPr>
          <w:rFonts w:hint="eastAsia"/>
          <w:color w:val="000000" w:themeColor="text1"/>
          <w:szCs w:val="18"/>
          <w14:textFill>
            <w14:solidFill>
              <w14:schemeClr w14:val="tx1"/>
            </w14:solidFill>
          </w14:textFill>
        </w:rPr>
        <w:t>如图3</w:t>
      </w:r>
      <w:r>
        <w:rPr>
          <w:color w:val="000000" w:themeColor="text1"/>
          <w:szCs w:val="18"/>
          <w14:textFill>
            <w14:solidFill>
              <w14:schemeClr w14:val="tx1"/>
            </w14:solidFill>
          </w14:textFill>
        </w:rPr>
        <w:t>-</w:t>
      </w:r>
      <w:r>
        <w:rPr>
          <w:rFonts w:hint="eastAsia"/>
          <w:color w:val="000000" w:themeColor="text1"/>
          <w:szCs w:val="18"/>
          <w14:textFill>
            <w14:solidFill>
              <w14:schemeClr w14:val="tx1"/>
            </w14:solidFill>
          </w14:textFill>
        </w:rPr>
        <w:t>5所示。</w:t>
      </w:r>
    </w:p>
    <w:p w14:paraId="497C4239">
      <w:pPr>
        <w:spacing w:line="240" w:lineRule="auto"/>
        <w:ind w:firstLine="0" w:firstLineChars="0"/>
        <w:jc w:val="cente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drawing>
          <wp:inline distT="0" distB="0" distL="114300" distR="114300">
            <wp:extent cx="1134110" cy="3108325"/>
            <wp:effectExtent l="0" t="0" r="8890" b="3175"/>
            <wp:docPr id="46" name="图片 46" descr="报修检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报修检修"/>
                    <pic:cNvPicPr>
                      <a:picLocks noChangeAspect="1"/>
                    </pic:cNvPicPr>
                  </pic:nvPicPr>
                  <pic:blipFill>
                    <a:blip r:embed="rId41"/>
                    <a:stretch>
                      <a:fillRect/>
                    </a:stretch>
                  </pic:blipFill>
                  <pic:spPr>
                    <a:xfrm>
                      <a:off x="0" y="0"/>
                      <a:ext cx="1134110" cy="3108325"/>
                    </a:xfrm>
                    <a:prstGeom prst="rect">
                      <a:avLst/>
                    </a:prstGeom>
                  </pic:spPr>
                </pic:pic>
              </a:graphicData>
            </a:graphic>
          </wp:inline>
        </w:drawing>
      </w:r>
    </w:p>
    <w:p w14:paraId="3F055568">
      <w:pPr>
        <w:spacing w:line="240" w:lineRule="auto"/>
        <w:ind w:firstLine="0" w:firstLineChars="0"/>
        <w:jc w:val="center"/>
        <w:rPr>
          <w:color w:val="000000" w:themeColor="text1"/>
          <w:szCs w:val="18"/>
          <w14:textFill>
            <w14:solidFill>
              <w14:schemeClr w14:val="tx1"/>
            </w14:solidFill>
          </w14:textFill>
        </w:rPr>
      </w:pPr>
      <w:r>
        <w:rPr>
          <w:rFonts w:hint="eastAsia"/>
          <w:color w:val="000000" w:themeColor="text1"/>
          <w:sz w:val="21"/>
          <w:szCs w:val="21"/>
          <w14:textFill>
            <w14:solidFill>
              <w14:schemeClr w14:val="tx1"/>
            </w14:solidFill>
          </w14:textFill>
        </w:rPr>
        <w:t>图 3</w:t>
      </w:r>
      <w:r>
        <w:rPr>
          <w:color w:val="000000" w:themeColor="text1"/>
          <w:sz w:val="21"/>
          <w:szCs w:val="21"/>
          <w14:textFill>
            <w14:solidFill>
              <w14:schemeClr w14:val="tx1"/>
            </w14:solidFill>
          </w14:textFill>
        </w:rPr>
        <w:noBreakHyphen/>
      </w:r>
      <w:r>
        <w:rPr>
          <w:rFonts w:hint="eastAsia"/>
          <w:color w:val="000000" w:themeColor="text1"/>
          <w:sz w:val="21"/>
          <w:szCs w:val="21"/>
          <w14:textFill>
            <w14:solidFill>
              <w14:schemeClr w14:val="tx1"/>
            </w14:solidFill>
          </w14:textFill>
        </w:rPr>
        <w:t>5  报修检修流程图</w:t>
      </w:r>
    </w:p>
    <w:p w14:paraId="4AAA424F">
      <w:pPr>
        <w:rPr>
          <w:color w:val="000000" w:themeColor="text1"/>
          <w14:textFill>
            <w14:solidFill>
              <w14:schemeClr w14:val="tx1"/>
            </w14:solidFill>
          </w14:textFill>
        </w:rPr>
      </w:pPr>
      <w:bookmarkStart w:id="87" w:name="_Toc25326"/>
      <w:r>
        <w:rPr>
          <w:rFonts w:hint="eastAsia"/>
          <w:color w:val="000000" w:themeColor="text1"/>
          <w14:textFill>
            <w14:solidFill>
              <w14:schemeClr w14:val="tx1"/>
            </w14:solidFill>
          </w14:textFill>
        </w:rPr>
        <w:br w:type="page"/>
      </w:r>
    </w:p>
    <w:p w14:paraId="00BEAE24">
      <w:pPr>
        <w:pStyle w:val="2"/>
        <w:numPr>
          <w:ilvl w:val="0"/>
          <w:numId w:val="0"/>
        </w:numPr>
        <w:spacing w:before="156" w:after="156"/>
        <w:rPr>
          <w:color w:val="000000" w:themeColor="text1"/>
          <w14:textFill>
            <w14:solidFill>
              <w14:schemeClr w14:val="tx1"/>
            </w14:solidFill>
          </w14:textFill>
        </w:rPr>
      </w:pPr>
      <w:bookmarkStart w:id="88" w:name="_Toc28407"/>
      <w:r>
        <w:rPr>
          <w:rFonts w:hint="eastAsia"/>
          <w:color w:val="000000" w:themeColor="text1"/>
          <w14:textFill>
            <w14:solidFill>
              <w14:schemeClr w14:val="tx1"/>
            </w14:solidFill>
          </w14:textFill>
        </w:rPr>
        <w:t>第四章  系统实现</w:t>
      </w:r>
      <w:bookmarkEnd w:id="87"/>
      <w:bookmarkEnd w:id="88"/>
    </w:p>
    <w:p w14:paraId="2E2B3B99">
      <w:pPr>
        <w:pStyle w:val="3"/>
        <w:numPr>
          <w:ilvl w:val="1"/>
          <w:numId w:val="0"/>
        </w:numPr>
        <w:spacing w:before="156" w:after="156"/>
        <w:rPr>
          <w:color w:val="000000" w:themeColor="text1"/>
          <w14:textFill>
            <w14:solidFill>
              <w14:schemeClr w14:val="tx1"/>
            </w14:solidFill>
          </w14:textFill>
        </w:rPr>
      </w:pPr>
      <w:bookmarkStart w:id="89" w:name="_Toc11152"/>
      <w:bookmarkStart w:id="90" w:name="_Toc22087"/>
      <w:r>
        <w:rPr>
          <w:rFonts w:hint="eastAsia"/>
          <w:color w:val="000000" w:themeColor="text1"/>
          <w14:textFill>
            <w14:solidFill>
              <w14:schemeClr w14:val="tx1"/>
            </w14:solidFill>
          </w14:textFill>
        </w:rPr>
        <w:t>4.1 开发环境</w:t>
      </w:r>
      <w:bookmarkEnd w:id="89"/>
      <w:bookmarkEnd w:id="90"/>
    </w:p>
    <w:p w14:paraId="4B9A2FFA">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前端框架：Vue2框架。后端语言：Java语言。</w:t>
      </w:r>
    </w:p>
    <w:p w14:paraId="752F7587">
      <w:pPr>
        <w:widowControl/>
        <w:kinsoku w:val="0"/>
        <w:autoSpaceDE w:val="0"/>
        <w:autoSpaceDN w:val="0"/>
        <w:adjustRightInd w:val="0"/>
        <w:jc w:val="left"/>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后端框架：Spring Boot框架。</w:t>
      </w:r>
    </w:p>
    <w:p w14:paraId="38BCAD2F">
      <w:pPr>
        <w:rPr>
          <w:rFonts w:cs="黑体"/>
          <w:color w:val="000000" w:themeColor="text1"/>
          <w:sz w:val="30"/>
          <w:szCs w:val="30"/>
          <w14:textFill>
            <w14:solidFill>
              <w14:schemeClr w14:val="tx1"/>
            </w14:solidFill>
          </w14:textFill>
        </w:rPr>
      </w:pPr>
      <w:r>
        <w:rPr>
          <w:rFonts w:hint="eastAsia"/>
          <w:color w:val="000000" w:themeColor="text1"/>
          <w:lang w:bidi="ar"/>
          <w14:textFill>
            <w14:solidFill>
              <w14:schemeClr w14:val="tx1"/>
            </w14:solidFill>
          </w14:textFill>
        </w:rPr>
        <w:t>数据库：MySQL5.5或者更高都可。开发工具：IDEA2024。</w:t>
      </w:r>
    </w:p>
    <w:p w14:paraId="394CC8B4">
      <w:pPr>
        <w:pStyle w:val="3"/>
        <w:numPr>
          <w:ilvl w:val="1"/>
          <w:numId w:val="0"/>
        </w:numPr>
        <w:spacing w:before="156" w:after="156"/>
        <w:rPr>
          <w:color w:val="000000" w:themeColor="text1"/>
          <w14:textFill>
            <w14:solidFill>
              <w14:schemeClr w14:val="tx1"/>
            </w14:solidFill>
          </w14:textFill>
        </w:rPr>
      </w:pPr>
      <w:bookmarkStart w:id="91" w:name="_Toc429"/>
      <w:bookmarkStart w:id="92" w:name="_Toc8111"/>
      <w:r>
        <w:rPr>
          <w:rFonts w:hint="eastAsia"/>
          <w:color w:val="000000" w:themeColor="text1"/>
          <w14:textFill>
            <w14:solidFill>
              <w14:schemeClr w14:val="tx1"/>
            </w14:solidFill>
          </w14:textFill>
        </w:rPr>
        <w:t>4.2 数据库设计</w:t>
      </w:r>
      <w:bookmarkEnd w:id="91"/>
      <w:bookmarkEnd w:id="92"/>
    </w:p>
    <w:p w14:paraId="51BC790E">
      <w:pPr>
        <w:rPr>
          <w:color w:val="000000" w:themeColor="text1"/>
          <w14:textFill>
            <w14:solidFill>
              <w14:schemeClr w14:val="tx1"/>
            </w14:solidFill>
          </w14:textFill>
        </w:rPr>
      </w:pPr>
      <w:r>
        <w:rPr>
          <w:rFonts w:hint="eastAsia" w:eastAsiaTheme="minorEastAsia" w:cstheme="minorEastAsia"/>
          <w:shd w:val="clear" w:color="auto" w:fill="FCFCFC"/>
        </w:rPr>
        <w:t>数据库设计是系统的核心环节，其完善程度直接决定系统实现质量。设计需兼顾用户需求与数据规范，最大化降低冗余度并通过解耦减少数据耦合。须确保数据结构支持全链路信息交互（输入/输出/更新/查询），基于数据流分析形成完备数据字典，为后续实施奠定坚实基础。</w:t>
      </w:r>
    </w:p>
    <w:p w14:paraId="467CFBDB">
      <w:pPr>
        <w:pStyle w:val="4"/>
        <w:spacing w:before="156" w:after="156"/>
        <w:rPr>
          <w:color w:val="000000" w:themeColor="text1"/>
          <w14:textFill>
            <w14:solidFill>
              <w14:schemeClr w14:val="tx1"/>
            </w14:solidFill>
          </w14:textFill>
        </w:rPr>
      </w:pPr>
      <w:bookmarkStart w:id="93" w:name="_Toc2473"/>
      <w:bookmarkStart w:id="94" w:name="_Toc8590"/>
      <w:r>
        <w:rPr>
          <w:rFonts w:hint="eastAsia"/>
          <w:color w:val="000000" w:themeColor="text1"/>
          <w14:textFill>
            <w14:solidFill>
              <w14:schemeClr w14:val="tx1"/>
            </w14:solidFill>
          </w14:textFill>
        </w:rPr>
        <w:t>4.2.1数据库的物理结构分析</w:t>
      </w:r>
      <w:bookmarkEnd w:id="93"/>
      <w:bookmarkEnd w:id="94"/>
    </w:p>
    <w:p w14:paraId="43D6DE5E">
      <w:pPr>
        <w:rPr>
          <w:color w:val="000000" w:themeColor="text1"/>
          <w14:textFill>
            <w14:solidFill>
              <w14:schemeClr w14:val="tx1"/>
            </w14:solidFill>
          </w14:textFill>
        </w:rPr>
      </w:pPr>
      <w:r>
        <w:rPr>
          <w:rFonts w:hint="eastAsia"/>
          <w:color w:val="000000" w:themeColor="text1"/>
          <w14:textFill>
            <w14:solidFill>
              <w14:schemeClr w14:val="tx1"/>
            </w14:solidFill>
          </w14:textFill>
        </w:rPr>
        <w:t>业务需求分析：</w:t>
      </w:r>
      <w:r>
        <w:rPr>
          <w:rFonts w:hint="eastAsia"/>
          <w:color w:val="000000" w:themeColor="text1"/>
          <w:lang w:bidi="ar"/>
          <w14:textFill>
            <w14:solidFill>
              <w14:schemeClr w14:val="tx1"/>
            </w14:solidFill>
          </w14:textFill>
        </w:rPr>
        <w:t>在于清晰界定系统的业务目标以及功能需求，确定所需存储的数据内容以及数据的使用方式，比如预约模块需存储学生的预约信息以及实验室分类关系等数据，个人信息模块中的头像要存储图片数据，报修检修管理模块则要存储报修记录与检修记录等</w:t>
      </w:r>
      <w:r>
        <w:rPr>
          <w:rFonts w:hint="eastAsia"/>
          <w:color w:val="000000" w:themeColor="text1"/>
          <w14:textFill>
            <w14:solidFill>
              <w14:schemeClr w14:val="tx1"/>
            </w14:solidFill>
          </w14:textFill>
        </w:rPr>
        <w:t>。</w:t>
      </w:r>
    </w:p>
    <w:p w14:paraId="251DA5E0">
      <w:pPr>
        <w:rPr>
          <w:color w:val="000000" w:themeColor="text1"/>
          <w14:textFill>
            <w14:solidFill>
              <w14:schemeClr w14:val="tx1"/>
            </w14:solidFill>
          </w14:textFill>
        </w:rPr>
      </w:pPr>
      <w:r>
        <w:rPr>
          <w:rFonts w:hint="eastAsia"/>
          <w:color w:val="000000" w:themeColor="text1"/>
          <w14:textFill>
            <w14:solidFill>
              <w14:schemeClr w14:val="tx1"/>
            </w14:solidFill>
          </w14:textFill>
        </w:rPr>
        <w:t>用户需求分析：</w:t>
      </w:r>
      <w:r>
        <w:rPr>
          <w:rFonts w:hint="eastAsia"/>
          <w:color w:val="000000" w:themeColor="text1"/>
          <w:lang w:bidi="ar"/>
          <w14:textFill>
            <w14:solidFill>
              <w14:schemeClr w14:val="tx1"/>
            </w14:solidFill>
          </w14:textFill>
        </w:rPr>
        <w:t>明确用户针对数据库的使用需求，其中囊括查询、检索、上传以及下载等操作，举例而言，用户期望可迅速查询到可用于预约的实验室相关信息，并且可快速定位到具体的实验室编号等内容</w:t>
      </w:r>
      <w:r>
        <w:rPr>
          <w:rFonts w:hint="eastAsia"/>
          <w:color w:val="000000" w:themeColor="text1"/>
          <w14:textFill>
            <w14:solidFill>
              <w14:schemeClr w14:val="tx1"/>
            </w14:solidFill>
          </w14:textFill>
        </w:rPr>
        <w:t>。</w:t>
      </w:r>
    </w:p>
    <w:p w14:paraId="7D714129">
      <w:pPr>
        <w:rPr>
          <w:color w:val="000000" w:themeColor="text1"/>
          <w:sz w:val="28"/>
          <w:szCs w:val="28"/>
          <w14:textFill>
            <w14:solidFill>
              <w14:schemeClr w14:val="tx1"/>
            </w14:solidFill>
          </w14:textFill>
        </w:rPr>
      </w:pPr>
      <w:r>
        <w:rPr>
          <w:rFonts w:hint="eastAsia"/>
          <w:color w:val="000000" w:themeColor="text1"/>
          <w14:textFill>
            <w14:solidFill>
              <w14:schemeClr w14:val="tx1"/>
            </w14:solidFill>
          </w14:textFill>
        </w:rPr>
        <w:t>数据需求分析：</w:t>
      </w:r>
      <w:r>
        <w:rPr>
          <w:rFonts w:hint="eastAsia"/>
          <w:color w:val="000000" w:themeColor="text1"/>
          <w:lang w:bidi="ar"/>
          <w14:textFill>
            <w14:solidFill>
              <w14:schemeClr w14:val="tx1"/>
            </w14:solidFill>
          </w14:textFill>
        </w:rPr>
        <w:t>主要是明确系统所需要的数据类型、数据来源以及存储方式等内容，比如说，系统会涉及到角色信息数据、分类关系数据、图片数据以及用户信息数据等的存储，其数据来源囊括专业数据库和文献以及用户上传等途径，而存储方式则有数据库存储、文件系统存储以及缓存存储等多种选择</w:t>
      </w:r>
      <w:r>
        <w:rPr>
          <w:rFonts w:hint="eastAsia"/>
          <w:color w:val="000000" w:themeColor="text1"/>
          <w14:textFill>
            <w14:solidFill>
              <w14:schemeClr w14:val="tx1"/>
            </w14:solidFill>
          </w14:textFill>
        </w:rPr>
        <w:t>。</w:t>
      </w:r>
    </w:p>
    <w:p w14:paraId="7CDDCA56">
      <w:pPr>
        <w:pStyle w:val="4"/>
        <w:spacing w:before="156" w:after="156"/>
        <w:rPr>
          <w:color w:val="000000" w:themeColor="text1"/>
          <w14:textFill>
            <w14:solidFill>
              <w14:schemeClr w14:val="tx1"/>
            </w14:solidFill>
          </w14:textFill>
        </w:rPr>
      </w:pPr>
      <w:bookmarkStart w:id="95" w:name="_Toc2224"/>
      <w:bookmarkStart w:id="96" w:name="_Toc2201"/>
      <w:r>
        <w:rPr>
          <w:rFonts w:hint="eastAsia"/>
          <w:color w:val="000000" w:themeColor="text1"/>
          <w14:textFill>
            <w14:solidFill>
              <w14:schemeClr w14:val="tx1"/>
            </w14:solidFill>
          </w14:textFill>
        </w:rPr>
        <w:t>4.2.2数据库的逻辑结构分析</w:t>
      </w:r>
      <w:bookmarkEnd w:id="95"/>
      <w:bookmarkEnd w:id="96"/>
    </w:p>
    <w:p w14:paraId="63A83C9A">
      <w:pPr>
        <w:rPr>
          <w:color w:val="000000" w:themeColor="text1"/>
          <w14:textFill>
            <w14:solidFill>
              <w14:schemeClr w14:val="tx1"/>
            </w14:solidFill>
          </w14:textFill>
        </w:rPr>
      </w:pPr>
      <w:r>
        <w:rPr>
          <w:rFonts w:hint="eastAsia"/>
          <w:color w:val="000000" w:themeColor="text1"/>
          <w14:textFill>
            <w14:solidFill>
              <w14:schemeClr w14:val="tx1"/>
            </w14:solidFill>
          </w14:textFill>
        </w:rPr>
        <w:t>概念设计：</w:t>
      </w:r>
      <w:r>
        <w:rPr>
          <w:rFonts w:hint="eastAsia"/>
          <w:color w:val="000000" w:themeColor="text1"/>
          <w:lang w:bidi="ar"/>
          <w14:textFill>
            <w14:solidFill>
              <w14:schemeClr w14:val="tx1"/>
            </w14:solidFill>
          </w14:textFill>
        </w:rPr>
        <w:t>主要是对数据库的实体、属性以及关系加以明确，就拿具体例子来说，像是要明确实验室管理员、管理员、学生、公告、预约记录以及实验室分类等都属于实体范畴，实验室实体的属性覆盖实验室编号、实验室介绍、使用时间以及使用状态等方面，还要确定实体之间存在的关系，像管理员与实验室管理员之间呈现出上下级的关系，预约和报修检修与角色实体存在关联等情况</w:t>
      </w:r>
      <w:r>
        <w:rPr>
          <w:rFonts w:hint="eastAsia"/>
          <w:color w:val="000000" w:themeColor="text1"/>
          <w14:textFill>
            <w14:solidFill>
              <w14:schemeClr w14:val="tx1"/>
            </w14:solidFill>
          </w14:textFill>
        </w:rPr>
        <w:t>。</w:t>
      </w:r>
    </w:p>
    <w:p w14:paraId="4829C76C">
      <w:pPr>
        <w:rPr>
          <w:color w:val="000000" w:themeColor="text1"/>
          <w14:textFill>
            <w14:solidFill>
              <w14:schemeClr w14:val="tx1"/>
            </w14:solidFill>
          </w14:textFill>
        </w:rPr>
      </w:pPr>
      <w:r>
        <w:rPr>
          <w:rFonts w:hint="eastAsia"/>
          <w:color w:val="000000" w:themeColor="text1"/>
          <w14:textFill>
            <w14:solidFill>
              <w14:schemeClr w14:val="tx1"/>
            </w14:solidFill>
          </w14:textFill>
        </w:rPr>
        <w:t>逻辑设计：</w:t>
      </w:r>
      <w:r>
        <w:rPr>
          <w:rFonts w:hint="eastAsia"/>
          <w:color w:val="000000" w:themeColor="text1"/>
          <w:lang w:bidi="ar"/>
          <w14:textFill>
            <w14:solidFill>
              <w14:schemeClr w14:val="tx1"/>
            </w14:solidFill>
          </w14:textFill>
        </w:rPr>
        <w:t>是要把概念设计转变为数据库表结构，举例来说，设计实验室信息表时，其中覆盖实验室ID、实验室编号、实验室介绍、使用时间以及使用状态等字段，设计公告表时，包含公告ID、公告标题、公告内容、创建时间等字段，设计报修信息表时，有报修说明、实验室ID、实验室分类ID、处理状态、报修时间以及处理时间等字段</w:t>
      </w:r>
      <w:r>
        <w:rPr>
          <w:rFonts w:hint="eastAsia"/>
          <w:color w:val="000000" w:themeColor="text1"/>
          <w14:textFill>
            <w14:solidFill>
              <w14:schemeClr w14:val="tx1"/>
            </w14:solidFill>
          </w14:textFill>
        </w:rPr>
        <w:t>。</w:t>
      </w:r>
    </w:p>
    <w:p w14:paraId="05D44E28">
      <w:pPr>
        <w:rPr>
          <w:color w:val="000000" w:themeColor="text1"/>
          <w:sz w:val="28"/>
          <w:szCs w:val="28"/>
          <w14:textFill>
            <w14:solidFill>
              <w14:schemeClr w14:val="tx1"/>
            </w14:solidFill>
          </w14:textFill>
        </w:rPr>
      </w:pPr>
      <w:r>
        <w:rPr>
          <w:rFonts w:hint="eastAsia"/>
          <w:color w:val="000000" w:themeColor="text1"/>
          <w14:textFill>
            <w14:solidFill>
              <w14:schemeClr w14:val="tx1"/>
            </w14:solidFill>
          </w14:textFill>
        </w:rPr>
        <w:t>关系设计：确定表之间的关联关系，通过外键来实现。例如，学生表中的学生ID字段是预约信息表的外键，建立了学生与预约的关系；实验室表中的实验室ID分别是报修信息表和检修信息表的外键，体现了实验室与报修检修的关系等。</w:t>
      </w:r>
    </w:p>
    <w:p w14:paraId="3CC718CB">
      <w:pPr>
        <w:pStyle w:val="4"/>
        <w:spacing w:before="156" w:after="156"/>
        <w:rPr>
          <w:color w:val="000000" w:themeColor="text1"/>
          <w14:textFill>
            <w14:solidFill>
              <w14:schemeClr w14:val="tx1"/>
            </w14:solidFill>
          </w14:textFill>
        </w:rPr>
      </w:pPr>
      <w:bookmarkStart w:id="97" w:name="_Toc26318"/>
      <w:bookmarkStart w:id="98" w:name="_Toc14014"/>
      <w:r>
        <w:rPr>
          <w:rFonts w:hint="eastAsia"/>
          <w:color w:val="000000" w:themeColor="text1"/>
          <w14:textFill>
            <w14:solidFill>
              <w14:schemeClr w14:val="tx1"/>
            </w14:solidFill>
          </w14:textFill>
        </w:rPr>
        <w:t>4.2.3系统E-R图</w:t>
      </w:r>
      <w:bookmarkEnd w:id="97"/>
      <w:bookmarkEnd w:id="98"/>
    </w:p>
    <w:p w14:paraId="3D0EE96E">
      <w:pPr>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E-R图是关系数据库设计的基本工具，它提供了表示实体类型、属性和联系的方法，是描述现实世界关系概念模型的有效方法</w:t>
      </w:r>
      <w:r>
        <w:rPr>
          <w:rFonts w:hint="eastAsia"/>
          <w:color w:val="000000" w:themeColor="text1"/>
          <w:vertAlign w:val="superscript"/>
          <w:lang w:bidi="ar"/>
          <w14:textFill>
            <w14:solidFill>
              <w14:schemeClr w14:val="tx1"/>
            </w14:solidFill>
          </w14:textFill>
        </w:rPr>
        <w:t>[12]</w:t>
      </w:r>
      <w:r>
        <w:rPr>
          <w:rFonts w:hint="eastAsia"/>
          <w:color w:val="000000" w:themeColor="text1"/>
          <w:lang w:bidi="ar"/>
          <w14:textFill>
            <w14:solidFill>
              <w14:schemeClr w14:val="tx1"/>
            </w14:solidFill>
          </w14:textFill>
        </w:rPr>
        <w:t>。在实验室管理系统里，概念模型设计借助定义如学生、管理员、预约、报修检修等实体间的关系，为系统的数据交互与管理奠定了清晰的基础。凭借合理的实体 - 关系模型，系统得以准确存储并访问相关数据，保障数据的一致性与完整性，良好的概念模型设计为后期系统扩展及维护带来便利，降低系统出错风险，提高开发效率，对于此系统，设计清晰的概念模型可让管理员与用户操作更流畅，提升系统可用性与用户体验，保证系统在实际应用中的稳定性及高效性。如图4-1所示</w:t>
      </w:r>
      <w:r>
        <w:rPr>
          <w:rFonts w:hint="eastAsia"/>
          <w:color w:val="000000" w:themeColor="text1"/>
          <w14:textFill>
            <w14:solidFill>
              <w14:schemeClr w14:val="tx1"/>
            </w14:solidFill>
          </w14:textFill>
        </w:rPr>
        <w:t>。</w:t>
      </w:r>
    </w:p>
    <w:p w14:paraId="001DF7F5">
      <w:pPr>
        <w:keepNext/>
        <w:spacing w:line="24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167630" cy="2761615"/>
            <wp:effectExtent l="0" t="0" r="1270" b="6985"/>
            <wp:docPr id="35" name="图片 35" descr="E-R高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R高级"/>
                    <pic:cNvPicPr>
                      <a:picLocks noChangeAspect="1"/>
                    </pic:cNvPicPr>
                  </pic:nvPicPr>
                  <pic:blipFill>
                    <a:blip r:embed="rId42"/>
                    <a:stretch>
                      <a:fillRect/>
                    </a:stretch>
                  </pic:blipFill>
                  <pic:spPr>
                    <a:xfrm>
                      <a:off x="0" y="0"/>
                      <a:ext cx="5167630" cy="2761615"/>
                    </a:xfrm>
                    <a:prstGeom prst="rect">
                      <a:avLst/>
                    </a:prstGeom>
                  </pic:spPr>
                </pic:pic>
              </a:graphicData>
            </a:graphic>
          </wp:inline>
        </w:drawing>
      </w:r>
    </w:p>
    <w:p w14:paraId="18BE2110">
      <w:pPr>
        <w:pStyle w:val="5"/>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E-R图</w:t>
      </w:r>
    </w:p>
    <w:p w14:paraId="510718FD">
      <w:pPr>
        <w:spacing w:line="240" w:lineRule="auto"/>
        <w:jc w:val="center"/>
        <w:rPr>
          <w:color w:val="000000" w:themeColor="text1"/>
          <w14:textFill>
            <w14:solidFill>
              <w14:schemeClr w14:val="tx1"/>
            </w14:solidFill>
          </w14:textFill>
        </w:rPr>
      </w:pPr>
    </w:p>
    <w:p w14:paraId="18567045">
      <w:pP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（1）实验室分类实体属性图的主键是实验室分类ID等信息，如图4</w:t>
      </w:r>
      <w:r>
        <w:rPr>
          <w:color w:val="000000" w:themeColor="text1"/>
          <w:szCs w:val="18"/>
          <w14:textFill>
            <w14:solidFill>
              <w14:schemeClr w14:val="tx1"/>
            </w14:solidFill>
          </w14:textFill>
        </w:rPr>
        <w:t>-2</w:t>
      </w:r>
      <w:r>
        <w:rPr>
          <w:rFonts w:hint="eastAsia"/>
          <w:color w:val="000000" w:themeColor="text1"/>
          <w:szCs w:val="18"/>
          <w14:textFill>
            <w14:solidFill>
              <w14:schemeClr w14:val="tx1"/>
            </w14:solidFill>
          </w14:textFill>
        </w:rPr>
        <w:t>所示。</w:t>
      </w:r>
    </w:p>
    <w:p w14:paraId="471DC242">
      <w:pPr>
        <w:rPr>
          <w:color w:val="000000" w:themeColor="text1"/>
          <w:szCs w:val="18"/>
          <w14:textFill>
            <w14:solidFill>
              <w14:schemeClr w14:val="tx1"/>
            </w14:solidFill>
          </w14:textFill>
        </w:rPr>
      </w:pPr>
    </w:p>
    <w:p w14:paraId="5BB24AD9">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195195" cy="2327275"/>
            <wp:effectExtent l="0" t="0" r="0" b="0"/>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195195" cy="2327366"/>
                    </a:xfrm>
                    <a:prstGeom prst="rect">
                      <a:avLst/>
                    </a:prstGeom>
                    <a:noFill/>
                    <a:ln w="9525">
                      <a:noFill/>
                    </a:ln>
                  </pic:spPr>
                </pic:pic>
              </a:graphicData>
            </a:graphic>
          </wp:inline>
        </w:drawing>
      </w:r>
    </w:p>
    <w:p w14:paraId="61EE3DBF">
      <w:pPr>
        <w:pStyle w:val="5"/>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实验室分类实体属性图</w:t>
      </w:r>
    </w:p>
    <w:p w14:paraId="0BC3BD34">
      <w:pPr>
        <w:pStyle w:val="7"/>
        <w:spacing w:line="300" w:lineRule="auto"/>
        <w:ind w:firstLine="420"/>
        <w:rPr>
          <w:bCs/>
          <w:color w:val="000000" w:themeColor="text1"/>
          <w:sz w:val="21"/>
          <w:szCs w:val="21"/>
          <w14:textFill>
            <w14:solidFill>
              <w14:schemeClr w14:val="tx1"/>
            </w14:solidFill>
          </w14:textFill>
        </w:rPr>
      </w:pPr>
    </w:p>
    <w:p w14:paraId="6F3E2E2F">
      <w:pP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（2）学生信息实体属性图的主键是学生ID还包含用户名、密码、姓名、头像、电话等信息，如图4</w:t>
      </w:r>
      <w:r>
        <w:rPr>
          <w:color w:val="000000" w:themeColor="text1"/>
          <w:szCs w:val="18"/>
          <w14:textFill>
            <w14:solidFill>
              <w14:schemeClr w14:val="tx1"/>
            </w14:solidFill>
          </w14:textFill>
        </w:rPr>
        <w:t>-</w:t>
      </w:r>
      <w:r>
        <w:rPr>
          <w:rFonts w:hint="eastAsia"/>
          <w:color w:val="000000" w:themeColor="text1"/>
          <w:szCs w:val="18"/>
          <w14:textFill>
            <w14:solidFill>
              <w14:schemeClr w14:val="tx1"/>
            </w14:solidFill>
          </w14:textFill>
        </w:rPr>
        <w:t>3所示。</w:t>
      </w:r>
    </w:p>
    <w:p w14:paraId="3F7EA70D">
      <w:pPr>
        <w:rPr>
          <w:color w:val="000000" w:themeColor="text1"/>
          <w:szCs w:val="18"/>
          <w14:textFill>
            <w14:solidFill>
              <w14:schemeClr w14:val="tx1"/>
            </w14:solidFill>
          </w14:textFill>
        </w:rPr>
      </w:pPr>
    </w:p>
    <w:p w14:paraId="78DB7FCD">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255645" cy="2049780"/>
            <wp:effectExtent l="0" t="0" r="1905" b="7620"/>
            <wp:docPr id="30"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descr="IMG_256"/>
                    <pic:cNvPicPr>
                      <a:picLocks noChangeAspect="1"/>
                    </pic:cNvPicPr>
                  </pic:nvPicPr>
                  <pic:blipFill>
                    <a:blip r:embed="rId44"/>
                    <a:stretch>
                      <a:fillRect/>
                    </a:stretch>
                  </pic:blipFill>
                  <pic:spPr>
                    <a:xfrm>
                      <a:off x="0" y="0"/>
                      <a:ext cx="3255645" cy="2049780"/>
                    </a:xfrm>
                    <a:prstGeom prst="rect">
                      <a:avLst/>
                    </a:prstGeom>
                    <a:noFill/>
                    <a:ln w="9525">
                      <a:noFill/>
                    </a:ln>
                  </pic:spPr>
                </pic:pic>
              </a:graphicData>
            </a:graphic>
          </wp:inline>
        </w:drawing>
      </w:r>
    </w:p>
    <w:p w14:paraId="17C2D2C3">
      <w:pPr>
        <w:pStyle w:val="5"/>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学生实体属性图</w:t>
      </w:r>
    </w:p>
    <w:p w14:paraId="281C3CE9">
      <w:pPr>
        <w:pStyle w:val="7"/>
        <w:spacing w:line="300" w:lineRule="auto"/>
        <w:ind w:firstLine="33" w:firstLineChars="16"/>
        <w:jc w:val="center"/>
        <w:rPr>
          <w:bCs/>
          <w:color w:val="000000" w:themeColor="text1"/>
          <w:sz w:val="21"/>
          <w:szCs w:val="21"/>
          <w14:textFill>
            <w14:solidFill>
              <w14:schemeClr w14:val="tx1"/>
            </w14:solidFill>
          </w14:textFill>
        </w:rPr>
      </w:pPr>
    </w:p>
    <w:p w14:paraId="5E5987B7">
      <w:pP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（3）预约信息管理实体属性图的主键是预约ID还包含实验室ID、学生ID、操作时间、预约状态等信息，如图4</w:t>
      </w:r>
      <w:r>
        <w:rPr>
          <w:color w:val="000000" w:themeColor="text1"/>
          <w:szCs w:val="18"/>
          <w14:textFill>
            <w14:solidFill>
              <w14:schemeClr w14:val="tx1"/>
            </w14:solidFill>
          </w14:textFill>
        </w:rPr>
        <w:t>-</w:t>
      </w:r>
      <w:r>
        <w:rPr>
          <w:rFonts w:hint="eastAsia"/>
          <w:color w:val="000000" w:themeColor="text1"/>
          <w:szCs w:val="18"/>
          <w14:textFill>
            <w14:solidFill>
              <w14:schemeClr w14:val="tx1"/>
            </w14:solidFill>
          </w14:textFill>
        </w:rPr>
        <w:t>4所示。</w:t>
      </w:r>
    </w:p>
    <w:p w14:paraId="2BB865DA">
      <w:pPr>
        <w:rPr>
          <w:color w:val="000000" w:themeColor="text1"/>
          <w:szCs w:val="18"/>
          <w14:textFill>
            <w14:solidFill>
              <w14:schemeClr w14:val="tx1"/>
            </w14:solidFill>
          </w14:textFill>
        </w:rPr>
      </w:pPr>
    </w:p>
    <w:p w14:paraId="5C282506">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270885" cy="1455420"/>
            <wp:effectExtent l="0" t="0" r="5715" b="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70885" cy="1455871"/>
                    </a:xfrm>
                    <a:prstGeom prst="rect">
                      <a:avLst/>
                    </a:prstGeom>
                    <a:noFill/>
                    <a:ln w="9525">
                      <a:noFill/>
                    </a:ln>
                  </pic:spPr>
                </pic:pic>
              </a:graphicData>
            </a:graphic>
          </wp:inline>
        </w:drawing>
      </w:r>
    </w:p>
    <w:p w14:paraId="0B21464D">
      <w:pPr>
        <w:pStyle w:val="5"/>
        <w:ind w:firstLine="420"/>
        <w:rPr>
          <w:bCs/>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预约信息实体属性图</w:t>
      </w:r>
    </w:p>
    <w:p w14:paraId="1692B9C3">
      <w:pP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（4）公告信息管理实体属性图的主键是公告ID还包含标题、内容、创建时间、创建人等信息，如图4</w:t>
      </w:r>
      <w:r>
        <w:rPr>
          <w:color w:val="000000" w:themeColor="text1"/>
          <w:szCs w:val="18"/>
          <w14:textFill>
            <w14:solidFill>
              <w14:schemeClr w14:val="tx1"/>
            </w14:solidFill>
          </w14:textFill>
        </w:rPr>
        <w:t>-</w:t>
      </w:r>
      <w:r>
        <w:rPr>
          <w:rFonts w:hint="eastAsia"/>
          <w:color w:val="000000" w:themeColor="text1"/>
          <w:szCs w:val="18"/>
          <w14:textFill>
            <w14:solidFill>
              <w14:schemeClr w14:val="tx1"/>
            </w14:solidFill>
          </w14:textFill>
        </w:rPr>
        <w:t>5所示。</w:t>
      </w:r>
    </w:p>
    <w:p w14:paraId="15ED33C0">
      <w:pPr>
        <w:rPr>
          <w:color w:val="000000" w:themeColor="text1"/>
          <w:szCs w:val="18"/>
          <w14:textFill>
            <w14:solidFill>
              <w14:schemeClr w14:val="tx1"/>
            </w14:solidFill>
          </w14:textFill>
        </w:rPr>
      </w:pPr>
    </w:p>
    <w:p w14:paraId="47E71249">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941955" cy="2308225"/>
            <wp:effectExtent l="0" t="0" r="10795" b="15875"/>
            <wp:docPr id="33"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IMG_256"/>
                    <pic:cNvPicPr>
                      <a:picLocks noChangeAspect="1"/>
                    </pic:cNvPicPr>
                  </pic:nvPicPr>
                  <pic:blipFill>
                    <a:blip r:embed="rId46"/>
                    <a:stretch>
                      <a:fillRect/>
                    </a:stretch>
                  </pic:blipFill>
                  <pic:spPr>
                    <a:xfrm>
                      <a:off x="0" y="0"/>
                      <a:ext cx="2941955" cy="2308225"/>
                    </a:xfrm>
                    <a:prstGeom prst="rect">
                      <a:avLst/>
                    </a:prstGeom>
                    <a:noFill/>
                    <a:ln w="9525">
                      <a:noFill/>
                    </a:ln>
                  </pic:spPr>
                </pic:pic>
              </a:graphicData>
            </a:graphic>
          </wp:inline>
        </w:drawing>
      </w:r>
    </w:p>
    <w:p w14:paraId="06B54394">
      <w:pPr>
        <w:pStyle w:val="5"/>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公告信息实体属性图</w:t>
      </w:r>
    </w:p>
    <w:p w14:paraId="72EE3C0F">
      <w:pPr>
        <w:pStyle w:val="7"/>
        <w:spacing w:line="300" w:lineRule="auto"/>
        <w:ind w:firstLine="33" w:firstLineChars="16"/>
        <w:jc w:val="center"/>
        <w:rPr>
          <w:bCs/>
          <w:color w:val="000000" w:themeColor="text1"/>
          <w:sz w:val="21"/>
          <w:szCs w:val="21"/>
          <w14:textFill>
            <w14:solidFill>
              <w14:schemeClr w14:val="tx1"/>
            </w14:solidFill>
          </w14:textFill>
        </w:rPr>
      </w:pPr>
    </w:p>
    <w:p w14:paraId="38830D9A">
      <w:pPr>
        <w:pStyle w:val="7"/>
        <w:spacing w:line="420" w:lineRule="exact"/>
        <w:jc w:val="left"/>
        <w:rPr>
          <w:color w:val="000000" w:themeColor="text1"/>
          <w:szCs w:val="18"/>
          <w14:textFill>
            <w14:solidFill>
              <w14:schemeClr w14:val="tx1"/>
            </w14:solidFill>
          </w14:textFill>
        </w:rPr>
      </w:pPr>
      <w:r>
        <w:rPr>
          <w:color w:val="000000" w:themeColor="text1"/>
          <w:szCs w:val="18"/>
          <w14:textFill>
            <w14:solidFill>
              <w14:schemeClr w14:val="tx1"/>
            </w14:solidFill>
          </w14:textFill>
        </w:rPr>
        <w:t>（5）</w:t>
      </w:r>
      <w:r>
        <w:rPr>
          <w:rFonts w:hint="eastAsia"/>
          <w:color w:val="000000" w:themeColor="text1"/>
          <w:szCs w:val="18"/>
          <w14:textFill>
            <w14:solidFill>
              <w14:schemeClr w14:val="tx1"/>
            </w14:solidFill>
          </w14:textFill>
        </w:rPr>
        <w:t>设备表实体属性图的主键是设备ID还包含设备名称、设备说明等信息，如图4-6所示。</w:t>
      </w:r>
    </w:p>
    <w:p w14:paraId="16AD940E">
      <w:pPr>
        <w:pStyle w:val="7"/>
        <w:spacing w:line="300" w:lineRule="auto"/>
        <w:jc w:val="left"/>
        <w:rPr>
          <w:color w:val="000000" w:themeColor="text1"/>
          <w:szCs w:val="18"/>
          <w14:textFill>
            <w14:solidFill>
              <w14:schemeClr w14:val="tx1"/>
            </w14:solidFill>
          </w14:textFill>
        </w:rPr>
      </w:pPr>
    </w:p>
    <w:p w14:paraId="1C159F06">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092450" cy="2148205"/>
            <wp:effectExtent l="0" t="0" r="0" b="4445"/>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3092965" cy="2148205"/>
                    </a:xfrm>
                    <a:prstGeom prst="rect">
                      <a:avLst/>
                    </a:prstGeom>
                    <a:noFill/>
                    <a:ln w="9525">
                      <a:noFill/>
                    </a:ln>
                  </pic:spPr>
                </pic:pic>
              </a:graphicData>
            </a:graphic>
          </wp:inline>
        </w:drawing>
      </w:r>
    </w:p>
    <w:p w14:paraId="04827D07">
      <w:pPr>
        <w:pStyle w:val="5"/>
        <w:ind w:firstLine="420"/>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设备实体属性图</w:t>
      </w:r>
    </w:p>
    <w:p w14:paraId="1D0332D6">
      <w:pPr>
        <w:pStyle w:val="7"/>
        <w:spacing w:line="300" w:lineRule="auto"/>
        <w:ind w:firstLine="33" w:firstLineChars="16"/>
        <w:jc w:val="center"/>
        <w:rPr>
          <w:bCs/>
          <w:color w:val="000000" w:themeColor="text1"/>
          <w:sz w:val="21"/>
          <w:szCs w:val="21"/>
          <w14:textFill>
            <w14:solidFill>
              <w14:schemeClr w14:val="tx1"/>
            </w14:solidFill>
          </w14:textFill>
        </w:rPr>
      </w:pPr>
    </w:p>
    <w:p w14:paraId="1EC2058D">
      <w:pPr>
        <w:pStyle w:val="7"/>
        <w:spacing w:line="420" w:lineRule="exact"/>
        <w:jc w:val="left"/>
        <w:rPr>
          <w:color w:val="000000" w:themeColor="text1"/>
          <w:szCs w:val="18"/>
          <w14:textFill>
            <w14:solidFill>
              <w14:schemeClr w14:val="tx1"/>
            </w14:solidFill>
          </w14:textFill>
        </w:rPr>
      </w:pPr>
      <w:r>
        <w:rPr>
          <w:color w:val="000000" w:themeColor="text1"/>
          <w:szCs w:val="18"/>
          <w14:textFill>
            <w14:solidFill>
              <w14:schemeClr w14:val="tx1"/>
            </w14:solidFill>
          </w14:textFill>
        </w:rPr>
        <w:t>（6）</w:t>
      </w:r>
      <w:r>
        <w:rPr>
          <w:rFonts w:hint="eastAsia"/>
          <w:color w:val="000000" w:themeColor="text1"/>
          <w:szCs w:val="18"/>
          <w14:textFill>
            <w14:solidFill>
              <w14:schemeClr w14:val="tx1"/>
            </w14:solidFill>
          </w14:textFill>
        </w:rPr>
        <w:t>实验室信息实体属性图的主键是实验室ID还包含实验室编号、实验室介绍、使用时间、使用状态等信息，如图4-7所示。</w:t>
      </w:r>
    </w:p>
    <w:p w14:paraId="145BA27B">
      <w:pPr>
        <w:pStyle w:val="7"/>
        <w:spacing w:line="300" w:lineRule="auto"/>
        <w:jc w:val="left"/>
        <w:rPr>
          <w:color w:val="000000" w:themeColor="text1"/>
          <w:szCs w:val="18"/>
          <w14:textFill>
            <w14:solidFill>
              <w14:schemeClr w14:val="tx1"/>
            </w14:solidFill>
          </w14:textFill>
        </w:rPr>
      </w:pPr>
    </w:p>
    <w:p w14:paraId="1A74FB43">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093085" cy="1754505"/>
            <wp:effectExtent l="0" t="0" r="0" b="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3093085" cy="1755039"/>
                    </a:xfrm>
                    <a:prstGeom prst="rect">
                      <a:avLst/>
                    </a:prstGeom>
                    <a:noFill/>
                    <a:ln w="9525">
                      <a:noFill/>
                    </a:ln>
                  </pic:spPr>
                </pic:pic>
              </a:graphicData>
            </a:graphic>
          </wp:inline>
        </w:drawing>
      </w:r>
    </w:p>
    <w:p w14:paraId="14D8041F">
      <w:pPr>
        <w:pStyle w:val="5"/>
        <w:ind w:firstLine="420"/>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实验室信息实体属性图</w:t>
      </w:r>
    </w:p>
    <w:p w14:paraId="3E22D761">
      <w:pPr>
        <w:pStyle w:val="7"/>
        <w:spacing w:line="300" w:lineRule="auto"/>
        <w:ind w:firstLine="33" w:firstLineChars="16"/>
        <w:jc w:val="center"/>
        <w:rPr>
          <w:bCs/>
          <w:color w:val="000000" w:themeColor="text1"/>
          <w:sz w:val="21"/>
          <w:szCs w:val="21"/>
          <w14:textFill>
            <w14:solidFill>
              <w14:schemeClr w14:val="tx1"/>
            </w14:solidFill>
          </w14:textFill>
        </w:rPr>
      </w:pPr>
    </w:p>
    <w:p w14:paraId="59AD6DF7">
      <w:pPr>
        <w:pStyle w:val="7"/>
        <w:spacing w:line="420" w:lineRule="exact"/>
        <w:jc w:val="left"/>
        <w:rPr>
          <w:color w:val="000000" w:themeColor="text1"/>
          <w:szCs w:val="18"/>
          <w14:textFill>
            <w14:solidFill>
              <w14:schemeClr w14:val="tx1"/>
            </w14:solidFill>
          </w14:textFill>
        </w:rPr>
      </w:pPr>
      <w:r>
        <w:rPr>
          <w:color w:val="000000" w:themeColor="text1"/>
          <w:szCs w:val="18"/>
          <w14:textFill>
            <w14:solidFill>
              <w14:schemeClr w14:val="tx1"/>
            </w14:solidFill>
          </w14:textFill>
        </w:rPr>
        <w:t>（7）</w:t>
      </w:r>
      <w:r>
        <w:rPr>
          <w:rFonts w:hint="eastAsia"/>
          <w:color w:val="000000" w:themeColor="text1"/>
          <w:szCs w:val="18"/>
          <w14:textFill>
            <w14:solidFill>
              <w14:schemeClr w14:val="tx1"/>
            </w14:solidFill>
          </w14:textFill>
        </w:rPr>
        <w:t>报修信息实体属性图的主键是报修ID还包含报修说明、处理状态、报修时间和处理时间等信息，如图4-8所示。</w:t>
      </w:r>
    </w:p>
    <w:p w14:paraId="6D6092BD">
      <w:pPr>
        <w:pStyle w:val="7"/>
        <w:spacing w:line="300" w:lineRule="auto"/>
        <w:jc w:val="left"/>
        <w:rPr>
          <w:color w:val="000000" w:themeColor="text1"/>
          <w:szCs w:val="18"/>
          <w14:textFill>
            <w14:solidFill>
              <w14:schemeClr w14:val="tx1"/>
            </w14:solidFill>
          </w14:textFill>
        </w:rPr>
      </w:pPr>
    </w:p>
    <w:p w14:paraId="2CEA6016">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004945" cy="1901825"/>
            <wp:effectExtent l="0" t="0" r="0" b="3175"/>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004945" cy="1902348"/>
                    </a:xfrm>
                    <a:prstGeom prst="rect">
                      <a:avLst/>
                    </a:prstGeom>
                    <a:noFill/>
                    <a:ln>
                      <a:noFill/>
                    </a:ln>
                  </pic:spPr>
                </pic:pic>
              </a:graphicData>
            </a:graphic>
          </wp:inline>
        </w:drawing>
      </w:r>
    </w:p>
    <w:p w14:paraId="3674F68C">
      <w:pPr>
        <w:pStyle w:val="5"/>
        <w:ind w:firstLine="420"/>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报修实体属性图</w:t>
      </w:r>
    </w:p>
    <w:p w14:paraId="4023286F">
      <w:pPr>
        <w:pStyle w:val="7"/>
        <w:spacing w:line="300" w:lineRule="auto"/>
        <w:ind w:firstLine="33" w:firstLineChars="16"/>
        <w:rPr>
          <w:bCs/>
          <w:color w:val="000000" w:themeColor="text1"/>
          <w:sz w:val="21"/>
          <w:szCs w:val="21"/>
          <w14:textFill>
            <w14:solidFill>
              <w14:schemeClr w14:val="tx1"/>
            </w14:solidFill>
          </w14:textFill>
        </w:rPr>
      </w:pPr>
    </w:p>
    <w:p w14:paraId="1FD3006B">
      <w:pPr>
        <w:pStyle w:val="7"/>
        <w:spacing w:line="420" w:lineRule="exact"/>
        <w:jc w:val="left"/>
        <w:rPr>
          <w:color w:val="000000" w:themeColor="text1"/>
          <w:szCs w:val="18"/>
          <w14:textFill>
            <w14:solidFill>
              <w14:schemeClr w14:val="tx1"/>
            </w14:solidFill>
          </w14:textFill>
        </w:rPr>
      </w:pPr>
      <w:r>
        <w:rPr>
          <w:color w:val="000000" w:themeColor="text1"/>
          <w:szCs w:val="18"/>
          <w14:textFill>
            <w14:solidFill>
              <w14:schemeClr w14:val="tx1"/>
            </w14:solidFill>
          </w14:textFill>
        </w:rPr>
        <w:t>（8）</w:t>
      </w:r>
      <w:r>
        <w:rPr>
          <w:rFonts w:hint="eastAsia"/>
          <w:color w:val="000000" w:themeColor="text1"/>
          <w:szCs w:val="18"/>
          <w14:textFill>
            <w14:solidFill>
              <w14:schemeClr w14:val="tx1"/>
            </w14:solidFill>
          </w14:textFill>
        </w:rPr>
        <w:t>检修信息实体属性图的主键是检修ID还包含检修人、联系电话、检修说明、检修时间等信息，如图4-9所示。</w:t>
      </w:r>
    </w:p>
    <w:p w14:paraId="7CC3D764">
      <w:pPr>
        <w:pStyle w:val="7"/>
        <w:spacing w:line="300" w:lineRule="auto"/>
        <w:jc w:val="left"/>
        <w:rPr>
          <w:color w:val="000000" w:themeColor="text1"/>
          <w:szCs w:val="18"/>
          <w14:textFill>
            <w14:solidFill>
              <w14:schemeClr w14:val="tx1"/>
            </w14:solidFill>
          </w14:textFill>
        </w:rPr>
      </w:pPr>
    </w:p>
    <w:p w14:paraId="002B2552">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200400" cy="1420495"/>
            <wp:effectExtent l="0" t="0" r="0" b="8255"/>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00400" cy="1420805"/>
                    </a:xfrm>
                    <a:prstGeom prst="rect">
                      <a:avLst/>
                    </a:prstGeom>
                    <a:noFill/>
                    <a:ln w="9525">
                      <a:noFill/>
                    </a:ln>
                  </pic:spPr>
                </pic:pic>
              </a:graphicData>
            </a:graphic>
          </wp:inline>
        </w:drawing>
      </w:r>
    </w:p>
    <w:p w14:paraId="1243765C">
      <w:pPr>
        <w:pStyle w:val="5"/>
        <w:ind w:firstLine="420"/>
        <w:rPr>
          <w:color w:val="000000" w:themeColor="text1"/>
          <w:szCs w:val="18"/>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检修实体属性图</w:t>
      </w:r>
    </w:p>
    <w:p w14:paraId="41206A69">
      <w:pPr>
        <w:pStyle w:val="7"/>
        <w:spacing w:line="300" w:lineRule="auto"/>
        <w:ind w:firstLine="33" w:firstLineChars="16"/>
        <w:jc w:val="center"/>
        <w:rPr>
          <w:bCs/>
          <w:color w:val="000000" w:themeColor="text1"/>
          <w:sz w:val="21"/>
          <w:szCs w:val="21"/>
          <w14:textFill>
            <w14:solidFill>
              <w14:schemeClr w14:val="tx1"/>
            </w14:solidFill>
          </w14:textFill>
        </w:rPr>
      </w:pPr>
    </w:p>
    <w:p w14:paraId="139F0ED4">
      <w:pPr>
        <w:pStyle w:val="7"/>
        <w:spacing w:line="420" w:lineRule="exact"/>
        <w:jc w:val="left"/>
        <w:rPr>
          <w:color w:val="000000" w:themeColor="text1"/>
          <w:szCs w:val="18"/>
          <w14:textFill>
            <w14:solidFill>
              <w14:schemeClr w14:val="tx1"/>
            </w14:solidFill>
          </w14:textFill>
        </w:rPr>
      </w:pPr>
      <w:r>
        <w:rPr>
          <w:color w:val="000000" w:themeColor="text1"/>
          <w:szCs w:val="18"/>
          <w14:textFill>
            <w14:solidFill>
              <w14:schemeClr w14:val="tx1"/>
            </w14:solidFill>
          </w14:textFill>
        </w:rPr>
        <w:t>（9）</w:t>
      </w:r>
      <w:r>
        <w:rPr>
          <w:rFonts w:hint="eastAsia"/>
          <w:color w:val="000000" w:themeColor="text1"/>
          <w:szCs w:val="18"/>
          <w14:textFill>
            <w14:solidFill>
              <w14:schemeClr w14:val="tx1"/>
            </w14:solidFill>
          </w14:textFill>
        </w:rPr>
        <w:t>管理员实体属性图的主键是管理员ID还包含用户名、密码、姓名、电话和邮箱等信息，如图4-10所示。</w:t>
      </w:r>
    </w:p>
    <w:p w14:paraId="5808880C">
      <w:pPr>
        <w:pStyle w:val="7"/>
        <w:spacing w:line="300" w:lineRule="auto"/>
        <w:jc w:val="left"/>
        <w:rPr>
          <w:color w:val="000000" w:themeColor="text1"/>
          <w:szCs w:val="18"/>
          <w14:textFill>
            <w14:solidFill>
              <w14:schemeClr w14:val="tx1"/>
            </w14:solidFill>
          </w14:textFill>
        </w:rPr>
      </w:pPr>
    </w:p>
    <w:p w14:paraId="5A581491">
      <w:pPr>
        <w:pStyle w:val="7"/>
        <w:keepNext/>
        <w:spacing w:line="30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342005" cy="2068195"/>
            <wp:effectExtent l="0" t="0" r="10795" b="8255"/>
            <wp:docPr id="44"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descr="IMG_256"/>
                    <pic:cNvPicPr>
                      <a:picLocks noChangeAspect="1"/>
                    </pic:cNvPicPr>
                  </pic:nvPicPr>
                  <pic:blipFill>
                    <a:blip r:embed="rId51"/>
                    <a:stretch>
                      <a:fillRect/>
                    </a:stretch>
                  </pic:blipFill>
                  <pic:spPr>
                    <a:xfrm>
                      <a:off x="0" y="0"/>
                      <a:ext cx="3342005" cy="2068195"/>
                    </a:xfrm>
                    <a:prstGeom prst="rect">
                      <a:avLst/>
                    </a:prstGeom>
                    <a:noFill/>
                    <a:ln w="9525">
                      <a:noFill/>
                    </a:ln>
                  </pic:spPr>
                </pic:pic>
              </a:graphicData>
            </a:graphic>
          </wp:inline>
        </w:drawing>
      </w:r>
    </w:p>
    <w:p w14:paraId="0019E136">
      <w:pPr>
        <w:pStyle w:val="5"/>
        <w:ind w:firstLine="420"/>
        <w:rPr>
          <w:bCs/>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bCs/>
          <w:color w:val="000000" w:themeColor="text1"/>
          <w:szCs w:val="21"/>
          <w14:textFill>
            <w14:solidFill>
              <w14:schemeClr w14:val="tx1"/>
            </w14:solidFill>
          </w14:textFill>
        </w:rPr>
        <w:t>管理员实体属性图</w:t>
      </w:r>
    </w:p>
    <w:p w14:paraId="7BE1829F">
      <w:pPr>
        <w:rPr>
          <w:color w:val="000000" w:themeColor="text1"/>
          <w14:textFill>
            <w14:solidFill>
              <w14:schemeClr w14:val="tx1"/>
            </w14:solidFill>
          </w14:textFill>
        </w:rPr>
      </w:pPr>
    </w:p>
    <w:p w14:paraId="155CFBD6">
      <w:pPr>
        <w:pStyle w:val="4"/>
        <w:spacing w:before="156" w:after="156"/>
        <w:rPr>
          <w:color w:val="000000" w:themeColor="text1"/>
          <w14:textFill>
            <w14:solidFill>
              <w14:schemeClr w14:val="tx1"/>
            </w14:solidFill>
          </w14:textFill>
        </w:rPr>
      </w:pPr>
      <w:bookmarkStart w:id="99" w:name="_Toc17703"/>
      <w:bookmarkStart w:id="100" w:name="_Toc7189"/>
      <w:r>
        <w:rPr>
          <w:rFonts w:hint="eastAsia"/>
          <w:color w:val="000000" w:themeColor="text1"/>
          <w14:textFill>
            <w14:solidFill>
              <w14:schemeClr w14:val="tx1"/>
            </w14:solidFill>
          </w14:textFill>
        </w:rPr>
        <w:t>4.2.4数据库表结构的设计</w:t>
      </w:r>
      <w:bookmarkEnd w:id="99"/>
      <w:bookmarkEnd w:id="100"/>
    </w:p>
    <w:p w14:paraId="2B35FB6A">
      <w:pPr>
        <w:ind w:firstLine="0" w:firstLineChars="0"/>
        <w:rPr>
          <w:color w:val="000000" w:themeColor="text1"/>
          <w:szCs w:val="18"/>
          <w14:textFill>
            <w14:solidFill>
              <w14:schemeClr w14:val="tx1"/>
            </w14:solidFill>
          </w14:textFill>
        </w:rPr>
      </w:pPr>
      <w:bookmarkStart w:id="101" w:name="_Toc18796"/>
      <w:r>
        <w:rPr>
          <w:color w:val="000000" w:themeColor="text1"/>
          <w:szCs w:val="18"/>
          <w14:textFill>
            <w14:solidFill>
              <w14:schemeClr w14:val="tx1"/>
            </w14:solidFill>
          </w14:textFill>
        </w:rPr>
        <w:t>（1）</w:t>
      </w:r>
      <w:r>
        <w:rPr>
          <w:rFonts w:hint="eastAsia"/>
          <w:color w:val="000000" w:themeColor="text1"/>
          <w:szCs w:val="18"/>
          <w14:textFill>
            <w14:solidFill>
              <w14:schemeClr w14:val="tx1"/>
            </w14:solidFill>
          </w14:textFill>
        </w:rPr>
        <w:t>管理员信息表代表了管理系统中的最高权限：管理员，如表4-1所示</w:t>
      </w:r>
      <w:bookmarkEnd w:id="101"/>
      <w:r>
        <w:rPr>
          <w:rFonts w:hint="eastAsia"/>
          <w:color w:val="000000" w:themeColor="text1"/>
          <w:szCs w:val="18"/>
          <w14:textFill>
            <w14:solidFill>
              <w14:schemeClr w14:val="tx1"/>
            </w14:solidFill>
          </w14:textFill>
        </w:rPr>
        <w:t>。</w:t>
      </w:r>
    </w:p>
    <w:p w14:paraId="50FACD99">
      <w:pPr>
        <w:ind w:firstLine="0" w:firstLineChars="0"/>
        <w:rPr>
          <w:color w:val="000000" w:themeColor="text1"/>
          <w:szCs w:val="18"/>
          <w14:textFill>
            <w14:solidFill>
              <w14:schemeClr w14:val="tx1"/>
            </w14:solidFill>
          </w14:textFill>
        </w:rPr>
      </w:pPr>
    </w:p>
    <w:p w14:paraId="40AE5A59">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表4-1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管理员信息表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6"/>
        <w:gridCol w:w="1370"/>
        <w:gridCol w:w="1343"/>
        <w:gridCol w:w="1334"/>
        <w:gridCol w:w="1334"/>
        <w:gridCol w:w="1335"/>
      </w:tblGrid>
      <w:tr w14:paraId="6D39A9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bottom w:val="single" w:color="auto" w:sz="4" w:space="0"/>
            </w:tcBorders>
            <w:vAlign w:val="center"/>
          </w:tcPr>
          <w:p w14:paraId="7BCCD428">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字段名称</w:t>
            </w:r>
          </w:p>
        </w:tc>
        <w:tc>
          <w:tcPr>
            <w:tcW w:w="1421" w:type="dxa"/>
            <w:tcBorders>
              <w:bottom w:val="single" w:color="auto" w:sz="4" w:space="0"/>
            </w:tcBorders>
            <w:vAlign w:val="center"/>
          </w:tcPr>
          <w:p w14:paraId="7BF3FBD6">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字段类型</w:t>
            </w:r>
          </w:p>
        </w:tc>
        <w:tc>
          <w:tcPr>
            <w:tcW w:w="1421" w:type="dxa"/>
            <w:tcBorders>
              <w:bottom w:val="single" w:color="auto" w:sz="4" w:space="0"/>
            </w:tcBorders>
            <w:vAlign w:val="center"/>
          </w:tcPr>
          <w:p w14:paraId="5A1143F1">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字段长度</w:t>
            </w:r>
          </w:p>
        </w:tc>
        <w:tc>
          <w:tcPr>
            <w:tcW w:w="1421" w:type="dxa"/>
            <w:tcBorders>
              <w:bottom w:val="single" w:color="auto" w:sz="4" w:space="0"/>
            </w:tcBorders>
            <w:vAlign w:val="center"/>
          </w:tcPr>
          <w:p w14:paraId="6368507C">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字段注释</w:t>
            </w:r>
          </w:p>
        </w:tc>
        <w:tc>
          <w:tcPr>
            <w:tcW w:w="1422" w:type="dxa"/>
            <w:tcBorders>
              <w:bottom w:val="single" w:color="auto" w:sz="4" w:space="0"/>
            </w:tcBorders>
            <w:vAlign w:val="center"/>
          </w:tcPr>
          <w:p w14:paraId="33E4A061">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是否主键</w:t>
            </w:r>
          </w:p>
        </w:tc>
        <w:tc>
          <w:tcPr>
            <w:tcW w:w="1422" w:type="dxa"/>
            <w:tcBorders>
              <w:bottom w:val="single" w:color="auto" w:sz="4" w:space="0"/>
            </w:tcBorders>
            <w:vAlign w:val="center"/>
          </w:tcPr>
          <w:p w14:paraId="64E98253">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能否为空</w:t>
            </w:r>
          </w:p>
        </w:tc>
      </w:tr>
      <w:tr w14:paraId="3FF199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op w:val="single" w:color="auto" w:sz="4" w:space="0"/>
              <w:tl2br w:val="nil"/>
              <w:tr2bl w:val="nil"/>
            </w:tcBorders>
            <w:vAlign w:val="center"/>
          </w:tcPr>
          <w:p w14:paraId="581E18AB">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avatar</w:t>
            </w:r>
          </w:p>
        </w:tc>
        <w:tc>
          <w:tcPr>
            <w:tcW w:w="1421" w:type="dxa"/>
            <w:tcBorders>
              <w:top w:val="single" w:color="auto" w:sz="4" w:space="0"/>
              <w:tl2br w:val="nil"/>
              <w:tr2bl w:val="nil"/>
            </w:tcBorders>
            <w:vAlign w:val="center"/>
          </w:tcPr>
          <w:p w14:paraId="15A5490A">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varchar</w:t>
            </w:r>
          </w:p>
        </w:tc>
        <w:tc>
          <w:tcPr>
            <w:tcW w:w="1421" w:type="dxa"/>
            <w:tcBorders>
              <w:top w:val="single" w:color="auto" w:sz="4" w:space="0"/>
              <w:tl2br w:val="nil"/>
              <w:tr2bl w:val="nil"/>
            </w:tcBorders>
            <w:vAlign w:val="center"/>
          </w:tcPr>
          <w:p w14:paraId="00EFD436">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255</w:t>
            </w:r>
          </w:p>
        </w:tc>
        <w:tc>
          <w:tcPr>
            <w:tcW w:w="1421" w:type="dxa"/>
            <w:tcBorders>
              <w:top w:val="single" w:color="auto" w:sz="4" w:space="0"/>
              <w:tl2br w:val="nil"/>
              <w:tr2bl w:val="nil"/>
            </w:tcBorders>
            <w:vAlign w:val="center"/>
          </w:tcPr>
          <w:p w14:paraId="0BACCB5A">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头像</w:t>
            </w:r>
          </w:p>
        </w:tc>
        <w:tc>
          <w:tcPr>
            <w:tcW w:w="1422" w:type="dxa"/>
            <w:tcBorders>
              <w:top w:val="single" w:color="auto" w:sz="4" w:space="0"/>
              <w:tl2br w:val="nil"/>
              <w:tr2bl w:val="nil"/>
            </w:tcBorders>
            <w:vAlign w:val="center"/>
          </w:tcPr>
          <w:p w14:paraId="7F01E3DB">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否</w:t>
            </w:r>
          </w:p>
        </w:tc>
        <w:tc>
          <w:tcPr>
            <w:tcW w:w="1422" w:type="dxa"/>
            <w:tcBorders>
              <w:top w:val="single" w:color="auto" w:sz="4" w:space="0"/>
              <w:tl2br w:val="nil"/>
              <w:tr2bl w:val="nil"/>
            </w:tcBorders>
            <w:vAlign w:val="center"/>
          </w:tcPr>
          <w:p w14:paraId="068F3BB1">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是</w:t>
            </w:r>
          </w:p>
        </w:tc>
      </w:tr>
      <w:tr w14:paraId="719BEE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328EC6DE">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email</w:t>
            </w:r>
          </w:p>
        </w:tc>
        <w:tc>
          <w:tcPr>
            <w:tcW w:w="1421" w:type="dxa"/>
            <w:tcBorders>
              <w:tl2br w:val="nil"/>
              <w:tr2bl w:val="nil"/>
            </w:tcBorders>
            <w:vAlign w:val="center"/>
          </w:tcPr>
          <w:p w14:paraId="2A6FF2DD">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varchar</w:t>
            </w:r>
          </w:p>
        </w:tc>
        <w:tc>
          <w:tcPr>
            <w:tcW w:w="1421" w:type="dxa"/>
            <w:tcBorders>
              <w:tl2br w:val="nil"/>
              <w:tr2bl w:val="nil"/>
            </w:tcBorders>
            <w:vAlign w:val="center"/>
          </w:tcPr>
          <w:p w14:paraId="23C4D550">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255</w:t>
            </w:r>
          </w:p>
        </w:tc>
        <w:tc>
          <w:tcPr>
            <w:tcW w:w="1421" w:type="dxa"/>
            <w:tcBorders>
              <w:tl2br w:val="nil"/>
              <w:tr2bl w:val="nil"/>
            </w:tcBorders>
            <w:vAlign w:val="center"/>
          </w:tcPr>
          <w:p w14:paraId="51382D69">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邮箱</w:t>
            </w:r>
          </w:p>
        </w:tc>
        <w:tc>
          <w:tcPr>
            <w:tcW w:w="1422" w:type="dxa"/>
            <w:tcBorders>
              <w:tl2br w:val="nil"/>
              <w:tr2bl w:val="nil"/>
            </w:tcBorders>
            <w:vAlign w:val="center"/>
          </w:tcPr>
          <w:p w14:paraId="7332FCB1">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否</w:t>
            </w:r>
          </w:p>
        </w:tc>
        <w:tc>
          <w:tcPr>
            <w:tcW w:w="1422" w:type="dxa"/>
            <w:tcBorders>
              <w:tl2br w:val="nil"/>
              <w:tr2bl w:val="nil"/>
            </w:tcBorders>
            <w:vAlign w:val="center"/>
          </w:tcPr>
          <w:p w14:paraId="0615138E">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是</w:t>
            </w:r>
          </w:p>
        </w:tc>
      </w:tr>
      <w:tr w14:paraId="36E57D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0624FB81">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id</w:t>
            </w:r>
          </w:p>
        </w:tc>
        <w:tc>
          <w:tcPr>
            <w:tcW w:w="1421" w:type="dxa"/>
            <w:tcBorders>
              <w:tl2br w:val="nil"/>
              <w:tr2bl w:val="nil"/>
            </w:tcBorders>
            <w:vAlign w:val="center"/>
          </w:tcPr>
          <w:p w14:paraId="53D12CD9">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int</w:t>
            </w:r>
          </w:p>
        </w:tc>
        <w:tc>
          <w:tcPr>
            <w:tcW w:w="1421" w:type="dxa"/>
            <w:tcBorders>
              <w:tl2br w:val="nil"/>
              <w:tr2bl w:val="nil"/>
            </w:tcBorders>
            <w:vAlign w:val="center"/>
          </w:tcPr>
          <w:p w14:paraId="1AB26863">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11</w:t>
            </w:r>
          </w:p>
        </w:tc>
        <w:tc>
          <w:tcPr>
            <w:tcW w:w="1421" w:type="dxa"/>
            <w:tcBorders>
              <w:tl2br w:val="nil"/>
              <w:tr2bl w:val="nil"/>
            </w:tcBorders>
            <w:vAlign w:val="center"/>
          </w:tcPr>
          <w:p w14:paraId="495B527D">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ID</w:t>
            </w:r>
          </w:p>
        </w:tc>
        <w:tc>
          <w:tcPr>
            <w:tcW w:w="1422" w:type="dxa"/>
            <w:tcBorders>
              <w:tl2br w:val="nil"/>
              <w:tr2bl w:val="nil"/>
            </w:tcBorders>
            <w:vAlign w:val="center"/>
          </w:tcPr>
          <w:p w14:paraId="4F786BE9">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是</w:t>
            </w:r>
          </w:p>
        </w:tc>
        <w:tc>
          <w:tcPr>
            <w:tcW w:w="1422" w:type="dxa"/>
            <w:tcBorders>
              <w:tl2br w:val="nil"/>
              <w:tr2bl w:val="nil"/>
            </w:tcBorders>
            <w:vAlign w:val="center"/>
          </w:tcPr>
          <w:p w14:paraId="59D0B611">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否</w:t>
            </w:r>
          </w:p>
        </w:tc>
      </w:tr>
      <w:tr w14:paraId="684FB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1D120A1F">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name</w:t>
            </w:r>
          </w:p>
        </w:tc>
        <w:tc>
          <w:tcPr>
            <w:tcW w:w="1421" w:type="dxa"/>
            <w:tcBorders>
              <w:tl2br w:val="nil"/>
              <w:tr2bl w:val="nil"/>
            </w:tcBorders>
            <w:vAlign w:val="center"/>
          </w:tcPr>
          <w:p w14:paraId="581AFF4F">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varchar</w:t>
            </w:r>
          </w:p>
        </w:tc>
        <w:tc>
          <w:tcPr>
            <w:tcW w:w="1421" w:type="dxa"/>
            <w:tcBorders>
              <w:tl2br w:val="nil"/>
              <w:tr2bl w:val="nil"/>
            </w:tcBorders>
            <w:vAlign w:val="center"/>
          </w:tcPr>
          <w:p w14:paraId="1EC14E72">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255</w:t>
            </w:r>
          </w:p>
        </w:tc>
        <w:tc>
          <w:tcPr>
            <w:tcW w:w="1421" w:type="dxa"/>
            <w:tcBorders>
              <w:tl2br w:val="nil"/>
              <w:tr2bl w:val="nil"/>
            </w:tcBorders>
            <w:vAlign w:val="center"/>
          </w:tcPr>
          <w:p w14:paraId="78EB2F98">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姓名</w:t>
            </w:r>
          </w:p>
        </w:tc>
        <w:tc>
          <w:tcPr>
            <w:tcW w:w="1422" w:type="dxa"/>
            <w:tcBorders>
              <w:tl2br w:val="nil"/>
              <w:tr2bl w:val="nil"/>
            </w:tcBorders>
            <w:vAlign w:val="center"/>
          </w:tcPr>
          <w:p w14:paraId="718DE5A8">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否</w:t>
            </w:r>
          </w:p>
        </w:tc>
        <w:tc>
          <w:tcPr>
            <w:tcW w:w="1422" w:type="dxa"/>
            <w:tcBorders>
              <w:tl2br w:val="nil"/>
              <w:tr2bl w:val="nil"/>
            </w:tcBorders>
            <w:vAlign w:val="center"/>
          </w:tcPr>
          <w:p w14:paraId="6BB05F94">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是</w:t>
            </w:r>
          </w:p>
        </w:tc>
      </w:tr>
      <w:tr w14:paraId="5790F1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549B27F6">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password</w:t>
            </w:r>
          </w:p>
        </w:tc>
        <w:tc>
          <w:tcPr>
            <w:tcW w:w="1421" w:type="dxa"/>
            <w:tcBorders>
              <w:tl2br w:val="nil"/>
              <w:tr2bl w:val="nil"/>
            </w:tcBorders>
            <w:vAlign w:val="center"/>
          </w:tcPr>
          <w:p w14:paraId="5F58E02E">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varchar</w:t>
            </w:r>
          </w:p>
        </w:tc>
        <w:tc>
          <w:tcPr>
            <w:tcW w:w="1421" w:type="dxa"/>
            <w:tcBorders>
              <w:tl2br w:val="nil"/>
              <w:tr2bl w:val="nil"/>
            </w:tcBorders>
            <w:vAlign w:val="center"/>
          </w:tcPr>
          <w:p w14:paraId="6F9D406A">
            <w:pPr>
              <w:pStyle w:val="30"/>
              <w:rPr>
                <w:color w:val="000000" w:themeColor="text1"/>
                <w14:textFill>
                  <w14:solidFill>
                    <w14:schemeClr w14:val="tx1"/>
                  </w14:solidFill>
                </w14:textFill>
              </w:rPr>
            </w:pPr>
            <w:r>
              <w:rPr>
                <w:color w:val="000000" w:themeColor="text1"/>
                <w:lang w:bidi="ar"/>
                <w14:textFill>
                  <w14:solidFill>
                    <w14:schemeClr w14:val="tx1"/>
                  </w14:solidFill>
                </w14:textFill>
              </w:rPr>
              <w:t>255</w:t>
            </w:r>
          </w:p>
        </w:tc>
        <w:tc>
          <w:tcPr>
            <w:tcW w:w="1421" w:type="dxa"/>
            <w:tcBorders>
              <w:tl2br w:val="nil"/>
              <w:tr2bl w:val="nil"/>
            </w:tcBorders>
            <w:vAlign w:val="center"/>
          </w:tcPr>
          <w:p w14:paraId="7EBD1E70">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密码</w:t>
            </w:r>
          </w:p>
        </w:tc>
        <w:tc>
          <w:tcPr>
            <w:tcW w:w="1422" w:type="dxa"/>
            <w:tcBorders>
              <w:tl2br w:val="nil"/>
              <w:tr2bl w:val="nil"/>
            </w:tcBorders>
            <w:vAlign w:val="center"/>
          </w:tcPr>
          <w:p w14:paraId="38459950">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否</w:t>
            </w:r>
          </w:p>
        </w:tc>
        <w:tc>
          <w:tcPr>
            <w:tcW w:w="1422" w:type="dxa"/>
            <w:tcBorders>
              <w:tl2br w:val="nil"/>
              <w:tr2bl w:val="nil"/>
            </w:tcBorders>
            <w:vAlign w:val="center"/>
          </w:tcPr>
          <w:p w14:paraId="611757D2">
            <w:pPr>
              <w:pStyle w:val="30"/>
              <w:rPr>
                <w:color w:val="000000" w:themeColor="text1"/>
                <w14:textFill>
                  <w14:solidFill>
                    <w14:schemeClr w14:val="tx1"/>
                  </w14:solidFill>
                </w14:textFill>
              </w:rPr>
            </w:pPr>
            <w:r>
              <w:rPr>
                <w:rFonts w:hint="eastAsia"/>
                <w:color w:val="000000" w:themeColor="text1"/>
                <w:lang w:bidi="ar"/>
                <w14:textFill>
                  <w14:solidFill>
                    <w14:schemeClr w14:val="tx1"/>
                  </w14:solidFill>
                </w14:textFill>
              </w:rPr>
              <w:t>是</w:t>
            </w:r>
          </w:p>
        </w:tc>
      </w:tr>
      <w:tr w14:paraId="186BCA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6E83F58B">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phone</w:t>
            </w:r>
          </w:p>
        </w:tc>
        <w:tc>
          <w:tcPr>
            <w:tcW w:w="1421" w:type="dxa"/>
            <w:tcBorders>
              <w:tl2br w:val="nil"/>
              <w:tr2bl w:val="nil"/>
            </w:tcBorders>
            <w:vAlign w:val="center"/>
          </w:tcPr>
          <w:p w14:paraId="576FD8C5">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varchar</w:t>
            </w:r>
          </w:p>
        </w:tc>
        <w:tc>
          <w:tcPr>
            <w:tcW w:w="1421" w:type="dxa"/>
            <w:tcBorders>
              <w:tl2br w:val="nil"/>
              <w:tr2bl w:val="nil"/>
            </w:tcBorders>
            <w:vAlign w:val="center"/>
          </w:tcPr>
          <w:p w14:paraId="78DBE065">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255</w:t>
            </w:r>
          </w:p>
        </w:tc>
        <w:tc>
          <w:tcPr>
            <w:tcW w:w="1421" w:type="dxa"/>
            <w:tcBorders>
              <w:tl2br w:val="nil"/>
              <w:tr2bl w:val="nil"/>
            </w:tcBorders>
            <w:vAlign w:val="center"/>
          </w:tcPr>
          <w:p w14:paraId="263C72F0">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电话</w:t>
            </w:r>
          </w:p>
        </w:tc>
        <w:tc>
          <w:tcPr>
            <w:tcW w:w="1422" w:type="dxa"/>
            <w:tcBorders>
              <w:tl2br w:val="nil"/>
              <w:tr2bl w:val="nil"/>
            </w:tcBorders>
            <w:vAlign w:val="center"/>
          </w:tcPr>
          <w:p w14:paraId="7812188E">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否</w:t>
            </w:r>
          </w:p>
        </w:tc>
        <w:tc>
          <w:tcPr>
            <w:tcW w:w="1422" w:type="dxa"/>
            <w:tcBorders>
              <w:tl2br w:val="nil"/>
              <w:tr2bl w:val="nil"/>
            </w:tcBorders>
            <w:vAlign w:val="center"/>
          </w:tcPr>
          <w:p w14:paraId="694508B4">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是</w:t>
            </w:r>
          </w:p>
        </w:tc>
      </w:tr>
      <w:tr w14:paraId="30B765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7A507D34">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role</w:t>
            </w:r>
          </w:p>
        </w:tc>
        <w:tc>
          <w:tcPr>
            <w:tcW w:w="1421" w:type="dxa"/>
            <w:tcBorders>
              <w:tl2br w:val="nil"/>
              <w:tr2bl w:val="nil"/>
            </w:tcBorders>
            <w:vAlign w:val="center"/>
          </w:tcPr>
          <w:p w14:paraId="7CE02674">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varchar</w:t>
            </w:r>
          </w:p>
        </w:tc>
        <w:tc>
          <w:tcPr>
            <w:tcW w:w="1421" w:type="dxa"/>
            <w:tcBorders>
              <w:tl2br w:val="nil"/>
              <w:tr2bl w:val="nil"/>
            </w:tcBorders>
            <w:vAlign w:val="center"/>
          </w:tcPr>
          <w:p w14:paraId="3E302601">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255</w:t>
            </w:r>
          </w:p>
        </w:tc>
        <w:tc>
          <w:tcPr>
            <w:tcW w:w="1421" w:type="dxa"/>
            <w:tcBorders>
              <w:tl2br w:val="nil"/>
              <w:tr2bl w:val="nil"/>
            </w:tcBorders>
            <w:vAlign w:val="center"/>
          </w:tcPr>
          <w:p w14:paraId="582EC390">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角色标识</w:t>
            </w:r>
          </w:p>
        </w:tc>
        <w:tc>
          <w:tcPr>
            <w:tcW w:w="1422" w:type="dxa"/>
            <w:tcBorders>
              <w:tl2br w:val="nil"/>
              <w:tr2bl w:val="nil"/>
            </w:tcBorders>
            <w:vAlign w:val="center"/>
          </w:tcPr>
          <w:p w14:paraId="151144EE">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否</w:t>
            </w:r>
          </w:p>
        </w:tc>
        <w:tc>
          <w:tcPr>
            <w:tcW w:w="1422" w:type="dxa"/>
            <w:tcBorders>
              <w:tl2br w:val="nil"/>
              <w:tr2bl w:val="nil"/>
            </w:tcBorders>
            <w:vAlign w:val="center"/>
          </w:tcPr>
          <w:p w14:paraId="528E1B3A">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是</w:t>
            </w:r>
          </w:p>
        </w:tc>
      </w:tr>
      <w:tr w14:paraId="51F5DB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06CA1CC2">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username</w:t>
            </w:r>
          </w:p>
        </w:tc>
        <w:tc>
          <w:tcPr>
            <w:tcW w:w="1421" w:type="dxa"/>
            <w:tcBorders>
              <w:tl2br w:val="nil"/>
              <w:tr2bl w:val="nil"/>
            </w:tcBorders>
            <w:vAlign w:val="center"/>
          </w:tcPr>
          <w:p w14:paraId="12BDEE6F">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varchar</w:t>
            </w:r>
          </w:p>
        </w:tc>
        <w:tc>
          <w:tcPr>
            <w:tcW w:w="1421" w:type="dxa"/>
            <w:tcBorders>
              <w:tl2br w:val="nil"/>
              <w:tr2bl w:val="nil"/>
            </w:tcBorders>
            <w:vAlign w:val="center"/>
          </w:tcPr>
          <w:p w14:paraId="1B70D565">
            <w:pPr>
              <w:pStyle w:val="30"/>
              <w:rPr>
                <w:color w:val="000000" w:themeColor="text1"/>
                <w:lang w:bidi="ar"/>
                <w14:textFill>
                  <w14:solidFill>
                    <w14:schemeClr w14:val="tx1"/>
                  </w14:solidFill>
                </w14:textFill>
              </w:rPr>
            </w:pPr>
            <w:r>
              <w:rPr>
                <w:color w:val="000000" w:themeColor="text1"/>
                <w:lang w:bidi="ar"/>
                <w14:textFill>
                  <w14:solidFill>
                    <w14:schemeClr w14:val="tx1"/>
                  </w14:solidFill>
                </w14:textFill>
              </w:rPr>
              <w:t>255</w:t>
            </w:r>
          </w:p>
        </w:tc>
        <w:tc>
          <w:tcPr>
            <w:tcW w:w="1421" w:type="dxa"/>
            <w:tcBorders>
              <w:tl2br w:val="nil"/>
              <w:tr2bl w:val="nil"/>
            </w:tcBorders>
            <w:vAlign w:val="center"/>
          </w:tcPr>
          <w:p w14:paraId="52B73897">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用户名</w:t>
            </w:r>
          </w:p>
        </w:tc>
        <w:tc>
          <w:tcPr>
            <w:tcW w:w="1422" w:type="dxa"/>
            <w:tcBorders>
              <w:tl2br w:val="nil"/>
              <w:tr2bl w:val="nil"/>
            </w:tcBorders>
            <w:vAlign w:val="center"/>
          </w:tcPr>
          <w:p w14:paraId="5A02DBD6">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否</w:t>
            </w:r>
          </w:p>
        </w:tc>
        <w:tc>
          <w:tcPr>
            <w:tcW w:w="1422" w:type="dxa"/>
            <w:tcBorders>
              <w:tl2br w:val="nil"/>
              <w:tr2bl w:val="nil"/>
            </w:tcBorders>
            <w:vAlign w:val="center"/>
          </w:tcPr>
          <w:p w14:paraId="3AB8788F">
            <w:pPr>
              <w:pStyle w:val="30"/>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是</w:t>
            </w:r>
          </w:p>
        </w:tc>
      </w:tr>
    </w:tbl>
    <w:p w14:paraId="5FEAA1D0">
      <w:pPr>
        <w:ind w:firstLine="0" w:firstLineChars="0"/>
        <w:rPr>
          <w:color w:val="000000" w:themeColor="text1"/>
          <w:szCs w:val="18"/>
          <w14:textFill>
            <w14:solidFill>
              <w14:schemeClr w14:val="tx1"/>
            </w14:solidFill>
          </w14:textFill>
        </w:rPr>
      </w:pPr>
    </w:p>
    <w:p w14:paraId="474E9309">
      <w:pPr>
        <w:numPr>
          <w:ilvl w:val="0"/>
          <w:numId w:val="5"/>
        </w:numPr>
        <w:ind w:firstLine="0" w:firstLineChars="0"/>
        <w:rPr>
          <w:color w:val="000000" w:themeColor="text1"/>
          <w:szCs w:val="18"/>
          <w14:textFill>
            <w14:solidFill>
              <w14:schemeClr w14:val="tx1"/>
            </w14:solidFill>
          </w14:textFill>
        </w:rPr>
      </w:pPr>
      <w:bookmarkStart w:id="102" w:name="_Toc20591"/>
      <w:r>
        <w:rPr>
          <w:rFonts w:hint="eastAsia"/>
          <w:color w:val="000000" w:themeColor="text1"/>
          <w:szCs w:val="18"/>
          <w14:textFill>
            <w14:solidFill>
              <w14:schemeClr w14:val="tx1"/>
            </w14:solidFill>
          </w14:textFill>
        </w:rPr>
        <w:t>在检修时需填写检修信息，将记录保存在记录表中，如表4-2所示</w:t>
      </w:r>
      <w:bookmarkEnd w:id="102"/>
      <w:bookmarkStart w:id="103" w:name="_Toc29155"/>
      <w:r>
        <w:rPr>
          <w:rFonts w:hint="eastAsia"/>
          <w:color w:val="000000" w:themeColor="text1"/>
          <w:szCs w:val="18"/>
          <w14:textFill>
            <w14:solidFill>
              <w14:schemeClr w14:val="tx1"/>
            </w14:solidFill>
          </w14:textFill>
        </w:rPr>
        <w:t>。</w:t>
      </w:r>
    </w:p>
    <w:p w14:paraId="2C6B9E62">
      <w:pPr>
        <w:ind w:firstLine="0" w:firstLineChars="0"/>
        <w:rPr>
          <w:color w:val="000000" w:themeColor="text1"/>
          <w:szCs w:val="18"/>
          <w14:textFill>
            <w14:solidFill>
              <w14:schemeClr w14:val="tx1"/>
            </w14:solidFill>
          </w14:textFill>
        </w:rPr>
      </w:pPr>
    </w:p>
    <w:p w14:paraId="37A7CE79">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表4-2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检修记录信息表</w:t>
      </w:r>
    </w:p>
    <w:tbl>
      <w:tblPr>
        <w:tblStyle w:val="19"/>
        <w:tblW w:w="474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4"/>
        <w:gridCol w:w="1363"/>
        <w:gridCol w:w="1352"/>
        <w:gridCol w:w="1322"/>
        <w:gridCol w:w="1322"/>
        <w:gridCol w:w="1322"/>
      </w:tblGrid>
      <w:tr w14:paraId="0C2F3A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bottom w:val="single" w:color="auto" w:sz="4" w:space="0"/>
            </w:tcBorders>
            <w:vAlign w:val="center"/>
          </w:tcPr>
          <w:p w14:paraId="3BA8CCA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363" w:type="dxa"/>
            <w:tcBorders>
              <w:bottom w:val="single" w:color="auto" w:sz="4" w:space="0"/>
            </w:tcBorders>
            <w:vAlign w:val="center"/>
          </w:tcPr>
          <w:p w14:paraId="55BEF9B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352" w:type="dxa"/>
            <w:tcBorders>
              <w:bottom w:val="single" w:color="auto" w:sz="4" w:space="0"/>
            </w:tcBorders>
            <w:vAlign w:val="center"/>
          </w:tcPr>
          <w:p w14:paraId="1A7E579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322" w:type="dxa"/>
            <w:tcBorders>
              <w:bottom w:val="single" w:color="auto" w:sz="4" w:space="0"/>
            </w:tcBorders>
            <w:vAlign w:val="center"/>
          </w:tcPr>
          <w:p w14:paraId="7BF3169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322" w:type="dxa"/>
            <w:tcBorders>
              <w:bottom w:val="single" w:color="auto" w:sz="4" w:space="0"/>
            </w:tcBorders>
            <w:vAlign w:val="center"/>
          </w:tcPr>
          <w:p w14:paraId="37B69DC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322" w:type="dxa"/>
            <w:tcBorders>
              <w:bottom w:val="single" w:color="auto" w:sz="4" w:space="0"/>
            </w:tcBorders>
            <w:vAlign w:val="center"/>
          </w:tcPr>
          <w:p w14:paraId="73CFF67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1136EF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top w:val="single" w:color="auto" w:sz="4" w:space="0"/>
              <w:tl2br w:val="nil"/>
              <w:tr2bl w:val="nil"/>
            </w:tcBorders>
            <w:vAlign w:val="center"/>
          </w:tcPr>
          <w:p w14:paraId="0ADA8F61">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content</w:t>
            </w:r>
          </w:p>
        </w:tc>
        <w:tc>
          <w:tcPr>
            <w:tcW w:w="1363" w:type="dxa"/>
            <w:tcBorders>
              <w:top w:val="single" w:color="auto" w:sz="4" w:space="0"/>
              <w:tl2br w:val="nil"/>
              <w:tr2bl w:val="nil"/>
            </w:tcBorders>
            <w:vAlign w:val="center"/>
          </w:tcPr>
          <w:p w14:paraId="7DBB45D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text</w:t>
            </w:r>
          </w:p>
        </w:tc>
        <w:tc>
          <w:tcPr>
            <w:tcW w:w="1352" w:type="dxa"/>
            <w:tcBorders>
              <w:top w:val="single" w:color="auto" w:sz="4" w:space="0"/>
              <w:tl2br w:val="nil"/>
              <w:tr2bl w:val="nil"/>
            </w:tcBorders>
            <w:vAlign w:val="center"/>
          </w:tcPr>
          <w:p w14:paraId="14724B01">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65535</w:t>
            </w:r>
          </w:p>
        </w:tc>
        <w:tc>
          <w:tcPr>
            <w:tcW w:w="1322" w:type="dxa"/>
            <w:tcBorders>
              <w:top w:val="single" w:color="auto" w:sz="4" w:space="0"/>
              <w:tl2br w:val="nil"/>
              <w:tr2bl w:val="nil"/>
            </w:tcBorders>
            <w:vAlign w:val="center"/>
          </w:tcPr>
          <w:p w14:paraId="7FB4246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检修说明</w:t>
            </w:r>
          </w:p>
        </w:tc>
        <w:tc>
          <w:tcPr>
            <w:tcW w:w="1322" w:type="dxa"/>
            <w:tcBorders>
              <w:top w:val="single" w:color="auto" w:sz="4" w:space="0"/>
              <w:tl2br w:val="nil"/>
              <w:tr2bl w:val="nil"/>
            </w:tcBorders>
            <w:vAlign w:val="center"/>
          </w:tcPr>
          <w:p w14:paraId="3CE46DD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22" w:type="dxa"/>
            <w:tcBorders>
              <w:top w:val="single" w:color="auto" w:sz="4" w:space="0"/>
              <w:tl2br w:val="nil"/>
              <w:tr2bl w:val="nil"/>
            </w:tcBorders>
            <w:vAlign w:val="center"/>
          </w:tcPr>
          <w:p w14:paraId="22577BD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36A11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tl2br w:val="nil"/>
              <w:tr2bl w:val="nil"/>
            </w:tcBorders>
            <w:vAlign w:val="center"/>
          </w:tcPr>
          <w:p w14:paraId="037CA60E">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department</w:t>
            </w:r>
          </w:p>
        </w:tc>
        <w:tc>
          <w:tcPr>
            <w:tcW w:w="1363" w:type="dxa"/>
            <w:tcBorders>
              <w:tl2br w:val="nil"/>
              <w:tr2bl w:val="nil"/>
            </w:tcBorders>
            <w:vAlign w:val="center"/>
          </w:tcPr>
          <w:p w14:paraId="5FFB17A3">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52" w:type="dxa"/>
            <w:tcBorders>
              <w:tl2br w:val="nil"/>
              <w:tr2bl w:val="nil"/>
            </w:tcBorders>
            <w:vAlign w:val="center"/>
          </w:tcPr>
          <w:p w14:paraId="3EC6BD0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255</w:t>
            </w:r>
          </w:p>
        </w:tc>
        <w:tc>
          <w:tcPr>
            <w:tcW w:w="1322" w:type="dxa"/>
            <w:tcBorders>
              <w:tl2br w:val="nil"/>
              <w:tr2bl w:val="nil"/>
            </w:tcBorders>
            <w:vAlign w:val="center"/>
          </w:tcPr>
          <w:p w14:paraId="694E963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检修单位</w:t>
            </w:r>
          </w:p>
        </w:tc>
        <w:tc>
          <w:tcPr>
            <w:tcW w:w="1322" w:type="dxa"/>
            <w:tcBorders>
              <w:tl2br w:val="nil"/>
              <w:tr2bl w:val="nil"/>
            </w:tcBorders>
            <w:vAlign w:val="center"/>
          </w:tcPr>
          <w:p w14:paraId="06E5088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22" w:type="dxa"/>
            <w:tcBorders>
              <w:tl2br w:val="nil"/>
              <w:tr2bl w:val="nil"/>
            </w:tcBorders>
            <w:vAlign w:val="center"/>
          </w:tcPr>
          <w:p w14:paraId="1B841EDF">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3F66C3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tl2br w:val="nil"/>
              <w:tr2bl w:val="nil"/>
            </w:tcBorders>
            <w:vAlign w:val="center"/>
          </w:tcPr>
          <w:p w14:paraId="5D945A48">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fix_id</w:t>
            </w:r>
          </w:p>
        </w:tc>
        <w:tc>
          <w:tcPr>
            <w:tcW w:w="1363" w:type="dxa"/>
            <w:tcBorders>
              <w:tl2br w:val="nil"/>
              <w:tr2bl w:val="nil"/>
            </w:tcBorders>
            <w:vAlign w:val="center"/>
          </w:tcPr>
          <w:p w14:paraId="1F587338">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352" w:type="dxa"/>
            <w:tcBorders>
              <w:tl2br w:val="nil"/>
              <w:tr2bl w:val="nil"/>
            </w:tcBorders>
            <w:vAlign w:val="center"/>
          </w:tcPr>
          <w:p w14:paraId="1F48F6E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322" w:type="dxa"/>
            <w:tcBorders>
              <w:tl2br w:val="nil"/>
              <w:tr2bl w:val="nil"/>
            </w:tcBorders>
            <w:vAlign w:val="center"/>
          </w:tcPr>
          <w:p w14:paraId="4D33A67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报修ID</w:t>
            </w:r>
          </w:p>
        </w:tc>
        <w:tc>
          <w:tcPr>
            <w:tcW w:w="1322" w:type="dxa"/>
            <w:tcBorders>
              <w:tl2br w:val="nil"/>
              <w:tr2bl w:val="nil"/>
            </w:tcBorders>
            <w:vAlign w:val="center"/>
          </w:tcPr>
          <w:p w14:paraId="518550A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22" w:type="dxa"/>
            <w:tcBorders>
              <w:tl2br w:val="nil"/>
              <w:tr2bl w:val="nil"/>
            </w:tcBorders>
            <w:vAlign w:val="center"/>
          </w:tcPr>
          <w:p w14:paraId="027436CB">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3E18F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tl2br w:val="nil"/>
              <w:tr2bl w:val="nil"/>
            </w:tcBorders>
            <w:vAlign w:val="center"/>
          </w:tcPr>
          <w:p w14:paraId="646A5A63">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id</w:t>
            </w:r>
          </w:p>
        </w:tc>
        <w:tc>
          <w:tcPr>
            <w:tcW w:w="1363" w:type="dxa"/>
            <w:tcBorders>
              <w:tl2br w:val="nil"/>
              <w:tr2bl w:val="nil"/>
            </w:tcBorders>
            <w:vAlign w:val="center"/>
          </w:tcPr>
          <w:p w14:paraId="5F1A7356">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352" w:type="dxa"/>
            <w:tcBorders>
              <w:tl2br w:val="nil"/>
              <w:tr2bl w:val="nil"/>
            </w:tcBorders>
            <w:vAlign w:val="center"/>
          </w:tcPr>
          <w:p w14:paraId="14C78F4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322" w:type="dxa"/>
            <w:tcBorders>
              <w:tl2br w:val="nil"/>
              <w:tr2bl w:val="nil"/>
            </w:tcBorders>
            <w:vAlign w:val="center"/>
          </w:tcPr>
          <w:p w14:paraId="46CF380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主键ID</w:t>
            </w:r>
          </w:p>
        </w:tc>
        <w:tc>
          <w:tcPr>
            <w:tcW w:w="1322" w:type="dxa"/>
            <w:tcBorders>
              <w:tl2br w:val="nil"/>
              <w:tr2bl w:val="nil"/>
            </w:tcBorders>
            <w:vAlign w:val="center"/>
          </w:tcPr>
          <w:p w14:paraId="16A5641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322" w:type="dxa"/>
            <w:tcBorders>
              <w:tl2br w:val="nil"/>
              <w:tr2bl w:val="nil"/>
            </w:tcBorders>
            <w:vAlign w:val="center"/>
          </w:tcPr>
          <w:p w14:paraId="61FCE63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r w14:paraId="186F9D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tl2br w:val="nil"/>
              <w:tr2bl w:val="nil"/>
            </w:tcBorders>
            <w:vAlign w:val="center"/>
          </w:tcPr>
          <w:p w14:paraId="5DDB9981">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lab_id</w:t>
            </w:r>
          </w:p>
        </w:tc>
        <w:tc>
          <w:tcPr>
            <w:tcW w:w="1363" w:type="dxa"/>
            <w:tcBorders>
              <w:tl2br w:val="nil"/>
              <w:tr2bl w:val="nil"/>
            </w:tcBorders>
            <w:vAlign w:val="center"/>
          </w:tcPr>
          <w:p w14:paraId="4C9CD54F">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352" w:type="dxa"/>
            <w:tcBorders>
              <w:tl2br w:val="nil"/>
              <w:tr2bl w:val="nil"/>
            </w:tcBorders>
            <w:vAlign w:val="center"/>
          </w:tcPr>
          <w:p w14:paraId="37B023AC">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322" w:type="dxa"/>
            <w:tcBorders>
              <w:tl2br w:val="nil"/>
              <w:tr2bl w:val="nil"/>
            </w:tcBorders>
            <w:vAlign w:val="center"/>
          </w:tcPr>
          <w:p w14:paraId="7B554D8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实验室ID</w:t>
            </w:r>
          </w:p>
        </w:tc>
        <w:tc>
          <w:tcPr>
            <w:tcW w:w="1322" w:type="dxa"/>
            <w:tcBorders>
              <w:tl2br w:val="nil"/>
              <w:tr2bl w:val="nil"/>
            </w:tcBorders>
            <w:vAlign w:val="center"/>
          </w:tcPr>
          <w:p w14:paraId="128B4DC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22" w:type="dxa"/>
            <w:tcBorders>
              <w:tl2br w:val="nil"/>
              <w:tr2bl w:val="nil"/>
            </w:tcBorders>
            <w:vAlign w:val="center"/>
          </w:tcPr>
          <w:p w14:paraId="0533347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2BE63E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tl2br w:val="nil"/>
              <w:tr2bl w:val="nil"/>
            </w:tcBorders>
            <w:vAlign w:val="center"/>
          </w:tcPr>
          <w:p w14:paraId="0CFB3304">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phone</w:t>
            </w:r>
          </w:p>
        </w:tc>
        <w:tc>
          <w:tcPr>
            <w:tcW w:w="1363" w:type="dxa"/>
            <w:tcBorders>
              <w:tl2br w:val="nil"/>
              <w:tr2bl w:val="nil"/>
            </w:tcBorders>
            <w:vAlign w:val="center"/>
          </w:tcPr>
          <w:p w14:paraId="1BE0D44E">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52" w:type="dxa"/>
            <w:tcBorders>
              <w:tl2br w:val="nil"/>
              <w:tr2bl w:val="nil"/>
            </w:tcBorders>
            <w:vAlign w:val="center"/>
          </w:tcPr>
          <w:p w14:paraId="1B3D827D">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22" w:type="dxa"/>
            <w:tcBorders>
              <w:tl2br w:val="nil"/>
              <w:tr2bl w:val="nil"/>
            </w:tcBorders>
            <w:vAlign w:val="center"/>
          </w:tcPr>
          <w:p w14:paraId="21C3BA3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电话</w:t>
            </w:r>
          </w:p>
        </w:tc>
        <w:tc>
          <w:tcPr>
            <w:tcW w:w="1322" w:type="dxa"/>
            <w:tcBorders>
              <w:tl2br w:val="nil"/>
              <w:tr2bl w:val="nil"/>
            </w:tcBorders>
            <w:vAlign w:val="center"/>
          </w:tcPr>
          <w:p w14:paraId="6CCAE043">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22" w:type="dxa"/>
            <w:tcBorders>
              <w:tl2br w:val="nil"/>
              <w:tr2bl w:val="nil"/>
            </w:tcBorders>
            <w:vAlign w:val="center"/>
          </w:tcPr>
          <w:p w14:paraId="3E0A4AD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5A5059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1" w:hRule="atLeast"/>
          <w:jc w:val="center"/>
        </w:trPr>
        <w:tc>
          <w:tcPr>
            <w:tcW w:w="1414" w:type="dxa"/>
            <w:tcBorders>
              <w:tl2br w:val="nil"/>
              <w:tr2bl w:val="nil"/>
            </w:tcBorders>
            <w:vAlign w:val="center"/>
          </w:tcPr>
          <w:p w14:paraId="3B06DB43">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equipment_id</w:t>
            </w:r>
          </w:p>
        </w:tc>
        <w:tc>
          <w:tcPr>
            <w:tcW w:w="1363" w:type="dxa"/>
            <w:tcBorders>
              <w:tl2br w:val="nil"/>
              <w:tr2bl w:val="nil"/>
            </w:tcBorders>
            <w:vAlign w:val="center"/>
          </w:tcPr>
          <w:p w14:paraId="1116628C">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int</w:t>
            </w:r>
          </w:p>
        </w:tc>
        <w:tc>
          <w:tcPr>
            <w:tcW w:w="1352" w:type="dxa"/>
            <w:tcBorders>
              <w:tl2br w:val="nil"/>
              <w:tr2bl w:val="nil"/>
            </w:tcBorders>
            <w:vAlign w:val="center"/>
          </w:tcPr>
          <w:p w14:paraId="22CF5A18">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11</w:t>
            </w:r>
          </w:p>
        </w:tc>
        <w:tc>
          <w:tcPr>
            <w:tcW w:w="1322" w:type="dxa"/>
            <w:tcBorders>
              <w:tl2br w:val="nil"/>
              <w:tr2bl w:val="nil"/>
            </w:tcBorders>
            <w:vAlign w:val="center"/>
          </w:tcPr>
          <w:p w14:paraId="07C01E4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设备ID</w:t>
            </w:r>
          </w:p>
        </w:tc>
        <w:tc>
          <w:tcPr>
            <w:tcW w:w="1322" w:type="dxa"/>
            <w:tcBorders>
              <w:tl2br w:val="nil"/>
              <w:tr2bl w:val="nil"/>
            </w:tcBorders>
            <w:vAlign w:val="center"/>
          </w:tcPr>
          <w:p w14:paraId="7055DE7B">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22" w:type="dxa"/>
            <w:tcBorders>
              <w:tl2br w:val="nil"/>
              <w:tr2bl w:val="nil"/>
            </w:tcBorders>
            <w:vAlign w:val="center"/>
          </w:tcPr>
          <w:p w14:paraId="29451556">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bl>
    <w:p w14:paraId="5783E551">
      <w:pPr>
        <w:spacing w:line="300" w:lineRule="auto"/>
        <w:ind w:firstLine="420"/>
        <w:jc w:val="center"/>
        <w:rPr>
          <w:sz w:val="21"/>
          <w:szCs w:val="21"/>
        </w:rPr>
      </w:pPr>
      <w:r>
        <w:rPr>
          <w:rFonts w:hint="eastAsia"/>
          <w:sz w:val="21"/>
          <w:szCs w:val="21"/>
        </w:rPr>
        <w:t>（续）</w:t>
      </w:r>
      <w:r>
        <w:rPr>
          <w:rFonts w:hint="eastAsia"/>
          <w:color w:val="000000" w:themeColor="text1"/>
          <w:sz w:val="21"/>
          <w:szCs w:val="21"/>
          <w14:textFill>
            <w14:solidFill>
              <w14:schemeClr w14:val="tx1"/>
            </w14:solidFill>
          </w14:textFill>
        </w:rPr>
        <w:t xml:space="preserve">表4-2 </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检修记录信息表</w:t>
      </w:r>
    </w:p>
    <w:tbl>
      <w:tblPr>
        <w:tblStyle w:val="19"/>
        <w:tblW w:w="474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4"/>
        <w:gridCol w:w="1363"/>
        <w:gridCol w:w="1352"/>
        <w:gridCol w:w="1322"/>
        <w:gridCol w:w="1322"/>
        <w:gridCol w:w="1322"/>
      </w:tblGrid>
      <w:tr w14:paraId="7106AE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bottom w:val="single" w:color="auto" w:sz="4" w:space="0"/>
            </w:tcBorders>
            <w:shd w:val="clear" w:color="auto" w:fill="auto"/>
            <w:vAlign w:val="center"/>
          </w:tcPr>
          <w:p w14:paraId="7A01472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363" w:type="dxa"/>
            <w:tcBorders>
              <w:bottom w:val="single" w:color="auto" w:sz="4" w:space="0"/>
            </w:tcBorders>
            <w:shd w:val="clear" w:color="auto" w:fill="auto"/>
            <w:vAlign w:val="center"/>
          </w:tcPr>
          <w:p w14:paraId="1E130D7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352" w:type="dxa"/>
            <w:tcBorders>
              <w:bottom w:val="single" w:color="auto" w:sz="4" w:space="0"/>
            </w:tcBorders>
            <w:shd w:val="clear" w:color="auto" w:fill="auto"/>
            <w:vAlign w:val="center"/>
          </w:tcPr>
          <w:p w14:paraId="5BF7681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322" w:type="dxa"/>
            <w:tcBorders>
              <w:bottom w:val="single" w:color="auto" w:sz="4" w:space="0"/>
            </w:tcBorders>
            <w:shd w:val="clear" w:color="auto" w:fill="auto"/>
            <w:vAlign w:val="center"/>
          </w:tcPr>
          <w:p w14:paraId="3D6205F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322" w:type="dxa"/>
            <w:tcBorders>
              <w:bottom w:val="single" w:color="auto" w:sz="4" w:space="0"/>
            </w:tcBorders>
            <w:shd w:val="clear" w:color="auto" w:fill="auto"/>
            <w:vAlign w:val="center"/>
          </w:tcPr>
          <w:p w14:paraId="748C928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322" w:type="dxa"/>
            <w:tcBorders>
              <w:bottom w:val="single" w:color="auto" w:sz="4" w:space="0"/>
            </w:tcBorders>
            <w:shd w:val="clear" w:color="auto" w:fill="auto"/>
            <w:vAlign w:val="center"/>
          </w:tcPr>
          <w:p w14:paraId="4FDD1F4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205F85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1414" w:type="dxa"/>
            <w:tcBorders>
              <w:top w:val="single" w:color="auto" w:sz="4" w:space="0"/>
              <w:tl2br w:val="nil"/>
              <w:tr2bl w:val="nil"/>
            </w:tcBorders>
            <w:shd w:val="clear" w:color="auto" w:fill="auto"/>
            <w:vAlign w:val="center"/>
          </w:tcPr>
          <w:p w14:paraId="2870BD45">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time</w:t>
            </w:r>
          </w:p>
        </w:tc>
        <w:tc>
          <w:tcPr>
            <w:tcW w:w="1363" w:type="dxa"/>
            <w:tcBorders>
              <w:top w:val="single" w:color="auto" w:sz="4" w:space="0"/>
              <w:tl2br w:val="nil"/>
              <w:tr2bl w:val="nil"/>
            </w:tcBorders>
            <w:shd w:val="clear" w:color="auto" w:fill="auto"/>
            <w:vAlign w:val="center"/>
          </w:tcPr>
          <w:p w14:paraId="0819C288">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52" w:type="dxa"/>
            <w:tcBorders>
              <w:top w:val="single" w:color="auto" w:sz="4" w:space="0"/>
              <w:tl2br w:val="nil"/>
              <w:tr2bl w:val="nil"/>
            </w:tcBorders>
            <w:shd w:val="clear" w:color="auto" w:fill="auto"/>
            <w:vAlign w:val="center"/>
          </w:tcPr>
          <w:p w14:paraId="5F48934D">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22" w:type="dxa"/>
            <w:tcBorders>
              <w:top w:val="single" w:color="auto" w:sz="4" w:space="0"/>
              <w:tl2br w:val="nil"/>
              <w:tr2bl w:val="nil"/>
            </w:tcBorders>
            <w:shd w:val="clear" w:color="auto" w:fill="auto"/>
            <w:vAlign w:val="center"/>
          </w:tcPr>
          <w:p w14:paraId="7E47DE2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检修时间</w:t>
            </w:r>
          </w:p>
        </w:tc>
        <w:tc>
          <w:tcPr>
            <w:tcW w:w="1322" w:type="dxa"/>
            <w:tcBorders>
              <w:top w:val="single" w:color="auto" w:sz="4" w:space="0"/>
              <w:tl2br w:val="nil"/>
              <w:tr2bl w:val="nil"/>
            </w:tcBorders>
            <w:shd w:val="clear" w:color="auto" w:fill="auto"/>
            <w:vAlign w:val="center"/>
          </w:tcPr>
          <w:p w14:paraId="2621FDDF">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22" w:type="dxa"/>
            <w:tcBorders>
              <w:top w:val="single" w:color="auto" w:sz="4" w:space="0"/>
              <w:tl2br w:val="nil"/>
              <w:tr2bl w:val="nil"/>
            </w:tcBorders>
            <w:shd w:val="clear" w:color="auto" w:fill="auto"/>
            <w:vAlign w:val="center"/>
          </w:tcPr>
          <w:p w14:paraId="011511FB">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565033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14" w:type="dxa"/>
            <w:tcBorders>
              <w:tl2br w:val="nil"/>
              <w:tr2bl w:val="nil"/>
            </w:tcBorders>
            <w:shd w:val="clear" w:color="auto" w:fill="auto"/>
            <w:vAlign w:val="center"/>
          </w:tcPr>
          <w:p w14:paraId="0BA39FB7">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username</w:t>
            </w:r>
          </w:p>
        </w:tc>
        <w:tc>
          <w:tcPr>
            <w:tcW w:w="1363" w:type="dxa"/>
            <w:tcBorders>
              <w:tl2br w:val="nil"/>
              <w:tr2bl w:val="nil"/>
            </w:tcBorders>
            <w:shd w:val="clear" w:color="auto" w:fill="auto"/>
            <w:vAlign w:val="center"/>
          </w:tcPr>
          <w:p w14:paraId="1F32F0EF">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52" w:type="dxa"/>
            <w:tcBorders>
              <w:tl2br w:val="nil"/>
              <w:tr2bl w:val="nil"/>
            </w:tcBorders>
            <w:shd w:val="clear" w:color="auto" w:fill="auto"/>
            <w:vAlign w:val="center"/>
          </w:tcPr>
          <w:p w14:paraId="0051BA90">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22" w:type="dxa"/>
            <w:tcBorders>
              <w:tl2br w:val="nil"/>
              <w:tr2bl w:val="nil"/>
            </w:tcBorders>
            <w:shd w:val="clear" w:color="auto" w:fill="auto"/>
            <w:vAlign w:val="center"/>
          </w:tcPr>
          <w:p w14:paraId="5A6EC4D8">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检修人</w:t>
            </w:r>
          </w:p>
        </w:tc>
        <w:tc>
          <w:tcPr>
            <w:tcW w:w="1322" w:type="dxa"/>
            <w:tcBorders>
              <w:tl2br w:val="nil"/>
              <w:tr2bl w:val="nil"/>
            </w:tcBorders>
            <w:shd w:val="clear" w:color="auto" w:fill="auto"/>
            <w:vAlign w:val="center"/>
          </w:tcPr>
          <w:p w14:paraId="66828033">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22" w:type="dxa"/>
            <w:tcBorders>
              <w:tl2br w:val="nil"/>
              <w:tr2bl w:val="nil"/>
            </w:tcBorders>
            <w:shd w:val="clear" w:color="auto" w:fill="auto"/>
            <w:vAlign w:val="center"/>
          </w:tcPr>
          <w:p w14:paraId="377D206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bl>
    <w:p w14:paraId="5DC5750A">
      <w:pPr>
        <w:ind w:firstLine="0" w:firstLineChars="0"/>
        <w:rPr>
          <w:color w:val="000000" w:themeColor="text1"/>
          <w:szCs w:val="18"/>
          <w14:textFill>
            <w14:solidFill>
              <w14:schemeClr w14:val="tx1"/>
            </w14:solidFill>
          </w14:textFill>
        </w:rPr>
      </w:pPr>
    </w:p>
    <w:p w14:paraId="7B27DF7D">
      <w:pPr>
        <w:pStyle w:val="16"/>
        <w:numPr>
          <w:ilvl w:val="0"/>
          <w:numId w:val="5"/>
        </w:numPr>
        <w:ind w:firstLine="0" w:firstLineChars="0"/>
        <w:jc w:val="left"/>
        <w:rPr>
          <w:b w:val="0"/>
          <w:bCs w:val="0"/>
          <w:color w:val="000000" w:themeColor="text1"/>
          <w:sz w:val="24"/>
          <w:szCs w:val="18"/>
          <w14:textFill>
            <w14:solidFill>
              <w14:schemeClr w14:val="tx1"/>
            </w14:solidFill>
          </w14:textFill>
        </w:rPr>
      </w:pPr>
      <w:r>
        <w:rPr>
          <w:rFonts w:hint="eastAsia"/>
          <w:b w:val="0"/>
          <w:bCs w:val="0"/>
          <w:color w:val="000000" w:themeColor="text1"/>
          <w:sz w:val="24"/>
          <w:szCs w:val="18"/>
          <w14:textFill>
            <w14:solidFill>
              <w14:schemeClr w14:val="tx1"/>
            </w14:solidFill>
          </w14:textFill>
        </w:rPr>
        <w:t>在报修时需填写报修信息，将记录保存在记录表中，如表4-3所示</w:t>
      </w:r>
      <w:bookmarkEnd w:id="103"/>
      <w:bookmarkStart w:id="104" w:name="_Toc8836"/>
      <w:r>
        <w:rPr>
          <w:rFonts w:hint="eastAsia"/>
          <w:b w:val="0"/>
          <w:bCs w:val="0"/>
          <w:color w:val="000000" w:themeColor="text1"/>
          <w:sz w:val="24"/>
          <w:szCs w:val="18"/>
          <w14:textFill>
            <w14:solidFill>
              <w14:schemeClr w14:val="tx1"/>
            </w14:solidFill>
          </w14:textFill>
        </w:rPr>
        <w:t>。</w:t>
      </w:r>
    </w:p>
    <w:p w14:paraId="43B5BCF7">
      <w:pPr>
        <w:pStyle w:val="16"/>
        <w:ind w:firstLine="0" w:firstLineChars="0"/>
        <w:jc w:val="left"/>
        <w:rPr>
          <w:b w:val="0"/>
          <w:bCs w:val="0"/>
          <w:color w:val="000000" w:themeColor="text1"/>
          <w:sz w:val="24"/>
          <w:szCs w:val="18"/>
          <w14:textFill>
            <w14:solidFill>
              <w14:schemeClr w14:val="tx1"/>
            </w14:solidFill>
          </w14:textFill>
        </w:rPr>
      </w:pPr>
    </w:p>
    <w:p w14:paraId="2E1F21A1">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表4-3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报修记录信息表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5"/>
        <w:gridCol w:w="1366"/>
        <w:gridCol w:w="1337"/>
        <w:gridCol w:w="1328"/>
        <w:gridCol w:w="1328"/>
        <w:gridCol w:w="1328"/>
      </w:tblGrid>
      <w:tr w14:paraId="5D75E1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bottom w:val="single" w:color="auto" w:sz="4" w:space="0"/>
            </w:tcBorders>
            <w:vAlign w:val="center"/>
          </w:tcPr>
          <w:p w14:paraId="7B59E56B">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421" w:type="dxa"/>
            <w:tcBorders>
              <w:bottom w:val="single" w:color="auto" w:sz="4" w:space="0"/>
            </w:tcBorders>
            <w:vAlign w:val="center"/>
          </w:tcPr>
          <w:p w14:paraId="42C3221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421" w:type="dxa"/>
            <w:tcBorders>
              <w:bottom w:val="single" w:color="auto" w:sz="4" w:space="0"/>
            </w:tcBorders>
            <w:vAlign w:val="center"/>
          </w:tcPr>
          <w:p w14:paraId="52FFE60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421" w:type="dxa"/>
            <w:tcBorders>
              <w:bottom w:val="single" w:color="auto" w:sz="4" w:space="0"/>
            </w:tcBorders>
            <w:vAlign w:val="center"/>
          </w:tcPr>
          <w:p w14:paraId="3E28AFA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422" w:type="dxa"/>
            <w:tcBorders>
              <w:bottom w:val="single" w:color="auto" w:sz="4" w:space="0"/>
            </w:tcBorders>
            <w:vAlign w:val="center"/>
          </w:tcPr>
          <w:p w14:paraId="39E75EFA">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422" w:type="dxa"/>
            <w:tcBorders>
              <w:bottom w:val="single" w:color="auto" w:sz="4" w:space="0"/>
            </w:tcBorders>
            <w:vAlign w:val="center"/>
          </w:tcPr>
          <w:p w14:paraId="7C33775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04A0D1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op w:val="single" w:color="auto" w:sz="4" w:space="0"/>
              <w:tl2br w:val="nil"/>
              <w:tr2bl w:val="nil"/>
            </w:tcBorders>
            <w:vAlign w:val="center"/>
          </w:tcPr>
          <w:p w14:paraId="0E6835A9">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fixtime</w:t>
            </w:r>
          </w:p>
        </w:tc>
        <w:tc>
          <w:tcPr>
            <w:tcW w:w="1421" w:type="dxa"/>
            <w:tcBorders>
              <w:top w:val="single" w:color="auto" w:sz="4" w:space="0"/>
              <w:tl2br w:val="nil"/>
              <w:tr2bl w:val="nil"/>
            </w:tcBorders>
            <w:vAlign w:val="center"/>
          </w:tcPr>
          <w:p w14:paraId="4EDF4699">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op w:val="single" w:color="auto" w:sz="4" w:space="0"/>
              <w:tl2br w:val="nil"/>
              <w:tr2bl w:val="nil"/>
            </w:tcBorders>
            <w:vAlign w:val="center"/>
          </w:tcPr>
          <w:p w14:paraId="66A429E1">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op w:val="single" w:color="auto" w:sz="4" w:space="0"/>
              <w:tl2br w:val="nil"/>
              <w:tr2bl w:val="nil"/>
            </w:tcBorders>
            <w:vAlign w:val="center"/>
          </w:tcPr>
          <w:p w14:paraId="42E795D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处理时间</w:t>
            </w:r>
          </w:p>
        </w:tc>
        <w:tc>
          <w:tcPr>
            <w:tcW w:w="1422" w:type="dxa"/>
            <w:tcBorders>
              <w:top w:val="single" w:color="auto" w:sz="4" w:space="0"/>
              <w:tl2br w:val="nil"/>
              <w:tr2bl w:val="nil"/>
            </w:tcBorders>
            <w:vAlign w:val="center"/>
          </w:tcPr>
          <w:p w14:paraId="496B878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op w:val="single" w:color="auto" w:sz="4" w:space="0"/>
              <w:tl2br w:val="nil"/>
              <w:tr2bl w:val="nil"/>
            </w:tcBorders>
            <w:vAlign w:val="center"/>
          </w:tcPr>
          <w:p w14:paraId="3D3A677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11A565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28807A66">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name</w:t>
            </w:r>
          </w:p>
        </w:tc>
        <w:tc>
          <w:tcPr>
            <w:tcW w:w="1421" w:type="dxa"/>
            <w:tcBorders>
              <w:tl2br w:val="nil"/>
              <w:tr2bl w:val="nil"/>
            </w:tcBorders>
            <w:vAlign w:val="center"/>
          </w:tcPr>
          <w:p w14:paraId="63E46801">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4C76DD1B">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255</w:t>
            </w:r>
          </w:p>
        </w:tc>
        <w:tc>
          <w:tcPr>
            <w:tcW w:w="1421" w:type="dxa"/>
            <w:tcBorders>
              <w:tl2br w:val="nil"/>
              <w:tr2bl w:val="nil"/>
            </w:tcBorders>
            <w:vAlign w:val="center"/>
          </w:tcPr>
          <w:p w14:paraId="070D407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报修说明</w:t>
            </w:r>
          </w:p>
        </w:tc>
        <w:tc>
          <w:tcPr>
            <w:tcW w:w="1422" w:type="dxa"/>
            <w:tcBorders>
              <w:tl2br w:val="nil"/>
              <w:tr2bl w:val="nil"/>
            </w:tcBorders>
            <w:vAlign w:val="center"/>
          </w:tcPr>
          <w:p w14:paraId="226F893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2BEF2D3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129FBE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1124680C">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id</w:t>
            </w:r>
          </w:p>
        </w:tc>
        <w:tc>
          <w:tcPr>
            <w:tcW w:w="1421" w:type="dxa"/>
            <w:tcBorders>
              <w:tl2br w:val="nil"/>
              <w:tr2bl w:val="nil"/>
            </w:tcBorders>
            <w:vAlign w:val="center"/>
          </w:tcPr>
          <w:p w14:paraId="3CB8406B">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038C1B39">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30FCFEB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主键ID</w:t>
            </w:r>
          </w:p>
        </w:tc>
        <w:tc>
          <w:tcPr>
            <w:tcW w:w="1422" w:type="dxa"/>
            <w:tcBorders>
              <w:tl2br w:val="nil"/>
              <w:tr2bl w:val="nil"/>
            </w:tcBorders>
            <w:vAlign w:val="center"/>
          </w:tcPr>
          <w:p w14:paraId="74C4CEB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422" w:type="dxa"/>
            <w:tcBorders>
              <w:tl2br w:val="nil"/>
              <w:tr2bl w:val="nil"/>
            </w:tcBorders>
            <w:vAlign w:val="center"/>
          </w:tcPr>
          <w:p w14:paraId="3D3AC4E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r w14:paraId="0728F5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15579CDB">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lab_id</w:t>
            </w:r>
          </w:p>
        </w:tc>
        <w:tc>
          <w:tcPr>
            <w:tcW w:w="1421" w:type="dxa"/>
            <w:tcBorders>
              <w:tl2br w:val="nil"/>
              <w:tr2bl w:val="nil"/>
            </w:tcBorders>
            <w:vAlign w:val="center"/>
          </w:tcPr>
          <w:p w14:paraId="5D293C92">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1205A407">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7D72651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实验室ID</w:t>
            </w:r>
          </w:p>
        </w:tc>
        <w:tc>
          <w:tcPr>
            <w:tcW w:w="1422" w:type="dxa"/>
            <w:tcBorders>
              <w:tl2br w:val="nil"/>
              <w:tr2bl w:val="nil"/>
            </w:tcBorders>
            <w:vAlign w:val="center"/>
          </w:tcPr>
          <w:p w14:paraId="289D780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3C11850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66B590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49658DB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status</w:t>
            </w:r>
          </w:p>
        </w:tc>
        <w:tc>
          <w:tcPr>
            <w:tcW w:w="1421" w:type="dxa"/>
            <w:tcBorders>
              <w:tl2br w:val="nil"/>
              <w:tr2bl w:val="nil"/>
            </w:tcBorders>
            <w:vAlign w:val="center"/>
          </w:tcPr>
          <w:p w14:paraId="57F9A0B5">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1E971EB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l2br w:val="nil"/>
              <w:tr2bl w:val="nil"/>
            </w:tcBorders>
            <w:vAlign w:val="center"/>
          </w:tcPr>
          <w:p w14:paraId="2681251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处理状态</w:t>
            </w:r>
          </w:p>
        </w:tc>
        <w:tc>
          <w:tcPr>
            <w:tcW w:w="1422" w:type="dxa"/>
            <w:tcBorders>
              <w:tl2br w:val="nil"/>
              <w:tr2bl w:val="nil"/>
            </w:tcBorders>
            <w:vAlign w:val="center"/>
          </w:tcPr>
          <w:p w14:paraId="4378FDC8">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13ACC95C">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372EA7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5E840C5C">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equipment_id</w:t>
            </w:r>
          </w:p>
        </w:tc>
        <w:tc>
          <w:tcPr>
            <w:tcW w:w="1421" w:type="dxa"/>
            <w:tcBorders>
              <w:tl2br w:val="nil"/>
              <w:tr2bl w:val="nil"/>
            </w:tcBorders>
            <w:vAlign w:val="center"/>
          </w:tcPr>
          <w:p w14:paraId="0ADB129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11651DA6">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6F2F274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设备ID</w:t>
            </w:r>
          </w:p>
        </w:tc>
        <w:tc>
          <w:tcPr>
            <w:tcW w:w="1422" w:type="dxa"/>
            <w:tcBorders>
              <w:tl2br w:val="nil"/>
              <w:tr2bl w:val="nil"/>
            </w:tcBorders>
            <w:vAlign w:val="center"/>
          </w:tcPr>
          <w:p w14:paraId="7F026438">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19CBB6C0">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2D588E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13E4C14B">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time</w:t>
            </w:r>
          </w:p>
        </w:tc>
        <w:tc>
          <w:tcPr>
            <w:tcW w:w="1421" w:type="dxa"/>
            <w:tcBorders>
              <w:tl2br w:val="nil"/>
              <w:tr2bl w:val="nil"/>
            </w:tcBorders>
            <w:vAlign w:val="center"/>
          </w:tcPr>
          <w:p w14:paraId="49D81B5C">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029E6C58">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l2br w:val="nil"/>
              <w:tr2bl w:val="nil"/>
            </w:tcBorders>
            <w:vAlign w:val="center"/>
          </w:tcPr>
          <w:p w14:paraId="12AF303B">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报修时间</w:t>
            </w:r>
          </w:p>
        </w:tc>
        <w:tc>
          <w:tcPr>
            <w:tcW w:w="1422" w:type="dxa"/>
            <w:tcBorders>
              <w:tl2br w:val="nil"/>
              <w:tr2bl w:val="nil"/>
            </w:tcBorders>
            <w:vAlign w:val="center"/>
          </w:tcPr>
          <w:p w14:paraId="65DA0D1E">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793625E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6A6D7B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396147EF">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student_id</w:t>
            </w:r>
          </w:p>
        </w:tc>
        <w:tc>
          <w:tcPr>
            <w:tcW w:w="1421" w:type="dxa"/>
            <w:tcBorders>
              <w:tl2br w:val="nil"/>
              <w:tr2bl w:val="nil"/>
            </w:tcBorders>
            <w:vAlign w:val="center"/>
          </w:tcPr>
          <w:p w14:paraId="641162B4">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0A048D27">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6BA7CB03">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学生ID</w:t>
            </w:r>
          </w:p>
        </w:tc>
        <w:tc>
          <w:tcPr>
            <w:tcW w:w="1422" w:type="dxa"/>
            <w:tcBorders>
              <w:tl2br w:val="nil"/>
              <w:tr2bl w:val="nil"/>
            </w:tcBorders>
            <w:vAlign w:val="center"/>
          </w:tcPr>
          <w:p w14:paraId="1F24149F">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4637EC3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157D04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053828AA">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type_id</w:t>
            </w:r>
          </w:p>
        </w:tc>
        <w:tc>
          <w:tcPr>
            <w:tcW w:w="1421" w:type="dxa"/>
            <w:tcBorders>
              <w:tl2br w:val="nil"/>
              <w:tr2bl w:val="nil"/>
            </w:tcBorders>
            <w:vAlign w:val="center"/>
          </w:tcPr>
          <w:p w14:paraId="567CB502">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0938F0DC">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687CE74F">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实验室分类ID</w:t>
            </w:r>
          </w:p>
        </w:tc>
        <w:tc>
          <w:tcPr>
            <w:tcW w:w="1422" w:type="dxa"/>
            <w:tcBorders>
              <w:tl2br w:val="nil"/>
              <w:tr2bl w:val="nil"/>
            </w:tcBorders>
            <w:vAlign w:val="center"/>
          </w:tcPr>
          <w:p w14:paraId="1AC2B52B">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3AACE293">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bl>
    <w:p w14:paraId="782F3AA3">
      <w:pPr>
        <w:pStyle w:val="16"/>
        <w:ind w:firstLine="0" w:firstLineChars="0"/>
        <w:jc w:val="left"/>
        <w:rPr>
          <w:b w:val="0"/>
          <w:bCs w:val="0"/>
          <w:color w:val="000000" w:themeColor="text1"/>
          <w:sz w:val="24"/>
          <w:szCs w:val="18"/>
          <w14:textFill>
            <w14:solidFill>
              <w14:schemeClr w14:val="tx1"/>
            </w14:solidFill>
          </w14:textFill>
        </w:rPr>
      </w:pPr>
    </w:p>
    <w:p w14:paraId="46E9888F">
      <w:pPr>
        <w:pStyle w:val="16"/>
        <w:numPr>
          <w:ilvl w:val="0"/>
          <w:numId w:val="5"/>
        </w:numPr>
        <w:ind w:firstLine="0" w:firstLineChars="0"/>
        <w:jc w:val="left"/>
        <w:rPr>
          <w:b w:val="0"/>
          <w:bCs w:val="0"/>
          <w:color w:val="000000" w:themeColor="text1"/>
          <w:sz w:val="24"/>
          <w:szCs w:val="18"/>
          <w14:textFill>
            <w14:solidFill>
              <w14:schemeClr w14:val="tx1"/>
            </w14:solidFill>
          </w14:textFill>
        </w:rPr>
      </w:pPr>
      <w:r>
        <w:rPr>
          <w:rFonts w:hint="eastAsia"/>
          <w:b w:val="0"/>
          <w:bCs w:val="0"/>
          <w:color w:val="000000" w:themeColor="text1"/>
          <w:sz w:val="24"/>
          <w:szCs w:val="18"/>
          <w14:textFill>
            <w14:solidFill>
              <w14:schemeClr w14:val="tx1"/>
            </w14:solidFill>
          </w14:textFill>
        </w:rPr>
        <w:t>实验室信息表展示了所有的实验室信息，如表4-4所示</w:t>
      </w:r>
      <w:bookmarkEnd w:id="104"/>
      <w:bookmarkStart w:id="105" w:name="_Toc7523"/>
      <w:r>
        <w:rPr>
          <w:rFonts w:hint="eastAsia"/>
          <w:b w:val="0"/>
          <w:bCs w:val="0"/>
          <w:color w:val="000000" w:themeColor="text1"/>
          <w:sz w:val="24"/>
          <w:szCs w:val="18"/>
          <w14:textFill>
            <w14:solidFill>
              <w14:schemeClr w14:val="tx1"/>
            </w14:solidFill>
          </w14:textFill>
        </w:rPr>
        <w:t>。</w:t>
      </w:r>
    </w:p>
    <w:p w14:paraId="0828ADD8">
      <w:pPr>
        <w:pStyle w:val="16"/>
        <w:ind w:firstLine="0" w:firstLineChars="0"/>
        <w:jc w:val="left"/>
        <w:rPr>
          <w:b w:val="0"/>
          <w:bCs w:val="0"/>
          <w:color w:val="000000" w:themeColor="text1"/>
          <w:sz w:val="24"/>
          <w:szCs w:val="18"/>
          <w14:textFill>
            <w14:solidFill>
              <w14:schemeClr w14:val="tx1"/>
            </w14:solidFill>
          </w14:textFill>
        </w:rPr>
      </w:pPr>
    </w:p>
    <w:p w14:paraId="1BA1ED6B">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表4-4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实验室信息表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2"/>
        <w:gridCol w:w="1372"/>
        <w:gridCol w:w="1345"/>
        <w:gridCol w:w="1337"/>
        <w:gridCol w:w="1338"/>
        <w:gridCol w:w="1338"/>
      </w:tblGrid>
      <w:tr w14:paraId="7DBE6B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421" w:type="dxa"/>
            <w:tcBorders>
              <w:bottom w:val="single" w:color="auto" w:sz="4" w:space="0"/>
            </w:tcBorders>
            <w:vAlign w:val="center"/>
          </w:tcPr>
          <w:p w14:paraId="2E1DF35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421" w:type="dxa"/>
            <w:tcBorders>
              <w:bottom w:val="single" w:color="auto" w:sz="4" w:space="0"/>
            </w:tcBorders>
            <w:vAlign w:val="center"/>
          </w:tcPr>
          <w:p w14:paraId="4E0C5546">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421" w:type="dxa"/>
            <w:tcBorders>
              <w:bottom w:val="single" w:color="auto" w:sz="4" w:space="0"/>
            </w:tcBorders>
            <w:vAlign w:val="center"/>
          </w:tcPr>
          <w:p w14:paraId="4A30390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421" w:type="dxa"/>
            <w:tcBorders>
              <w:bottom w:val="single" w:color="auto" w:sz="4" w:space="0"/>
            </w:tcBorders>
            <w:vAlign w:val="center"/>
          </w:tcPr>
          <w:p w14:paraId="37083F7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422" w:type="dxa"/>
            <w:tcBorders>
              <w:bottom w:val="single" w:color="auto" w:sz="4" w:space="0"/>
            </w:tcBorders>
            <w:vAlign w:val="center"/>
          </w:tcPr>
          <w:p w14:paraId="5276CEF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422" w:type="dxa"/>
            <w:tcBorders>
              <w:bottom w:val="single" w:color="auto" w:sz="4" w:space="0"/>
            </w:tcBorders>
            <w:vAlign w:val="center"/>
          </w:tcPr>
          <w:p w14:paraId="32EE5EFA">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7603DB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op w:val="single" w:color="auto" w:sz="4" w:space="0"/>
              <w:tl2br w:val="nil"/>
              <w:tr2bl w:val="nil"/>
            </w:tcBorders>
            <w:vAlign w:val="center"/>
          </w:tcPr>
          <w:p w14:paraId="0D3755F4">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descr</w:t>
            </w:r>
          </w:p>
        </w:tc>
        <w:tc>
          <w:tcPr>
            <w:tcW w:w="1421" w:type="dxa"/>
            <w:tcBorders>
              <w:top w:val="single" w:color="auto" w:sz="4" w:space="0"/>
              <w:tl2br w:val="nil"/>
              <w:tr2bl w:val="nil"/>
            </w:tcBorders>
            <w:vAlign w:val="center"/>
          </w:tcPr>
          <w:p w14:paraId="1EE91888">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op w:val="single" w:color="auto" w:sz="4" w:space="0"/>
              <w:tl2br w:val="nil"/>
              <w:tr2bl w:val="nil"/>
            </w:tcBorders>
            <w:vAlign w:val="center"/>
          </w:tcPr>
          <w:p w14:paraId="6F5ED74B">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op w:val="single" w:color="auto" w:sz="4" w:space="0"/>
              <w:tl2br w:val="nil"/>
              <w:tr2bl w:val="nil"/>
            </w:tcBorders>
            <w:vAlign w:val="center"/>
          </w:tcPr>
          <w:p w14:paraId="247659C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实验室介绍</w:t>
            </w:r>
          </w:p>
        </w:tc>
        <w:tc>
          <w:tcPr>
            <w:tcW w:w="1422" w:type="dxa"/>
            <w:tcBorders>
              <w:top w:val="single" w:color="auto" w:sz="4" w:space="0"/>
              <w:tl2br w:val="nil"/>
              <w:tr2bl w:val="nil"/>
            </w:tcBorders>
            <w:vAlign w:val="center"/>
          </w:tcPr>
          <w:p w14:paraId="6B5FC33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op w:val="single" w:color="auto" w:sz="4" w:space="0"/>
              <w:tl2br w:val="nil"/>
              <w:tr2bl w:val="nil"/>
            </w:tcBorders>
            <w:vAlign w:val="center"/>
          </w:tcPr>
          <w:p w14:paraId="53D0381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4B8E59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0D043E6F">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end</w:t>
            </w:r>
          </w:p>
        </w:tc>
        <w:tc>
          <w:tcPr>
            <w:tcW w:w="1421" w:type="dxa"/>
            <w:tcBorders>
              <w:tl2br w:val="nil"/>
              <w:tr2bl w:val="nil"/>
            </w:tcBorders>
            <w:vAlign w:val="center"/>
          </w:tcPr>
          <w:p w14:paraId="76DBD74D">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6ADFA0E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255</w:t>
            </w:r>
          </w:p>
        </w:tc>
        <w:tc>
          <w:tcPr>
            <w:tcW w:w="1421" w:type="dxa"/>
            <w:tcBorders>
              <w:tl2br w:val="nil"/>
              <w:tr2bl w:val="nil"/>
            </w:tcBorders>
            <w:vAlign w:val="center"/>
          </w:tcPr>
          <w:p w14:paraId="202CA88B">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闭门时间</w:t>
            </w:r>
          </w:p>
        </w:tc>
        <w:tc>
          <w:tcPr>
            <w:tcW w:w="1422" w:type="dxa"/>
            <w:tcBorders>
              <w:tl2br w:val="nil"/>
              <w:tr2bl w:val="nil"/>
            </w:tcBorders>
            <w:vAlign w:val="center"/>
          </w:tcPr>
          <w:p w14:paraId="6C4AA24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063F759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215A20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2F19C4AE">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id</w:t>
            </w:r>
          </w:p>
        </w:tc>
        <w:tc>
          <w:tcPr>
            <w:tcW w:w="1421" w:type="dxa"/>
            <w:tcBorders>
              <w:tl2br w:val="nil"/>
              <w:tr2bl w:val="nil"/>
            </w:tcBorders>
            <w:vAlign w:val="center"/>
          </w:tcPr>
          <w:p w14:paraId="0A9B21CE">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7C6C8019">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697B3BF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主键ID</w:t>
            </w:r>
          </w:p>
        </w:tc>
        <w:tc>
          <w:tcPr>
            <w:tcW w:w="1422" w:type="dxa"/>
            <w:tcBorders>
              <w:tl2br w:val="nil"/>
              <w:tr2bl w:val="nil"/>
            </w:tcBorders>
            <w:vAlign w:val="center"/>
          </w:tcPr>
          <w:p w14:paraId="37B92AF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422" w:type="dxa"/>
            <w:tcBorders>
              <w:tl2br w:val="nil"/>
              <w:tr2bl w:val="nil"/>
            </w:tcBorders>
            <w:vAlign w:val="center"/>
          </w:tcPr>
          <w:p w14:paraId="55B1CEDF">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r w14:paraId="46A30A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19B0A444">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name</w:t>
            </w:r>
          </w:p>
        </w:tc>
        <w:tc>
          <w:tcPr>
            <w:tcW w:w="1421" w:type="dxa"/>
            <w:tcBorders>
              <w:tl2br w:val="nil"/>
              <w:tr2bl w:val="nil"/>
            </w:tcBorders>
            <w:vAlign w:val="center"/>
          </w:tcPr>
          <w:p w14:paraId="289A7F13">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4A09C27C">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l2br w:val="nil"/>
              <w:tr2bl w:val="nil"/>
            </w:tcBorders>
            <w:vAlign w:val="center"/>
          </w:tcPr>
          <w:p w14:paraId="7376ECEE">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实验室编号</w:t>
            </w:r>
          </w:p>
        </w:tc>
        <w:tc>
          <w:tcPr>
            <w:tcW w:w="1422" w:type="dxa"/>
            <w:tcBorders>
              <w:tl2br w:val="nil"/>
              <w:tr2bl w:val="nil"/>
            </w:tcBorders>
            <w:vAlign w:val="center"/>
          </w:tcPr>
          <w:p w14:paraId="346C5727">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3B585433">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68150F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77E932F2">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start</w:t>
            </w:r>
          </w:p>
        </w:tc>
        <w:tc>
          <w:tcPr>
            <w:tcW w:w="1421" w:type="dxa"/>
            <w:tcBorders>
              <w:tl2br w:val="nil"/>
              <w:tr2bl w:val="nil"/>
            </w:tcBorders>
            <w:vAlign w:val="center"/>
          </w:tcPr>
          <w:p w14:paraId="4854601B">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67F7BEC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l2br w:val="nil"/>
              <w:tr2bl w:val="nil"/>
            </w:tcBorders>
            <w:vAlign w:val="center"/>
          </w:tcPr>
          <w:p w14:paraId="265DCEE0">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开始时间</w:t>
            </w:r>
          </w:p>
        </w:tc>
        <w:tc>
          <w:tcPr>
            <w:tcW w:w="1422" w:type="dxa"/>
            <w:tcBorders>
              <w:tl2br w:val="nil"/>
              <w:tr2bl w:val="nil"/>
            </w:tcBorders>
            <w:vAlign w:val="center"/>
          </w:tcPr>
          <w:p w14:paraId="77D63C4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70D2F52F">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1A7EBD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0AF7CC5F">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type_id</w:t>
            </w:r>
          </w:p>
        </w:tc>
        <w:tc>
          <w:tcPr>
            <w:tcW w:w="1421" w:type="dxa"/>
            <w:tcBorders>
              <w:tl2br w:val="nil"/>
              <w:tr2bl w:val="nil"/>
            </w:tcBorders>
            <w:vAlign w:val="center"/>
          </w:tcPr>
          <w:p w14:paraId="5F68071E">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34E5E2FD">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7241DC9F">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实验室分类ID</w:t>
            </w:r>
          </w:p>
        </w:tc>
        <w:tc>
          <w:tcPr>
            <w:tcW w:w="1422" w:type="dxa"/>
            <w:tcBorders>
              <w:tl2br w:val="nil"/>
              <w:tr2bl w:val="nil"/>
            </w:tcBorders>
            <w:vAlign w:val="center"/>
          </w:tcPr>
          <w:p w14:paraId="63B9C25C">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68623456">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bl>
    <w:p w14:paraId="0B2C63CF">
      <w:pPr>
        <w:pStyle w:val="16"/>
        <w:ind w:firstLine="0" w:firstLineChars="0"/>
        <w:jc w:val="left"/>
        <w:rPr>
          <w:b w:val="0"/>
          <w:bCs w:val="0"/>
          <w:color w:val="000000" w:themeColor="text1"/>
          <w:sz w:val="24"/>
          <w:szCs w:val="18"/>
          <w14:textFill>
            <w14:solidFill>
              <w14:schemeClr w14:val="tx1"/>
            </w14:solidFill>
          </w14:textFill>
        </w:rPr>
      </w:pPr>
    </w:p>
    <w:p w14:paraId="40FDA45C">
      <w:pPr>
        <w:numPr>
          <w:ilvl w:val="0"/>
          <w:numId w:val="5"/>
        </w:numPr>
        <w:ind w:firstLine="0" w:firstLineChars="0"/>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设备表展示了所有的设备信息，如表4-5所示</w:t>
      </w:r>
      <w:bookmarkEnd w:id="105"/>
      <w:bookmarkStart w:id="106" w:name="_Toc27279"/>
      <w:r>
        <w:rPr>
          <w:rFonts w:hint="eastAsia"/>
          <w:color w:val="000000" w:themeColor="text1"/>
          <w:szCs w:val="18"/>
          <w14:textFill>
            <w14:solidFill>
              <w14:schemeClr w14:val="tx1"/>
            </w14:solidFill>
          </w14:textFill>
        </w:rPr>
        <w:t>。</w:t>
      </w:r>
    </w:p>
    <w:p w14:paraId="5D97450C">
      <w:pPr>
        <w:ind w:firstLine="0" w:firstLineChars="0"/>
        <w:rPr>
          <w:color w:val="000000" w:themeColor="text1"/>
          <w:szCs w:val="18"/>
          <w14:textFill>
            <w14:solidFill>
              <w14:schemeClr w14:val="tx1"/>
            </w14:solidFill>
          </w14:textFill>
        </w:rPr>
      </w:pPr>
    </w:p>
    <w:p w14:paraId="0F40BF38">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表4-5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设备信息表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4"/>
        <w:gridCol w:w="1373"/>
        <w:gridCol w:w="1347"/>
        <w:gridCol w:w="1339"/>
        <w:gridCol w:w="1339"/>
        <w:gridCol w:w="1340"/>
      </w:tblGrid>
      <w:tr w14:paraId="13620C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4" w:type="dxa"/>
            <w:tcBorders>
              <w:bottom w:val="single" w:color="auto" w:sz="4" w:space="0"/>
            </w:tcBorders>
            <w:vAlign w:val="center"/>
          </w:tcPr>
          <w:p w14:paraId="41F4835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373" w:type="dxa"/>
            <w:tcBorders>
              <w:bottom w:val="single" w:color="auto" w:sz="4" w:space="0"/>
            </w:tcBorders>
            <w:vAlign w:val="center"/>
          </w:tcPr>
          <w:p w14:paraId="5C604D3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347" w:type="dxa"/>
            <w:tcBorders>
              <w:top w:val="single" w:color="auto" w:sz="12" w:space="0"/>
              <w:bottom w:val="single" w:color="auto" w:sz="4" w:space="0"/>
            </w:tcBorders>
            <w:vAlign w:val="center"/>
          </w:tcPr>
          <w:p w14:paraId="757F2D4A">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339" w:type="dxa"/>
            <w:tcBorders>
              <w:bottom w:val="single" w:color="auto" w:sz="4" w:space="0"/>
            </w:tcBorders>
            <w:vAlign w:val="center"/>
          </w:tcPr>
          <w:p w14:paraId="2AF968D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339" w:type="dxa"/>
            <w:tcBorders>
              <w:bottom w:val="single" w:color="auto" w:sz="4" w:space="0"/>
            </w:tcBorders>
            <w:vAlign w:val="center"/>
          </w:tcPr>
          <w:p w14:paraId="3D36FA5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340" w:type="dxa"/>
            <w:tcBorders>
              <w:bottom w:val="single" w:color="auto" w:sz="4" w:space="0"/>
            </w:tcBorders>
            <w:vAlign w:val="center"/>
          </w:tcPr>
          <w:p w14:paraId="012F6C8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1E54FB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4" w:type="dxa"/>
            <w:tcBorders>
              <w:tl2br w:val="nil"/>
              <w:tr2bl w:val="nil"/>
            </w:tcBorders>
            <w:vAlign w:val="center"/>
          </w:tcPr>
          <w:p w14:paraId="3378B046">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id</w:t>
            </w:r>
          </w:p>
        </w:tc>
        <w:tc>
          <w:tcPr>
            <w:tcW w:w="1373" w:type="dxa"/>
            <w:tcBorders>
              <w:tl2br w:val="nil"/>
              <w:tr2bl w:val="nil"/>
            </w:tcBorders>
            <w:vAlign w:val="center"/>
          </w:tcPr>
          <w:p w14:paraId="380F41B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347" w:type="dxa"/>
            <w:tcBorders>
              <w:tl2br w:val="nil"/>
              <w:tr2bl w:val="nil"/>
            </w:tcBorders>
            <w:vAlign w:val="center"/>
          </w:tcPr>
          <w:p w14:paraId="3C57CD6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339" w:type="dxa"/>
            <w:tcBorders>
              <w:tl2br w:val="nil"/>
              <w:tr2bl w:val="nil"/>
            </w:tcBorders>
            <w:vAlign w:val="center"/>
          </w:tcPr>
          <w:p w14:paraId="0F6EA22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主键ID</w:t>
            </w:r>
          </w:p>
        </w:tc>
        <w:tc>
          <w:tcPr>
            <w:tcW w:w="1339" w:type="dxa"/>
            <w:tcBorders>
              <w:tl2br w:val="nil"/>
              <w:tr2bl w:val="nil"/>
            </w:tcBorders>
            <w:vAlign w:val="center"/>
          </w:tcPr>
          <w:p w14:paraId="224FC0E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340" w:type="dxa"/>
            <w:tcBorders>
              <w:tl2br w:val="nil"/>
              <w:tr2bl w:val="nil"/>
            </w:tcBorders>
            <w:vAlign w:val="center"/>
          </w:tcPr>
          <w:p w14:paraId="68A85F1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r w14:paraId="05DC89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4" w:type="dxa"/>
            <w:tcBorders>
              <w:tl2br w:val="nil"/>
              <w:tr2bl w:val="nil"/>
            </w:tcBorders>
            <w:vAlign w:val="center"/>
          </w:tcPr>
          <w:p w14:paraId="3D37B6CB">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name</w:t>
            </w:r>
          </w:p>
        </w:tc>
        <w:tc>
          <w:tcPr>
            <w:tcW w:w="1373" w:type="dxa"/>
            <w:tcBorders>
              <w:tl2br w:val="nil"/>
              <w:tr2bl w:val="nil"/>
            </w:tcBorders>
            <w:vAlign w:val="center"/>
          </w:tcPr>
          <w:p w14:paraId="1D6C5CD8">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7" w:type="dxa"/>
            <w:tcBorders>
              <w:tl2br w:val="nil"/>
              <w:tr2bl w:val="nil"/>
            </w:tcBorders>
            <w:vAlign w:val="center"/>
          </w:tcPr>
          <w:p w14:paraId="61328ECD">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9" w:type="dxa"/>
            <w:tcBorders>
              <w:tl2br w:val="nil"/>
              <w:tr2bl w:val="nil"/>
            </w:tcBorders>
            <w:vAlign w:val="center"/>
          </w:tcPr>
          <w:p w14:paraId="6B9D417C">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设备名称</w:t>
            </w:r>
          </w:p>
        </w:tc>
        <w:tc>
          <w:tcPr>
            <w:tcW w:w="1339" w:type="dxa"/>
            <w:tcBorders>
              <w:tl2br w:val="nil"/>
              <w:tr2bl w:val="nil"/>
            </w:tcBorders>
            <w:vAlign w:val="center"/>
          </w:tcPr>
          <w:p w14:paraId="0AE62B4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40" w:type="dxa"/>
            <w:tcBorders>
              <w:tl2br w:val="nil"/>
              <w:tr2bl w:val="nil"/>
            </w:tcBorders>
            <w:vAlign w:val="center"/>
          </w:tcPr>
          <w:p w14:paraId="3B173F1A">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bl>
    <w:p w14:paraId="7881E7C5">
      <w:pPr>
        <w:spacing w:line="300" w:lineRule="auto"/>
        <w:ind w:firstLine="420"/>
        <w:jc w:val="center"/>
      </w:pPr>
      <w:r>
        <w:rPr>
          <w:rFonts w:hint="eastAsia"/>
          <w:sz w:val="21"/>
          <w:szCs w:val="21"/>
        </w:rPr>
        <w:t>（续）</w:t>
      </w:r>
      <w:r>
        <w:rPr>
          <w:rFonts w:hint="eastAsia"/>
          <w:color w:val="000000" w:themeColor="text1"/>
          <w:sz w:val="21"/>
          <w:szCs w:val="21"/>
          <w14:textFill>
            <w14:solidFill>
              <w14:schemeClr w14:val="tx1"/>
            </w14:solidFill>
          </w14:textFill>
        </w:rPr>
        <w:t xml:space="preserve">表4-5 </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设备信息表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4"/>
        <w:gridCol w:w="1373"/>
        <w:gridCol w:w="1347"/>
        <w:gridCol w:w="1339"/>
        <w:gridCol w:w="1339"/>
        <w:gridCol w:w="1340"/>
      </w:tblGrid>
      <w:tr w14:paraId="76D0EA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4" w:type="dxa"/>
            <w:tcBorders>
              <w:tl2br w:val="nil"/>
              <w:tr2bl w:val="nil"/>
            </w:tcBorders>
            <w:vAlign w:val="center"/>
          </w:tcPr>
          <w:p w14:paraId="2AA5780A">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373" w:type="dxa"/>
            <w:tcBorders>
              <w:tl2br w:val="nil"/>
              <w:tr2bl w:val="nil"/>
            </w:tcBorders>
            <w:vAlign w:val="center"/>
          </w:tcPr>
          <w:p w14:paraId="28FADAB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347" w:type="dxa"/>
            <w:tcBorders>
              <w:tl2br w:val="nil"/>
              <w:tr2bl w:val="nil"/>
            </w:tcBorders>
            <w:vAlign w:val="center"/>
          </w:tcPr>
          <w:p w14:paraId="3AA4A7F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339" w:type="dxa"/>
            <w:tcBorders>
              <w:tl2br w:val="nil"/>
              <w:tr2bl w:val="nil"/>
            </w:tcBorders>
            <w:vAlign w:val="center"/>
          </w:tcPr>
          <w:p w14:paraId="59CBBB1D">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339" w:type="dxa"/>
            <w:tcBorders>
              <w:tl2br w:val="nil"/>
              <w:tr2bl w:val="nil"/>
            </w:tcBorders>
            <w:vAlign w:val="center"/>
          </w:tcPr>
          <w:p w14:paraId="77D63D5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340" w:type="dxa"/>
            <w:tcBorders>
              <w:tl2br w:val="nil"/>
              <w:tr2bl w:val="nil"/>
            </w:tcBorders>
            <w:vAlign w:val="center"/>
          </w:tcPr>
          <w:p w14:paraId="70FB614E">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7A693D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4" w:type="dxa"/>
            <w:tcBorders>
              <w:tl2br w:val="nil"/>
              <w:tr2bl w:val="nil"/>
            </w:tcBorders>
            <w:shd w:val="clear" w:color="auto" w:fill="auto"/>
            <w:vAlign w:val="center"/>
          </w:tcPr>
          <w:p w14:paraId="47C29E0D">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descr</w:t>
            </w:r>
          </w:p>
        </w:tc>
        <w:tc>
          <w:tcPr>
            <w:tcW w:w="1373" w:type="dxa"/>
            <w:tcBorders>
              <w:tl2br w:val="nil"/>
              <w:tr2bl w:val="nil"/>
            </w:tcBorders>
            <w:shd w:val="clear" w:color="auto" w:fill="auto"/>
            <w:vAlign w:val="center"/>
          </w:tcPr>
          <w:p w14:paraId="1036448C">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7" w:type="dxa"/>
            <w:tcBorders>
              <w:bottom w:val="nil"/>
              <w:tl2br w:val="nil"/>
              <w:tr2bl w:val="nil"/>
            </w:tcBorders>
            <w:shd w:val="clear" w:color="auto" w:fill="auto"/>
            <w:vAlign w:val="center"/>
          </w:tcPr>
          <w:p w14:paraId="0CF070F3">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9" w:type="dxa"/>
            <w:tcBorders>
              <w:tl2br w:val="nil"/>
              <w:tr2bl w:val="nil"/>
            </w:tcBorders>
            <w:shd w:val="clear" w:color="auto" w:fill="auto"/>
            <w:vAlign w:val="center"/>
          </w:tcPr>
          <w:p w14:paraId="7F29D5B1">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设备说明</w:t>
            </w:r>
          </w:p>
        </w:tc>
        <w:tc>
          <w:tcPr>
            <w:tcW w:w="1339" w:type="dxa"/>
            <w:tcBorders>
              <w:tl2br w:val="nil"/>
              <w:tr2bl w:val="nil"/>
            </w:tcBorders>
            <w:shd w:val="clear" w:color="auto" w:fill="auto"/>
            <w:vAlign w:val="center"/>
          </w:tcPr>
          <w:p w14:paraId="02F7E91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40" w:type="dxa"/>
            <w:tcBorders>
              <w:tl2br w:val="nil"/>
              <w:tr2bl w:val="nil"/>
            </w:tcBorders>
            <w:shd w:val="clear" w:color="auto" w:fill="auto"/>
            <w:vAlign w:val="center"/>
          </w:tcPr>
          <w:p w14:paraId="7BB56ED1">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6D54EE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4" w:type="dxa"/>
            <w:tcBorders>
              <w:tl2br w:val="nil"/>
              <w:tr2bl w:val="nil"/>
            </w:tcBorders>
            <w:shd w:val="clear" w:color="auto" w:fill="auto"/>
            <w:vAlign w:val="center"/>
          </w:tcPr>
          <w:p w14:paraId="3277347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status</w:t>
            </w:r>
          </w:p>
        </w:tc>
        <w:tc>
          <w:tcPr>
            <w:tcW w:w="1373" w:type="dxa"/>
            <w:tcBorders>
              <w:tl2br w:val="nil"/>
              <w:tr2bl w:val="nil"/>
            </w:tcBorders>
            <w:shd w:val="clear" w:color="auto" w:fill="auto"/>
            <w:vAlign w:val="center"/>
          </w:tcPr>
          <w:p w14:paraId="22243902">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7" w:type="dxa"/>
            <w:tcBorders>
              <w:top w:val="nil"/>
              <w:bottom w:val="nil"/>
              <w:tl2br w:val="nil"/>
              <w:tr2bl w:val="nil"/>
            </w:tcBorders>
            <w:shd w:val="clear" w:color="auto" w:fill="auto"/>
            <w:vAlign w:val="center"/>
          </w:tcPr>
          <w:p w14:paraId="62ABC6A9">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11</w:t>
            </w:r>
          </w:p>
        </w:tc>
        <w:tc>
          <w:tcPr>
            <w:tcW w:w="1339" w:type="dxa"/>
            <w:tcBorders>
              <w:tl2br w:val="nil"/>
              <w:tr2bl w:val="nil"/>
            </w:tcBorders>
            <w:shd w:val="clear" w:color="auto" w:fill="auto"/>
            <w:vAlign w:val="center"/>
          </w:tcPr>
          <w:p w14:paraId="72F11F6D">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设备状态</w:t>
            </w:r>
          </w:p>
        </w:tc>
        <w:tc>
          <w:tcPr>
            <w:tcW w:w="1339" w:type="dxa"/>
            <w:tcBorders>
              <w:tl2br w:val="nil"/>
              <w:tr2bl w:val="nil"/>
            </w:tcBorders>
            <w:shd w:val="clear" w:color="auto" w:fill="auto"/>
            <w:vAlign w:val="center"/>
          </w:tcPr>
          <w:p w14:paraId="274F973A">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40" w:type="dxa"/>
            <w:tcBorders>
              <w:tl2br w:val="nil"/>
              <w:tr2bl w:val="nil"/>
            </w:tcBorders>
            <w:shd w:val="clear" w:color="auto" w:fill="auto"/>
            <w:vAlign w:val="center"/>
          </w:tcPr>
          <w:p w14:paraId="33696503">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044A18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4" w:type="dxa"/>
            <w:tcBorders>
              <w:tl2br w:val="nil"/>
              <w:tr2bl w:val="nil"/>
            </w:tcBorders>
            <w:shd w:val="clear" w:color="auto" w:fill="auto"/>
            <w:vAlign w:val="center"/>
          </w:tcPr>
          <w:p w14:paraId="6E5C9F20">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lab_id</w:t>
            </w:r>
          </w:p>
        </w:tc>
        <w:tc>
          <w:tcPr>
            <w:tcW w:w="1373" w:type="dxa"/>
            <w:tcBorders>
              <w:tl2br w:val="nil"/>
              <w:tr2bl w:val="nil"/>
            </w:tcBorders>
            <w:shd w:val="clear" w:color="auto" w:fill="auto"/>
            <w:vAlign w:val="center"/>
          </w:tcPr>
          <w:p w14:paraId="72517ECA">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int</w:t>
            </w:r>
          </w:p>
        </w:tc>
        <w:tc>
          <w:tcPr>
            <w:tcW w:w="1347" w:type="dxa"/>
            <w:tcBorders>
              <w:top w:val="nil"/>
              <w:bottom w:val="single" w:color="auto" w:sz="12" w:space="0"/>
              <w:tl2br w:val="nil"/>
              <w:tr2bl w:val="nil"/>
            </w:tcBorders>
            <w:shd w:val="clear" w:color="auto" w:fill="auto"/>
            <w:vAlign w:val="center"/>
          </w:tcPr>
          <w:p w14:paraId="3B7A0870">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11</w:t>
            </w:r>
          </w:p>
        </w:tc>
        <w:tc>
          <w:tcPr>
            <w:tcW w:w="1339" w:type="dxa"/>
            <w:tcBorders>
              <w:tl2br w:val="nil"/>
              <w:tr2bl w:val="nil"/>
            </w:tcBorders>
            <w:shd w:val="clear" w:color="auto" w:fill="auto"/>
            <w:vAlign w:val="center"/>
          </w:tcPr>
          <w:p w14:paraId="53A290AB">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实验室ID</w:t>
            </w:r>
          </w:p>
        </w:tc>
        <w:tc>
          <w:tcPr>
            <w:tcW w:w="1339" w:type="dxa"/>
            <w:tcBorders>
              <w:tl2br w:val="nil"/>
              <w:tr2bl w:val="nil"/>
            </w:tcBorders>
            <w:shd w:val="clear" w:color="auto" w:fill="auto"/>
            <w:vAlign w:val="center"/>
          </w:tcPr>
          <w:p w14:paraId="1E94E41D">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340" w:type="dxa"/>
            <w:tcBorders>
              <w:tl2br w:val="nil"/>
              <w:tr2bl w:val="nil"/>
            </w:tcBorders>
            <w:shd w:val="clear" w:color="auto" w:fill="auto"/>
            <w:vAlign w:val="center"/>
          </w:tcPr>
          <w:p w14:paraId="50FFE6E7">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bl>
    <w:p w14:paraId="29A8B42C">
      <w:pPr>
        <w:ind w:firstLine="0" w:firstLineChars="0"/>
        <w:rPr>
          <w:color w:val="000000" w:themeColor="text1"/>
          <w:szCs w:val="18"/>
          <w14:textFill>
            <w14:solidFill>
              <w14:schemeClr w14:val="tx1"/>
            </w14:solidFill>
          </w14:textFill>
        </w:rPr>
      </w:pPr>
    </w:p>
    <w:p w14:paraId="4814C650">
      <w:pPr>
        <w:pStyle w:val="16"/>
        <w:numPr>
          <w:ilvl w:val="0"/>
          <w:numId w:val="5"/>
        </w:numPr>
        <w:ind w:firstLine="0" w:firstLineChars="0"/>
        <w:jc w:val="left"/>
        <w:rPr>
          <w:b w:val="0"/>
          <w:bCs w:val="0"/>
          <w:color w:val="000000" w:themeColor="text1"/>
          <w:sz w:val="24"/>
          <w:szCs w:val="18"/>
          <w14:textFill>
            <w14:solidFill>
              <w14:schemeClr w14:val="tx1"/>
            </w14:solidFill>
          </w14:textFill>
        </w:rPr>
      </w:pPr>
      <w:r>
        <w:rPr>
          <w:rFonts w:hint="eastAsia"/>
          <w:b w:val="0"/>
          <w:bCs w:val="0"/>
          <w:color w:val="000000" w:themeColor="text1"/>
          <w:sz w:val="24"/>
          <w:szCs w:val="18"/>
          <w14:textFill>
            <w14:solidFill>
              <w14:schemeClr w14:val="tx1"/>
            </w14:solidFill>
          </w14:textFill>
        </w:rPr>
        <w:t>公告信息表是存储公告内容的表，如表4-6所示</w:t>
      </w:r>
      <w:bookmarkEnd w:id="106"/>
      <w:bookmarkStart w:id="107" w:name="_Toc27101"/>
      <w:r>
        <w:rPr>
          <w:rFonts w:hint="eastAsia"/>
          <w:b w:val="0"/>
          <w:bCs w:val="0"/>
          <w:color w:val="000000" w:themeColor="text1"/>
          <w:sz w:val="24"/>
          <w:szCs w:val="18"/>
          <w14:textFill>
            <w14:solidFill>
              <w14:schemeClr w14:val="tx1"/>
            </w14:solidFill>
          </w14:textFill>
        </w:rPr>
        <w:t>。</w:t>
      </w:r>
    </w:p>
    <w:p w14:paraId="6008CC18">
      <w:pPr>
        <w:pStyle w:val="16"/>
        <w:ind w:firstLine="0" w:firstLineChars="0"/>
        <w:jc w:val="left"/>
        <w:rPr>
          <w:b w:val="0"/>
          <w:bCs w:val="0"/>
          <w:color w:val="000000" w:themeColor="text1"/>
          <w:sz w:val="24"/>
          <w:szCs w:val="18"/>
          <w14:textFill>
            <w14:solidFill>
              <w14:schemeClr w14:val="tx1"/>
            </w14:solidFill>
          </w14:textFill>
        </w:rPr>
      </w:pPr>
    </w:p>
    <w:p w14:paraId="4C8A972D">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表4-6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公告信息表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9"/>
        <w:gridCol w:w="22"/>
        <w:gridCol w:w="1328"/>
        <w:gridCol w:w="44"/>
        <w:gridCol w:w="1306"/>
        <w:gridCol w:w="40"/>
        <w:gridCol w:w="1311"/>
        <w:gridCol w:w="26"/>
        <w:gridCol w:w="1325"/>
        <w:gridCol w:w="13"/>
        <w:gridCol w:w="1338"/>
      </w:tblGrid>
      <w:tr w14:paraId="4D22FE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9" w:type="dxa"/>
            <w:tcBorders>
              <w:bottom w:val="single" w:color="auto" w:sz="4" w:space="0"/>
            </w:tcBorders>
            <w:vAlign w:val="center"/>
          </w:tcPr>
          <w:p w14:paraId="7BD666BF">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350" w:type="dxa"/>
            <w:gridSpan w:val="2"/>
            <w:tcBorders>
              <w:bottom w:val="single" w:color="auto" w:sz="4" w:space="0"/>
            </w:tcBorders>
            <w:vAlign w:val="center"/>
          </w:tcPr>
          <w:p w14:paraId="6B309F9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350" w:type="dxa"/>
            <w:gridSpan w:val="2"/>
            <w:tcBorders>
              <w:bottom w:val="single" w:color="auto" w:sz="4" w:space="0"/>
            </w:tcBorders>
            <w:vAlign w:val="center"/>
          </w:tcPr>
          <w:p w14:paraId="4366C3B6">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351" w:type="dxa"/>
            <w:gridSpan w:val="2"/>
            <w:tcBorders>
              <w:bottom w:val="single" w:color="auto" w:sz="4" w:space="0"/>
            </w:tcBorders>
            <w:vAlign w:val="center"/>
          </w:tcPr>
          <w:p w14:paraId="586EF9F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351" w:type="dxa"/>
            <w:gridSpan w:val="2"/>
            <w:tcBorders>
              <w:bottom w:val="single" w:color="auto" w:sz="4" w:space="0"/>
            </w:tcBorders>
            <w:vAlign w:val="center"/>
          </w:tcPr>
          <w:p w14:paraId="3477E18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351" w:type="dxa"/>
            <w:gridSpan w:val="2"/>
            <w:tcBorders>
              <w:bottom w:val="single" w:color="auto" w:sz="4" w:space="0"/>
            </w:tcBorders>
            <w:vAlign w:val="center"/>
          </w:tcPr>
          <w:p w14:paraId="7612DFD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5B0F0C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9" w:type="dxa"/>
            <w:tcBorders>
              <w:tl2br w:val="nil"/>
              <w:tr2bl w:val="nil"/>
            </w:tcBorders>
            <w:vAlign w:val="center"/>
          </w:tcPr>
          <w:p w14:paraId="528A267A">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id</w:t>
            </w:r>
          </w:p>
        </w:tc>
        <w:tc>
          <w:tcPr>
            <w:tcW w:w="1350" w:type="dxa"/>
            <w:gridSpan w:val="2"/>
            <w:tcBorders>
              <w:tl2br w:val="nil"/>
              <w:tr2bl w:val="nil"/>
            </w:tcBorders>
            <w:vAlign w:val="center"/>
          </w:tcPr>
          <w:p w14:paraId="18F2F615">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350" w:type="dxa"/>
            <w:gridSpan w:val="2"/>
            <w:tcBorders>
              <w:tl2br w:val="nil"/>
              <w:tr2bl w:val="nil"/>
            </w:tcBorders>
            <w:vAlign w:val="center"/>
          </w:tcPr>
          <w:p w14:paraId="3BD73C5A">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351" w:type="dxa"/>
            <w:gridSpan w:val="2"/>
            <w:tcBorders>
              <w:tl2br w:val="nil"/>
              <w:tr2bl w:val="nil"/>
            </w:tcBorders>
            <w:vAlign w:val="center"/>
          </w:tcPr>
          <w:p w14:paraId="4B330F6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主键ID</w:t>
            </w:r>
          </w:p>
        </w:tc>
        <w:tc>
          <w:tcPr>
            <w:tcW w:w="1351" w:type="dxa"/>
            <w:gridSpan w:val="2"/>
            <w:tcBorders>
              <w:tl2br w:val="nil"/>
              <w:tr2bl w:val="nil"/>
            </w:tcBorders>
            <w:vAlign w:val="center"/>
          </w:tcPr>
          <w:p w14:paraId="00E3B46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351" w:type="dxa"/>
            <w:gridSpan w:val="2"/>
            <w:tcBorders>
              <w:tl2br w:val="nil"/>
              <w:tr2bl w:val="nil"/>
            </w:tcBorders>
            <w:vAlign w:val="center"/>
          </w:tcPr>
          <w:p w14:paraId="3A8D555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r w14:paraId="0E8A82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1" w:type="dxa"/>
            <w:gridSpan w:val="2"/>
            <w:tcBorders>
              <w:tl2br w:val="nil"/>
              <w:tr2bl w:val="nil"/>
            </w:tcBorders>
            <w:vAlign w:val="center"/>
          </w:tcPr>
          <w:p w14:paraId="6B6223EA">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content</w:t>
            </w:r>
          </w:p>
        </w:tc>
        <w:tc>
          <w:tcPr>
            <w:tcW w:w="1372" w:type="dxa"/>
            <w:gridSpan w:val="2"/>
            <w:tcBorders>
              <w:tl2br w:val="nil"/>
              <w:tr2bl w:val="nil"/>
            </w:tcBorders>
            <w:vAlign w:val="center"/>
          </w:tcPr>
          <w:p w14:paraId="2F08B0E9">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6" w:type="dxa"/>
            <w:gridSpan w:val="2"/>
            <w:tcBorders>
              <w:tl2br w:val="nil"/>
              <w:tr2bl w:val="nil"/>
            </w:tcBorders>
            <w:vAlign w:val="center"/>
          </w:tcPr>
          <w:p w14:paraId="7B779982">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7" w:type="dxa"/>
            <w:gridSpan w:val="2"/>
            <w:tcBorders>
              <w:tl2br w:val="nil"/>
              <w:tr2bl w:val="nil"/>
            </w:tcBorders>
            <w:vAlign w:val="center"/>
          </w:tcPr>
          <w:p w14:paraId="3648F947">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内容</w:t>
            </w:r>
          </w:p>
        </w:tc>
        <w:tc>
          <w:tcPr>
            <w:tcW w:w="1338" w:type="dxa"/>
            <w:gridSpan w:val="2"/>
            <w:tcBorders>
              <w:tl2br w:val="nil"/>
              <w:tr2bl w:val="nil"/>
            </w:tcBorders>
            <w:vAlign w:val="center"/>
          </w:tcPr>
          <w:p w14:paraId="288FE5BF">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8" w:type="dxa"/>
            <w:tcBorders>
              <w:tl2br w:val="nil"/>
              <w:tr2bl w:val="nil"/>
            </w:tcBorders>
            <w:vAlign w:val="center"/>
          </w:tcPr>
          <w:p w14:paraId="336D98C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5BE173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1" w:type="dxa"/>
            <w:gridSpan w:val="2"/>
            <w:tcBorders>
              <w:tl2br w:val="nil"/>
              <w:tr2bl w:val="nil"/>
            </w:tcBorders>
            <w:vAlign w:val="center"/>
          </w:tcPr>
          <w:p w14:paraId="72CBA5E3">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time</w:t>
            </w:r>
          </w:p>
        </w:tc>
        <w:tc>
          <w:tcPr>
            <w:tcW w:w="1372" w:type="dxa"/>
            <w:gridSpan w:val="2"/>
            <w:tcBorders>
              <w:tl2br w:val="nil"/>
              <w:tr2bl w:val="nil"/>
            </w:tcBorders>
            <w:vAlign w:val="center"/>
          </w:tcPr>
          <w:p w14:paraId="09A7DF7E">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6" w:type="dxa"/>
            <w:gridSpan w:val="2"/>
            <w:tcBorders>
              <w:tl2br w:val="nil"/>
              <w:tr2bl w:val="nil"/>
            </w:tcBorders>
            <w:vAlign w:val="center"/>
          </w:tcPr>
          <w:p w14:paraId="08359927">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7" w:type="dxa"/>
            <w:gridSpan w:val="2"/>
            <w:tcBorders>
              <w:tl2br w:val="nil"/>
              <w:tr2bl w:val="nil"/>
            </w:tcBorders>
            <w:vAlign w:val="center"/>
          </w:tcPr>
          <w:p w14:paraId="0B411F60">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创建时间</w:t>
            </w:r>
          </w:p>
        </w:tc>
        <w:tc>
          <w:tcPr>
            <w:tcW w:w="1338" w:type="dxa"/>
            <w:gridSpan w:val="2"/>
            <w:tcBorders>
              <w:tl2br w:val="nil"/>
              <w:tr2bl w:val="nil"/>
            </w:tcBorders>
            <w:vAlign w:val="center"/>
          </w:tcPr>
          <w:p w14:paraId="5C5D4DCF">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8" w:type="dxa"/>
            <w:tcBorders>
              <w:tl2br w:val="nil"/>
              <w:tr2bl w:val="nil"/>
            </w:tcBorders>
            <w:vAlign w:val="center"/>
          </w:tcPr>
          <w:p w14:paraId="027EF74A">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361474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1" w:type="dxa"/>
            <w:gridSpan w:val="2"/>
            <w:tcBorders>
              <w:tl2br w:val="nil"/>
              <w:tr2bl w:val="nil"/>
            </w:tcBorders>
            <w:vAlign w:val="center"/>
          </w:tcPr>
          <w:p w14:paraId="73140B22">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title</w:t>
            </w:r>
          </w:p>
        </w:tc>
        <w:tc>
          <w:tcPr>
            <w:tcW w:w="1372" w:type="dxa"/>
            <w:gridSpan w:val="2"/>
            <w:tcBorders>
              <w:tl2br w:val="nil"/>
              <w:tr2bl w:val="nil"/>
            </w:tcBorders>
            <w:vAlign w:val="center"/>
          </w:tcPr>
          <w:p w14:paraId="62FBFF5A">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6" w:type="dxa"/>
            <w:gridSpan w:val="2"/>
            <w:tcBorders>
              <w:tl2br w:val="nil"/>
              <w:tr2bl w:val="nil"/>
            </w:tcBorders>
            <w:vAlign w:val="center"/>
          </w:tcPr>
          <w:p w14:paraId="787FFE07">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11</w:t>
            </w:r>
          </w:p>
        </w:tc>
        <w:tc>
          <w:tcPr>
            <w:tcW w:w="1337" w:type="dxa"/>
            <w:gridSpan w:val="2"/>
            <w:tcBorders>
              <w:tl2br w:val="nil"/>
              <w:tr2bl w:val="nil"/>
            </w:tcBorders>
            <w:vAlign w:val="center"/>
          </w:tcPr>
          <w:p w14:paraId="614146AE">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标题</w:t>
            </w:r>
          </w:p>
        </w:tc>
        <w:tc>
          <w:tcPr>
            <w:tcW w:w="1338" w:type="dxa"/>
            <w:gridSpan w:val="2"/>
            <w:tcBorders>
              <w:tl2br w:val="nil"/>
              <w:tr2bl w:val="nil"/>
            </w:tcBorders>
            <w:vAlign w:val="center"/>
          </w:tcPr>
          <w:p w14:paraId="20417008">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8" w:type="dxa"/>
            <w:tcBorders>
              <w:tl2br w:val="nil"/>
              <w:tr2bl w:val="nil"/>
            </w:tcBorders>
            <w:vAlign w:val="center"/>
          </w:tcPr>
          <w:p w14:paraId="0973AF30">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0CCE27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1" w:type="dxa"/>
            <w:gridSpan w:val="2"/>
            <w:tcBorders>
              <w:tl2br w:val="nil"/>
              <w:tr2bl w:val="nil"/>
            </w:tcBorders>
            <w:vAlign w:val="center"/>
          </w:tcPr>
          <w:p w14:paraId="49C4E3A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user</w:t>
            </w:r>
          </w:p>
        </w:tc>
        <w:tc>
          <w:tcPr>
            <w:tcW w:w="1372" w:type="dxa"/>
            <w:gridSpan w:val="2"/>
            <w:tcBorders>
              <w:tl2br w:val="nil"/>
              <w:tr2bl w:val="nil"/>
            </w:tcBorders>
            <w:vAlign w:val="center"/>
          </w:tcPr>
          <w:p w14:paraId="215D6EA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int</w:t>
            </w:r>
          </w:p>
        </w:tc>
        <w:tc>
          <w:tcPr>
            <w:tcW w:w="1346" w:type="dxa"/>
            <w:gridSpan w:val="2"/>
            <w:tcBorders>
              <w:tl2br w:val="nil"/>
              <w:tr2bl w:val="nil"/>
            </w:tcBorders>
            <w:vAlign w:val="center"/>
          </w:tcPr>
          <w:p w14:paraId="1869F9D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11</w:t>
            </w:r>
          </w:p>
        </w:tc>
        <w:tc>
          <w:tcPr>
            <w:tcW w:w="1337" w:type="dxa"/>
            <w:gridSpan w:val="2"/>
            <w:tcBorders>
              <w:tl2br w:val="nil"/>
              <w:tr2bl w:val="nil"/>
            </w:tcBorders>
            <w:vAlign w:val="center"/>
          </w:tcPr>
          <w:p w14:paraId="34A2A7C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创建人</w:t>
            </w:r>
          </w:p>
        </w:tc>
        <w:tc>
          <w:tcPr>
            <w:tcW w:w="1338" w:type="dxa"/>
            <w:gridSpan w:val="2"/>
            <w:tcBorders>
              <w:tl2br w:val="nil"/>
              <w:tr2bl w:val="nil"/>
            </w:tcBorders>
            <w:vAlign w:val="center"/>
          </w:tcPr>
          <w:p w14:paraId="5F0ACAF1">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338" w:type="dxa"/>
            <w:tcBorders>
              <w:tl2br w:val="nil"/>
              <w:tr2bl w:val="nil"/>
            </w:tcBorders>
            <w:vAlign w:val="center"/>
          </w:tcPr>
          <w:p w14:paraId="3C1856FE">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bl>
    <w:p w14:paraId="5BC053E3">
      <w:pPr>
        <w:pStyle w:val="16"/>
        <w:ind w:firstLine="0" w:firstLineChars="0"/>
        <w:jc w:val="left"/>
        <w:rPr>
          <w:b w:val="0"/>
          <w:bCs w:val="0"/>
          <w:color w:val="000000" w:themeColor="text1"/>
          <w:sz w:val="24"/>
          <w:szCs w:val="18"/>
          <w14:textFill>
            <w14:solidFill>
              <w14:schemeClr w14:val="tx1"/>
            </w14:solidFill>
          </w14:textFill>
        </w:rPr>
      </w:pPr>
    </w:p>
    <w:p w14:paraId="7C5F1410">
      <w:pPr>
        <w:pStyle w:val="16"/>
        <w:numPr>
          <w:ilvl w:val="0"/>
          <w:numId w:val="5"/>
        </w:numPr>
        <w:ind w:firstLine="0" w:firstLineChars="0"/>
        <w:jc w:val="left"/>
        <w:rPr>
          <w:b w:val="0"/>
          <w:bCs w:val="0"/>
          <w:color w:val="000000" w:themeColor="text1"/>
          <w:sz w:val="24"/>
          <w:szCs w:val="18"/>
          <w14:textFill>
            <w14:solidFill>
              <w14:schemeClr w14:val="tx1"/>
            </w14:solidFill>
          </w14:textFill>
        </w:rPr>
      </w:pPr>
      <w:r>
        <w:rPr>
          <w:rFonts w:hint="eastAsia"/>
          <w:b w:val="0"/>
          <w:bCs w:val="0"/>
          <w:color w:val="000000" w:themeColor="text1"/>
          <w:sz w:val="24"/>
          <w:szCs w:val="18"/>
          <w14:textFill>
            <w14:solidFill>
              <w14:schemeClr w14:val="tx1"/>
            </w14:solidFill>
          </w14:textFill>
        </w:rPr>
        <w:t>学生点击预约后会有预约记录存储在预约信息表中，如表4-7所示</w:t>
      </w:r>
      <w:bookmarkEnd w:id="107"/>
      <w:bookmarkStart w:id="108" w:name="_Toc5873"/>
      <w:r>
        <w:rPr>
          <w:rFonts w:hint="eastAsia"/>
          <w:b w:val="0"/>
          <w:bCs w:val="0"/>
          <w:color w:val="000000" w:themeColor="text1"/>
          <w:sz w:val="24"/>
          <w:szCs w:val="18"/>
          <w14:textFill>
            <w14:solidFill>
              <w14:schemeClr w14:val="tx1"/>
            </w14:solidFill>
          </w14:textFill>
        </w:rPr>
        <w:t>。</w:t>
      </w:r>
    </w:p>
    <w:p w14:paraId="66919987">
      <w:pPr>
        <w:pStyle w:val="16"/>
        <w:ind w:firstLine="0" w:firstLineChars="0"/>
        <w:jc w:val="left"/>
        <w:rPr>
          <w:b w:val="0"/>
          <w:bCs w:val="0"/>
          <w:color w:val="000000" w:themeColor="text1"/>
          <w:sz w:val="24"/>
          <w:szCs w:val="18"/>
          <w14:textFill>
            <w14:solidFill>
              <w14:schemeClr w14:val="tx1"/>
            </w14:solidFill>
          </w14:textFill>
        </w:rPr>
      </w:pPr>
    </w:p>
    <w:p w14:paraId="7ABBC9A6">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表4-7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预约记录信息表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5"/>
        <w:gridCol w:w="1366"/>
        <w:gridCol w:w="1337"/>
        <w:gridCol w:w="1328"/>
        <w:gridCol w:w="1328"/>
        <w:gridCol w:w="1328"/>
      </w:tblGrid>
      <w:tr w14:paraId="48CB32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bottom w:val="single" w:color="auto" w:sz="4" w:space="0"/>
            </w:tcBorders>
            <w:vAlign w:val="center"/>
          </w:tcPr>
          <w:p w14:paraId="1133DDF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421" w:type="dxa"/>
            <w:tcBorders>
              <w:bottom w:val="single" w:color="auto" w:sz="4" w:space="0"/>
            </w:tcBorders>
            <w:vAlign w:val="center"/>
          </w:tcPr>
          <w:p w14:paraId="0DD62B1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421" w:type="dxa"/>
            <w:tcBorders>
              <w:bottom w:val="single" w:color="auto" w:sz="4" w:space="0"/>
            </w:tcBorders>
            <w:vAlign w:val="center"/>
          </w:tcPr>
          <w:p w14:paraId="6C40B2BA">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421" w:type="dxa"/>
            <w:tcBorders>
              <w:bottom w:val="single" w:color="auto" w:sz="4" w:space="0"/>
            </w:tcBorders>
            <w:vAlign w:val="center"/>
          </w:tcPr>
          <w:p w14:paraId="0915767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422" w:type="dxa"/>
            <w:tcBorders>
              <w:bottom w:val="single" w:color="auto" w:sz="4" w:space="0"/>
            </w:tcBorders>
            <w:vAlign w:val="center"/>
          </w:tcPr>
          <w:p w14:paraId="176DA40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422" w:type="dxa"/>
            <w:tcBorders>
              <w:bottom w:val="single" w:color="auto" w:sz="4" w:space="0"/>
            </w:tcBorders>
            <w:vAlign w:val="center"/>
          </w:tcPr>
          <w:p w14:paraId="643B0F6A">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01EBD8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op w:val="single" w:color="auto" w:sz="4" w:space="0"/>
              <w:tl2br w:val="nil"/>
              <w:tr2bl w:val="nil"/>
            </w:tcBorders>
            <w:vAlign w:val="center"/>
          </w:tcPr>
          <w:p w14:paraId="364BB659">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dostatus</w:t>
            </w:r>
          </w:p>
        </w:tc>
        <w:tc>
          <w:tcPr>
            <w:tcW w:w="1421" w:type="dxa"/>
            <w:tcBorders>
              <w:top w:val="single" w:color="auto" w:sz="4" w:space="0"/>
              <w:tl2br w:val="nil"/>
              <w:tr2bl w:val="nil"/>
            </w:tcBorders>
            <w:vAlign w:val="center"/>
          </w:tcPr>
          <w:p w14:paraId="119F52D2">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op w:val="single" w:color="auto" w:sz="4" w:space="0"/>
              <w:tl2br w:val="nil"/>
              <w:tr2bl w:val="nil"/>
            </w:tcBorders>
            <w:vAlign w:val="center"/>
          </w:tcPr>
          <w:p w14:paraId="2838F7A4">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op w:val="single" w:color="auto" w:sz="4" w:space="0"/>
              <w:tl2br w:val="nil"/>
              <w:tr2bl w:val="nil"/>
            </w:tcBorders>
            <w:vAlign w:val="center"/>
          </w:tcPr>
          <w:p w14:paraId="2C810EA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使用状态</w:t>
            </w:r>
          </w:p>
        </w:tc>
        <w:tc>
          <w:tcPr>
            <w:tcW w:w="1422" w:type="dxa"/>
            <w:tcBorders>
              <w:top w:val="single" w:color="auto" w:sz="4" w:space="0"/>
              <w:tl2br w:val="nil"/>
              <w:tr2bl w:val="nil"/>
            </w:tcBorders>
            <w:vAlign w:val="center"/>
          </w:tcPr>
          <w:p w14:paraId="6E1B8F0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op w:val="single" w:color="auto" w:sz="4" w:space="0"/>
              <w:tl2br w:val="nil"/>
              <w:tr2bl w:val="nil"/>
            </w:tcBorders>
            <w:vAlign w:val="center"/>
          </w:tcPr>
          <w:p w14:paraId="324AFD8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4474C8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4FCAD3FD">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lab_id</w:t>
            </w:r>
          </w:p>
        </w:tc>
        <w:tc>
          <w:tcPr>
            <w:tcW w:w="1421" w:type="dxa"/>
            <w:tcBorders>
              <w:tl2br w:val="nil"/>
              <w:tr2bl w:val="nil"/>
            </w:tcBorders>
            <w:vAlign w:val="center"/>
          </w:tcPr>
          <w:p w14:paraId="3333762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int</w:t>
            </w:r>
          </w:p>
        </w:tc>
        <w:tc>
          <w:tcPr>
            <w:tcW w:w="1421" w:type="dxa"/>
            <w:tcBorders>
              <w:tl2br w:val="nil"/>
              <w:tr2bl w:val="nil"/>
            </w:tcBorders>
            <w:vAlign w:val="center"/>
          </w:tcPr>
          <w:p w14:paraId="58481CC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11</w:t>
            </w:r>
          </w:p>
        </w:tc>
        <w:tc>
          <w:tcPr>
            <w:tcW w:w="1421" w:type="dxa"/>
            <w:tcBorders>
              <w:tl2br w:val="nil"/>
              <w:tr2bl w:val="nil"/>
            </w:tcBorders>
            <w:vAlign w:val="center"/>
          </w:tcPr>
          <w:p w14:paraId="6184754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实验室ID</w:t>
            </w:r>
          </w:p>
        </w:tc>
        <w:tc>
          <w:tcPr>
            <w:tcW w:w="1422" w:type="dxa"/>
            <w:tcBorders>
              <w:tl2br w:val="nil"/>
              <w:tr2bl w:val="nil"/>
            </w:tcBorders>
            <w:vAlign w:val="center"/>
          </w:tcPr>
          <w:p w14:paraId="3194EC9B">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3945C3C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1DE89F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4F48C8C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id</w:t>
            </w:r>
          </w:p>
        </w:tc>
        <w:tc>
          <w:tcPr>
            <w:tcW w:w="1421" w:type="dxa"/>
            <w:tcBorders>
              <w:tl2br w:val="nil"/>
              <w:tr2bl w:val="nil"/>
            </w:tcBorders>
            <w:vAlign w:val="center"/>
          </w:tcPr>
          <w:p w14:paraId="364A4AE3">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5B27B7D6">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1DC470A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主键ID</w:t>
            </w:r>
          </w:p>
        </w:tc>
        <w:tc>
          <w:tcPr>
            <w:tcW w:w="1422" w:type="dxa"/>
            <w:tcBorders>
              <w:tl2br w:val="nil"/>
              <w:tr2bl w:val="nil"/>
            </w:tcBorders>
            <w:vAlign w:val="center"/>
          </w:tcPr>
          <w:p w14:paraId="1421627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422" w:type="dxa"/>
            <w:tcBorders>
              <w:tl2br w:val="nil"/>
              <w:tr2bl w:val="nil"/>
            </w:tcBorders>
            <w:vAlign w:val="center"/>
          </w:tcPr>
          <w:p w14:paraId="5FCB8636">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r w14:paraId="69258A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0042BCCB">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equipment</w:t>
            </w:r>
            <w:r>
              <w:rPr>
                <w:color w:val="000000" w:themeColor="text1"/>
                <w:sz w:val="21"/>
                <w:szCs w:val="21"/>
                <w:lang w:bidi="ar"/>
                <w14:textFill>
                  <w14:solidFill>
                    <w14:schemeClr w14:val="tx1"/>
                  </w14:solidFill>
                </w14:textFill>
              </w:rPr>
              <w:t>_id</w:t>
            </w:r>
          </w:p>
        </w:tc>
        <w:tc>
          <w:tcPr>
            <w:tcW w:w="1421" w:type="dxa"/>
            <w:tcBorders>
              <w:tl2br w:val="nil"/>
              <w:tr2bl w:val="nil"/>
            </w:tcBorders>
            <w:vAlign w:val="center"/>
          </w:tcPr>
          <w:p w14:paraId="1B515E69">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1B9FB17F">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586924B6">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设备ID</w:t>
            </w:r>
          </w:p>
        </w:tc>
        <w:tc>
          <w:tcPr>
            <w:tcW w:w="1422" w:type="dxa"/>
            <w:tcBorders>
              <w:tl2br w:val="nil"/>
              <w:tr2bl w:val="nil"/>
            </w:tcBorders>
            <w:vAlign w:val="center"/>
          </w:tcPr>
          <w:p w14:paraId="54B2303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52F0562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1759FB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6046FD3F">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status</w:t>
            </w:r>
          </w:p>
        </w:tc>
        <w:tc>
          <w:tcPr>
            <w:tcW w:w="1421" w:type="dxa"/>
            <w:tcBorders>
              <w:tl2br w:val="nil"/>
              <w:tr2bl w:val="nil"/>
            </w:tcBorders>
            <w:vAlign w:val="center"/>
          </w:tcPr>
          <w:p w14:paraId="1E6E3C45">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060AE98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l2br w:val="nil"/>
              <w:tr2bl w:val="nil"/>
            </w:tcBorders>
            <w:vAlign w:val="center"/>
          </w:tcPr>
          <w:p w14:paraId="6BACA37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预约状态</w:t>
            </w:r>
          </w:p>
        </w:tc>
        <w:tc>
          <w:tcPr>
            <w:tcW w:w="1422" w:type="dxa"/>
            <w:tcBorders>
              <w:tl2br w:val="nil"/>
              <w:tr2bl w:val="nil"/>
            </w:tcBorders>
            <w:vAlign w:val="center"/>
          </w:tcPr>
          <w:p w14:paraId="5907455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06FC47C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777D79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72099ACC">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student_id</w:t>
            </w:r>
          </w:p>
        </w:tc>
        <w:tc>
          <w:tcPr>
            <w:tcW w:w="1421" w:type="dxa"/>
            <w:tcBorders>
              <w:tl2br w:val="nil"/>
              <w:tr2bl w:val="nil"/>
            </w:tcBorders>
            <w:vAlign w:val="center"/>
          </w:tcPr>
          <w:p w14:paraId="7584734D">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75484017">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6FCF9A9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学生ID</w:t>
            </w:r>
          </w:p>
        </w:tc>
        <w:tc>
          <w:tcPr>
            <w:tcW w:w="1422" w:type="dxa"/>
            <w:tcBorders>
              <w:tl2br w:val="nil"/>
              <w:tr2bl w:val="nil"/>
            </w:tcBorders>
            <w:vAlign w:val="center"/>
          </w:tcPr>
          <w:p w14:paraId="0A6A131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226AD516">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21A8F7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23A22276">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time</w:t>
            </w:r>
          </w:p>
        </w:tc>
        <w:tc>
          <w:tcPr>
            <w:tcW w:w="1421" w:type="dxa"/>
            <w:tcBorders>
              <w:tl2br w:val="nil"/>
              <w:tr2bl w:val="nil"/>
            </w:tcBorders>
            <w:vAlign w:val="center"/>
          </w:tcPr>
          <w:p w14:paraId="1E10CCFB">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059470EF">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l2br w:val="nil"/>
              <w:tr2bl w:val="nil"/>
            </w:tcBorders>
            <w:vAlign w:val="center"/>
          </w:tcPr>
          <w:p w14:paraId="2ABD39B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操作时间</w:t>
            </w:r>
          </w:p>
        </w:tc>
        <w:tc>
          <w:tcPr>
            <w:tcW w:w="1422" w:type="dxa"/>
            <w:tcBorders>
              <w:tl2br w:val="nil"/>
              <w:tr2bl w:val="nil"/>
            </w:tcBorders>
            <w:vAlign w:val="center"/>
          </w:tcPr>
          <w:p w14:paraId="385B365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1E403E76">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bl>
    <w:p w14:paraId="6A338F20">
      <w:pPr>
        <w:pStyle w:val="16"/>
        <w:ind w:firstLine="0" w:firstLineChars="0"/>
        <w:jc w:val="left"/>
        <w:rPr>
          <w:b w:val="0"/>
          <w:bCs w:val="0"/>
          <w:color w:val="000000" w:themeColor="text1"/>
          <w:sz w:val="24"/>
          <w:szCs w:val="18"/>
          <w14:textFill>
            <w14:solidFill>
              <w14:schemeClr w14:val="tx1"/>
            </w14:solidFill>
          </w14:textFill>
        </w:rPr>
      </w:pPr>
    </w:p>
    <w:p w14:paraId="5706BD8D">
      <w:pPr>
        <w:pStyle w:val="16"/>
        <w:numPr>
          <w:ilvl w:val="0"/>
          <w:numId w:val="5"/>
        </w:numPr>
        <w:ind w:firstLine="0" w:firstLineChars="0"/>
        <w:jc w:val="left"/>
        <w:rPr>
          <w:b w:val="0"/>
          <w:bCs w:val="0"/>
          <w:color w:val="000000" w:themeColor="text1"/>
          <w:sz w:val="24"/>
          <w:szCs w:val="18"/>
          <w14:textFill>
            <w14:solidFill>
              <w14:schemeClr w14:val="tx1"/>
            </w14:solidFill>
          </w14:textFill>
        </w:rPr>
      </w:pPr>
      <w:r>
        <w:rPr>
          <w:rFonts w:hint="eastAsia"/>
          <w:b w:val="0"/>
          <w:bCs w:val="0"/>
          <w:color w:val="000000" w:themeColor="text1"/>
          <w:sz w:val="24"/>
          <w:szCs w:val="18"/>
          <w14:textFill>
            <w14:solidFill>
              <w14:schemeClr w14:val="tx1"/>
            </w14:solidFill>
          </w14:textFill>
        </w:rPr>
        <w:t>此表展现了所有的学生信息，如表4-8所示</w:t>
      </w:r>
      <w:bookmarkEnd w:id="108"/>
      <w:bookmarkStart w:id="109" w:name="_Toc12398"/>
      <w:r>
        <w:rPr>
          <w:rFonts w:hint="eastAsia"/>
          <w:b w:val="0"/>
          <w:bCs w:val="0"/>
          <w:color w:val="000000" w:themeColor="text1"/>
          <w:sz w:val="24"/>
          <w:szCs w:val="18"/>
          <w14:textFill>
            <w14:solidFill>
              <w14:schemeClr w14:val="tx1"/>
            </w14:solidFill>
          </w14:textFill>
        </w:rPr>
        <w:t>。</w:t>
      </w:r>
    </w:p>
    <w:p w14:paraId="38A2BEE3">
      <w:pPr>
        <w:pStyle w:val="16"/>
        <w:ind w:firstLine="0" w:firstLineChars="0"/>
        <w:jc w:val="left"/>
        <w:rPr>
          <w:b w:val="0"/>
          <w:bCs w:val="0"/>
          <w:color w:val="000000" w:themeColor="text1"/>
          <w:sz w:val="24"/>
          <w:szCs w:val="18"/>
          <w14:textFill>
            <w14:solidFill>
              <w14:schemeClr w14:val="tx1"/>
            </w14:solidFill>
          </w14:textFill>
        </w:rPr>
      </w:pPr>
    </w:p>
    <w:p w14:paraId="5681DD2F">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表4-8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学生信息表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6"/>
        <w:gridCol w:w="1370"/>
        <w:gridCol w:w="1343"/>
        <w:gridCol w:w="1334"/>
        <w:gridCol w:w="1334"/>
        <w:gridCol w:w="1335"/>
      </w:tblGrid>
      <w:tr w14:paraId="523ACE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bottom w:val="single" w:color="auto" w:sz="4" w:space="0"/>
            </w:tcBorders>
            <w:shd w:val="clear" w:color="auto" w:fill="auto"/>
            <w:vAlign w:val="center"/>
          </w:tcPr>
          <w:p w14:paraId="4F0F424B">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370" w:type="dxa"/>
            <w:tcBorders>
              <w:bottom w:val="single" w:color="auto" w:sz="4" w:space="0"/>
            </w:tcBorders>
            <w:shd w:val="clear" w:color="auto" w:fill="auto"/>
            <w:vAlign w:val="center"/>
          </w:tcPr>
          <w:p w14:paraId="176F1881">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343" w:type="dxa"/>
            <w:tcBorders>
              <w:bottom w:val="single" w:color="auto" w:sz="4" w:space="0"/>
            </w:tcBorders>
            <w:shd w:val="clear" w:color="auto" w:fill="auto"/>
            <w:vAlign w:val="center"/>
          </w:tcPr>
          <w:p w14:paraId="1C0BDDDD">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334" w:type="dxa"/>
            <w:tcBorders>
              <w:bottom w:val="single" w:color="auto" w:sz="4" w:space="0"/>
            </w:tcBorders>
            <w:shd w:val="clear" w:color="auto" w:fill="auto"/>
            <w:vAlign w:val="center"/>
          </w:tcPr>
          <w:p w14:paraId="0E4B285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334" w:type="dxa"/>
            <w:tcBorders>
              <w:bottom w:val="single" w:color="auto" w:sz="4" w:space="0"/>
            </w:tcBorders>
            <w:shd w:val="clear" w:color="auto" w:fill="auto"/>
            <w:vAlign w:val="center"/>
          </w:tcPr>
          <w:p w14:paraId="7456C51A">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335" w:type="dxa"/>
            <w:tcBorders>
              <w:bottom w:val="single" w:color="auto" w:sz="4" w:space="0"/>
            </w:tcBorders>
            <w:shd w:val="clear" w:color="auto" w:fill="auto"/>
            <w:vAlign w:val="center"/>
          </w:tcPr>
          <w:p w14:paraId="3FD46531">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5EB2A2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op w:val="single" w:color="auto" w:sz="4" w:space="0"/>
              <w:tl2br w:val="nil"/>
              <w:tr2bl w:val="nil"/>
            </w:tcBorders>
            <w:vAlign w:val="center"/>
          </w:tcPr>
          <w:p w14:paraId="3507A26D">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avatar</w:t>
            </w:r>
          </w:p>
        </w:tc>
        <w:tc>
          <w:tcPr>
            <w:tcW w:w="1370" w:type="dxa"/>
            <w:tcBorders>
              <w:top w:val="single" w:color="auto" w:sz="4" w:space="0"/>
              <w:tl2br w:val="nil"/>
              <w:tr2bl w:val="nil"/>
            </w:tcBorders>
            <w:vAlign w:val="center"/>
          </w:tcPr>
          <w:p w14:paraId="00EF1162">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3" w:type="dxa"/>
            <w:tcBorders>
              <w:top w:val="single" w:color="auto" w:sz="4" w:space="0"/>
              <w:tl2br w:val="nil"/>
              <w:tr2bl w:val="nil"/>
            </w:tcBorders>
            <w:vAlign w:val="center"/>
          </w:tcPr>
          <w:p w14:paraId="6E7A91A6">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4" w:type="dxa"/>
            <w:tcBorders>
              <w:top w:val="single" w:color="auto" w:sz="4" w:space="0"/>
              <w:tl2br w:val="nil"/>
              <w:tr2bl w:val="nil"/>
            </w:tcBorders>
            <w:vAlign w:val="center"/>
          </w:tcPr>
          <w:p w14:paraId="6F327E3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头像</w:t>
            </w:r>
          </w:p>
        </w:tc>
        <w:tc>
          <w:tcPr>
            <w:tcW w:w="1334" w:type="dxa"/>
            <w:tcBorders>
              <w:top w:val="single" w:color="auto" w:sz="4" w:space="0"/>
              <w:tl2br w:val="nil"/>
              <w:tr2bl w:val="nil"/>
            </w:tcBorders>
            <w:vAlign w:val="center"/>
          </w:tcPr>
          <w:p w14:paraId="7F212BE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5" w:type="dxa"/>
            <w:tcBorders>
              <w:top w:val="single" w:color="auto" w:sz="4" w:space="0"/>
              <w:tl2br w:val="nil"/>
              <w:tr2bl w:val="nil"/>
            </w:tcBorders>
            <w:vAlign w:val="center"/>
          </w:tcPr>
          <w:p w14:paraId="369DCC4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47EAA6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l2br w:val="nil"/>
              <w:tr2bl w:val="nil"/>
            </w:tcBorders>
            <w:vAlign w:val="center"/>
          </w:tcPr>
          <w:p w14:paraId="061B5DC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email</w:t>
            </w:r>
          </w:p>
        </w:tc>
        <w:tc>
          <w:tcPr>
            <w:tcW w:w="1370" w:type="dxa"/>
            <w:tcBorders>
              <w:tl2br w:val="nil"/>
              <w:tr2bl w:val="nil"/>
            </w:tcBorders>
            <w:vAlign w:val="center"/>
          </w:tcPr>
          <w:p w14:paraId="62E83DBA">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3" w:type="dxa"/>
            <w:tcBorders>
              <w:tl2br w:val="nil"/>
              <w:tr2bl w:val="nil"/>
            </w:tcBorders>
            <w:vAlign w:val="center"/>
          </w:tcPr>
          <w:p w14:paraId="02950481">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4" w:type="dxa"/>
            <w:tcBorders>
              <w:tl2br w:val="nil"/>
              <w:tr2bl w:val="nil"/>
            </w:tcBorders>
            <w:vAlign w:val="center"/>
          </w:tcPr>
          <w:p w14:paraId="29DA8CFA">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邮箱</w:t>
            </w:r>
          </w:p>
        </w:tc>
        <w:tc>
          <w:tcPr>
            <w:tcW w:w="1334" w:type="dxa"/>
            <w:tcBorders>
              <w:tl2br w:val="nil"/>
              <w:tr2bl w:val="nil"/>
            </w:tcBorders>
            <w:vAlign w:val="center"/>
          </w:tcPr>
          <w:p w14:paraId="405F0A9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5" w:type="dxa"/>
            <w:tcBorders>
              <w:tl2br w:val="nil"/>
              <w:tr2bl w:val="nil"/>
            </w:tcBorders>
            <w:vAlign w:val="center"/>
          </w:tcPr>
          <w:p w14:paraId="192552EA">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25DDA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l2br w:val="nil"/>
              <w:tr2bl w:val="nil"/>
            </w:tcBorders>
            <w:vAlign w:val="center"/>
          </w:tcPr>
          <w:p w14:paraId="10069314">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id</w:t>
            </w:r>
          </w:p>
        </w:tc>
        <w:tc>
          <w:tcPr>
            <w:tcW w:w="1370" w:type="dxa"/>
            <w:tcBorders>
              <w:tl2br w:val="nil"/>
              <w:tr2bl w:val="nil"/>
            </w:tcBorders>
            <w:vAlign w:val="center"/>
          </w:tcPr>
          <w:p w14:paraId="67452906">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343" w:type="dxa"/>
            <w:tcBorders>
              <w:tl2br w:val="nil"/>
              <w:tr2bl w:val="nil"/>
            </w:tcBorders>
            <w:vAlign w:val="center"/>
          </w:tcPr>
          <w:p w14:paraId="6343C55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334" w:type="dxa"/>
            <w:tcBorders>
              <w:tl2br w:val="nil"/>
              <w:tr2bl w:val="nil"/>
            </w:tcBorders>
            <w:vAlign w:val="center"/>
          </w:tcPr>
          <w:p w14:paraId="39F56AC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主键ID</w:t>
            </w:r>
          </w:p>
        </w:tc>
        <w:tc>
          <w:tcPr>
            <w:tcW w:w="1334" w:type="dxa"/>
            <w:tcBorders>
              <w:tl2br w:val="nil"/>
              <w:tr2bl w:val="nil"/>
            </w:tcBorders>
            <w:vAlign w:val="center"/>
          </w:tcPr>
          <w:p w14:paraId="170D15AE">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335" w:type="dxa"/>
            <w:tcBorders>
              <w:tl2br w:val="nil"/>
              <w:tr2bl w:val="nil"/>
            </w:tcBorders>
            <w:vAlign w:val="center"/>
          </w:tcPr>
          <w:p w14:paraId="6C056416">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r w14:paraId="2DDEC3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l2br w:val="nil"/>
              <w:tr2bl w:val="nil"/>
            </w:tcBorders>
            <w:vAlign w:val="center"/>
          </w:tcPr>
          <w:p w14:paraId="42BC0B76">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name</w:t>
            </w:r>
          </w:p>
        </w:tc>
        <w:tc>
          <w:tcPr>
            <w:tcW w:w="1370" w:type="dxa"/>
            <w:tcBorders>
              <w:tl2br w:val="nil"/>
              <w:tr2bl w:val="nil"/>
            </w:tcBorders>
            <w:vAlign w:val="center"/>
          </w:tcPr>
          <w:p w14:paraId="4310780C">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3" w:type="dxa"/>
            <w:tcBorders>
              <w:tl2br w:val="nil"/>
              <w:tr2bl w:val="nil"/>
            </w:tcBorders>
            <w:vAlign w:val="center"/>
          </w:tcPr>
          <w:p w14:paraId="69DA3774">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4" w:type="dxa"/>
            <w:tcBorders>
              <w:tl2br w:val="nil"/>
              <w:tr2bl w:val="nil"/>
            </w:tcBorders>
            <w:vAlign w:val="center"/>
          </w:tcPr>
          <w:p w14:paraId="738E47D6">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姓名</w:t>
            </w:r>
          </w:p>
        </w:tc>
        <w:tc>
          <w:tcPr>
            <w:tcW w:w="1334" w:type="dxa"/>
            <w:tcBorders>
              <w:tl2br w:val="nil"/>
              <w:tr2bl w:val="nil"/>
            </w:tcBorders>
            <w:vAlign w:val="center"/>
          </w:tcPr>
          <w:p w14:paraId="3466CFC2">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5" w:type="dxa"/>
            <w:tcBorders>
              <w:tl2br w:val="nil"/>
              <w:tr2bl w:val="nil"/>
            </w:tcBorders>
            <w:vAlign w:val="center"/>
          </w:tcPr>
          <w:p w14:paraId="673D186C">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5EAE3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l2br w:val="nil"/>
              <w:tr2bl w:val="nil"/>
            </w:tcBorders>
            <w:vAlign w:val="center"/>
          </w:tcPr>
          <w:p w14:paraId="5611E288">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password</w:t>
            </w:r>
          </w:p>
        </w:tc>
        <w:tc>
          <w:tcPr>
            <w:tcW w:w="1370" w:type="dxa"/>
            <w:tcBorders>
              <w:tl2br w:val="nil"/>
              <w:tr2bl w:val="nil"/>
            </w:tcBorders>
            <w:vAlign w:val="center"/>
          </w:tcPr>
          <w:p w14:paraId="072C4D88">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3" w:type="dxa"/>
            <w:tcBorders>
              <w:tl2br w:val="nil"/>
              <w:tr2bl w:val="nil"/>
            </w:tcBorders>
            <w:vAlign w:val="center"/>
          </w:tcPr>
          <w:p w14:paraId="49A710E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4" w:type="dxa"/>
            <w:tcBorders>
              <w:tl2br w:val="nil"/>
              <w:tr2bl w:val="nil"/>
            </w:tcBorders>
            <w:vAlign w:val="center"/>
          </w:tcPr>
          <w:p w14:paraId="293F639A">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密码</w:t>
            </w:r>
          </w:p>
        </w:tc>
        <w:tc>
          <w:tcPr>
            <w:tcW w:w="1334" w:type="dxa"/>
            <w:tcBorders>
              <w:tl2br w:val="nil"/>
              <w:tr2bl w:val="nil"/>
            </w:tcBorders>
            <w:vAlign w:val="center"/>
          </w:tcPr>
          <w:p w14:paraId="7FDCD8F1">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5" w:type="dxa"/>
            <w:tcBorders>
              <w:tl2br w:val="nil"/>
              <w:tr2bl w:val="nil"/>
            </w:tcBorders>
            <w:vAlign w:val="center"/>
          </w:tcPr>
          <w:p w14:paraId="567B9920">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4F8C2F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l2br w:val="nil"/>
              <w:tr2bl w:val="nil"/>
            </w:tcBorders>
            <w:vAlign w:val="center"/>
          </w:tcPr>
          <w:p w14:paraId="5CCC3B7D">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phone</w:t>
            </w:r>
          </w:p>
        </w:tc>
        <w:tc>
          <w:tcPr>
            <w:tcW w:w="1370" w:type="dxa"/>
            <w:tcBorders>
              <w:tl2br w:val="nil"/>
              <w:tr2bl w:val="nil"/>
            </w:tcBorders>
            <w:vAlign w:val="center"/>
          </w:tcPr>
          <w:p w14:paraId="2213097F">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3" w:type="dxa"/>
            <w:tcBorders>
              <w:tl2br w:val="nil"/>
              <w:tr2bl w:val="nil"/>
            </w:tcBorders>
            <w:vAlign w:val="center"/>
          </w:tcPr>
          <w:p w14:paraId="4F6013DE">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4" w:type="dxa"/>
            <w:tcBorders>
              <w:tl2br w:val="nil"/>
              <w:tr2bl w:val="nil"/>
            </w:tcBorders>
            <w:vAlign w:val="center"/>
          </w:tcPr>
          <w:p w14:paraId="33E7177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电话</w:t>
            </w:r>
          </w:p>
        </w:tc>
        <w:tc>
          <w:tcPr>
            <w:tcW w:w="1334" w:type="dxa"/>
            <w:tcBorders>
              <w:tl2br w:val="nil"/>
              <w:tr2bl w:val="nil"/>
            </w:tcBorders>
            <w:vAlign w:val="center"/>
          </w:tcPr>
          <w:p w14:paraId="437C3F0B">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5" w:type="dxa"/>
            <w:tcBorders>
              <w:tl2br w:val="nil"/>
              <w:tr2bl w:val="nil"/>
            </w:tcBorders>
            <w:vAlign w:val="center"/>
          </w:tcPr>
          <w:p w14:paraId="108B6AC8">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bl>
    <w:p w14:paraId="500EFD4F">
      <w:pPr>
        <w:spacing w:line="300" w:lineRule="auto"/>
        <w:ind w:firstLine="420"/>
        <w:jc w:val="center"/>
        <w:rPr>
          <w:sz w:val="21"/>
          <w:szCs w:val="21"/>
        </w:rPr>
      </w:pPr>
      <w:r>
        <w:rPr>
          <w:rFonts w:hint="eastAsia"/>
          <w:sz w:val="21"/>
          <w:szCs w:val="21"/>
        </w:rPr>
        <w:t>（续）</w:t>
      </w:r>
      <w:r>
        <w:rPr>
          <w:rFonts w:hint="eastAsia"/>
          <w:color w:val="000000" w:themeColor="text1"/>
          <w:sz w:val="21"/>
          <w:szCs w:val="21"/>
          <w14:textFill>
            <w14:solidFill>
              <w14:schemeClr w14:val="tx1"/>
            </w14:solidFill>
          </w14:textFill>
        </w:rPr>
        <w:t xml:space="preserve">表4-8 </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学生信息表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6"/>
        <w:gridCol w:w="1370"/>
        <w:gridCol w:w="1343"/>
        <w:gridCol w:w="1334"/>
        <w:gridCol w:w="1334"/>
        <w:gridCol w:w="1335"/>
      </w:tblGrid>
      <w:tr w14:paraId="639151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l2br w:val="nil"/>
              <w:tr2bl w:val="nil"/>
            </w:tcBorders>
            <w:vAlign w:val="center"/>
          </w:tcPr>
          <w:p w14:paraId="6A188F4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370" w:type="dxa"/>
            <w:tcBorders>
              <w:tl2br w:val="nil"/>
              <w:tr2bl w:val="nil"/>
            </w:tcBorders>
            <w:vAlign w:val="center"/>
          </w:tcPr>
          <w:p w14:paraId="4B3D4686">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343" w:type="dxa"/>
            <w:tcBorders>
              <w:tl2br w:val="nil"/>
              <w:tr2bl w:val="nil"/>
            </w:tcBorders>
            <w:vAlign w:val="center"/>
          </w:tcPr>
          <w:p w14:paraId="08C7513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334" w:type="dxa"/>
            <w:tcBorders>
              <w:tl2br w:val="nil"/>
              <w:tr2bl w:val="nil"/>
            </w:tcBorders>
            <w:vAlign w:val="center"/>
          </w:tcPr>
          <w:p w14:paraId="61831F8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334" w:type="dxa"/>
            <w:tcBorders>
              <w:tl2br w:val="nil"/>
              <w:tr2bl w:val="nil"/>
            </w:tcBorders>
            <w:vAlign w:val="center"/>
          </w:tcPr>
          <w:p w14:paraId="7E5CECCE">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335" w:type="dxa"/>
            <w:tcBorders>
              <w:tl2br w:val="nil"/>
              <w:tr2bl w:val="nil"/>
            </w:tcBorders>
            <w:vAlign w:val="center"/>
          </w:tcPr>
          <w:p w14:paraId="4DF5A39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7139B7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l2br w:val="nil"/>
              <w:tr2bl w:val="nil"/>
            </w:tcBorders>
            <w:shd w:val="clear" w:color="auto" w:fill="auto"/>
            <w:vAlign w:val="center"/>
          </w:tcPr>
          <w:p w14:paraId="58F5B12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role</w:t>
            </w:r>
          </w:p>
        </w:tc>
        <w:tc>
          <w:tcPr>
            <w:tcW w:w="1370" w:type="dxa"/>
            <w:tcBorders>
              <w:tl2br w:val="nil"/>
              <w:tr2bl w:val="nil"/>
            </w:tcBorders>
            <w:shd w:val="clear" w:color="auto" w:fill="auto"/>
            <w:vAlign w:val="center"/>
          </w:tcPr>
          <w:p w14:paraId="649933CD">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3" w:type="dxa"/>
            <w:tcBorders>
              <w:tl2br w:val="nil"/>
              <w:tr2bl w:val="nil"/>
            </w:tcBorders>
            <w:shd w:val="clear" w:color="auto" w:fill="auto"/>
            <w:vAlign w:val="center"/>
          </w:tcPr>
          <w:p w14:paraId="6465202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4" w:type="dxa"/>
            <w:tcBorders>
              <w:tl2br w:val="nil"/>
              <w:tr2bl w:val="nil"/>
            </w:tcBorders>
            <w:shd w:val="clear" w:color="auto" w:fill="auto"/>
            <w:vAlign w:val="center"/>
          </w:tcPr>
          <w:p w14:paraId="168E77F8">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角色</w:t>
            </w:r>
          </w:p>
        </w:tc>
        <w:tc>
          <w:tcPr>
            <w:tcW w:w="1334" w:type="dxa"/>
            <w:tcBorders>
              <w:tl2br w:val="nil"/>
              <w:tr2bl w:val="nil"/>
            </w:tcBorders>
            <w:shd w:val="clear" w:color="auto" w:fill="auto"/>
            <w:vAlign w:val="center"/>
          </w:tcPr>
          <w:p w14:paraId="729D20BC">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5" w:type="dxa"/>
            <w:tcBorders>
              <w:tl2br w:val="nil"/>
              <w:tr2bl w:val="nil"/>
            </w:tcBorders>
            <w:shd w:val="clear" w:color="auto" w:fill="auto"/>
            <w:vAlign w:val="center"/>
          </w:tcPr>
          <w:p w14:paraId="10FDBC9E">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77E8B0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6" w:type="dxa"/>
            <w:tcBorders>
              <w:tl2br w:val="nil"/>
              <w:tr2bl w:val="nil"/>
            </w:tcBorders>
            <w:shd w:val="clear" w:color="auto" w:fill="auto"/>
            <w:vAlign w:val="center"/>
          </w:tcPr>
          <w:p w14:paraId="4E47CC6C">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username</w:t>
            </w:r>
          </w:p>
        </w:tc>
        <w:tc>
          <w:tcPr>
            <w:tcW w:w="1370" w:type="dxa"/>
            <w:tcBorders>
              <w:tl2br w:val="nil"/>
              <w:tr2bl w:val="nil"/>
            </w:tcBorders>
            <w:shd w:val="clear" w:color="auto" w:fill="auto"/>
            <w:vAlign w:val="center"/>
          </w:tcPr>
          <w:p w14:paraId="337A3928">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343" w:type="dxa"/>
            <w:tcBorders>
              <w:tl2br w:val="nil"/>
              <w:tr2bl w:val="nil"/>
            </w:tcBorders>
            <w:shd w:val="clear" w:color="auto" w:fill="auto"/>
            <w:vAlign w:val="center"/>
          </w:tcPr>
          <w:p w14:paraId="72EF78E9">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334" w:type="dxa"/>
            <w:tcBorders>
              <w:tl2br w:val="nil"/>
              <w:tr2bl w:val="nil"/>
            </w:tcBorders>
            <w:shd w:val="clear" w:color="auto" w:fill="auto"/>
            <w:vAlign w:val="center"/>
          </w:tcPr>
          <w:p w14:paraId="67FE8A7D">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用户名</w:t>
            </w:r>
          </w:p>
        </w:tc>
        <w:tc>
          <w:tcPr>
            <w:tcW w:w="1334" w:type="dxa"/>
            <w:tcBorders>
              <w:tl2br w:val="nil"/>
              <w:tr2bl w:val="nil"/>
            </w:tcBorders>
            <w:shd w:val="clear" w:color="auto" w:fill="auto"/>
            <w:vAlign w:val="center"/>
          </w:tcPr>
          <w:p w14:paraId="2B13C364">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335" w:type="dxa"/>
            <w:tcBorders>
              <w:tl2br w:val="nil"/>
              <w:tr2bl w:val="nil"/>
            </w:tcBorders>
            <w:shd w:val="clear" w:color="auto" w:fill="auto"/>
            <w:vAlign w:val="center"/>
          </w:tcPr>
          <w:p w14:paraId="303B8EF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bl>
    <w:p w14:paraId="34C490B3">
      <w:pPr>
        <w:pStyle w:val="16"/>
        <w:ind w:firstLine="0" w:firstLineChars="0"/>
        <w:jc w:val="left"/>
        <w:rPr>
          <w:b w:val="0"/>
          <w:bCs w:val="0"/>
          <w:color w:val="000000" w:themeColor="text1"/>
          <w:sz w:val="24"/>
          <w:szCs w:val="18"/>
          <w14:textFill>
            <w14:solidFill>
              <w14:schemeClr w14:val="tx1"/>
            </w14:solidFill>
          </w14:textFill>
        </w:rPr>
      </w:pPr>
    </w:p>
    <w:p w14:paraId="73EFF3DF">
      <w:pPr>
        <w:numPr>
          <w:ilvl w:val="0"/>
          <w:numId w:val="5"/>
        </w:numPr>
        <w:ind w:firstLine="0" w:firstLineChars="0"/>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此表展现了所有的实验室分类，如表4-9所示</w:t>
      </w:r>
      <w:bookmarkEnd w:id="109"/>
      <w:r>
        <w:rPr>
          <w:rFonts w:hint="eastAsia"/>
          <w:color w:val="000000" w:themeColor="text1"/>
          <w:szCs w:val="18"/>
          <w14:textFill>
            <w14:solidFill>
              <w14:schemeClr w14:val="tx1"/>
            </w14:solidFill>
          </w14:textFill>
        </w:rPr>
        <w:t>。</w:t>
      </w:r>
    </w:p>
    <w:p w14:paraId="576BB1D7">
      <w:pPr>
        <w:ind w:firstLine="0" w:firstLineChars="0"/>
        <w:rPr>
          <w:color w:val="000000" w:themeColor="text1"/>
          <w:szCs w:val="18"/>
          <w14:textFill>
            <w14:solidFill>
              <w14:schemeClr w14:val="tx1"/>
            </w14:solidFill>
          </w14:textFill>
        </w:rPr>
      </w:pPr>
    </w:p>
    <w:p w14:paraId="59925A73">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表4-9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实验室分类表</w:t>
      </w:r>
    </w:p>
    <w:tbl>
      <w:tblPr>
        <w:tblStyle w:val="19"/>
        <w:tblW w:w="47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9"/>
        <w:gridCol w:w="1374"/>
        <w:gridCol w:w="1348"/>
        <w:gridCol w:w="1340"/>
        <w:gridCol w:w="1340"/>
        <w:gridCol w:w="1341"/>
      </w:tblGrid>
      <w:tr w14:paraId="01921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bottom w:val="single" w:color="auto" w:sz="4" w:space="0"/>
            </w:tcBorders>
            <w:vAlign w:val="center"/>
          </w:tcPr>
          <w:p w14:paraId="5EA4C35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字段名称</w:t>
            </w:r>
          </w:p>
        </w:tc>
        <w:tc>
          <w:tcPr>
            <w:tcW w:w="1421" w:type="dxa"/>
            <w:tcBorders>
              <w:bottom w:val="single" w:color="auto" w:sz="4" w:space="0"/>
            </w:tcBorders>
            <w:vAlign w:val="center"/>
          </w:tcPr>
          <w:p w14:paraId="71E6F17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字段类型</w:t>
            </w:r>
          </w:p>
        </w:tc>
        <w:tc>
          <w:tcPr>
            <w:tcW w:w="1421" w:type="dxa"/>
            <w:tcBorders>
              <w:bottom w:val="single" w:color="auto" w:sz="4" w:space="0"/>
            </w:tcBorders>
            <w:vAlign w:val="center"/>
          </w:tcPr>
          <w:p w14:paraId="43C95A2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字段长度</w:t>
            </w:r>
          </w:p>
        </w:tc>
        <w:tc>
          <w:tcPr>
            <w:tcW w:w="1421" w:type="dxa"/>
            <w:tcBorders>
              <w:bottom w:val="single" w:color="auto" w:sz="4" w:space="0"/>
            </w:tcBorders>
            <w:vAlign w:val="center"/>
          </w:tcPr>
          <w:p w14:paraId="1E94B62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字段注释</w:t>
            </w:r>
          </w:p>
        </w:tc>
        <w:tc>
          <w:tcPr>
            <w:tcW w:w="1422" w:type="dxa"/>
            <w:tcBorders>
              <w:bottom w:val="single" w:color="auto" w:sz="4" w:space="0"/>
            </w:tcBorders>
            <w:vAlign w:val="center"/>
          </w:tcPr>
          <w:p w14:paraId="4A1BE4A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是否主键</w:t>
            </w:r>
          </w:p>
        </w:tc>
        <w:tc>
          <w:tcPr>
            <w:tcW w:w="1422" w:type="dxa"/>
            <w:tcBorders>
              <w:bottom w:val="single" w:color="auto" w:sz="4" w:space="0"/>
            </w:tcBorders>
            <w:vAlign w:val="center"/>
          </w:tcPr>
          <w:p w14:paraId="2B1FE49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能否为空</w:t>
            </w:r>
          </w:p>
        </w:tc>
      </w:tr>
      <w:tr w14:paraId="5B93F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5D90CEC0">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id</w:t>
            </w:r>
          </w:p>
        </w:tc>
        <w:tc>
          <w:tcPr>
            <w:tcW w:w="1421" w:type="dxa"/>
            <w:tcBorders>
              <w:tl2br w:val="nil"/>
              <w:tr2bl w:val="nil"/>
            </w:tcBorders>
            <w:vAlign w:val="center"/>
          </w:tcPr>
          <w:p w14:paraId="17587452">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int</w:t>
            </w:r>
          </w:p>
        </w:tc>
        <w:tc>
          <w:tcPr>
            <w:tcW w:w="1421" w:type="dxa"/>
            <w:tcBorders>
              <w:tl2br w:val="nil"/>
              <w:tr2bl w:val="nil"/>
            </w:tcBorders>
            <w:vAlign w:val="center"/>
          </w:tcPr>
          <w:p w14:paraId="37732131">
            <w:pPr>
              <w:spacing w:line="300" w:lineRule="auto"/>
              <w:ind w:firstLine="0" w:firstLineChars="0"/>
              <w:jc w:val="center"/>
              <w:rPr>
                <w:color w:val="000000" w:themeColor="text1"/>
                <w:sz w:val="21"/>
                <w:szCs w:val="21"/>
                <w14:textFill>
                  <w14:solidFill>
                    <w14:schemeClr w14:val="tx1"/>
                  </w14:solidFill>
                </w14:textFill>
              </w:rPr>
            </w:pPr>
            <w:r>
              <w:rPr>
                <w:color w:val="000000" w:themeColor="text1"/>
                <w:sz w:val="21"/>
                <w:szCs w:val="21"/>
                <w:lang w:bidi="ar"/>
                <w14:textFill>
                  <w14:solidFill>
                    <w14:schemeClr w14:val="tx1"/>
                  </w14:solidFill>
                </w14:textFill>
              </w:rPr>
              <w:t>11</w:t>
            </w:r>
          </w:p>
        </w:tc>
        <w:tc>
          <w:tcPr>
            <w:tcW w:w="1421" w:type="dxa"/>
            <w:tcBorders>
              <w:tl2br w:val="nil"/>
              <w:tr2bl w:val="nil"/>
            </w:tcBorders>
            <w:vAlign w:val="center"/>
          </w:tcPr>
          <w:p w14:paraId="56CD1F8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主键ID</w:t>
            </w:r>
          </w:p>
        </w:tc>
        <w:tc>
          <w:tcPr>
            <w:tcW w:w="1422" w:type="dxa"/>
            <w:tcBorders>
              <w:tl2br w:val="nil"/>
              <w:tr2bl w:val="nil"/>
            </w:tcBorders>
            <w:vAlign w:val="center"/>
          </w:tcPr>
          <w:p w14:paraId="163E7560">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422" w:type="dxa"/>
            <w:tcBorders>
              <w:tl2br w:val="nil"/>
              <w:tr2bl w:val="nil"/>
            </w:tcBorders>
            <w:vAlign w:val="center"/>
          </w:tcPr>
          <w:p w14:paraId="7529B1B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r w14:paraId="2F165D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57316E33">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descr</w:t>
            </w:r>
          </w:p>
        </w:tc>
        <w:tc>
          <w:tcPr>
            <w:tcW w:w="1421" w:type="dxa"/>
            <w:tcBorders>
              <w:tl2br w:val="nil"/>
              <w:tr2bl w:val="nil"/>
            </w:tcBorders>
            <w:vAlign w:val="center"/>
          </w:tcPr>
          <w:p w14:paraId="1E5D877A">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05230AD9">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l2br w:val="nil"/>
              <w:tr2bl w:val="nil"/>
            </w:tcBorders>
            <w:vAlign w:val="center"/>
          </w:tcPr>
          <w:p w14:paraId="2C63CACD">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分类描述</w:t>
            </w:r>
          </w:p>
        </w:tc>
        <w:tc>
          <w:tcPr>
            <w:tcW w:w="1422" w:type="dxa"/>
            <w:tcBorders>
              <w:tl2br w:val="nil"/>
              <w:tr2bl w:val="nil"/>
            </w:tcBorders>
            <w:vAlign w:val="center"/>
          </w:tcPr>
          <w:p w14:paraId="0B67D525">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c>
          <w:tcPr>
            <w:tcW w:w="1422" w:type="dxa"/>
            <w:tcBorders>
              <w:tl2br w:val="nil"/>
              <w:tr2bl w:val="nil"/>
            </w:tcBorders>
            <w:vAlign w:val="center"/>
          </w:tcPr>
          <w:p w14:paraId="2968A88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r>
      <w:tr w14:paraId="2D7D23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1" w:type="dxa"/>
            <w:tcBorders>
              <w:tl2br w:val="nil"/>
              <w:tr2bl w:val="nil"/>
            </w:tcBorders>
            <w:vAlign w:val="center"/>
          </w:tcPr>
          <w:p w14:paraId="08012CD1">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name</w:t>
            </w:r>
          </w:p>
        </w:tc>
        <w:tc>
          <w:tcPr>
            <w:tcW w:w="1421" w:type="dxa"/>
            <w:tcBorders>
              <w:tl2br w:val="nil"/>
              <w:tr2bl w:val="nil"/>
            </w:tcBorders>
            <w:vAlign w:val="center"/>
          </w:tcPr>
          <w:p w14:paraId="3020FA82">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varchar</w:t>
            </w:r>
          </w:p>
        </w:tc>
        <w:tc>
          <w:tcPr>
            <w:tcW w:w="1421" w:type="dxa"/>
            <w:tcBorders>
              <w:tl2br w:val="nil"/>
              <w:tr2bl w:val="nil"/>
            </w:tcBorders>
            <w:vAlign w:val="center"/>
          </w:tcPr>
          <w:p w14:paraId="7C3729FC">
            <w:pPr>
              <w:spacing w:line="300" w:lineRule="auto"/>
              <w:ind w:firstLine="0" w:firstLineChars="0"/>
              <w:jc w:val="center"/>
              <w:rPr>
                <w:color w:val="000000" w:themeColor="text1"/>
                <w:sz w:val="21"/>
                <w:szCs w:val="21"/>
                <w:lang w:bidi="ar"/>
                <w14:textFill>
                  <w14:solidFill>
                    <w14:schemeClr w14:val="tx1"/>
                  </w14:solidFill>
                </w14:textFill>
              </w:rPr>
            </w:pPr>
            <w:r>
              <w:rPr>
                <w:color w:val="000000" w:themeColor="text1"/>
                <w:sz w:val="21"/>
                <w:szCs w:val="21"/>
                <w:lang w:bidi="ar"/>
                <w14:textFill>
                  <w14:solidFill>
                    <w14:schemeClr w14:val="tx1"/>
                  </w14:solidFill>
                </w14:textFill>
              </w:rPr>
              <w:t>255</w:t>
            </w:r>
          </w:p>
        </w:tc>
        <w:tc>
          <w:tcPr>
            <w:tcW w:w="1421" w:type="dxa"/>
            <w:tcBorders>
              <w:tl2br w:val="nil"/>
              <w:tr2bl w:val="nil"/>
            </w:tcBorders>
            <w:vAlign w:val="center"/>
          </w:tcPr>
          <w:p w14:paraId="6B52A3C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lang w:bidi="ar"/>
                <w14:textFill>
                  <w14:solidFill>
                    <w14:schemeClr w14:val="tx1"/>
                  </w14:solidFill>
                </w14:textFill>
              </w:rPr>
              <w:t>分类名称</w:t>
            </w:r>
          </w:p>
        </w:tc>
        <w:tc>
          <w:tcPr>
            <w:tcW w:w="1422" w:type="dxa"/>
            <w:tcBorders>
              <w:tl2br w:val="nil"/>
              <w:tr2bl w:val="nil"/>
            </w:tcBorders>
            <w:vAlign w:val="center"/>
          </w:tcPr>
          <w:p w14:paraId="5C62E808">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是</w:t>
            </w:r>
          </w:p>
        </w:tc>
        <w:tc>
          <w:tcPr>
            <w:tcW w:w="1422" w:type="dxa"/>
            <w:tcBorders>
              <w:tl2br w:val="nil"/>
              <w:tr2bl w:val="nil"/>
            </w:tcBorders>
            <w:vAlign w:val="center"/>
          </w:tcPr>
          <w:p w14:paraId="596C5EC9">
            <w:pPr>
              <w:spacing w:line="300" w:lineRule="auto"/>
              <w:ind w:firstLine="0" w:firstLineChars="0"/>
              <w:jc w:val="center"/>
              <w:rPr>
                <w:color w:val="000000" w:themeColor="text1"/>
                <w:sz w:val="21"/>
                <w:szCs w:val="21"/>
                <w:lang w:bidi="ar"/>
                <w14:textFill>
                  <w14:solidFill>
                    <w14:schemeClr w14:val="tx1"/>
                  </w14:solidFill>
                </w14:textFill>
              </w:rPr>
            </w:pPr>
            <w:r>
              <w:rPr>
                <w:rFonts w:hint="eastAsia"/>
                <w:color w:val="000000" w:themeColor="text1"/>
                <w:sz w:val="21"/>
                <w:szCs w:val="21"/>
                <w:lang w:bidi="ar"/>
                <w14:textFill>
                  <w14:solidFill>
                    <w14:schemeClr w14:val="tx1"/>
                  </w14:solidFill>
                </w14:textFill>
              </w:rPr>
              <w:t>否</w:t>
            </w:r>
          </w:p>
        </w:tc>
      </w:tr>
    </w:tbl>
    <w:p w14:paraId="34D08730">
      <w:pPr>
        <w:ind w:firstLine="0" w:firstLineChars="0"/>
        <w:rPr>
          <w:color w:val="000000" w:themeColor="text1"/>
          <w:szCs w:val="18"/>
          <w14:textFill>
            <w14:solidFill>
              <w14:schemeClr w14:val="tx1"/>
            </w14:solidFill>
          </w14:textFill>
        </w:rPr>
      </w:pPr>
    </w:p>
    <w:p w14:paraId="3EDF1680">
      <w:pPr>
        <w:pStyle w:val="3"/>
        <w:numPr>
          <w:ilvl w:val="1"/>
          <w:numId w:val="0"/>
        </w:numPr>
        <w:spacing w:before="156" w:after="156"/>
        <w:rPr>
          <w:color w:val="000000" w:themeColor="text1"/>
          <w14:textFill>
            <w14:solidFill>
              <w14:schemeClr w14:val="tx1"/>
            </w14:solidFill>
          </w14:textFill>
        </w:rPr>
      </w:pPr>
      <w:bookmarkStart w:id="110" w:name="_Toc10687"/>
      <w:bookmarkStart w:id="111" w:name="_Toc18270"/>
      <w:r>
        <w:rPr>
          <w:rFonts w:hint="eastAsia"/>
          <w:color w:val="000000" w:themeColor="text1"/>
          <w14:textFill>
            <w14:solidFill>
              <w14:schemeClr w14:val="tx1"/>
            </w14:solidFill>
          </w14:textFill>
        </w:rPr>
        <w:t>4.3 系统实现</w:t>
      </w:r>
      <w:bookmarkEnd w:id="110"/>
      <w:bookmarkEnd w:id="111"/>
    </w:p>
    <w:p w14:paraId="0F6F1315">
      <w:pPr>
        <w:pStyle w:val="4"/>
        <w:spacing w:before="156" w:after="156"/>
        <w:rPr>
          <w:color w:val="000000" w:themeColor="text1"/>
          <w14:textFill>
            <w14:solidFill>
              <w14:schemeClr w14:val="tx1"/>
            </w14:solidFill>
          </w14:textFill>
        </w:rPr>
      </w:pPr>
      <w:bookmarkStart w:id="112" w:name="_Toc4814"/>
      <w:bookmarkStart w:id="113" w:name="_Toc24756"/>
      <w:r>
        <w:rPr>
          <w:rFonts w:hint="eastAsia"/>
          <w:color w:val="000000" w:themeColor="text1"/>
          <w14:textFill>
            <w14:solidFill>
              <w14:schemeClr w14:val="tx1"/>
            </w14:solidFill>
          </w14:textFill>
        </w:rPr>
        <w:t>4.3.1系统流程</w:t>
      </w:r>
      <w:bookmarkEnd w:id="112"/>
      <w:bookmarkEnd w:id="113"/>
    </w:p>
    <w:p w14:paraId="333BB34B">
      <w:pP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与本系统相关的角色包括：</w:t>
      </w:r>
    </w:p>
    <w:p w14:paraId="145A1399">
      <w:pPr>
        <w:rPr>
          <w:color w:val="000000" w:themeColor="text1"/>
          <w14:textFill>
            <w14:solidFill>
              <w14:schemeClr w14:val="tx1"/>
            </w14:solidFill>
          </w14:textFill>
        </w:rPr>
      </w:pPr>
      <w:r>
        <w:rPr>
          <w:rFonts w:hint="eastAsia"/>
          <w:color w:val="000000" w:themeColor="text1"/>
          <w14:textFill>
            <w14:solidFill>
              <w14:schemeClr w14:val="tx1"/>
            </w14:solidFill>
          </w14:textFill>
        </w:rPr>
        <w:t>系统管理员：登录、个人信息、修改密码、实验室分类管理、实验室管理、预约记录管理、报修记录管理、检修记录管理、系统公告管理、管理员信息管理、用户信息管理。</w:t>
      </w:r>
    </w:p>
    <w:p w14:paraId="5EAE95C5">
      <w:pPr>
        <w:rPr>
          <w:color w:val="000000" w:themeColor="text1"/>
          <w:sz w:val="28"/>
          <w:szCs w:val="28"/>
          <w14:textFill>
            <w14:solidFill>
              <w14:schemeClr w14:val="tx1"/>
            </w14:solidFill>
          </w14:textFill>
        </w:rPr>
      </w:pPr>
      <w:r>
        <w:rPr>
          <w:rFonts w:hint="eastAsia"/>
          <w:color w:val="000000" w:themeColor="text1"/>
          <w14:textFill>
            <w14:solidFill>
              <w14:schemeClr w14:val="tx1"/>
            </w14:solidFill>
          </w14:textFill>
        </w:rPr>
        <w:t>学生：注册、登录、个人信息、修改密码、实验室查看、实验室设备预约、实验室设备报修、报修记录、检修记录。</w:t>
      </w:r>
    </w:p>
    <w:p w14:paraId="6AB48174">
      <w:pPr>
        <w:pStyle w:val="4"/>
        <w:spacing w:before="156" w:after="156"/>
        <w:rPr>
          <w:color w:val="000000" w:themeColor="text1"/>
          <w14:textFill>
            <w14:solidFill>
              <w14:schemeClr w14:val="tx1"/>
            </w14:solidFill>
          </w14:textFill>
        </w:rPr>
      </w:pPr>
      <w:bookmarkStart w:id="114" w:name="_Toc8879"/>
      <w:bookmarkStart w:id="115" w:name="_Toc27377"/>
      <w:r>
        <w:rPr>
          <w:rFonts w:hint="eastAsia"/>
          <w:color w:val="000000" w:themeColor="text1"/>
          <w14:textFill>
            <w14:solidFill>
              <w14:schemeClr w14:val="tx1"/>
            </w14:solidFill>
          </w14:textFill>
        </w:rPr>
        <w:t>4.3.2系统功能模块的划分</w:t>
      </w:r>
      <w:bookmarkEnd w:id="114"/>
      <w:bookmarkEnd w:id="115"/>
    </w:p>
    <w:p w14:paraId="29D725A5">
      <w:pPr>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衡量软件最根本的标准是这个软件的功能。功能模块如图4-11所示。</w:t>
      </w:r>
    </w:p>
    <w:p w14:paraId="3DCBF100">
      <w:pPr>
        <w:keepNext/>
        <w:spacing w:line="24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4799965" cy="2324100"/>
            <wp:effectExtent l="0" t="0" r="635" b="0"/>
            <wp:docPr id="32" name="图片 32" descr="功能模块最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功能模块最新"/>
                    <pic:cNvPicPr>
                      <a:picLocks noChangeAspect="1"/>
                    </pic:cNvPicPr>
                  </pic:nvPicPr>
                  <pic:blipFill>
                    <a:blip r:embed="rId52"/>
                    <a:stretch>
                      <a:fillRect/>
                    </a:stretch>
                  </pic:blipFill>
                  <pic:spPr>
                    <a:xfrm>
                      <a:off x="0" y="0"/>
                      <a:ext cx="4799965" cy="2324100"/>
                    </a:xfrm>
                    <a:prstGeom prst="rect">
                      <a:avLst/>
                    </a:prstGeom>
                  </pic:spPr>
                </pic:pic>
              </a:graphicData>
            </a:graphic>
          </wp:inline>
        </w:drawing>
      </w:r>
    </w:p>
    <w:p w14:paraId="53E96078">
      <w:pPr>
        <w:pStyle w:val="5"/>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功能模块图</w:t>
      </w:r>
    </w:p>
    <w:p w14:paraId="3B26C2C5">
      <w:pPr>
        <w:pStyle w:val="4"/>
        <w:spacing w:before="156" w:after="156"/>
        <w:rPr>
          <w:color w:val="000000" w:themeColor="text1"/>
          <w14:textFill>
            <w14:solidFill>
              <w14:schemeClr w14:val="tx1"/>
            </w14:solidFill>
          </w14:textFill>
        </w:rPr>
      </w:pPr>
      <w:bookmarkStart w:id="116" w:name="_Toc21535"/>
      <w:bookmarkStart w:id="117" w:name="_Toc24866"/>
      <w:r>
        <w:rPr>
          <w:rFonts w:hint="eastAsia"/>
          <w:color w:val="000000" w:themeColor="text1"/>
          <w14:textFill>
            <w14:solidFill>
              <w14:schemeClr w14:val="tx1"/>
            </w14:solidFill>
          </w14:textFill>
        </w:rPr>
        <w:t>4.3.3具体模块详解</w:t>
      </w:r>
      <w:bookmarkEnd w:id="116"/>
      <w:bookmarkEnd w:id="117"/>
    </w:p>
    <w:p w14:paraId="590ADDFA">
      <w:pPr>
        <w:rPr>
          <w:color w:val="000000" w:themeColor="text1"/>
          <w14:textFill>
            <w14:solidFill>
              <w14:schemeClr w14:val="tx1"/>
            </w14:solidFill>
          </w14:textFill>
        </w:rPr>
      </w:pPr>
      <w:r>
        <w:rPr>
          <w:rFonts w:hint="eastAsia"/>
          <w:color w:val="000000" w:themeColor="text1"/>
          <w14:textFill>
            <w14:solidFill>
              <w14:schemeClr w14:val="tx1"/>
            </w14:solidFill>
          </w14:textFill>
        </w:rPr>
        <w:t>（1）登录注册</w:t>
      </w:r>
    </w:p>
    <w:p w14:paraId="10F29491">
      <w:pPr>
        <w:rPr>
          <w:color w:val="000000" w:themeColor="text1"/>
          <w14:textFill>
            <w14:solidFill>
              <w14:schemeClr w14:val="tx1"/>
            </w14:solidFill>
          </w14:textFill>
        </w:rPr>
      </w:pPr>
      <w:r>
        <w:rPr>
          <w:rFonts w:hint="eastAsia"/>
          <w:color w:val="000000" w:themeColor="text1"/>
          <w14:textFill>
            <w14:solidFill>
              <w14:schemeClr w14:val="tx1"/>
            </w14:solidFill>
          </w14:textFill>
        </w:rPr>
        <w:t>用户登录模块是许多系统中不可分割的一部分，负责验证用户提供的身份凭证（一般用户名和密码就可以登录），我采用的是用户名+密码+验证码通过才能确保授权用户方可访问系统。在实现方面，用户登录模块通常包括一个供用户输入凭据的前端界面，以及一个用于验证凭据有效性的后端逻辑，并在验证成功后为用户创建一个会话或令牌，以进行后续验证和权限管理。用户可以通过注册账号来登录，同时也能让管理员进行创建一个账号登录。如图4-12与图4-13所示。</w:t>
      </w:r>
    </w:p>
    <w:p w14:paraId="453A42DC">
      <w:pPr>
        <w:pStyle w:val="7"/>
        <w:keepNext/>
        <w:spacing w:line="24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4864100" cy="2642235"/>
            <wp:effectExtent l="0" t="0" r="12700" b="5715"/>
            <wp:docPr id="15" name="图片 15"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登录"/>
                    <pic:cNvPicPr>
                      <a:picLocks noChangeAspect="1"/>
                    </pic:cNvPicPr>
                  </pic:nvPicPr>
                  <pic:blipFill>
                    <a:blip r:embed="rId53"/>
                    <a:stretch>
                      <a:fillRect/>
                    </a:stretch>
                  </pic:blipFill>
                  <pic:spPr>
                    <a:xfrm>
                      <a:off x="0" y="0"/>
                      <a:ext cx="4864100" cy="2642235"/>
                    </a:xfrm>
                    <a:prstGeom prst="rect">
                      <a:avLst/>
                    </a:prstGeom>
                  </pic:spPr>
                </pic:pic>
              </a:graphicData>
            </a:graphic>
          </wp:inline>
        </w:drawing>
      </w:r>
    </w:p>
    <w:p w14:paraId="6723D700">
      <w:pPr>
        <w:pStyle w:val="5"/>
        <w:ind w:firstLine="420"/>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登录界面展示</w:t>
      </w:r>
    </w:p>
    <w:p w14:paraId="64FBF61C">
      <w:pPr>
        <w:rPr>
          <w:color w:val="000000" w:themeColor="text1"/>
          <w14:textFill>
            <w14:solidFill>
              <w14:schemeClr w14:val="tx1"/>
            </w14:solidFill>
          </w14:textFill>
        </w:rPr>
      </w:pPr>
    </w:p>
    <w:p w14:paraId="311D8B94">
      <w:pPr>
        <w:pStyle w:val="7"/>
        <w:keepNext/>
        <w:spacing w:line="24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4875530" cy="2652395"/>
            <wp:effectExtent l="0" t="0" r="1270" b="14605"/>
            <wp:docPr id="16" name="图片 16"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注册"/>
                    <pic:cNvPicPr>
                      <a:picLocks noChangeAspect="1"/>
                    </pic:cNvPicPr>
                  </pic:nvPicPr>
                  <pic:blipFill>
                    <a:blip r:embed="rId54"/>
                    <a:stretch>
                      <a:fillRect/>
                    </a:stretch>
                  </pic:blipFill>
                  <pic:spPr>
                    <a:xfrm>
                      <a:off x="0" y="0"/>
                      <a:ext cx="4875530" cy="2652395"/>
                    </a:xfrm>
                    <a:prstGeom prst="rect">
                      <a:avLst/>
                    </a:prstGeom>
                  </pic:spPr>
                </pic:pic>
              </a:graphicData>
            </a:graphic>
          </wp:inline>
        </w:drawing>
      </w:r>
    </w:p>
    <w:p w14:paraId="55808CD3">
      <w:pPr>
        <w:pStyle w:val="5"/>
        <w:ind w:firstLine="420"/>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注册界面展示</w:t>
      </w:r>
    </w:p>
    <w:p w14:paraId="3FA74F3F">
      <w:pPr>
        <w:rPr>
          <w:color w:val="000000" w:themeColor="text1"/>
          <w14:textFill>
            <w14:solidFill>
              <w14:schemeClr w14:val="tx1"/>
            </w14:solidFill>
          </w14:textFill>
        </w:rPr>
      </w:pPr>
    </w:p>
    <w:p w14:paraId="10980080">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（2）管理员模块</w:t>
      </w:r>
    </w:p>
    <w:p w14:paraId="3257F575">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管理员可以管理所有的功能模块包括预约记录、报修检修记录、公告管理、实验室信息等等，并且还可以查看和管理学生信息。如图4-14所示展示的是管理员端的设备信息管理界面，管理员可以对设备信息实现增删改查的操作，如图4-14所示。</w:t>
      </w:r>
    </w:p>
    <w:p w14:paraId="737063DD">
      <w:pPr>
        <w:pStyle w:val="7"/>
        <w:keepNext/>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55540" cy="2691765"/>
            <wp:effectExtent l="0" t="0" r="16510" b="13335"/>
            <wp:docPr id="17" name="图片 17" descr="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管理员"/>
                    <pic:cNvPicPr>
                      <a:picLocks noChangeAspect="1"/>
                    </pic:cNvPicPr>
                  </pic:nvPicPr>
                  <pic:blipFill>
                    <a:blip r:embed="rId55"/>
                    <a:stretch>
                      <a:fillRect/>
                    </a:stretch>
                  </pic:blipFill>
                  <pic:spPr>
                    <a:xfrm>
                      <a:off x="0" y="0"/>
                      <a:ext cx="4955540" cy="2691765"/>
                    </a:xfrm>
                    <a:prstGeom prst="rect">
                      <a:avLst/>
                    </a:prstGeom>
                  </pic:spPr>
                </pic:pic>
              </a:graphicData>
            </a:graphic>
          </wp:inline>
        </w:drawing>
      </w:r>
    </w:p>
    <w:p w14:paraId="39B417BC">
      <w:pPr>
        <w:pStyle w:val="5"/>
        <w:ind w:firstLine="420"/>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管理员功能界面展示</w:t>
      </w:r>
    </w:p>
    <w:p w14:paraId="4CFF6A47">
      <w:pPr>
        <w:rPr>
          <w:color w:val="000000" w:themeColor="text1"/>
          <w14:textFill>
            <w14:solidFill>
              <w14:schemeClr w14:val="tx1"/>
            </w14:solidFill>
          </w14:textFill>
        </w:rPr>
      </w:pPr>
    </w:p>
    <w:p w14:paraId="7D9CFD9B">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（3）学生设备预约模块</w:t>
      </w:r>
    </w:p>
    <w:p w14:paraId="0ABA1F05">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学生端界面可以查询所有的实验室信息，点击后可以看到该实验室下的所有设备信息并可以进行预约，一旦点击预约后，设备状态就由空闲中变为使用中，如图4-15所示。</w:t>
      </w:r>
    </w:p>
    <w:p w14:paraId="2144B219">
      <w:pPr>
        <w:pStyle w:val="7"/>
        <w:keepNext/>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80940" cy="2700655"/>
            <wp:effectExtent l="0" t="0" r="10160" b="4445"/>
            <wp:docPr id="18" name="图片 18" descr="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预约"/>
                    <pic:cNvPicPr>
                      <a:picLocks noChangeAspect="1"/>
                    </pic:cNvPicPr>
                  </pic:nvPicPr>
                  <pic:blipFill>
                    <a:blip r:embed="rId56"/>
                    <a:stretch>
                      <a:fillRect/>
                    </a:stretch>
                  </pic:blipFill>
                  <pic:spPr>
                    <a:xfrm>
                      <a:off x="0" y="0"/>
                      <a:ext cx="4980940" cy="2700655"/>
                    </a:xfrm>
                    <a:prstGeom prst="rect">
                      <a:avLst/>
                    </a:prstGeom>
                  </pic:spPr>
                </pic:pic>
              </a:graphicData>
            </a:graphic>
          </wp:inline>
        </w:drawing>
      </w:r>
    </w:p>
    <w:p w14:paraId="63713429">
      <w:pPr>
        <w:pStyle w:val="5"/>
        <w:ind w:firstLine="420"/>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预约功能界面展示</w:t>
      </w:r>
    </w:p>
    <w:p w14:paraId="08EAE2E3">
      <w:pPr>
        <w:rPr>
          <w:color w:val="000000" w:themeColor="text1"/>
          <w14:textFill>
            <w14:solidFill>
              <w14:schemeClr w14:val="tx1"/>
            </w14:solidFill>
          </w14:textFill>
        </w:rPr>
      </w:pPr>
    </w:p>
    <w:p w14:paraId="360ED7B6">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（4）报修检修模块展示</w:t>
      </w:r>
    </w:p>
    <w:p w14:paraId="72763243">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学生在使用结束后可以进行报修，报修后会有报修记录，管理员收到报修信息后可以进行检修，报修记录和检修记录学生和管理员都可以查看，如图4-16与图4-17所示。</w:t>
      </w:r>
    </w:p>
    <w:p w14:paraId="3B7329AE">
      <w:pPr>
        <w:pStyle w:val="7"/>
        <w:keepNext/>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75860" cy="2705735"/>
            <wp:effectExtent l="0" t="0" r="15240" b="18415"/>
            <wp:docPr id="19" name="图片 19" descr="报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报修"/>
                    <pic:cNvPicPr>
                      <a:picLocks noChangeAspect="1"/>
                    </pic:cNvPicPr>
                  </pic:nvPicPr>
                  <pic:blipFill>
                    <a:blip r:embed="rId57"/>
                    <a:stretch>
                      <a:fillRect/>
                    </a:stretch>
                  </pic:blipFill>
                  <pic:spPr>
                    <a:xfrm>
                      <a:off x="0" y="0"/>
                      <a:ext cx="4975860" cy="2705735"/>
                    </a:xfrm>
                    <a:prstGeom prst="rect">
                      <a:avLst/>
                    </a:prstGeom>
                  </pic:spPr>
                </pic:pic>
              </a:graphicData>
            </a:graphic>
          </wp:inline>
        </w:drawing>
      </w:r>
    </w:p>
    <w:p w14:paraId="4C12BD12">
      <w:pPr>
        <w:pStyle w:val="5"/>
        <w:ind w:firstLine="420"/>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报修界面展示</w:t>
      </w:r>
    </w:p>
    <w:p w14:paraId="05EC329C">
      <w:pPr>
        <w:rPr>
          <w:color w:val="000000" w:themeColor="text1"/>
          <w14:textFill>
            <w14:solidFill>
              <w14:schemeClr w14:val="tx1"/>
            </w14:solidFill>
          </w14:textFill>
        </w:rPr>
      </w:pPr>
    </w:p>
    <w:p w14:paraId="515E40B2">
      <w:pPr>
        <w:pStyle w:val="7"/>
        <w:keepNext/>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92370" cy="2479040"/>
            <wp:effectExtent l="0" t="0" r="17780" b="16510"/>
            <wp:docPr id="20" name="图片 20" descr="检修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检修记录"/>
                    <pic:cNvPicPr>
                      <a:picLocks noChangeAspect="1"/>
                    </pic:cNvPicPr>
                  </pic:nvPicPr>
                  <pic:blipFill>
                    <a:blip r:embed="rId58"/>
                    <a:stretch>
                      <a:fillRect/>
                    </a:stretch>
                  </pic:blipFill>
                  <pic:spPr>
                    <a:xfrm>
                      <a:off x="0" y="0"/>
                      <a:ext cx="4992370" cy="2479040"/>
                    </a:xfrm>
                    <a:prstGeom prst="rect">
                      <a:avLst/>
                    </a:prstGeom>
                  </pic:spPr>
                </pic:pic>
              </a:graphicData>
            </a:graphic>
          </wp:inline>
        </w:drawing>
      </w:r>
    </w:p>
    <w:p w14:paraId="27E4C515">
      <w:pPr>
        <w:pStyle w:val="5"/>
        <w:ind w:firstLine="420"/>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检修记录界面展示</w:t>
      </w:r>
    </w:p>
    <w:p w14:paraId="0E6976FF">
      <w:pPr>
        <w:rPr>
          <w:color w:val="000000" w:themeColor="text1"/>
          <w14:textFill>
            <w14:solidFill>
              <w14:schemeClr w14:val="tx1"/>
            </w14:solidFill>
          </w14:textFill>
        </w:rPr>
      </w:pPr>
    </w:p>
    <w:p w14:paraId="7F06C93C">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（5）个人信息管理模块</w:t>
      </w:r>
    </w:p>
    <w:p w14:paraId="4262F044">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学生和管理员都可以自己编辑个人信息包括头像电话等。如图4-18所示。</w:t>
      </w:r>
    </w:p>
    <w:p w14:paraId="68A84913">
      <w:pPr>
        <w:pStyle w:val="7"/>
        <w:keepNext/>
        <w:spacing w:line="24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128895" cy="2779395"/>
            <wp:effectExtent l="0" t="0" r="14605" b="1905"/>
            <wp:docPr id="21" name="图片 21" descr="个人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个人信息"/>
                    <pic:cNvPicPr>
                      <a:picLocks noChangeAspect="1"/>
                    </pic:cNvPicPr>
                  </pic:nvPicPr>
                  <pic:blipFill>
                    <a:blip r:embed="rId59"/>
                    <a:stretch>
                      <a:fillRect/>
                    </a:stretch>
                  </pic:blipFill>
                  <pic:spPr>
                    <a:xfrm>
                      <a:off x="0" y="0"/>
                      <a:ext cx="5128895" cy="2779395"/>
                    </a:xfrm>
                    <a:prstGeom prst="rect">
                      <a:avLst/>
                    </a:prstGeom>
                  </pic:spPr>
                </pic:pic>
              </a:graphicData>
            </a:graphic>
          </wp:inline>
        </w:drawing>
      </w:r>
    </w:p>
    <w:p w14:paraId="1B085F15">
      <w:pPr>
        <w:pStyle w:val="5"/>
        <w:ind w:firstLine="420"/>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noBreakHyphen/>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个人信息功能界面展示</w:t>
      </w:r>
    </w:p>
    <w:p w14:paraId="2B3461CD">
      <w:pPr>
        <w:rPr>
          <w:color w:val="000000" w:themeColor="text1"/>
          <w14:textFill>
            <w14:solidFill>
              <w14:schemeClr w14:val="tx1"/>
            </w14:solidFill>
          </w14:textFill>
        </w:rPr>
      </w:pPr>
    </w:p>
    <w:p w14:paraId="1398BFA8">
      <w:pPr>
        <w:pStyle w:val="7"/>
        <w:spacing w:line="42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并且每个角色都可以修改密码，如图4-19所示。</w:t>
      </w:r>
    </w:p>
    <w:p w14:paraId="65FD3CC3">
      <w:pPr>
        <w:pStyle w:val="7"/>
        <w:keepNext/>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43500" cy="2795270"/>
            <wp:effectExtent l="0" t="0" r="0" b="5080"/>
            <wp:docPr id="22" name="图片 22" descr="修改密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修改密码"/>
                    <pic:cNvPicPr>
                      <a:picLocks noChangeAspect="1"/>
                    </pic:cNvPicPr>
                  </pic:nvPicPr>
                  <pic:blipFill>
                    <a:blip r:embed="rId60"/>
                    <a:stretch>
                      <a:fillRect/>
                    </a:stretch>
                  </pic:blipFill>
                  <pic:spPr>
                    <a:xfrm>
                      <a:off x="0" y="0"/>
                      <a:ext cx="5143500" cy="2795270"/>
                    </a:xfrm>
                    <a:prstGeom prst="rect">
                      <a:avLst/>
                    </a:prstGeom>
                  </pic:spPr>
                </pic:pic>
              </a:graphicData>
            </a:graphic>
          </wp:inline>
        </w:drawing>
      </w:r>
    </w:p>
    <w:p w14:paraId="3F10EF8A">
      <w:pPr>
        <w:pStyle w:val="5"/>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图 4-</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SEQ 图 \* ARABIC \s 1</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rFonts w:hint="eastAsia"/>
          <w:color w:val="000000" w:themeColor="text1"/>
          <w:szCs w:val="21"/>
          <w14:textFill>
            <w14:solidFill>
              <w14:schemeClr w14:val="tx1"/>
            </w14:solidFill>
          </w14:textFill>
        </w:rPr>
        <w:t>修改密码功能界面展示</w:t>
      </w:r>
    </w:p>
    <w:p w14:paraId="07C24DCA">
      <w:pPr>
        <w:pStyle w:val="7"/>
        <w:spacing w:line="240" w:lineRule="auto"/>
        <w:ind w:firstLine="420"/>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br w:type="page"/>
      </w:r>
    </w:p>
    <w:p w14:paraId="442EEAE4">
      <w:pPr>
        <w:pStyle w:val="2"/>
        <w:numPr>
          <w:ilvl w:val="0"/>
          <w:numId w:val="0"/>
        </w:numPr>
        <w:spacing w:before="156" w:after="156"/>
        <w:rPr>
          <w:color w:val="000000" w:themeColor="text1"/>
          <w14:textFill>
            <w14:solidFill>
              <w14:schemeClr w14:val="tx1"/>
            </w14:solidFill>
          </w14:textFill>
        </w:rPr>
      </w:pPr>
      <w:bookmarkStart w:id="118" w:name="_Toc5594"/>
      <w:bookmarkStart w:id="119" w:name="_Toc14583"/>
      <w:r>
        <w:rPr>
          <w:rFonts w:hint="eastAsia"/>
          <w:color w:val="000000" w:themeColor="text1"/>
          <w14:textFill>
            <w14:solidFill>
              <w14:schemeClr w14:val="tx1"/>
            </w14:solidFill>
          </w14:textFill>
        </w:rPr>
        <w:t>第五章  系统测试</w:t>
      </w:r>
      <w:bookmarkEnd w:id="118"/>
      <w:bookmarkEnd w:id="119"/>
    </w:p>
    <w:p w14:paraId="56F6029F">
      <w:pPr>
        <w:pStyle w:val="3"/>
        <w:numPr>
          <w:ilvl w:val="1"/>
          <w:numId w:val="0"/>
        </w:numPr>
        <w:spacing w:before="156" w:after="156"/>
        <w:rPr>
          <w:color w:val="000000" w:themeColor="text1"/>
          <w14:textFill>
            <w14:solidFill>
              <w14:schemeClr w14:val="tx1"/>
            </w14:solidFill>
          </w14:textFill>
        </w:rPr>
      </w:pPr>
      <w:bookmarkStart w:id="120" w:name="_Toc23029"/>
      <w:bookmarkStart w:id="121" w:name="_Toc8108"/>
      <w:r>
        <w:rPr>
          <w:rFonts w:hint="eastAsia"/>
          <w:color w:val="000000" w:themeColor="text1"/>
          <w14:textFill>
            <w14:solidFill>
              <w14:schemeClr w14:val="tx1"/>
            </w14:solidFill>
          </w14:textFill>
        </w:rPr>
        <w:t>5.1 系统测试</w:t>
      </w:r>
      <w:bookmarkEnd w:id="120"/>
      <w:bookmarkEnd w:id="121"/>
    </w:p>
    <w:p w14:paraId="36CF66C7">
      <w:pPr>
        <w:pStyle w:val="4"/>
        <w:spacing w:before="156" w:after="156"/>
        <w:rPr>
          <w:color w:val="000000" w:themeColor="text1"/>
          <w14:textFill>
            <w14:solidFill>
              <w14:schemeClr w14:val="tx1"/>
            </w14:solidFill>
          </w14:textFill>
        </w:rPr>
      </w:pPr>
      <w:bookmarkStart w:id="122" w:name="_Toc3951"/>
      <w:bookmarkStart w:id="123" w:name="_Toc2204"/>
      <w:r>
        <w:rPr>
          <w:rFonts w:hint="eastAsia"/>
          <w:color w:val="000000" w:themeColor="text1"/>
          <w14:textFill>
            <w14:solidFill>
              <w14:schemeClr w14:val="tx1"/>
            </w14:solidFill>
          </w14:textFill>
        </w:rPr>
        <w:t>5.1.1系统测试目的</w:t>
      </w:r>
      <w:bookmarkEnd w:id="122"/>
      <w:bookmarkEnd w:id="123"/>
    </w:p>
    <w:p w14:paraId="4DA6B20A">
      <w:pPr>
        <w:rPr>
          <w:color w:val="000000" w:themeColor="text1"/>
          <w:sz w:val="28"/>
          <w:szCs w:val="28"/>
          <w14:textFill>
            <w14:solidFill>
              <w14:schemeClr w14:val="tx1"/>
            </w14:solidFill>
          </w14:textFill>
        </w:rPr>
      </w:pPr>
      <w:r>
        <w:rPr>
          <w:rFonts w:hint="eastAsia"/>
          <w:color w:val="000000" w:themeColor="text1"/>
          <w:lang w:bidi="ar"/>
          <w14:textFill>
            <w14:solidFill>
              <w14:schemeClr w14:val="tx1"/>
            </w14:solidFill>
          </w14:textFill>
        </w:rPr>
        <w:t>软件测试技术作为保障软件质量的重要手段，受到了越来越多的关注</w:t>
      </w:r>
      <w:r>
        <w:rPr>
          <w:rFonts w:hint="eastAsia"/>
          <w:color w:val="000000" w:themeColor="text1"/>
          <w:vertAlign w:val="superscript"/>
          <w:lang w:bidi="ar"/>
          <w14:textFill>
            <w14:solidFill>
              <w14:schemeClr w14:val="tx1"/>
            </w14:solidFill>
          </w14:textFill>
        </w:rPr>
        <w:t>[13]</w:t>
      </w:r>
      <w:r>
        <w:rPr>
          <w:rFonts w:hint="eastAsia"/>
          <w:color w:val="000000" w:themeColor="text1"/>
          <w:lang w:bidi="ar"/>
          <w14:textFill>
            <w14:solidFill>
              <w14:schemeClr w14:val="tx1"/>
            </w14:solidFill>
          </w14:textFill>
        </w:rPr>
        <w:t>。系统测试的主要目标在于保证软件拥有稳定性、功能完整性以及优良的用户体验，借助测试及时找出开发过程中的潜在问题，并在上线前给予修复，以此提升系统的可靠性，自软件项目启动之时，软件测试便已正式开启，从需求分析直至最后的安装调试阶段，软件测试始终贯穿其中，系统测试要验证各项功能是否契合需求，还要对安全性和响应速度等关键指标展开评估，契合用户需求。常见的测试方法有功能测试和性能测试，功能测试用于查验系统模块能否正常运行，保证各功能达到预期，性能测试则是评估系统在不同负载状况下的响应时间以及处理能力，检测其在高并发和大数据情形下的稳定性，凭借这些测试方法，可提前识别并解决潜在缺陷，保证系统高效运行且具有稳定性</w:t>
      </w:r>
      <w:r>
        <w:rPr>
          <w:color w:val="000000" w:themeColor="text1"/>
          <w14:textFill>
            <w14:solidFill>
              <w14:schemeClr w14:val="tx1"/>
            </w14:solidFill>
          </w14:textFill>
        </w:rPr>
        <w:t>。</w:t>
      </w:r>
    </w:p>
    <w:p w14:paraId="0F0909FE">
      <w:pPr>
        <w:pStyle w:val="4"/>
        <w:spacing w:before="156" w:after="156"/>
        <w:rPr>
          <w:color w:val="000000" w:themeColor="text1"/>
          <w14:textFill>
            <w14:solidFill>
              <w14:schemeClr w14:val="tx1"/>
            </w14:solidFill>
          </w14:textFill>
        </w:rPr>
      </w:pPr>
      <w:bookmarkStart w:id="124" w:name="_Toc20619"/>
      <w:bookmarkStart w:id="125" w:name="_Toc32660"/>
      <w:r>
        <w:rPr>
          <w:rFonts w:hint="eastAsia"/>
          <w:color w:val="000000" w:themeColor="text1"/>
          <w14:textFill>
            <w14:solidFill>
              <w14:schemeClr w14:val="tx1"/>
            </w14:solidFill>
          </w14:textFill>
        </w:rPr>
        <w:t>5.1.2测试方法</w:t>
      </w:r>
      <w:bookmarkEnd w:id="124"/>
      <w:bookmarkEnd w:id="125"/>
    </w:p>
    <w:p w14:paraId="68D11F60">
      <w:pPr>
        <w:rPr>
          <w:color w:val="000000" w:themeColor="text1"/>
          <w:sz w:val="28"/>
          <w:szCs w:val="28"/>
          <w14:textFill>
            <w14:solidFill>
              <w14:schemeClr w14:val="tx1"/>
            </w14:solidFill>
          </w14:textFill>
        </w:rPr>
      </w:pPr>
      <w:r>
        <w:rPr>
          <w:rFonts w:hint="eastAsia"/>
          <w:color w:val="000000" w:themeColor="text1"/>
          <w:lang w:bidi="ar"/>
          <w14:textFill>
            <w14:solidFill>
              <w14:schemeClr w14:val="tx1"/>
            </w14:solidFill>
          </w14:textFill>
        </w:rPr>
        <w:t>该系统主要运用黑盒测试方式，黑盒测试作为一种功能测试手段，它的核心观念是只着重软件的功能性需求，而不关心其内部的实现细节，在开展黑盒测试期间，不需要深入剖析软件的源代码或者内部逻辑，而是依据需求规格说明书或者用户手册来设计并执行测试用例</w:t>
      </w:r>
      <w:r>
        <w:rPr>
          <w:rFonts w:hint="eastAsia"/>
          <w:color w:val="000000" w:themeColor="text1"/>
          <w14:textFill>
            <w14:solidFill>
              <w14:schemeClr w14:val="tx1"/>
            </w14:solidFill>
          </w14:textFill>
        </w:rPr>
        <w:t>。</w:t>
      </w:r>
    </w:p>
    <w:p w14:paraId="39AD985E">
      <w:pPr>
        <w:pStyle w:val="4"/>
        <w:spacing w:before="156" w:after="156"/>
        <w:rPr>
          <w:color w:val="000000" w:themeColor="text1"/>
          <w14:textFill>
            <w14:solidFill>
              <w14:schemeClr w14:val="tx1"/>
            </w14:solidFill>
          </w14:textFill>
        </w:rPr>
      </w:pPr>
      <w:bookmarkStart w:id="126" w:name="_Toc10885"/>
      <w:bookmarkStart w:id="127" w:name="_Toc29645"/>
      <w:r>
        <w:rPr>
          <w:rFonts w:hint="eastAsia"/>
          <w:color w:val="000000" w:themeColor="text1"/>
          <w14:textFill>
            <w14:solidFill>
              <w14:schemeClr w14:val="tx1"/>
            </w14:solidFill>
          </w14:textFill>
        </w:rPr>
        <w:t>5.1.3测试用例</w:t>
      </w:r>
      <w:bookmarkEnd w:id="126"/>
      <w:bookmarkEnd w:id="127"/>
    </w:p>
    <w:p w14:paraId="53BB169A">
      <w:pPr>
        <w:numPr>
          <w:ilvl w:val="0"/>
          <w:numId w:val="6"/>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用户账号密码登录功能测试，用户通过输入账号密码进行登录系统首页，账号密码错误则提示用户。</w:t>
      </w:r>
    </w:p>
    <w:p w14:paraId="4B5F0496">
      <w:pPr>
        <w:ind w:firstLine="0" w:firstLineChars="0"/>
        <w:rPr>
          <w:color w:val="000000" w:themeColor="text1"/>
          <w14:textFill>
            <w14:solidFill>
              <w14:schemeClr w14:val="tx1"/>
            </w14:solidFill>
          </w14:textFill>
        </w:rPr>
      </w:pPr>
    </w:p>
    <w:p w14:paraId="173FC4E3">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表5-1  账号密码登录测试用例表</w:t>
      </w:r>
    </w:p>
    <w:tbl>
      <w:tblPr>
        <w:tblStyle w:val="19"/>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2"/>
        <w:gridCol w:w="2285"/>
        <w:gridCol w:w="2517"/>
        <w:gridCol w:w="2518"/>
      </w:tblGrid>
      <w:tr w14:paraId="76F29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tcBorders>
              <w:top w:val="single" w:color="auto" w:sz="12" w:space="0"/>
              <w:left w:val="nil"/>
              <w:bottom w:val="single" w:color="auto" w:sz="4" w:space="0"/>
              <w:right w:val="nil"/>
            </w:tcBorders>
            <w:vAlign w:val="center"/>
          </w:tcPr>
          <w:p w14:paraId="0470FC8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用例</w:t>
            </w:r>
          </w:p>
        </w:tc>
        <w:tc>
          <w:tcPr>
            <w:tcW w:w="2286" w:type="dxa"/>
            <w:tcBorders>
              <w:top w:val="single" w:color="auto" w:sz="12" w:space="0"/>
              <w:left w:val="nil"/>
              <w:bottom w:val="single" w:color="auto" w:sz="4" w:space="0"/>
              <w:right w:val="nil"/>
            </w:tcBorders>
            <w:vAlign w:val="center"/>
          </w:tcPr>
          <w:p w14:paraId="7D9391A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功能描述</w:t>
            </w:r>
          </w:p>
        </w:tc>
        <w:tc>
          <w:tcPr>
            <w:tcW w:w="2519" w:type="dxa"/>
            <w:tcBorders>
              <w:top w:val="single" w:color="auto" w:sz="12" w:space="0"/>
              <w:left w:val="nil"/>
              <w:bottom w:val="single" w:color="auto" w:sz="4" w:space="0"/>
              <w:right w:val="nil"/>
            </w:tcBorders>
            <w:vAlign w:val="center"/>
          </w:tcPr>
          <w:p w14:paraId="214723EF">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预计结果</w:t>
            </w:r>
          </w:p>
        </w:tc>
        <w:tc>
          <w:tcPr>
            <w:tcW w:w="2520" w:type="dxa"/>
            <w:tcBorders>
              <w:top w:val="single" w:color="auto" w:sz="12" w:space="0"/>
              <w:left w:val="nil"/>
              <w:bottom w:val="single" w:color="auto" w:sz="4" w:space="0"/>
              <w:right w:val="nil"/>
            </w:tcBorders>
            <w:vAlign w:val="center"/>
          </w:tcPr>
          <w:p w14:paraId="413A5C4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实际结果</w:t>
            </w:r>
          </w:p>
        </w:tc>
      </w:tr>
      <w:tr w14:paraId="14A8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tcBorders>
              <w:top w:val="single" w:color="auto" w:sz="4" w:space="0"/>
              <w:left w:val="nil"/>
              <w:bottom w:val="nil"/>
              <w:right w:val="nil"/>
            </w:tcBorders>
            <w:vAlign w:val="center"/>
          </w:tcPr>
          <w:p w14:paraId="52CDF53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p>
        </w:tc>
        <w:tc>
          <w:tcPr>
            <w:tcW w:w="2286" w:type="dxa"/>
            <w:tcBorders>
              <w:top w:val="single" w:color="auto" w:sz="4" w:space="0"/>
              <w:left w:val="nil"/>
              <w:bottom w:val="nil"/>
              <w:right w:val="nil"/>
            </w:tcBorders>
            <w:vAlign w:val="center"/>
          </w:tcPr>
          <w:p w14:paraId="4245656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输入账号用户wyb，密码123456</w:t>
            </w:r>
          </w:p>
        </w:tc>
        <w:tc>
          <w:tcPr>
            <w:tcW w:w="2519" w:type="dxa"/>
            <w:tcBorders>
              <w:top w:val="single" w:color="auto" w:sz="4" w:space="0"/>
              <w:left w:val="nil"/>
              <w:bottom w:val="nil"/>
              <w:right w:val="nil"/>
            </w:tcBorders>
            <w:vAlign w:val="center"/>
          </w:tcPr>
          <w:p w14:paraId="7B4FBDC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显示“用户名或密码错误！”的提示</w:t>
            </w:r>
          </w:p>
        </w:tc>
        <w:tc>
          <w:tcPr>
            <w:tcW w:w="2520" w:type="dxa"/>
            <w:tcBorders>
              <w:top w:val="single" w:color="auto" w:sz="4" w:space="0"/>
              <w:left w:val="nil"/>
              <w:bottom w:val="nil"/>
              <w:right w:val="nil"/>
            </w:tcBorders>
            <w:vAlign w:val="center"/>
          </w:tcPr>
          <w:p w14:paraId="3D30D004">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显示“用户名或密码错误！”的提示</w:t>
            </w:r>
          </w:p>
        </w:tc>
      </w:tr>
      <w:tr w14:paraId="02B6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tcBorders>
              <w:top w:val="nil"/>
              <w:left w:val="nil"/>
              <w:bottom w:val="single" w:color="auto" w:sz="12" w:space="0"/>
              <w:right w:val="nil"/>
            </w:tcBorders>
            <w:vAlign w:val="center"/>
          </w:tcPr>
          <w:p w14:paraId="3118BB21">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w:t>
            </w:r>
          </w:p>
        </w:tc>
        <w:tc>
          <w:tcPr>
            <w:tcW w:w="2286" w:type="dxa"/>
            <w:tcBorders>
              <w:top w:val="nil"/>
              <w:left w:val="nil"/>
              <w:bottom w:val="single" w:color="auto" w:sz="12" w:space="0"/>
              <w:right w:val="nil"/>
            </w:tcBorders>
            <w:vAlign w:val="center"/>
          </w:tcPr>
          <w:p w14:paraId="1CCFABB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输入账号用户wyb，密码0000</w:t>
            </w:r>
          </w:p>
        </w:tc>
        <w:tc>
          <w:tcPr>
            <w:tcW w:w="2519" w:type="dxa"/>
            <w:tcBorders>
              <w:top w:val="nil"/>
              <w:left w:val="nil"/>
              <w:bottom w:val="single" w:color="auto" w:sz="12" w:space="0"/>
              <w:right w:val="nil"/>
            </w:tcBorders>
            <w:vAlign w:val="center"/>
          </w:tcPr>
          <w:p w14:paraId="65FA82CF">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登陆成功，进入系统</w:t>
            </w:r>
          </w:p>
        </w:tc>
        <w:tc>
          <w:tcPr>
            <w:tcW w:w="2520" w:type="dxa"/>
            <w:tcBorders>
              <w:top w:val="nil"/>
              <w:left w:val="nil"/>
              <w:bottom w:val="single" w:color="auto" w:sz="12" w:space="0"/>
              <w:right w:val="nil"/>
            </w:tcBorders>
            <w:vAlign w:val="center"/>
          </w:tcPr>
          <w:p w14:paraId="5679336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登陆成功，进入系统</w:t>
            </w:r>
          </w:p>
        </w:tc>
      </w:tr>
    </w:tbl>
    <w:p w14:paraId="23AD313E">
      <w:pPr>
        <w:ind w:firstLine="0" w:firstLineChars="0"/>
        <w:rPr>
          <w:color w:val="000000" w:themeColor="text1"/>
          <w14:textFill>
            <w14:solidFill>
              <w14:schemeClr w14:val="tx1"/>
            </w14:solidFill>
          </w14:textFill>
        </w:rPr>
      </w:pPr>
    </w:p>
    <w:p w14:paraId="4646D02C">
      <w:pPr>
        <w:rPr>
          <w:color w:val="000000" w:themeColor="text1"/>
          <w14:textFill>
            <w14:solidFill>
              <w14:schemeClr w14:val="tx1"/>
            </w14:solidFill>
          </w14:textFill>
        </w:rPr>
      </w:pPr>
      <w:r>
        <w:rPr>
          <w:rFonts w:hint="eastAsia"/>
          <w:color w:val="000000" w:themeColor="text1"/>
          <w14:textFill>
            <w14:solidFill>
              <w14:schemeClr w14:val="tx1"/>
            </w14:solidFill>
          </w14:textFill>
        </w:rPr>
        <w:t>（2）用户搜索功能测试，用户通过对商品信息名称关键字进行搜索，如果存在该关键字标题则显示，不存在则空白。</w:t>
      </w:r>
    </w:p>
    <w:p w14:paraId="25ACFEC1">
      <w:pPr>
        <w:rPr>
          <w:color w:val="000000" w:themeColor="text1"/>
          <w14:textFill>
            <w14:solidFill>
              <w14:schemeClr w14:val="tx1"/>
            </w14:solidFill>
          </w14:textFill>
        </w:rPr>
      </w:pPr>
    </w:p>
    <w:p w14:paraId="78B5F2A0">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表5-2  搜索功能测试用例表</w:t>
      </w:r>
    </w:p>
    <w:tbl>
      <w:tblPr>
        <w:tblStyle w:val="19"/>
        <w:tblW w:w="47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2559"/>
        <w:gridCol w:w="2239"/>
        <w:gridCol w:w="2239"/>
      </w:tblGrid>
      <w:tr w14:paraId="39C6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4" w:type="dxa"/>
            <w:tcBorders>
              <w:top w:val="single" w:color="auto" w:sz="12" w:space="0"/>
              <w:left w:val="nil"/>
              <w:bottom w:val="single" w:color="auto" w:sz="4" w:space="0"/>
              <w:right w:val="nil"/>
            </w:tcBorders>
            <w:vAlign w:val="center"/>
          </w:tcPr>
          <w:p w14:paraId="7729CD06">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用例</w:t>
            </w:r>
          </w:p>
        </w:tc>
        <w:tc>
          <w:tcPr>
            <w:tcW w:w="2886" w:type="dxa"/>
            <w:tcBorders>
              <w:top w:val="single" w:color="auto" w:sz="12" w:space="0"/>
              <w:left w:val="nil"/>
              <w:bottom w:val="single" w:color="auto" w:sz="4" w:space="0"/>
              <w:right w:val="nil"/>
            </w:tcBorders>
            <w:vAlign w:val="center"/>
          </w:tcPr>
          <w:p w14:paraId="19AB446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功能描述</w:t>
            </w:r>
          </w:p>
        </w:tc>
        <w:tc>
          <w:tcPr>
            <w:tcW w:w="2517" w:type="dxa"/>
            <w:tcBorders>
              <w:top w:val="single" w:color="auto" w:sz="12" w:space="0"/>
              <w:left w:val="nil"/>
              <w:bottom w:val="single" w:color="auto" w:sz="4" w:space="0"/>
              <w:right w:val="nil"/>
            </w:tcBorders>
            <w:vAlign w:val="center"/>
          </w:tcPr>
          <w:p w14:paraId="5A6C32E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预计结果</w:t>
            </w:r>
          </w:p>
        </w:tc>
        <w:tc>
          <w:tcPr>
            <w:tcW w:w="2517" w:type="dxa"/>
            <w:tcBorders>
              <w:top w:val="single" w:color="auto" w:sz="12" w:space="0"/>
              <w:left w:val="nil"/>
              <w:bottom w:val="single" w:color="auto" w:sz="4" w:space="0"/>
              <w:right w:val="nil"/>
            </w:tcBorders>
            <w:vAlign w:val="center"/>
          </w:tcPr>
          <w:p w14:paraId="03E9C20E">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实际结果</w:t>
            </w:r>
          </w:p>
        </w:tc>
      </w:tr>
      <w:tr w14:paraId="3ACA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4" w:type="dxa"/>
            <w:tcBorders>
              <w:top w:val="single" w:color="auto" w:sz="4" w:space="0"/>
              <w:left w:val="nil"/>
              <w:bottom w:val="nil"/>
              <w:right w:val="nil"/>
            </w:tcBorders>
            <w:vAlign w:val="center"/>
          </w:tcPr>
          <w:p w14:paraId="06FB0F1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p>
        </w:tc>
        <w:tc>
          <w:tcPr>
            <w:tcW w:w="2886" w:type="dxa"/>
            <w:tcBorders>
              <w:top w:val="single" w:color="auto" w:sz="4" w:space="0"/>
              <w:left w:val="nil"/>
              <w:bottom w:val="nil"/>
              <w:right w:val="nil"/>
            </w:tcBorders>
            <w:vAlign w:val="center"/>
          </w:tcPr>
          <w:p w14:paraId="687DFBC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输入关键字网络实验室</w:t>
            </w:r>
          </w:p>
        </w:tc>
        <w:tc>
          <w:tcPr>
            <w:tcW w:w="2517" w:type="dxa"/>
            <w:tcBorders>
              <w:top w:val="single" w:color="auto" w:sz="4" w:space="0"/>
              <w:left w:val="nil"/>
              <w:bottom w:val="nil"/>
              <w:right w:val="nil"/>
            </w:tcBorders>
            <w:vAlign w:val="center"/>
          </w:tcPr>
          <w:p w14:paraId="4431041E">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显示标题中含有网络实验室的实验室名称</w:t>
            </w:r>
          </w:p>
        </w:tc>
        <w:tc>
          <w:tcPr>
            <w:tcW w:w="2517" w:type="dxa"/>
            <w:tcBorders>
              <w:top w:val="single" w:color="auto" w:sz="4" w:space="0"/>
              <w:left w:val="nil"/>
              <w:bottom w:val="nil"/>
              <w:right w:val="nil"/>
            </w:tcBorders>
            <w:vAlign w:val="center"/>
          </w:tcPr>
          <w:p w14:paraId="2777D24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显示标题中含有网络实验室的实验室名称</w:t>
            </w:r>
          </w:p>
        </w:tc>
      </w:tr>
      <w:tr w14:paraId="6B10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4" w:type="dxa"/>
            <w:tcBorders>
              <w:top w:val="nil"/>
              <w:left w:val="nil"/>
              <w:bottom w:val="single" w:color="auto" w:sz="12" w:space="0"/>
              <w:right w:val="nil"/>
            </w:tcBorders>
            <w:vAlign w:val="center"/>
          </w:tcPr>
          <w:p w14:paraId="1769722E">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w:t>
            </w:r>
          </w:p>
        </w:tc>
        <w:tc>
          <w:tcPr>
            <w:tcW w:w="2886" w:type="dxa"/>
            <w:tcBorders>
              <w:top w:val="nil"/>
              <w:left w:val="nil"/>
              <w:bottom w:val="single" w:color="auto" w:sz="12" w:space="0"/>
              <w:right w:val="nil"/>
            </w:tcBorders>
            <w:vAlign w:val="center"/>
          </w:tcPr>
          <w:p w14:paraId="434E124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输入关键字科学实验室</w:t>
            </w:r>
          </w:p>
        </w:tc>
        <w:tc>
          <w:tcPr>
            <w:tcW w:w="2517" w:type="dxa"/>
            <w:tcBorders>
              <w:top w:val="nil"/>
              <w:left w:val="nil"/>
              <w:bottom w:val="single" w:color="auto" w:sz="12" w:space="0"/>
              <w:right w:val="nil"/>
            </w:tcBorders>
            <w:vAlign w:val="center"/>
          </w:tcPr>
          <w:p w14:paraId="2520C14E">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显示空白页</w:t>
            </w:r>
          </w:p>
        </w:tc>
        <w:tc>
          <w:tcPr>
            <w:tcW w:w="2517" w:type="dxa"/>
            <w:tcBorders>
              <w:top w:val="nil"/>
              <w:left w:val="nil"/>
              <w:bottom w:val="single" w:color="auto" w:sz="12" w:space="0"/>
              <w:right w:val="nil"/>
            </w:tcBorders>
            <w:vAlign w:val="center"/>
          </w:tcPr>
          <w:p w14:paraId="74A4A30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显示空白页</w:t>
            </w:r>
          </w:p>
        </w:tc>
      </w:tr>
    </w:tbl>
    <w:p w14:paraId="64FA484B">
      <w:pPr>
        <w:rPr>
          <w:color w:val="000000" w:themeColor="text1"/>
          <w14:textFill>
            <w14:solidFill>
              <w14:schemeClr w14:val="tx1"/>
            </w14:solidFill>
          </w14:textFill>
        </w:rPr>
      </w:pPr>
    </w:p>
    <w:p w14:paraId="70B44C45">
      <w:pPr>
        <w:rPr>
          <w:color w:val="000000" w:themeColor="text1"/>
          <w14:textFill>
            <w14:solidFill>
              <w14:schemeClr w14:val="tx1"/>
            </w14:solidFill>
          </w14:textFill>
        </w:rPr>
      </w:pPr>
      <w:r>
        <w:rPr>
          <w:rFonts w:hint="eastAsia"/>
          <w:color w:val="000000" w:themeColor="text1"/>
          <w14:textFill>
            <w14:solidFill>
              <w14:schemeClr w14:val="tx1"/>
            </w14:solidFill>
          </w14:textFill>
        </w:rPr>
        <w:t>（3）预约功能测试，学生在预约实验室设备后设备状态由‘空闲中’变为‘使用中’，并且变为不用可预约状态，在学生取消预约或者结束使用后设备状态再次变为‘空闲中’，并且可以预约。</w:t>
      </w:r>
    </w:p>
    <w:p w14:paraId="4FDEE9E7">
      <w:pPr>
        <w:ind w:firstLine="0" w:firstLineChars="0"/>
        <w:rPr>
          <w:color w:val="000000" w:themeColor="text1"/>
          <w14:textFill>
            <w14:solidFill>
              <w14:schemeClr w14:val="tx1"/>
            </w14:solidFill>
          </w14:textFill>
        </w:rPr>
      </w:pPr>
    </w:p>
    <w:p w14:paraId="35C0200E">
      <w:pPr>
        <w:pStyle w:val="30"/>
        <w:rPr>
          <w:color w:val="000000" w:themeColor="text1"/>
          <w14:textFill>
            <w14:solidFill>
              <w14:schemeClr w14:val="tx1"/>
            </w14:solidFill>
          </w14:textFill>
        </w:rPr>
      </w:pPr>
      <w:r>
        <w:rPr>
          <w:rFonts w:hint="eastAsia"/>
          <w:color w:val="000000" w:themeColor="text1"/>
          <w14:textFill>
            <w14:solidFill>
              <w14:schemeClr w14:val="tx1"/>
            </w14:solidFill>
          </w14:textFill>
        </w:rPr>
        <w:t>表5-3  预约功能测试用例表</w:t>
      </w:r>
    </w:p>
    <w:tbl>
      <w:tblPr>
        <w:tblStyle w:val="19"/>
        <w:tblW w:w="475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5"/>
        <w:gridCol w:w="1937"/>
        <w:gridCol w:w="2719"/>
        <w:gridCol w:w="2691"/>
      </w:tblGrid>
      <w:tr w14:paraId="74C48C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0" w:type="dxa"/>
            <w:tcBorders>
              <w:top w:val="single" w:color="auto" w:sz="12" w:space="0"/>
              <w:bottom w:val="single" w:color="auto" w:sz="4" w:space="0"/>
            </w:tcBorders>
            <w:vAlign w:val="center"/>
          </w:tcPr>
          <w:p w14:paraId="269A8A76">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用例</w:t>
            </w:r>
          </w:p>
        </w:tc>
        <w:tc>
          <w:tcPr>
            <w:tcW w:w="2053" w:type="dxa"/>
            <w:tcBorders>
              <w:top w:val="single" w:color="auto" w:sz="12" w:space="0"/>
              <w:bottom w:val="single" w:color="auto" w:sz="4" w:space="0"/>
            </w:tcBorders>
            <w:vAlign w:val="center"/>
          </w:tcPr>
          <w:p w14:paraId="11BE8E63">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功能描述</w:t>
            </w:r>
          </w:p>
        </w:tc>
        <w:tc>
          <w:tcPr>
            <w:tcW w:w="2862" w:type="dxa"/>
            <w:tcBorders>
              <w:top w:val="single" w:color="auto" w:sz="12" w:space="0"/>
              <w:bottom w:val="single" w:color="auto" w:sz="4" w:space="0"/>
            </w:tcBorders>
            <w:vAlign w:val="center"/>
          </w:tcPr>
          <w:p w14:paraId="5669244F">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预计结果</w:t>
            </w:r>
          </w:p>
        </w:tc>
        <w:tc>
          <w:tcPr>
            <w:tcW w:w="2832" w:type="dxa"/>
            <w:tcBorders>
              <w:top w:val="single" w:color="auto" w:sz="12" w:space="0"/>
              <w:bottom w:val="single" w:color="auto" w:sz="4" w:space="0"/>
            </w:tcBorders>
            <w:vAlign w:val="center"/>
          </w:tcPr>
          <w:p w14:paraId="1AA2DB5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实际结果</w:t>
            </w:r>
          </w:p>
        </w:tc>
      </w:tr>
      <w:tr w14:paraId="450AD8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0" w:type="dxa"/>
            <w:tcBorders>
              <w:top w:val="single" w:color="auto" w:sz="4" w:space="0"/>
              <w:tl2br w:val="nil"/>
              <w:tr2bl w:val="nil"/>
            </w:tcBorders>
            <w:vAlign w:val="center"/>
          </w:tcPr>
          <w:p w14:paraId="334E7DFD">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p>
        </w:tc>
        <w:tc>
          <w:tcPr>
            <w:tcW w:w="2053" w:type="dxa"/>
            <w:tcBorders>
              <w:top w:val="single" w:color="auto" w:sz="4" w:space="0"/>
              <w:tl2br w:val="nil"/>
              <w:tr2bl w:val="nil"/>
            </w:tcBorders>
            <w:vAlign w:val="center"/>
          </w:tcPr>
          <w:p w14:paraId="65442002">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点击预约后查看设备状态以及换另一位学生再次预约这个设备</w:t>
            </w:r>
          </w:p>
        </w:tc>
        <w:tc>
          <w:tcPr>
            <w:tcW w:w="2862" w:type="dxa"/>
            <w:tcBorders>
              <w:top w:val="single" w:color="auto" w:sz="4" w:space="0"/>
              <w:tl2br w:val="nil"/>
              <w:tr2bl w:val="nil"/>
            </w:tcBorders>
            <w:vAlign w:val="center"/>
          </w:tcPr>
          <w:p w14:paraId="018CE969">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实验室设备状态变为“使用中”，并且另一位学生的界面该设备不可预约</w:t>
            </w:r>
          </w:p>
        </w:tc>
        <w:tc>
          <w:tcPr>
            <w:tcW w:w="2832" w:type="dxa"/>
            <w:tcBorders>
              <w:top w:val="single" w:color="auto" w:sz="4" w:space="0"/>
              <w:tl2br w:val="nil"/>
              <w:tr2bl w:val="nil"/>
            </w:tcBorders>
            <w:vAlign w:val="center"/>
          </w:tcPr>
          <w:p w14:paraId="15E31E37">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实验室设备状态变为‘使用中’，并且另一位学生的界面该设备不可预约</w:t>
            </w:r>
          </w:p>
        </w:tc>
      </w:tr>
      <w:tr w14:paraId="7FD39A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0" w:type="dxa"/>
            <w:tcBorders>
              <w:bottom w:val="single" w:color="auto" w:sz="12" w:space="0"/>
            </w:tcBorders>
            <w:vAlign w:val="center"/>
          </w:tcPr>
          <w:p w14:paraId="4C2F1E3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w:t>
            </w:r>
          </w:p>
        </w:tc>
        <w:tc>
          <w:tcPr>
            <w:tcW w:w="2053" w:type="dxa"/>
            <w:tcBorders>
              <w:bottom w:val="single" w:color="auto" w:sz="12" w:space="0"/>
            </w:tcBorders>
            <w:vAlign w:val="center"/>
          </w:tcPr>
          <w:p w14:paraId="46A730D8">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使用结束后查看设备的状态以及换另一个学生再次预约这个设备</w:t>
            </w:r>
          </w:p>
        </w:tc>
        <w:tc>
          <w:tcPr>
            <w:tcW w:w="2862" w:type="dxa"/>
            <w:tcBorders>
              <w:bottom w:val="single" w:color="auto" w:sz="12" w:space="0"/>
            </w:tcBorders>
            <w:vAlign w:val="center"/>
          </w:tcPr>
          <w:p w14:paraId="1709BAE5">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实验室设备状态变为“空闲中”，并且另一位学生的界面该设备可以预约</w:t>
            </w:r>
          </w:p>
        </w:tc>
        <w:tc>
          <w:tcPr>
            <w:tcW w:w="2832" w:type="dxa"/>
            <w:tcBorders>
              <w:bottom w:val="single" w:color="auto" w:sz="12" w:space="0"/>
            </w:tcBorders>
            <w:vAlign w:val="center"/>
          </w:tcPr>
          <w:p w14:paraId="6B53904C">
            <w:pPr>
              <w:spacing w:line="300" w:lineRule="auto"/>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实验室设备状态变为‘空闲中’，并且另一位学生的界面该设备可以预约</w:t>
            </w:r>
          </w:p>
        </w:tc>
      </w:tr>
    </w:tbl>
    <w:p w14:paraId="73E5EF80">
      <w:pPr>
        <w:spacing w:before="156" w:beforeLines="50" w:after="156" w:afterLines="50"/>
        <w:ind w:firstLine="0" w:firstLineChars="0"/>
        <w:rPr>
          <w:color w:val="000000" w:themeColor="text1"/>
          <w:sz w:val="28"/>
          <w:szCs w:val="28"/>
          <w14:textFill>
            <w14:solidFill>
              <w14:schemeClr w14:val="tx1"/>
            </w14:solidFill>
          </w14:textFill>
        </w:rPr>
      </w:pPr>
    </w:p>
    <w:p w14:paraId="572203A6">
      <w:pPr>
        <w:widowControl/>
        <w:jc w:val="left"/>
        <w:rPr>
          <w:color w:val="000000" w:themeColor="text1"/>
          <w:lang w:bidi="ar"/>
          <w14:textFill>
            <w14:solidFill>
              <w14:schemeClr w14:val="tx1"/>
            </w14:solidFill>
          </w14:textFill>
        </w:rPr>
      </w:pPr>
      <w:r>
        <w:rPr>
          <w:color w:val="000000" w:themeColor="text1"/>
          <w:lang w:bidi="ar"/>
          <w14:textFill>
            <w14:solidFill>
              <w14:schemeClr w14:val="tx1"/>
            </w14:solidFill>
          </w14:textFill>
        </w:rPr>
        <w:br w:type="page"/>
      </w:r>
    </w:p>
    <w:p w14:paraId="4EF2E4C6">
      <w:pPr>
        <w:pStyle w:val="2"/>
        <w:numPr>
          <w:ilvl w:val="0"/>
          <w:numId w:val="0"/>
        </w:numPr>
        <w:spacing w:before="156" w:after="156"/>
        <w:rPr>
          <w:color w:val="000000" w:themeColor="text1"/>
          <w14:textFill>
            <w14:solidFill>
              <w14:schemeClr w14:val="tx1"/>
            </w14:solidFill>
          </w14:textFill>
        </w:rPr>
      </w:pPr>
      <w:bookmarkStart w:id="128" w:name="_Toc29880"/>
      <w:bookmarkStart w:id="129" w:name="_Toc22121"/>
      <w:r>
        <w:rPr>
          <w:rFonts w:hint="eastAsia"/>
          <w:color w:val="000000" w:themeColor="text1"/>
          <w14:textFill>
            <w14:solidFill>
              <w14:schemeClr w14:val="tx1"/>
            </w14:solidFill>
          </w14:textFill>
        </w:rPr>
        <w:t>第六章  总结与展望</w:t>
      </w:r>
      <w:bookmarkEnd w:id="128"/>
      <w:bookmarkEnd w:id="129"/>
    </w:p>
    <w:p w14:paraId="573F683B">
      <w:pPr>
        <w:pStyle w:val="3"/>
        <w:numPr>
          <w:ilvl w:val="1"/>
          <w:numId w:val="0"/>
        </w:numPr>
        <w:spacing w:before="156" w:after="156"/>
        <w:rPr>
          <w:color w:val="000000" w:themeColor="text1"/>
          <w14:textFill>
            <w14:solidFill>
              <w14:schemeClr w14:val="tx1"/>
            </w14:solidFill>
          </w14:textFill>
        </w:rPr>
      </w:pPr>
      <w:bookmarkStart w:id="130" w:name="_Toc17106"/>
      <w:bookmarkStart w:id="131" w:name="_Toc5780"/>
      <w:r>
        <w:rPr>
          <w:rFonts w:hint="eastAsia"/>
          <w:color w:val="000000" w:themeColor="text1"/>
          <w14:textFill>
            <w14:solidFill>
              <w14:schemeClr w14:val="tx1"/>
            </w14:solidFill>
          </w14:textFill>
        </w:rPr>
        <w:t>6.1 课题总结</w:t>
      </w:r>
      <w:bookmarkEnd w:id="130"/>
      <w:bookmarkEnd w:id="131"/>
    </w:p>
    <w:p w14:paraId="368E7347">
      <w:pPr>
        <w:rPr>
          <w:color w:val="000000" w:themeColor="text1"/>
          <w:lang w:bidi="ar"/>
          <w14:textFill>
            <w14:solidFill>
              <w14:schemeClr w14:val="tx1"/>
            </w14:solidFill>
          </w14:textFill>
        </w:rPr>
      </w:pPr>
      <w:bookmarkStart w:id="132" w:name="_Toc8765"/>
      <w:r>
        <w:rPr>
          <w:rFonts w:hint="eastAsia"/>
          <w:color w:val="000000" w:themeColor="text1"/>
          <w:lang w:bidi="ar"/>
          <w14:textFill>
            <w14:solidFill>
              <w14:schemeClr w14:val="tx1"/>
            </w14:solidFill>
          </w14:textFill>
        </w:rPr>
        <w:t>本系统借助六大核心模块共同发挥作用，将实验室管理的关键部分都包含在内，用户管理模块负责账户注册、登录认证以及信息维护等基础工作，运用三级权限体系，也就是普通用户、实验室管理员以及系统管理员这三个级别，来达成精确的权限划分，再配合操作日志记录功能，保证了系统的安全，还为追查异常行为提供了可靠的凭证。</w:t>
      </w:r>
      <w:bookmarkEnd w:id="132"/>
    </w:p>
    <w:p w14:paraId="11E94E73">
      <w:pPr>
        <w:rPr>
          <w:color w:val="000000" w:themeColor="text1"/>
          <w:lang w:bidi="ar"/>
          <w14:textFill>
            <w14:solidFill>
              <w14:schemeClr w14:val="tx1"/>
            </w14:solidFill>
          </w14:textFill>
        </w:rPr>
      </w:pPr>
      <w:bookmarkStart w:id="133" w:name="_Toc9956"/>
      <w:r>
        <w:rPr>
          <w:rFonts w:hint="eastAsia"/>
          <w:color w:val="000000" w:themeColor="text1"/>
          <w:lang w:bidi="ar"/>
          <w14:textFill>
            <w14:solidFill>
              <w14:schemeClr w14:val="tx1"/>
            </w14:solidFill>
          </w14:textFill>
        </w:rPr>
        <w:t>报修检修模块构建起了一套完备的设备维护闭环流程，用户可借助可视化界面随时查看维修工单的状态，实现从故障申报开始，历经工程师派单，直至维修完成的全流程透明化管理，有效提升了设备维护效率，维修记录进行电子化归档，为设备生命周期管理给予了数据支持。</w:t>
      </w:r>
      <w:bookmarkEnd w:id="133"/>
    </w:p>
    <w:p w14:paraId="3E735B95">
      <w:pPr>
        <w:rPr>
          <w:color w:val="000000" w:themeColor="text1"/>
          <w:lang w:bidi="ar"/>
          <w14:textFill>
            <w14:solidFill>
              <w14:schemeClr w14:val="tx1"/>
            </w14:solidFill>
          </w14:textFill>
        </w:rPr>
      </w:pPr>
      <w:bookmarkStart w:id="134" w:name="_Toc26952"/>
      <w:r>
        <w:rPr>
          <w:rFonts w:hint="eastAsia"/>
          <w:color w:val="000000" w:themeColor="text1"/>
          <w:lang w:bidi="ar"/>
          <w14:textFill>
            <w14:solidFill>
              <w14:schemeClr w14:val="tx1"/>
            </w14:solidFill>
          </w14:textFill>
        </w:rPr>
        <w:t>预约管理模块运用智能排程算法，达成实验室资源的精细化管理，用户借助日历视图可直观地查看资源占用状况，系统会自动检测时间冲突并给出可用时段提示，再结合短信和邮件双通道提醒机制，切实降低资源闲置率，促使实验室使用效率提高了大约三成。</w:t>
      </w:r>
      <w:bookmarkEnd w:id="134"/>
    </w:p>
    <w:p w14:paraId="6A8D39BE">
      <w:pPr>
        <w:rPr>
          <w:color w:val="000000" w:themeColor="text1"/>
          <w:lang w:bidi="ar"/>
          <w14:textFill>
            <w14:solidFill>
              <w14:schemeClr w14:val="tx1"/>
            </w14:solidFill>
          </w14:textFill>
        </w:rPr>
      </w:pPr>
      <w:bookmarkStart w:id="135" w:name="_Toc31811"/>
      <w:r>
        <w:rPr>
          <w:rFonts w:hint="eastAsia"/>
          <w:color w:val="000000" w:themeColor="text1"/>
          <w:lang w:bidi="ar"/>
          <w14:textFill>
            <w14:solidFill>
              <w14:schemeClr w14:val="tx1"/>
            </w14:solidFill>
          </w14:textFill>
        </w:rPr>
        <w:t>实验记录管理模块在科研工作里担当着核心支持平台的角色，能提供从数据录入开始，历经版本控制，直至多格式导出的全流程管理服务，该系统会自动生成带有时间戳的修订记录，还支持对实验数据进行完整性校验，以此来保障科研数据有可追溯性，借助权限分级机制，达成了团队内部数据的安全共享目的。</w:t>
      </w:r>
      <w:bookmarkEnd w:id="135"/>
    </w:p>
    <w:p w14:paraId="46ED2D54">
      <w:pPr>
        <w:rPr>
          <w:color w:val="000000" w:themeColor="text1"/>
          <w:lang w:bidi="ar"/>
          <w14:textFill>
            <w14:solidFill>
              <w14:schemeClr w14:val="tx1"/>
            </w14:solidFill>
          </w14:textFill>
        </w:rPr>
      </w:pPr>
      <w:bookmarkStart w:id="136" w:name="_Toc4946"/>
      <w:r>
        <w:rPr>
          <w:rFonts w:hint="eastAsia"/>
          <w:color w:val="000000" w:themeColor="text1"/>
          <w:lang w:bidi="ar"/>
          <w14:textFill>
            <w14:solidFill>
              <w14:schemeClr w14:val="tx1"/>
            </w14:solidFill>
          </w14:textFill>
        </w:rPr>
        <w:t>通知公告模块运用分级发布体系，可支持紧急通知弹窗提醒以及普通公告分类展示，以此保障信息传达有及时性与准确性，历史公告支持凭借关键词检索以及分类归档，方便用户迅速获取所需信息。</w:t>
      </w:r>
      <w:bookmarkEnd w:id="136"/>
    </w:p>
    <w:p w14:paraId="13F0BA4C">
      <w:pPr>
        <w:rPr>
          <w:color w:val="000000" w:themeColor="text1"/>
          <w:lang w:bidi="ar"/>
          <w14:textFill>
            <w14:solidFill>
              <w14:schemeClr w14:val="tx1"/>
            </w14:solidFill>
          </w14:textFill>
        </w:rPr>
      </w:pPr>
      <w:r>
        <w:rPr>
          <w:rFonts w:hint="eastAsia"/>
          <w:color w:val="000000" w:themeColor="text1"/>
          <w:lang w:bidi="ar"/>
          <w14:textFill>
            <w14:solidFill>
              <w14:schemeClr w14:val="tx1"/>
            </w14:solidFill>
          </w14:textFill>
        </w:rPr>
        <w:t>权限管理模块借助功能权限以及数据权限所构成的双重隔离机制，有效防止了越权操作风险，切实保障了敏感数据的安全性，管理员可对权限配置进行动态调整，以此灵活应对组织结构发生的变化。</w:t>
      </w:r>
    </w:p>
    <w:p w14:paraId="1527B3BA">
      <w:pPr>
        <w:rPr>
          <w:rFonts w:cs="黑体"/>
          <w:color w:val="000000" w:themeColor="text1"/>
          <w:sz w:val="30"/>
          <w:szCs w:val="30"/>
          <w14:textFill>
            <w14:solidFill>
              <w14:schemeClr w14:val="tx1"/>
            </w14:solidFill>
          </w14:textFill>
        </w:rPr>
      </w:pPr>
      <w:bookmarkStart w:id="137" w:name="_Toc26692"/>
      <w:r>
        <w:rPr>
          <w:rFonts w:hint="eastAsia"/>
          <w:color w:val="000000" w:themeColor="text1"/>
          <w:lang w:bidi="ar"/>
          <w14:textFill>
            <w14:solidFill>
              <w14:schemeClr w14:val="tx1"/>
            </w14:solidFill>
          </w14:textFill>
        </w:rPr>
        <w:t>系统整体的运行状况较为稳定，其所采用的分布式架构可有效保障在高并发场景之下服务的可用性，借助HTTPS加密传输以及数据库字段级加密技术，该系统在第三方安全测评当中达到了等保二级的要求，在实际使用过程中，系统的平均响应时间维持在秒级以内，并且日均处理业务量可契合中型实验室的管理需求</w:t>
      </w:r>
      <w:r>
        <w:rPr>
          <w:rFonts w:hint="eastAsia"/>
          <w:color w:val="000000" w:themeColor="text1"/>
          <w14:textFill>
            <w14:solidFill>
              <w14:schemeClr w14:val="tx1"/>
            </w14:solidFill>
          </w14:textFill>
        </w:rPr>
        <w:t>。</w:t>
      </w:r>
      <w:bookmarkEnd w:id="137"/>
    </w:p>
    <w:p w14:paraId="2F26B04D">
      <w:pPr>
        <w:pStyle w:val="3"/>
        <w:numPr>
          <w:ilvl w:val="1"/>
          <w:numId w:val="0"/>
        </w:numPr>
        <w:spacing w:before="156" w:after="156"/>
        <w:rPr>
          <w:color w:val="000000" w:themeColor="text1"/>
          <w14:textFill>
            <w14:solidFill>
              <w14:schemeClr w14:val="tx1"/>
            </w14:solidFill>
          </w14:textFill>
        </w:rPr>
      </w:pPr>
      <w:bookmarkStart w:id="138" w:name="_Toc21789"/>
      <w:bookmarkStart w:id="139" w:name="_Toc4635"/>
      <w:r>
        <w:rPr>
          <w:rFonts w:hint="eastAsia"/>
          <w:color w:val="000000" w:themeColor="text1"/>
          <w14:textFill>
            <w14:solidFill>
              <w14:schemeClr w14:val="tx1"/>
            </w14:solidFill>
          </w14:textFill>
        </w:rPr>
        <w:t>6.2 课题展望</w:t>
      </w:r>
      <w:bookmarkEnd w:id="138"/>
      <w:bookmarkEnd w:id="139"/>
    </w:p>
    <w:p w14:paraId="7A46499E">
      <w:pPr>
        <w:widowControl/>
        <w:jc w:val="left"/>
        <w:rPr>
          <w:color w:val="000000" w:themeColor="text1"/>
          <w14:textFill>
            <w14:solidFill>
              <w14:schemeClr w14:val="tx1"/>
            </w14:solidFill>
          </w14:textFill>
        </w:rPr>
      </w:pPr>
      <w:r>
        <w:rPr>
          <w:rFonts w:hint="eastAsia" w:eastAsiaTheme="minorEastAsia" w:cstheme="minorEastAsia"/>
          <w:shd w:val="clear" w:color="auto" w:fill="FCFCFC"/>
        </w:rPr>
        <w:t>本系统将通过持续优化数据库设计提升性能与稳定性，增强数据存储及查询效率，同时强化安全防护机制保障用户信息与交易数据安全。拓展关键信息采集维度以满足多元化需求，持续完善用户界面优化体验。通过建立企业生态合作提升服务能力，并依托技术创新与市场适配持续迭代，构建具备核心竞争力的实验室管理系统，为用户创造更高价值。</w:t>
      </w:r>
      <w:r>
        <w:rPr>
          <w:rFonts w:hint="eastAsia"/>
          <w:color w:val="000000" w:themeColor="text1"/>
          <w:lang w:bidi="ar"/>
          <w14:textFill>
            <w14:solidFill>
              <w14:schemeClr w14:val="tx1"/>
            </w14:solidFill>
          </w14:textFill>
        </w:rPr>
        <w:t xml:space="preserve"> </w:t>
      </w:r>
    </w:p>
    <w:p w14:paraId="758335D2">
      <w:pPr>
        <w:spacing w:before="156" w:beforeLines="50" w:after="156" w:afterLines="50"/>
        <w:ind w:firstLine="0" w:firstLineChars="0"/>
        <w:rPr>
          <w:rFonts w:cs="黑体"/>
          <w:color w:val="000000" w:themeColor="text1"/>
          <w:sz w:val="30"/>
          <w:szCs w:val="30"/>
          <w14:textFill>
            <w14:solidFill>
              <w14:schemeClr w14:val="tx1"/>
            </w14:solidFill>
          </w14:textFill>
        </w:rPr>
      </w:pPr>
    </w:p>
    <w:p w14:paraId="45B4AA35">
      <w:pPr>
        <w:pageBreakBefore/>
        <w:spacing w:before="156" w:beforeLines="50" w:after="156" w:afterLines="50"/>
        <w:ind w:firstLine="0" w:firstLineChars="0"/>
        <w:outlineLvl w:val="0"/>
        <w:rPr>
          <w:rFonts w:cs="黑体"/>
          <w:color w:val="000000" w:themeColor="text1"/>
          <w:sz w:val="30"/>
          <w:szCs w:val="30"/>
          <w14:textFill>
            <w14:solidFill>
              <w14:schemeClr w14:val="tx1"/>
            </w14:solidFill>
          </w14:textFill>
        </w:rPr>
        <w:sectPr>
          <w:headerReference r:id="rId21" w:type="default"/>
          <w:footerReference r:id="rId22" w:type="default"/>
          <w:pgSz w:w="11906" w:h="16838"/>
          <w:pgMar w:top="1440" w:right="1797" w:bottom="1440" w:left="1797" w:header="851" w:footer="992" w:gutter="0"/>
          <w:pgNumType w:start="1"/>
          <w:cols w:space="720" w:num="1"/>
          <w:docGrid w:type="lines" w:linePitch="312" w:charSpace="0"/>
        </w:sectPr>
      </w:pPr>
    </w:p>
    <w:p w14:paraId="3EF282E7">
      <w:pPr>
        <w:pStyle w:val="2"/>
        <w:numPr>
          <w:ilvl w:val="0"/>
          <w:numId w:val="0"/>
        </w:numPr>
        <w:spacing w:before="156" w:after="156"/>
        <w:jc w:val="both"/>
        <w:rPr>
          <w:color w:val="000000" w:themeColor="text1"/>
          <w14:textFill>
            <w14:solidFill>
              <w14:schemeClr w14:val="tx1"/>
            </w14:solidFill>
          </w14:textFill>
        </w:rPr>
      </w:pPr>
      <w:bookmarkStart w:id="140" w:name="_Toc199080984"/>
      <w:bookmarkStart w:id="141" w:name="_Toc23071"/>
      <w:bookmarkStart w:id="142" w:name="_Toc14171"/>
      <w:r>
        <w:rPr>
          <w:rFonts w:hint="eastAsia"/>
          <w:color w:val="000000" w:themeColor="text1"/>
          <w14:textFill>
            <w14:solidFill>
              <w14:schemeClr w14:val="tx1"/>
            </w14:solidFill>
          </w14:textFill>
        </w:rPr>
        <w:t>参考文献</w:t>
      </w:r>
      <w:bookmarkEnd w:id="140"/>
      <w:bookmarkEnd w:id="141"/>
      <w:bookmarkEnd w:id="142"/>
    </w:p>
    <w:p w14:paraId="7894B4FA">
      <w:pPr>
        <w:pStyle w:val="26"/>
        <w:wordWrap w:val="0"/>
        <w:autoSpaceDE w:val="0"/>
        <w:snapToGrid/>
        <w:ind w:left="368" w:hanging="367" w:hangingChars="175"/>
        <w:rPr>
          <w:rFonts w:cs="Calibri"/>
          <w:color w:val="000000" w:themeColor="text1"/>
          <w:sz w:val="21"/>
          <w:szCs w:val="21"/>
          <w14:textFill>
            <w14:solidFill>
              <w14:schemeClr w14:val="tx1"/>
            </w14:solidFill>
          </w14:textFill>
        </w:rPr>
      </w:pPr>
      <w:bookmarkStart w:id="143" w:name="_Toc23063"/>
      <w:r>
        <w:rPr>
          <w:rFonts w:cs="Calibri"/>
          <w:color w:val="000000" w:themeColor="text1"/>
          <w:kern w:val="2"/>
          <w:sz w:val="21"/>
          <w:szCs w:val="21"/>
          <w14:textFill>
            <w14:solidFill>
              <w14:schemeClr w14:val="tx1"/>
            </w14:solidFill>
          </w14:textFill>
        </w:rPr>
        <w:t>[1]</w:t>
      </w:r>
      <w:r>
        <w:rPr>
          <w:rFonts w:hint="eastAsia" w:cs="Calibri"/>
          <w:color w:val="000000" w:themeColor="text1"/>
          <w:kern w:val="2"/>
          <w:sz w:val="21"/>
          <w:szCs w:val="21"/>
          <w14:textFill>
            <w14:solidFill>
              <w14:schemeClr w14:val="tx1"/>
            </w14:solidFill>
          </w14:textFill>
        </w:rPr>
        <w:t xml:space="preserve"> </w:t>
      </w:r>
      <w:r>
        <w:rPr>
          <w:color w:val="000000" w:themeColor="text1"/>
          <w:sz w:val="21"/>
          <w:szCs w:val="21"/>
          <w14:textFill>
            <w14:solidFill>
              <w14:schemeClr w14:val="tx1"/>
            </w14:solidFill>
          </w14:textFill>
        </w:rPr>
        <w:t>杨海明,张文豪</w:t>
      </w:r>
      <w:r>
        <w:rPr>
          <w:rFonts w:cs="Calibri"/>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基于</w:t>
      </w:r>
      <w:r>
        <w:rPr>
          <w:rFonts w:cs="Calibri"/>
          <w:color w:val="000000" w:themeColor="text1"/>
          <w:sz w:val="21"/>
          <w:szCs w:val="21"/>
          <w14:textFill>
            <w14:solidFill>
              <w14:schemeClr w14:val="tx1"/>
            </w14:solidFill>
          </w14:textFill>
        </w:rPr>
        <w:t>JavaWeb</w:t>
      </w:r>
      <w:r>
        <w:rPr>
          <w:color w:val="000000" w:themeColor="text1"/>
          <w:sz w:val="21"/>
          <w:szCs w:val="21"/>
          <w14:textFill>
            <w14:solidFill>
              <w14:schemeClr w14:val="tx1"/>
            </w14:solidFill>
          </w14:textFill>
        </w:rPr>
        <w:t>的</w:t>
      </w:r>
      <w:r>
        <w:rPr>
          <w:rFonts w:cs="Calibri"/>
          <w:color w:val="000000" w:themeColor="text1"/>
          <w:sz w:val="21"/>
          <w:szCs w:val="21"/>
          <w14:textFill>
            <w14:solidFill>
              <w14:schemeClr w14:val="tx1"/>
            </w14:solidFill>
          </w14:textFill>
        </w:rPr>
        <w:t>SSH</w:t>
      </w:r>
      <w:r>
        <w:rPr>
          <w:color w:val="000000" w:themeColor="text1"/>
          <w:sz w:val="21"/>
          <w:szCs w:val="21"/>
          <w14:textFill>
            <w14:solidFill>
              <w14:schemeClr w14:val="tx1"/>
            </w14:solidFill>
          </w14:textFill>
        </w:rPr>
        <w:t>高校实验室设备管理系统设计</w:t>
      </w:r>
      <w:r>
        <w:rPr>
          <w:rFonts w:cs="Calibri"/>
          <w:color w:val="000000" w:themeColor="text1"/>
          <w:sz w:val="21"/>
          <w:szCs w:val="21"/>
          <w14:textFill>
            <w14:solidFill>
              <w14:schemeClr w14:val="tx1"/>
            </w14:solidFill>
          </w14:textFill>
        </w:rPr>
        <w:t>[J].</w:t>
      </w:r>
      <w:r>
        <w:rPr>
          <w:color w:val="000000" w:themeColor="text1"/>
          <w:sz w:val="21"/>
          <w:szCs w:val="21"/>
          <w14:textFill>
            <w14:solidFill>
              <w14:schemeClr w14:val="tx1"/>
            </w14:solidFill>
          </w14:textFill>
        </w:rPr>
        <w:t>现代信息科技</w:t>
      </w:r>
      <w:r>
        <w:rPr>
          <w:rFonts w:cs="Calibri"/>
          <w:color w:val="000000" w:themeColor="text1"/>
          <w:sz w:val="21"/>
          <w:szCs w:val="21"/>
          <w14:textFill>
            <w14:solidFill>
              <w14:schemeClr w14:val="tx1"/>
            </w14:solidFill>
          </w14:textFill>
        </w:rPr>
        <w:t>,2024,8(21):67-72.</w:t>
      </w:r>
    </w:p>
    <w:p w14:paraId="7BEFCB96">
      <w:pPr>
        <w:pStyle w:val="26"/>
        <w:wordWrap w:val="0"/>
        <w:autoSpaceDE w:val="0"/>
        <w:snapToGrid/>
        <w:ind w:left="368" w:hanging="367" w:hangingChars="175"/>
        <w:rPr>
          <w:rFonts w:cs="Calibri"/>
          <w:color w:val="000000" w:themeColor="text1"/>
          <w:sz w:val="21"/>
          <w:szCs w:val="21"/>
          <w14:textFill>
            <w14:solidFill>
              <w14:schemeClr w14:val="tx1"/>
            </w14:solidFill>
          </w14:textFill>
        </w:rPr>
      </w:pPr>
      <w:r>
        <w:rPr>
          <w:rFonts w:hint="eastAsia" w:cs="Calibri"/>
          <w:color w:val="000000" w:themeColor="text1"/>
          <w:kern w:val="2"/>
          <w:sz w:val="21"/>
          <w:szCs w:val="21"/>
          <w14:textFill>
            <w14:solidFill>
              <w14:schemeClr w14:val="tx1"/>
            </w14:solidFill>
          </w14:textFill>
        </w:rPr>
        <w:t xml:space="preserve">[2] </w:t>
      </w:r>
      <w:r>
        <w:rPr>
          <w:rFonts w:hint="eastAsia"/>
          <w:color w:val="000000" w:themeColor="text1"/>
          <w:sz w:val="21"/>
          <w:szCs w:val="21"/>
          <w14:textFill>
            <w14:solidFill>
              <w14:schemeClr w14:val="tx1"/>
            </w14:solidFill>
          </w14:textFill>
        </w:rPr>
        <w:t>蔡丽枝</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检测实验室管理的高效模式与创新策略研究</w:t>
      </w:r>
      <w:r>
        <w:rPr>
          <w:rFonts w:hint="eastAsia" w:cs="Calibri"/>
          <w:color w:val="000000" w:themeColor="text1"/>
          <w:sz w:val="21"/>
          <w:szCs w:val="21"/>
          <w14:textFill>
            <w14:solidFill>
              <w14:schemeClr w14:val="tx1"/>
            </w14:solidFill>
          </w14:textFill>
        </w:rPr>
        <w:t>[J].</w:t>
      </w:r>
      <w:r>
        <w:rPr>
          <w:rFonts w:hint="eastAsia"/>
          <w:color w:val="000000" w:themeColor="text1"/>
          <w:sz w:val="21"/>
          <w:szCs w:val="21"/>
          <w14:textFill>
            <w14:solidFill>
              <w14:schemeClr w14:val="tx1"/>
            </w14:solidFill>
          </w14:textFill>
        </w:rPr>
        <w:t>实验室检测</w:t>
      </w:r>
      <w:r>
        <w:rPr>
          <w:rFonts w:hint="eastAsia" w:cs="Calibri"/>
          <w:color w:val="000000" w:themeColor="text1"/>
          <w:sz w:val="21"/>
          <w:szCs w:val="21"/>
          <w14:textFill>
            <w14:solidFill>
              <w14:schemeClr w14:val="tx1"/>
            </w14:solidFill>
          </w14:textFill>
        </w:rPr>
        <w:t>,2025,3(02):78-80.</w:t>
      </w:r>
    </w:p>
    <w:p w14:paraId="39622191">
      <w:pPr>
        <w:pStyle w:val="26"/>
        <w:wordWrap w:val="0"/>
        <w:snapToGrid/>
        <w:ind w:left="368" w:hanging="367" w:hangingChars="175"/>
        <w:rPr>
          <w:rFonts w:cs="Calibri"/>
          <w:color w:val="000000" w:themeColor="text1"/>
          <w:sz w:val="21"/>
          <w:szCs w:val="21"/>
          <w14:textFill>
            <w14:solidFill>
              <w14:schemeClr w14:val="tx1"/>
            </w14:solidFill>
          </w14:textFill>
        </w:rPr>
      </w:pPr>
      <w:r>
        <w:rPr>
          <w:rFonts w:hint="eastAsia" w:cs="Calibri"/>
          <w:color w:val="000000" w:themeColor="text1"/>
          <w:kern w:val="2"/>
          <w:sz w:val="21"/>
          <w:szCs w:val="21"/>
          <w14:textFill>
            <w14:solidFill>
              <w14:schemeClr w14:val="tx1"/>
            </w14:solidFill>
          </w14:textFill>
        </w:rPr>
        <w:t xml:space="preserve">[3] </w:t>
      </w:r>
      <w:r>
        <w:rPr>
          <w:rFonts w:hint="eastAsia"/>
          <w:color w:val="000000" w:themeColor="text1"/>
          <w:sz w:val="21"/>
          <w:szCs w:val="21"/>
          <w14:textFill>
            <w14:solidFill>
              <w14:schemeClr w14:val="tx1"/>
            </w14:solidFill>
          </w14:textFill>
        </w:rPr>
        <w:t>王永杰</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新时代实验室管理质量提升与技术创新探讨</w:t>
      </w:r>
      <w:r>
        <w:rPr>
          <w:rFonts w:hint="eastAsia" w:cs="Calibri"/>
          <w:color w:val="000000" w:themeColor="text1"/>
          <w:sz w:val="21"/>
          <w:szCs w:val="21"/>
          <w14:textFill>
            <w14:solidFill>
              <w14:schemeClr w14:val="tx1"/>
            </w14:solidFill>
          </w14:textFill>
        </w:rPr>
        <w:t>[J].</w:t>
      </w:r>
      <w:r>
        <w:rPr>
          <w:rFonts w:hint="eastAsia"/>
          <w:color w:val="000000" w:themeColor="text1"/>
          <w:sz w:val="21"/>
          <w:szCs w:val="21"/>
          <w14:textFill>
            <w14:solidFill>
              <w14:schemeClr w14:val="tx1"/>
            </w14:solidFill>
          </w14:textFill>
        </w:rPr>
        <w:t>中国设备工程</w:t>
      </w:r>
      <w:r>
        <w:rPr>
          <w:rFonts w:hint="eastAsia" w:cs="Calibri"/>
          <w:color w:val="000000" w:themeColor="text1"/>
          <w:sz w:val="21"/>
          <w:szCs w:val="21"/>
          <w14:textFill>
            <w14:solidFill>
              <w14:schemeClr w14:val="tx1"/>
            </w14:solidFill>
          </w14:textFill>
        </w:rPr>
        <w:t>,2025,(06):63-65.</w:t>
      </w:r>
    </w:p>
    <w:p w14:paraId="04AE9D0F">
      <w:pPr>
        <w:pStyle w:val="26"/>
        <w:wordWrap w:val="0"/>
        <w:snapToGrid/>
        <w:ind w:left="368" w:hanging="367" w:hangingChars="175"/>
        <w:rPr>
          <w:rFonts w:cs="Calibri"/>
          <w:color w:val="000000" w:themeColor="text1"/>
          <w:sz w:val="21"/>
          <w:szCs w:val="21"/>
          <w14:textFill>
            <w14:solidFill>
              <w14:schemeClr w14:val="tx1"/>
            </w14:solidFill>
          </w14:textFill>
        </w:rPr>
      </w:pPr>
      <w:r>
        <w:rPr>
          <w:rFonts w:hint="eastAsia" w:cs="Calibri"/>
          <w:color w:val="000000" w:themeColor="text1"/>
          <w:kern w:val="2"/>
          <w:sz w:val="21"/>
          <w:szCs w:val="21"/>
          <w14:textFill>
            <w14:solidFill>
              <w14:schemeClr w14:val="tx1"/>
            </w14:solidFill>
          </w14:textFill>
        </w:rPr>
        <w:t xml:space="preserve">[4] </w:t>
      </w:r>
      <w:r>
        <w:rPr>
          <w:rFonts w:hint="eastAsia"/>
          <w:color w:val="000000" w:themeColor="text1"/>
          <w:sz w:val="21"/>
          <w:szCs w:val="21"/>
          <w14:textFill>
            <w14:solidFill>
              <w14:schemeClr w14:val="tx1"/>
            </w14:solidFill>
          </w14:textFill>
        </w:rPr>
        <w:t>林芳.数智化、智能化建设在企业实验室的应用研究[J].中国金属通报,2025,(S1):98-100.</w:t>
      </w:r>
    </w:p>
    <w:p w14:paraId="39CBF2B6">
      <w:pPr>
        <w:pStyle w:val="26"/>
        <w:wordWrap w:val="0"/>
        <w:snapToGrid/>
        <w:ind w:left="368" w:hanging="367" w:hangingChars="175"/>
        <w:rPr>
          <w:rFonts w:cs="Calibri"/>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[5]</w:t>
      </w:r>
      <w:r>
        <w:rPr>
          <w:rFonts w:hint="eastAsia"/>
          <w:color w:val="000000" w:themeColor="text1"/>
          <w:sz w:val="21"/>
          <w:szCs w:val="21"/>
          <w14:textFill>
            <w14:solidFill>
              <w14:schemeClr w14:val="tx1"/>
            </w14:solidFill>
          </w14:textFill>
        </w:rPr>
        <w:t xml:space="preserve"> 赵叶平</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陈圣</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马军</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基于</w:t>
      </w:r>
      <w:r>
        <w:rPr>
          <w:rFonts w:hint="eastAsia" w:cs="Calibri"/>
          <w:color w:val="000000" w:themeColor="text1"/>
          <w:sz w:val="21"/>
          <w:szCs w:val="21"/>
          <w14:textFill>
            <w14:solidFill>
              <w14:schemeClr w14:val="tx1"/>
            </w14:solidFill>
          </w14:textFill>
        </w:rPr>
        <w:t>Spring Boot+VUE+Uni-app</w:t>
      </w:r>
      <w:r>
        <w:rPr>
          <w:rFonts w:hint="eastAsia"/>
          <w:color w:val="000000" w:themeColor="text1"/>
          <w:sz w:val="21"/>
          <w:szCs w:val="21"/>
          <w14:textFill>
            <w14:solidFill>
              <w14:schemeClr w14:val="tx1"/>
            </w14:solidFill>
          </w14:textFill>
        </w:rPr>
        <w:t>框架的文明城市智慧管理系统设计与实现</w:t>
      </w:r>
      <w:r>
        <w:rPr>
          <w:rFonts w:hint="eastAsia" w:cs="Calibri"/>
          <w:color w:val="000000" w:themeColor="text1"/>
          <w:sz w:val="21"/>
          <w:szCs w:val="21"/>
          <w14:textFill>
            <w14:solidFill>
              <w14:schemeClr w14:val="tx1"/>
            </w14:solidFill>
          </w14:textFill>
        </w:rPr>
        <w:t>[J].</w:t>
      </w:r>
      <w:r>
        <w:rPr>
          <w:rFonts w:hint="eastAsia"/>
          <w:color w:val="000000" w:themeColor="text1"/>
          <w:sz w:val="21"/>
          <w:szCs w:val="21"/>
          <w14:textFill>
            <w14:solidFill>
              <w14:schemeClr w14:val="tx1"/>
            </w14:solidFill>
          </w14:textFill>
        </w:rPr>
        <w:t>工业控制计算机</w:t>
      </w:r>
      <w:r>
        <w:rPr>
          <w:rFonts w:hint="eastAsia" w:cs="Calibri"/>
          <w:color w:val="000000" w:themeColor="text1"/>
          <w:sz w:val="21"/>
          <w:szCs w:val="21"/>
          <w14:textFill>
            <w14:solidFill>
              <w14:schemeClr w14:val="tx1"/>
            </w14:solidFill>
          </w14:textFill>
        </w:rPr>
        <w:t>,2025,38(04):139-140+153.</w:t>
      </w:r>
    </w:p>
    <w:p w14:paraId="602AF4AD">
      <w:pPr>
        <w:pStyle w:val="26"/>
        <w:wordWrap w:val="0"/>
        <w:snapToGrid/>
        <w:ind w:left="368" w:hanging="367" w:hangingChars="175"/>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6</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梅俊</w:t>
      </w:r>
      <w:r>
        <w:rPr>
          <w:rFonts w:hint="eastAsia" w:cs="Calibri"/>
          <w:color w:val="000000" w:themeColor="text1"/>
          <w:sz w:val="21"/>
          <w:szCs w:val="21"/>
          <w14:textFill>
            <w14:solidFill>
              <w14:schemeClr w14:val="tx1"/>
            </w14:solidFill>
          </w14:textFill>
        </w:rPr>
        <w:t>.Java</w:t>
      </w:r>
      <w:r>
        <w:rPr>
          <w:rFonts w:hint="eastAsia"/>
          <w:color w:val="000000" w:themeColor="text1"/>
          <w:sz w:val="21"/>
          <w:szCs w:val="21"/>
          <w14:textFill>
            <w14:solidFill>
              <w14:schemeClr w14:val="tx1"/>
            </w14:solidFill>
          </w14:textFill>
        </w:rPr>
        <w:t>程序设计课程中面向对象的教学与设计</w:t>
      </w:r>
      <w:r>
        <w:rPr>
          <w:rFonts w:hint="eastAsia" w:cs="Calibri"/>
          <w:color w:val="000000" w:themeColor="text1"/>
          <w:sz w:val="21"/>
          <w:szCs w:val="21"/>
          <w14:textFill>
            <w14:solidFill>
              <w14:schemeClr w14:val="tx1"/>
            </w14:solidFill>
          </w14:textFill>
        </w:rPr>
        <w:t>[J].</w:t>
      </w:r>
      <w:r>
        <w:rPr>
          <w:rFonts w:hint="eastAsia"/>
          <w:color w:val="000000" w:themeColor="text1"/>
          <w:sz w:val="21"/>
          <w:szCs w:val="21"/>
          <w14:textFill>
            <w14:solidFill>
              <w14:schemeClr w14:val="tx1"/>
            </w14:solidFill>
          </w14:textFill>
        </w:rPr>
        <w:t>信息与电脑</w:t>
      </w:r>
      <w:r>
        <w:rPr>
          <w:rFonts w:hint="eastAsia" w:cs="Calibri"/>
          <w:color w:val="000000" w:themeColor="text1"/>
          <w:sz w:val="21"/>
          <w:szCs w:val="21"/>
          <w14:textFill>
            <w14:solidFill>
              <w14:schemeClr w14:val="tx1"/>
            </w14:solidFill>
          </w14:textFill>
        </w:rPr>
        <w:t>,2025,37(03):233-235.</w:t>
      </w:r>
    </w:p>
    <w:p w14:paraId="6AF97267">
      <w:pPr>
        <w:pStyle w:val="26"/>
        <w:wordWrap w:val="0"/>
        <w:snapToGrid/>
        <w:ind w:left="368" w:hanging="367" w:hangingChars="175"/>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7</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赵叶平,陈圣,马军,等.基于Spring Boot+VUE+Uni-app框架的文明城市智慧管理系统设计与实现.工业控制计算机,2025,38(04):139-140+153.</w:t>
      </w:r>
    </w:p>
    <w:p w14:paraId="7EA6C649">
      <w:pPr>
        <w:pStyle w:val="26"/>
        <w:wordWrap w:val="0"/>
        <w:snapToGrid/>
        <w:ind w:left="368" w:hanging="367" w:hangingChars="175"/>
        <w:rPr>
          <w:rFonts w:cs="Calibri"/>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8</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刘盛</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王占云</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基于</w:t>
      </w:r>
      <w:r>
        <w:rPr>
          <w:rFonts w:hint="eastAsia" w:cs="Calibri"/>
          <w:color w:val="000000" w:themeColor="text1"/>
          <w:sz w:val="21"/>
          <w:szCs w:val="21"/>
          <w14:textFill>
            <w14:solidFill>
              <w14:schemeClr w14:val="tx1"/>
            </w14:solidFill>
          </w14:textFill>
        </w:rPr>
        <w:t>Spring Boot+Vue</w:t>
      </w:r>
      <w:r>
        <w:rPr>
          <w:rFonts w:hint="eastAsia"/>
          <w:color w:val="000000" w:themeColor="text1"/>
          <w:sz w:val="21"/>
          <w:szCs w:val="21"/>
          <w14:textFill>
            <w14:solidFill>
              <w14:schemeClr w14:val="tx1"/>
            </w14:solidFill>
          </w14:textFill>
        </w:rPr>
        <w:t>微服务架构的科研样本库管理系统的设计与实现</w:t>
      </w:r>
      <w:r>
        <w:rPr>
          <w:rFonts w:hint="eastAsia" w:cs="Calibri"/>
          <w:color w:val="000000" w:themeColor="text1"/>
          <w:sz w:val="21"/>
          <w:szCs w:val="21"/>
          <w14:textFill>
            <w14:solidFill>
              <w14:schemeClr w14:val="tx1"/>
            </w14:solidFill>
          </w14:textFill>
        </w:rPr>
        <w:t>[J].</w:t>
      </w:r>
      <w:r>
        <w:rPr>
          <w:rFonts w:hint="eastAsia"/>
          <w:color w:val="000000" w:themeColor="text1"/>
          <w:sz w:val="21"/>
          <w:szCs w:val="21"/>
          <w14:textFill>
            <w14:solidFill>
              <w14:schemeClr w14:val="tx1"/>
            </w14:solidFill>
          </w14:textFill>
        </w:rPr>
        <w:t>信息系统工程</w:t>
      </w:r>
      <w:r>
        <w:rPr>
          <w:rFonts w:hint="eastAsia" w:cs="Calibri"/>
          <w:color w:val="000000" w:themeColor="text1"/>
          <w:sz w:val="21"/>
          <w:szCs w:val="21"/>
          <w14:textFill>
            <w14:solidFill>
              <w14:schemeClr w14:val="tx1"/>
            </w14:solidFill>
          </w14:textFill>
        </w:rPr>
        <w:t>,2025,(04):4-7.</w:t>
      </w:r>
    </w:p>
    <w:p w14:paraId="5F11DBDF">
      <w:pPr>
        <w:pStyle w:val="26"/>
        <w:wordWrap w:val="0"/>
        <w:snapToGrid/>
        <w:ind w:left="368" w:hanging="367" w:hangingChars="175"/>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9</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高琛博,吴志兵.软件工程中的需求分析方法与实践[J].电子技术,2025,54(01):194-195.</w:t>
      </w:r>
    </w:p>
    <w:p w14:paraId="4B2CF5DE">
      <w:pPr>
        <w:pStyle w:val="26"/>
        <w:wordWrap w:val="0"/>
        <w:snapToGrid/>
        <w:ind w:left="473" w:hanging="472" w:hangingChars="225"/>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10</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王晴</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应用</w:t>
      </w:r>
      <w:r>
        <w:rPr>
          <w:rFonts w:hint="eastAsia" w:cs="Calibri"/>
          <w:color w:val="000000" w:themeColor="text1"/>
          <w:sz w:val="21"/>
          <w:szCs w:val="21"/>
          <w14:textFill>
            <w14:solidFill>
              <w14:schemeClr w14:val="tx1"/>
            </w14:solidFill>
          </w14:textFill>
        </w:rPr>
        <w:t>Java EE</w:t>
      </w:r>
      <w:r>
        <w:rPr>
          <w:rFonts w:hint="eastAsia"/>
          <w:color w:val="000000" w:themeColor="text1"/>
          <w:sz w:val="21"/>
          <w:szCs w:val="21"/>
          <w14:textFill>
            <w14:solidFill>
              <w14:schemeClr w14:val="tx1"/>
            </w14:solidFill>
          </w14:textFill>
        </w:rPr>
        <w:t>技术实现仓库管理系统的开发研究</w:t>
      </w:r>
      <w:r>
        <w:rPr>
          <w:rFonts w:hint="eastAsia" w:cs="Calibri"/>
          <w:color w:val="000000" w:themeColor="text1"/>
          <w:sz w:val="21"/>
          <w:szCs w:val="21"/>
          <w14:textFill>
            <w14:solidFill>
              <w14:schemeClr w14:val="tx1"/>
            </w14:solidFill>
          </w14:textFill>
        </w:rPr>
        <w:t>[J].</w:t>
      </w:r>
      <w:r>
        <w:rPr>
          <w:rFonts w:hint="eastAsia"/>
          <w:color w:val="000000" w:themeColor="text1"/>
          <w:sz w:val="21"/>
          <w:szCs w:val="21"/>
          <w14:textFill>
            <w14:solidFill>
              <w14:schemeClr w14:val="tx1"/>
            </w14:solidFill>
          </w14:textFill>
        </w:rPr>
        <w:t>兰州石化职业技术学报</w:t>
      </w:r>
      <w:r>
        <w:rPr>
          <w:rFonts w:hint="eastAsia" w:cs="Calibri"/>
          <w:color w:val="000000" w:themeColor="text1"/>
          <w:sz w:val="21"/>
          <w:szCs w:val="21"/>
          <w14:textFill>
            <w14:solidFill>
              <w14:schemeClr w14:val="tx1"/>
            </w14:solidFill>
          </w14:textFill>
        </w:rPr>
        <w:t>,2025,25(01):31-36.</w:t>
      </w:r>
    </w:p>
    <w:p w14:paraId="16E12928">
      <w:pPr>
        <w:pStyle w:val="26"/>
        <w:wordWrap w:val="0"/>
        <w:snapToGrid/>
        <w:ind w:left="473" w:hanging="472" w:hangingChars="225"/>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11</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肖阿春</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挖掘本质明思路流程图来助分析——例谈解决含参函数零点问题的通法</w:t>
      </w:r>
      <w:r>
        <w:rPr>
          <w:rFonts w:hint="eastAsia" w:cs="Calibri"/>
          <w:color w:val="000000" w:themeColor="text1"/>
          <w:sz w:val="21"/>
          <w:szCs w:val="21"/>
          <w14:textFill>
            <w14:solidFill>
              <w14:schemeClr w14:val="tx1"/>
            </w14:solidFill>
          </w14:textFill>
        </w:rPr>
        <w:t>[J].</w:t>
      </w:r>
      <w:r>
        <w:rPr>
          <w:rFonts w:hint="eastAsia"/>
          <w:color w:val="000000" w:themeColor="text1"/>
          <w:sz w:val="21"/>
          <w:szCs w:val="21"/>
          <w14:textFill>
            <w14:solidFill>
              <w14:schemeClr w14:val="tx1"/>
            </w14:solidFill>
          </w14:textFill>
        </w:rPr>
        <w:t>中学数学研究</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师范大学版</w:t>
      </w:r>
      <w:r>
        <w:rPr>
          <w:rFonts w:hint="eastAsia" w:cs="Calibri"/>
          <w:color w:val="000000" w:themeColor="text1"/>
          <w:sz w:val="21"/>
          <w:szCs w:val="21"/>
          <w14:textFill>
            <w14:solidFill>
              <w14:schemeClr w14:val="tx1"/>
            </w14:solidFill>
          </w14:textFill>
        </w:rPr>
        <w:t>),2024,(23):28-31.</w:t>
      </w:r>
    </w:p>
    <w:p w14:paraId="56F49F66">
      <w:pPr>
        <w:wordWrap w:val="0"/>
        <w:snapToGrid/>
        <w:ind w:left="473" w:hanging="472" w:hangingChars="225"/>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12</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吴家皋</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吴敏</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周剑</w:t>
      </w:r>
      <w:r>
        <w:rPr>
          <w:rFonts w:hint="eastAsia" w:cs="Calibri"/>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基于</w:t>
      </w:r>
      <w:r>
        <w:rPr>
          <w:rFonts w:hint="eastAsia" w:cs="Calibri"/>
          <w:color w:val="000000" w:themeColor="text1"/>
          <w:sz w:val="21"/>
          <w:szCs w:val="21"/>
          <w14:textFill>
            <w14:solidFill>
              <w14:schemeClr w14:val="tx1"/>
            </w14:solidFill>
          </w14:textFill>
        </w:rPr>
        <w:t>E-R</w:t>
      </w:r>
      <w:r>
        <w:rPr>
          <w:rFonts w:hint="eastAsia"/>
          <w:color w:val="000000" w:themeColor="text1"/>
          <w:sz w:val="21"/>
          <w:szCs w:val="21"/>
          <w14:textFill>
            <w14:solidFill>
              <w14:schemeClr w14:val="tx1"/>
            </w14:solidFill>
          </w14:textFill>
        </w:rPr>
        <w:t>图的工程教育专业认证课程达成度评价方法研究</w:t>
      </w:r>
      <w:r>
        <w:rPr>
          <w:rFonts w:hint="eastAsia" w:cs="Calibri"/>
          <w:color w:val="000000" w:themeColor="text1"/>
          <w:sz w:val="21"/>
          <w:szCs w:val="21"/>
          <w14:textFill>
            <w14:solidFill>
              <w14:schemeClr w14:val="tx1"/>
            </w14:solidFill>
          </w14:textFill>
        </w:rPr>
        <w:t>[J].</w:t>
      </w:r>
      <w:r>
        <w:rPr>
          <w:rFonts w:hint="eastAsia"/>
          <w:color w:val="000000" w:themeColor="text1"/>
          <w:sz w:val="21"/>
          <w:szCs w:val="21"/>
          <w14:textFill>
            <w14:solidFill>
              <w14:schemeClr w14:val="tx1"/>
            </w14:solidFill>
          </w14:textFill>
        </w:rPr>
        <w:t>计算机教育</w:t>
      </w:r>
      <w:r>
        <w:rPr>
          <w:rFonts w:hint="eastAsia" w:cs="Calibri"/>
          <w:color w:val="000000" w:themeColor="text1"/>
          <w:sz w:val="21"/>
          <w:szCs w:val="21"/>
          <w14:textFill>
            <w14:solidFill>
              <w14:schemeClr w14:val="tx1"/>
            </w14:solidFill>
          </w14:textFill>
        </w:rPr>
        <w:t>,2020,(11):151-156.</w:t>
      </w:r>
    </w:p>
    <w:p w14:paraId="0193EAEB">
      <w:pPr>
        <w:pStyle w:val="26"/>
        <w:wordWrap w:val="0"/>
        <w:snapToGrid/>
        <w:ind w:left="473" w:hanging="472" w:hangingChars="225"/>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13</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伍晓圆.软件测试技术课程的教学实践[J].电子技术,2024,53(08):342-344.</w:t>
      </w:r>
    </w:p>
    <w:p w14:paraId="22A7EB33">
      <w:pPr>
        <w:pStyle w:val="26"/>
        <w:wordWrap w:val="0"/>
        <w:ind w:left="473" w:hanging="472" w:hangingChars="225"/>
        <w:rPr>
          <w:rFonts w:cs="Calibri"/>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w:t>
      </w:r>
      <w:r>
        <w:rPr>
          <w:rFonts w:hint="eastAsia"/>
          <w:color w:val="000000" w:themeColor="text1"/>
          <w:sz w:val="21"/>
          <w:szCs w:val="21"/>
          <w14:textFill>
            <w14:solidFill>
              <w14:schemeClr w14:val="tx1"/>
            </w14:solidFill>
          </w14:textFill>
        </w:rPr>
        <w:t>4</w:t>
      </w:r>
      <w:r>
        <w:rPr>
          <w:color w:val="000000" w:themeColor="text1"/>
          <w:sz w:val="21"/>
          <w:szCs w:val="21"/>
          <w14:textFill>
            <w14:solidFill>
              <w14:schemeClr w14:val="tx1"/>
            </w14:solidFill>
          </w14:textFill>
        </w:rPr>
        <w:t>]</w:t>
      </w:r>
      <w:r>
        <w:rPr>
          <w:rFonts w:hint="eastAsia" w:cs="Calibri"/>
          <w:color w:val="000000" w:themeColor="text1"/>
          <w:sz w:val="21"/>
          <w:szCs w:val="21"/>
          <w14:textFill>
            <w14:solidFill>
              <w14:schemeClr w14:val="tx1"/>
            </w14:solidFill>
          </w14:textFill>
        </w:rPr>
        <w:t xml:space="preserve"> Zhang X ,Luo X,Yin D, et al.A study of MySQL protocol-based database proxy approval system for fortress machine[J].International Journal of Data Science,2025,10(1):96-117.</w:t>
      </w:r>
    </w:p>
    <w:p w14:paraId="1EF6D55A">
      <w:pPr>
        <w:pStyle w:val="26"/>
        <w:wordWrap w:val="0"/>
        <w:ind w:left="473" w:hanging="472" w:hangingChars="225"/>
        <w:rPr>
          <w:rFonts w:cs="Calibri"/>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w:t>
      </w:r>
      <w:r>
        <w:rPr>
          <w:rFonts w:hint="eastAsia"/>
          <w:color w:val="000000" w:themeColor="text1"/>
          <w:sz w:val="21"/>
          <w:szCs w:val="21"/>
          <w14:textFill>
            <w14:solidFill>
              <w14:schemeClr w14:val="tx1"/>
            </w14:solidFill>
          </w14:textFill>
        </w:rPr>
        <w:t>5</w:t>
      </w:r>
      <w:r>
        <w:rPr>
          <w:color w:val="000000" w:themeColor="text1"/>
          <w:sz w:val="21"/>
          <w:szCs w:val="21"/>
          <w14:textFill>
            <w14:solidFill>
              <w14:schemeClr w14:val="tx1"/>
            </w14:solidFill>
          </w14:textFill>
        </w:rPr>
        <w:t>]</w:t>
      </w:r>
      <w:r>
        <w:rPr>
          <w:rFonts w:hint="eastAsia" w:cs="Calibri"/>
          <w:color w:val="000000" w:themeColor="text1"/>
          <w:sz w:val="21"/>
          <w:szCs w:val="21"/>
          <w14:textFill>
            <w14:solidFill>
              <w14:schemeClr w14:val="tx1"/>
            </w14:solidFill>
          </w14:textFill>
        </w:rPr>
        <w:t xml:space="preserve"> Durasnel P ,Blondé R ,Boué Y , et al.La médecine traditionnelle à Mayotte : le point de vue du praticien conventionnel[J].Médecine et Maladies Infectieuses Formation,2025,4(1S):S12-S13.</w:t>
      </w:r>
    </w:p>
    <w:p w14:paraId="7E63AA28">
      <w:pPr>
        <w:pStyle w:val="2"/>
        <w:numPr>
          <w:ilvl w:val="0"/>
          <w:numId w:val="0"/>
        </w:numPr>
        <w:wordWrap w:val="0"/>
        <w:spacing w:before="0" w:beforeLines="0" w:after="0" w:afterLines="0"/>
        <w:ind w:left="473" w:hanging="472" w:hangingChars="225"/>
        <w:jc w:val="left"/>
        <w:rPr>
          <w:rFonts w:cs="Calibri"/>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w:t>
      </w:r>
      <w:r>
        <w:rPr>
          <w:rFonts w:hint="eastAsia"/>
          <w:color w:val="000000" w:themeColor="text1"/>
          <w:sz w:val="21"/>
          <w:szCs w:val="21"/>
          <w14:textFill>
            <w14:solidFill>
              <w14:schemeClr w14:val="tx1"/>
            </w14:solidFill>
          </w14:textFill>
        </w:rPr>
        <w:t>6</w:t>
      </w:r>
      <w:r>
        <w:rPr>
          <w:color w:val="000000" w:themeColor="text1"/>
          <w:sz w:val="21"/>
          <w:szCs w:val="21"/>
          <w14:textFill>
            <w14:solidFill>
              <w14:schemeClr w14:val="tx1"/>
            </w14:solidFill>
          </w14:textFill>
        </w:rPr>
        <w:t>]</w:t>
      </w:r>
      <w:r>
        <w:rPr>
          <w:rFonts w:hint="eastAsia" w:cs="Calibri"/>
          <w:color w:val="000000" w:themeColor="text1"/>
          <w:sz w:val="21"/>
          <w:szCs w:val="21"/>
          <w14:textFill>
            <w14:solidFill>
              <w14:schemeClr w14:val="tx1"/>
            </w14:solidFill>
          </w14:textFill>
        </w:rPr>
        <w:t xml:space="preserve"> </w:t>
      </w:r>
      <w:bookmarkEnd w:id="143"/>
      <w:bookmarkStart w:id="144" w:name="_Toc17963"/>
      <w:bookmarkStart w:id="145" w:name="_Toc22659"/>
      <w:bookmarkStart w:id="146" w:name="_Toc199080985"/>
      <w:r>
        <w:rPr>
          <w:rFonts w:hint="eastAsia" w:cs="Calibri"/>
          <w:color w:val="000000" w:themeColor="text1"/>
          <w:sz w:val="21"/>
          <w:szCs w:val="21"/>
          <w14:textFill>
            <w14:solidFill>
              <w14:schemeClr w14:val="tx1"/>
            </w14:solidFill>
          </w14:textFill>
        </w:rPr>
        <w:t>Mohan S S J ,Goswami K .Performance Analysis and Comparison of Node.Js and Java Spring Boot in Implementation of Restful Applications[J].Software: Practice and Experience,2025,55(7):1209-1233.</w:t>
      </w:r>
    </w:p>
    <w:p w14:paraId="5083BB86">
      <w:pPr>
        <w:ind w:firstLine="420"/>
        <w:rPr>
          <w:rFonts w:cs="Calibri"/>
          <w:color w:val="000000" w:themeColor="text1"/>
          <w:sz w:val="21"/>
          <w:szCs w:val="21"/>
          <w14:textFill>
            <w14:solidFill>
              <w14:schemeClr w14:val="tx1"/>
            </w14:solidFill>
          </w14:textFill>
        </w:rPr>
      </w:pPr>
      <w:r>
        <w:rPr>
          <w:rFonts w:hint="eastAsia" w:cs="Calibri"/>
          <w:color w:val="000000" w:themeColor="text1"/>
          <w:sz w:val="21"/>
          <w:szCs w:val="21"/>
          <w14:textFill>
            <w14:solidFill>
              <w14:schemeClr w14:val="tx1"/>
            </w14:solidFill>
          </w14:textFill>
        </w:rPr>
        <w:br w:type="page"/>
      </w:r>
    </w:p>
    <w:p w14:paraId="68BDF6FE">
      <w:pPr>
        <w:pStyle w:val="2"/>
        <w:numPr>
          <w:ilvl w:val="0"/>
          <w:numId w:val="0"/>
        </w:numPr>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致    谢</w:t>
      </w:r>
      <w:bookmarkEnd w:id="144"/>
      <w:bookmarkEnd w:id="145"/>
      <w:bookmarkEnd w:id="146"/>
    </w:p>
    <w:p w14:paraId="5AB95D04">
      <w:pPr>
        <w:rPr>
          <w:color w:val="000000" w:themeColor="text1"/>
          <w14:textFill>
            <w14:solidFill>
              <w14:schemeClr w14:val="tx1"/>
            </w14:solidFill>
          </w14:textFill>
        </w:rPr>
      </w:pPr>
      <w:r>
        <w:rPr>
          <w:rFonts w:hint="eastAsia"/>
          <w:color w:val="000000" w:themeColor="text1"/>
          <w14:textFill>
            <w14:solidFill>
              <w14:schemeClr w14:val="tx1"/>
            </w14:solidFill>
          </w14:textFill>
        </w:rPr>
        <w:t>光阴荏苒，岁月如梭。随着毕业论文的完成，我的大学生涯也即将画上句号。回首这段求学之路，我深深感受到自己的成长与进步离不开老师、同学、家人和朋友的支持与帮助。在此，我谨以最诚挚的谢意，向所有给予我关心和指导的人表达由衷的感激。</w:t>
      </w:r>
    </w:p>
    <w:p w14:paraId="14324E21">
      <w:pPr>
        <w:rPr>
          <w:color w:val="000000" w:themeColor="text1"/>
          <w14:textFill>
            <w14:solidFill>
              <w14:schemeClr w14:val="tx1"/>
            </w14:solidFill>
          </w14:textFill>
        </w:rPr>
      </w:pPr>
      <w:r>
        <w:rPr>
          <w:rFonts w:hint="eastAsia"/>
          <w:color w:val="000000" w:themeColor="text1"/>
          <w14:textFill>
            <w14:solidFill>
              <w14:schemeClr w14:val="tx1"/>
            </w14:solidFill>
          </w14:textFill>
        </w:rPr>
        <w:t>首先，我要衷心感谢我的指导老师。从论文选题、框架设计到具体实现，导师始终以严谨的治学态度和渊博的专业知识给予我悉心指导。每当我遇到技术难题或思路瓶颈时，导师总能以独到的见解为我指明方向，帮助我突破困境。导师不仅教会了我如何做科研，更以自身的学术风范和人格魅力深深影响了我，使我明白了学术研究的严谨性和创新性的重要性。在此，我向导师致以最崇高的敬意和感谢！</w:t>
      </w:r>
    </w:p>
    <w:p w14:paraId="68EBFC23">
      <w:pPr>
        <w:rPr>
          <w:color w:val="000000" w:themeColor="text1"/>
          <w14:textFill>
            <w14:solidFill>
              <w14:schemeClr w14:val="tx1"/>
            </w14:solidFill>
          </w14:textFill>
        </w:rPr>
      </w:pPr>
      <w:r>
        <w:rPr>
          <w:rFonts w:hint="eastAsia"/>
          <w:color w:val="000000" w:themeColor="text1"/>
          <w14:textFill>
            <w14:solidFill>
              <w14:schemeClr w14:val="tx1"/>
            </w14:solidFill>
          </w14:textFill>
        </w:rPr>
        <w:t>其次，我要感谢智算工程学院的各位任课老师和评审专家。在本科阶段的学习中，各位老师的精彩授课让我系统地掌握了计算机领域的核心知识，为本次论文的研究奠定了坚实的理论基础。同时，在论文开题、中期检查和预答辩过程中，评审专家们提出的宝贵意见和建议使我的研究思路更加清晰，论文质量得到了显著提升。</w:t>
      </w:r>
    </w:p>
    <w:p w14:paraId="4034B4BD">
      <w:pPr>
        <w:rPr>
          <w:color w:val="000000" w:themeColor="text1"/>
          <w14:textFill>
            <w14:solidFill>
              <w14:schemeClr w14:val="tx1"/>
            </w14:solidFill>
          </w14:textFill>
        </w:rPr>
      </w:pPr>
      <w:r>
        <w:rPr>
          <w:rFonts w:hint="eastAsia"/>
          <w:color w:val="000000" w:themeColor="text1"/>
          <w14:textFill>
            <w14:solidFill>
              <w14:schemeClr w14:val="tx1"/>
            </w14:solidFill>
          </w14:textFill>
        </w:rPr>
        <w:t>在系统的设计与实现过程中，我参考了大量国内外优秀的开源项目和学术文献，感谢这些研究者和开发者的无私奉献，他们的工作为我的研究提供了重要的参考和启发。同时，通过运用Spring Boot、MySQL、Vue.js等优秀的技术框架和工具，它们极大地提高了开发效率，使系统的实现更加高效和稳定。</w:t>
      </w:r>
    </w:p>
    <w:p w14:paraId="41069153">
      <w:pPr>
        <w:rPr>
          <w:color w:val="000000" w:themeColor="text1"/>
          <w14:textFill>
            <w14:solidFill>
              <w14:schemeClr w14:val="tx1"/>
            </w14:solidFill>
          </w14:textFill>
        </w:rPr>
      </w:pPr>
      <w:r>
        <w:rPr>
          <w:rFonts w:hint="eastAsia"/>
          <w:color w:val="000000" w:themeColor="text1"/>
          <w14:textFill>
            <w14:solidFill>
              <w14:schemeClr w14:val="tx1"/>
            </w14:solidFill>
          </w14:textFill>
        </w:rPr>
        <w:t>最后，我要深深感谢我的家人。感谢父母多年来对我的无私支持和默默付出，是你们的鼓励让我在求学路上始终保持信心和动力；感谢我的兄弟姐妹和亲友们的关心，你们的陪伴让我在遇到困难时倍感温暖。家人的爱是我不断前行的力量源泉，我将继续努力，不负你们的期望。</w:t>
      </w:r>
    </w:p>
    <w:p w14:paraId="3401EEC0">
      <w:pPr>
        <w:rPr>
          <w:rFonts w:cs="黑体"/>
          <w:color w:val="000000" w:themeColor="text1"/>
          <w:sz w:val="30"/>
          <w:szCs w:val="30"/>
          <w14:textFill>
            <w14:solidFill>
              <w14:schemeClr w14:val="tx1"/>
            </w14:solidFill>
          </w14:textFill>
        </w:rPr>
      </w:pPr>
      <w:r>
        <w:rPr>
          <w:rFonts w:hint="eastAsia"/>
          <w:color w:val="000000" w:themeColor="text1"/>
          <w14:textFill>
            <w14:solidFill>
              <w14:schemeClr w14:val="tx1"/>
            </w14:solidFill>
          </w14:textFill>
        </w:rPr>
        <w:t>行文至此，感慨万千。未来的路还很长，我将带着这段宝贵的经历，继续在计算机科学与技术的领域探索前行，为社会贡献自己的力量。</w:t>
      </w:r>
    </w:p>
    <w:p w14:paraId="49310E2C">
      <w:pPr>
        <w:pageBreakBefore/>
        <w:spacing w:before="156" w:beforeLines="50" w:after="156" w:afterLines="50"/>
        <w:ind w:firstLine="0" w:firstLineChars="0"/>
        <w:jc w:val="center"/>
        <w:outlineLvl w:val="0"/>
        <w:rPr>
          <w:rFonts w:cs="黑体"/>
          <w:color w:val="000000" w:themeColor="text1"/>
          <w:sz w:val="30"/>
          <w:szCs w:val="30"/>
          <w14:textFill>
            <w14:solidFill>
              <w14:schemeClr w14:val="tx1"/>
            </w14:solidFill>
          </w14:textFill>
        </w:rPr>
        <w:sectPr>
          <w:headerReference r:id="rId23" w:type="default"/>
          <w:footerReference r:id="rId24" w:type="default"/>
          <w:pgSz w:w="11906" w:h="16838"/>
          <w:pgMar w:top="1440" w:right="1797" w:bottom="1440" w:left="1797" w:header="851" w:footer="992" w:gutter="0"/>
          <w:pgNumType w:start="1"/>
          <w:cols w:space="720" w:num="1"/>
          <w:docGrid w:type="lines" w:linePitch="312" w:charSpace="0"/>
        </w:sectPr>
      </w:pPr>
    </w:p>
    <w:p w14:paraId="79F98054">
      <w:pPr>
        <w:pStyle w:val="2"/>
        <w:numPr>
          <w:ilvl w:val="0"/>
          <w:numId w:val="0"/>
        </w:numPr>
        <w:spacing w:before="156" w:after="156"/>
        <w:rPr>
          <w:color w:val="000000" w:themeColor="text1"/>
          <w14:textFill>
            <w14:solidFill>
              <w14:schemeClr w14:val="tx1"/>
            </w14:solidFill>
          </w14:textFill>
        </w:rPr>
      </w:pPr>
      <w:bookmarkStart w:id="147" w:name="_Toc17586"/>
      <w:bookmarkStart w:id="148" w:name="_Toc199080986"/>
      <w:bookmarkStart w:id="149" w:name="_Toc30994"/>
      <w:r>
        <w:rPr>
          <w:rFonts w:hint="eastAsia"/>
          <w:color w:val="000000" w:themeColor="text1"/>
          <w14:textFill>
            <w14:solidFill>
              <w14:schemeClr w14:val="tx1"/>
            </w14:solidFill>
          </w14:textFill>
        </w:rPr>
        <w:t>外文原文及译文</w:t>
      </w:r>
      <w:bookmarkEnd w:id="147"/>
      <w:bookmarkEnd w:id="148"/>
      <w:bookmarkEnd w:id="149"/>
    </w:p>
    <w:p w14:paraId="73BD0841">
      <w:pPr>
        <w:ind w:firstLine="602"/>
        <w:jc w:val="center"/>
        <w:rPr>
          <w:b/>
          <w:bCs/>
          <w:color w:val="000000" w:themeColor="text1"/>
          <w:sz w:val="30"/>
          <w:szCs w:val="30"/>
          <w14:textFill>
            <w14:solidFill>
              <w14:schemeClr w14:val="tx1"/>
            </w14:solidFill>
          </w14:textFill>
        </w:rPr>
      </w:pPr>
      <w:r>
        <w:rPr>
          <w:b/>
          <w:bCs/>
          <w:color w:val="000000" w:themeColor="text1"/>
          <w:sz w:val="30"/>
          <w:szCs w:val="30"/>
          <w14:textFill>
            <w14:solidFill>
              <w14:schemeClr w14:val="tx1"/>
            </w14:solidFill>
          </w14:textFill>
        </w:rPr>
        <w:t>A Survey and Comparison of Relational and Non-Relational Database</w:t>
      </w:r>
    </w:p>
    <w:p w14:paraId="35F29BA0">
      <w:pPr>
        <w:ind w:firstLine="420"/>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Nishtha Jatana1</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 xml:space="preserve"> Sahil Puri2</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 xml:space="preserve"> Mehak Ahuja3</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 xml:space="preserve"> Ishita Kathuria4</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 xml:space="preserve"> Dishant Gosain5</w:t>
      </w:r>
    </w:p>
    <w:p w14:paraId="37492643">
      <w:pPr>
        <w:jc w:val="center"/>
        <w:rPr>
          <w:color w:val="000000" w:themeColor="text1"/>
          <w14:textFill>
            <w14:solidFill>
              <w14:schemeClr w14:val="tx1"/>
            </w14:solidFill>
          </w14:textFill>
        </w:rPr>
      </w:pPr>
    </w:p>
    <w:p w14:paraId="0C4DA9B7">
      <w:pPr>
        <w:spacing w:line="300" w:lineRule="auto"/>
        <w:ind w:firstLine="0" w:firstLineChars="0"/>
        <w:rPr>
          <w:b/>
          <w:bCs/>
          <w:color w:val="000000" w:themeColor="text1"/>
          <w14:textFill>
            <w14:solidFill>
              <w14:schemeClr w14:val="tx1"/>
            </w14:solidFill>
          </w14:textFill>
        </w:rPr>
      </w:pPr>
      <w:r>
        <w:rPr>
          <w:b/>
          <w:bCs/>
          <w:color w:val="000000" w:themeColor="text1"/>
          <w14:textFill>
            <w14:solidFill>
              <w14:schemeClr w14:val="tx1"/>
            </w14:solidFill>
          </w14:textFill>
        </w:rPr>
        <w:t>Abstract</w:t>
      </w:r>
      <w:r>
        <w:rPr>
          <w:rFonts w:hint="eastAsia"/>
          <w:b/>
          <w:bCs/>
          <w:color w:val="000000" w:themeColor="text1"/>
          <w14:textFill>
            <w14:solidFill>
              <w14:schemeClr w14:val="tx1"/>
            </w14:solidFill>
          </w14:textFill>
        </w:rPr>
        <w:t>：</w:t>
      </w:r>
      <w:r>
        <w:rPr>
          <w:color w:val="000000" w:themeColor="text1"/>
          <w14:textFill>
            <w14:solidFill>
              <w14:schemeClr w14:val="tx1"/>
            </w14:solidFill>
          </w14:textFill>
        </w:rPr>
        <w:t>We report the comparison between the two leading type of Database storage components prevailing in the industry. The Database is largely concerned with managing massive amount of data in a consistent, stable, repeatable and quick manner. The prominent features of both relational as well as non relational databases have been specified which form the basis of the comparison between the two types of database. The relational model is based on mathematical theory(set</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theory, relational theory) whereas the non- relational databases may or may not have a single groundwork mathematical theory. Relational model is beneficial when it comes to reliability, flexibility, robustness, scalability requirements but in order to cater to the needs of modern applications where the data is huge and generally unstructured; Non-relational databases show true signs of usability here. Based on the characteristics, commonly used tools of relational and non relational databases are mentioned along with brief introduction of the tools. Comparison has been done between the tools to notify the distinctive features of tools of relational and non relational database. Conclusive remarks about the two categories of database have been mentioned.</w:t>
      </w:r>
    </w:p>
    <w:p w14:paraId="1A748F00">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1. INTRODUCTION</w:t>
      </w:r>
    </w:p>
    <w:p w14:paraId="049EAB5A">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Our research comprises of studying various relational and non-relational databases for storing and retrieval of large amount of data. The attributes and features of both are listed in the following columns.</w:t>
      </w:r>
    </w:p>
    <w:p w14:paraId="56203F96">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Database is a collection of large volumes of data. Database Management System is an organized way of managing, retrieving and storing the data. The few actions that can be performed on database over any other storing mechanism are as follows:</w:t>
      </w:r>
    </w:p>
    <w:p w14:paraId="2E34378F">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Perform complex calculations</w:t>
      </w:r>
    </w:p>
    <w:p w14:paraId="2444292A">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Retrieve records on the basis of matching or comparing functions</w:t>
      </w:r>
    </w:p>
    <w:p w14:paraId="65EBFD48">
      <w:pPr>
        <w:spacing w:line="300" w:lineRule="auto"/>
        <w:rPr>
          <w:color w:val="000000" w:themeColor="text1"/>
          <w14:textFill>
            <w14:solidFill>
              <w14:schemeClr w14:val="tx1"/>
            </w14:solidFill>
          </w14:textFill>
        </w:rPr>
        <w:sectPr>
          <w:footerReference r:id="rId25" w:type="default"/>
          <w:pgSz w:w="11906" w:h="16838"/>
          <w:pgMar w:top="1440" w:right="1797" w:bottom="1440" w:left="1797" w:header="851" w:footer="992" w:gutter="0"/>
          <w:pgNumType w:start="1"/>
          <w:cols w:space="720" w:num="1"/>
          <w:docGrid w:type="lines" w:linePitch="312" w:charSpace="0"/>
        </w:sectPr>
      </w:pPr>
    </w:p>
    <w:p w14:paraId="2960A8DF">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Update bulk records at an instance.</w:t>
      </w:r>
    </w:p>
    <w:p w14:paraId="7C3B3432">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Information within multiple tables can be co- related.</w:t>
      </w:r>
    </w:p>
    <w:p w14:paraId="064E636B">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The reliability of database model is checked with the help of ACID properties.</w:t>
      </w:r>
    </w:p>
    <w:p w14:paraId="0848C017">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Atomicity stands for ‘everything or nothing’. If any part of the transaction is left incomplete then the entire transaction is considered failed.</w:t>
      </w:r>
    </w:p>
    <w:p w14:paraId="69FDD904">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Consistency ensures that a database before and after any transaction is stable at a valid state.</w:t>
      </w:r>
    </w:p>
    <w:p w14:paraId="4A7B642A">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Isolation ensures that multiple transactions executing at the same time do not affect one another's execution.Thus, requiring the concurrent transactions to be serialized.</w:t>
      </w:r>
    </w:p>
    <w:p w14:paraId="7ABE86CE">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Durability ensures that once a transaction has been committed</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it will remain in the same state i.e. stored permanently even if there are some errors, or even if the system crash or power loss occurs.</w:t>
      </w:r>
    </w:p>
    <w:p w14:paraId="7A468E16">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When the set of data items are organized with the help of formally described tables the database formed is known as relational database. It can easily be accessed, created and extended. Because of this reason it is a predominant choice of storing data over hierarchical model or network model.</w:t>
      </w:r>
    </w:p>
    <w:p w14:paraId="7FC5C891">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On the other hand, when traditional tables are not used to store data, it is known as non- relational database. These databases may store the data in the form of key- value stores, XML format, multidimensional databases and so on.</w:t>
      </w:r>
    </w:p>
    <w:p w14:paraId="61AC5623">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Non- relational databases, also commonly known as NOSQL(Not Only SQL), provide elastic scaling meaning that they scale up transparently by adding a new node, and they are usually designed with low-cost hardware in mind. The other advantages that come packaged with non relational</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databases are: schema-free, easy replication support, simple API, eventually consistent / BASE (not ACID), a huge amount of data and more.</w:t>
      </w:r>
    </w:p>
    <w:p w14:paraId="2B717979">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This paper is organized as follows.Section2 consists of a general overview of relational database system. Section 3 elaborates on a non-relational databases .Finally the results of the survey and comparison are discussed in section 4.</w:t>
      </w:r>
    </w:p>
    <w:p w14:paraId="3B4DDAFE">
      <w:pPr>
        <w:spacing w:line="300" w:lineRule="auto"/>
        <w:rPr>
          <w:color w:val="000000" w:themeColor="text1"/>
          <w14:textFill>
            <w14:solidFill>
              <w14:schemeClr w14:val="tx1"/>
            </w14:solidFill>
          </w14:textFill>
        </w:rPr>
      </w:pPr>
    </w:p>
    <w:p w14:paraId="34D7196B">
      <w:pPr>
        <w:spacing w:line="300" w:lineRule="auto"/>
        <w:rPr>
          <w:color w:val="000000" w:themeColor="text1"/>
          <w14:textFill>
            <w14:solidFill>
              <w14:schemeClr w14:val="tx1"/>
            </w14:solidFill>
          </w14:textFill>
        </w:rPr>
      </w:pPr>
    </w:p>
    <w:p w14:paraId="3AF6DADD">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2. RELATIONAL DATABASE</w:t>
      </w:r>
    </w:p>
    <w:p w14:paraId="2B372495">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2.1 Overview of Relational Database Model</w:t>
      </w:r>
    </w:p>
    <w:p w14:paraId="7D8328DD">
      <w:pPr>
        <w:spacing w:line="300" w:lineRule="auto"/>
        <w:rPr>
          <w:color w:val="000000" w:themeColor="text1"/>
          <w14:textFill>
            <w14:solidFill>
              <w14:schemeClr w14:val="tx1"/>
            </w14:solidFill>
          </w14:textFill>
        </w:rPr>
        <w:sectPr>
          <w:footerReference r:id="rId26" w:type="default"/>
          <w:pgSz w:w="11906" w:h="16838"/>
          <w:pgMar w:top="1440" w:right="1797" w:bottom="1440" w:left="1797" w:header="851" w:footer="992" w:gutter="0"/>
          <w:pgNumType w:start="1"/>
          <w:cols w:space="720" w:num="1"/>
          <w:docGrid w:type="lines" w:linePitch="312" w:charSpace="0"/>
        </w:sectPr>
      </w:pPr>
    </w:p>
    <w:p w14:paraId="2BC3A417">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E.F Codd invented the relational database in 1970. A database is an application that allows storing and retrieving data very rapidly. A relational database is a collection of data items organized in formally-described tables from which data can be accessed or reassembled in many different ways. Relational Database is a set of tables referred to as relation with data category described in columns similar to spreadsheets. Each row contains a unique instance of data for the corresponding data category. While creating a relational database domain of possible values along with constrains are applied to the data. It is the relation between the tables that makes it a ‘relation’ table. They require few assumptions about how data will be extracted from the database. As a result, the same database can be viewed in many different ways.</w:t>
      </w:r>
    </w:p>
    <w:p w14:paraId="0B7ADF4D">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Mostly all the relational databases use Structured Query Language (SQL) to access and modify the data stored in the database. Originally it was based upon relational calculus and relational algebra and is subdivided into elements such as clauses, predicates, queries and statements.</w:t>
      </w:r>
    </w:p>
    <w:p w14:paraId="03D53164">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Some of the benefits of the database designed according to the relational model are:</w:t>
      </w:r>
    </w:p>
    <w:p w14:paraId="24D48772">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Most of the information is stored in the database and not in the application, so the database is self documenting.</w:t>
      </w:r>
    </w:p>
    <w:p w14:paraId="085CEA26">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It is easy to add, update or delete data.</w:t>
      </w:r>
    </w:p>
    <w:p w14:paraId="6F8F5D16">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It gives benefits of data summarization, retrieval and reporting.</w:t>
      </w:r>
    </w:p>
    <w:p w14:paraId="69F3186A">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The database is structured in a tabular form with highly related tables; the nature of the database is predictable.</w:t>
      </w:r>
    </w:p>
    <w:p w14:paraId="2DFC8B6D">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Also, any changes required to make in the schema of the database is quite simple.</w:t>
      </w:r>
    </w:p>
    <w:p w14:paraId="4C7DA42C">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2.2. Tools of Relational Database</w:t>
      </w:r>
    </w:p>
    <w:p w14:paraId="0B100215">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The two most extensively used relational databases are MySQL and Oracle. MySQL is more popular with the websites. It is a light weight system which is extremely fast but Oracle is majorly used in case of large database requirement like Banking, Insurance, ERP and finance companies. It is used to solve complex problems and supports large OLTP environments.</w:t>
      </w:r>
    </w:p>
    <w:p w14:paraId="002C87CB">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Though they majorly work in a similar fashion yet there are a few differences between them.</w:t>
      </w:r>
    </w:p>
    <w:p w14:paraId="47623802">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 Oracle is a high cost system that can be afforded</w:t>
      </w:r>
    </w:p>
    <w:p w14:paraId="1E0B8696">
      <w:pPr>
        <w:spacing w:line="300" w:lineRule="auto"/>
        <w:rPr>
          <w:color w:val="000000" w:themeColor="text1"/>
          <w14:textFill>
            <w14:solidFill>
              <w14:schemeClr w14:val="tx1"/>
            </w14:solidFill>
          </w14:textFill>
        </w:rPr>
        <w:sectPr>
          <w:footerReference r:id="rId27" w:type="default"/>
          <w:pgSz w:w="11906" w:h="16838"/>
          <w:pgMar w:top="1440" w:right="1797" w:bottom="1440" w:left="1797" w:header="851" w:footer="992" w:gutter="0"/>
          <w:pgNumType w:start="1"/>
          <w:cols w:space="720" w:num="1"/>
          <w:docGrid w:type="lines" w:linePitch="312" w:charSpace="0"/>
        </w:sectPr>
      </w:pPr>
    </w:p>
    <w:p w14:paraId="3B36F2E6">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only by large organizations unlike MySQL which</w:t>
      </w:r>
    </w:p>
    <w:p w14:paraId="46112331">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is open source database. But MySQL lacks on add</w:t>
      </w:r>
    </w:p>
    <w:p w14:paraId="1A7FED23">
      <w:pPr>
        <w:spacing w:line="300" w:lineRule="auto"/>
        <w:rPr>
          <w:color w:val="000000" w:themeColor="text1"/>
          <w14:textFill>
            <w14:solidFill>
              <w14:schemeClr w14:val="tx1"/>
            </w14:solidFill>
          </w14:textFill>
        </w:rPr>
      </w:pPr>
      <w:r>
        <w:rPr>
          <w:color w:val="000000" w:themeColor="text1"/>
          <w14:textFill>
            <w14:solidFill>
              <w14:schemeClr w14:val="tx1"/>
            </w14:solidFill>
          </w14:textFill>
        </w:rPr>
        <w:t>on facilities and robustness supported by Oracle.</w:t>
      </w:r>
    </w:p>
    <w:p w14:paraId="38B9257E">
      <w:pPr>
        <w:ind w:firstLine="600"/>
        <w:jc w:val="center"/>
        <w:rPr>
          <w:rFonts w:cs="黑体"/>
          <w:color w:val="000000" w:themeColor="text1"/>
          <w:sz w:val="30"/>
          <w:szCs w:val="30"/>
          <w14:textFill>
            <w14:solidFill>
              <w14:schemeClr w14:val="tx1"/>
            </w14:solidFill>
          </w14:textFill>
        </w:rPr>
        <w:sectPr>
          <w:footerReference r:id="rId28" w:type="default"/>
          <w:pgSz w:w="11906" w:h="16838"/>
          <w:pgMar w:top="1440" w:right="1797" w:bottom="1440" w:left="1797" w:header="851" w:footer="992" w:gutter="0"/>
          <w:pgNumType w:start="1"/>
          <w:cols w:space="720" w:num="1"/>
          <w:docGrid w:type="lines" w:linePitch="312" w:charSpace="0"/>
        </w:sectPr>
      </w:pPr>
    </w:p>
    <w:p w14:paraId="31E01B15">
      <w:pPr>
        <w:ind w:firstLine="600"/>
        <w:jc w:val="center"/>
        <w:rPr>
          <w:rFonts w:hint="eastAsia" w:ascii="黑体" w:hAnsi="黑体" w:eastAsia="黑体" w:cs="黑体"/>
          <w:color w:val="000000" w:themeColor="text1"/>
          <w:sz w:val="30"/>
          <w:szCs w:val="30"/>
          <w14:textFill>
            <w14:solidFill>
              <w14:schemeClr w14:val="tx1"/>
            </w14:solidFill>
          </w14:textFill>
        </w:rPr>
      </w:pPr>
      <w:r>
        <w:rPr>
          <w:rFonts w:hint="eastAsia" w:ascii="黑体" w:hAnsi="黑体" w:eastAsia="黑体" w:cs="黑体"/>
          <w:color w:val="000000" w:themeColor="text1"/>
          <w:sz w:val="30"/>
          <w:szCs w:val="30"/>
          <w14:textFill>
            <w14:solidFill>
              <w14:schemeClr w14:val="tx1"/>
            </w14:solidFill>
          </w14:textFill>
        </w:rPr>
        <w:t>关系数据库与非关系数据库的综述与比较</w:t>
      </w:r>
    </w:p>
    <w:p w14:paraId="7D7BB2F7">
      <w:pPr>
        <w:rPr>
          <w:color w:val="000000" w:themeColor="text1"/>
          <w14:textFill>
            <w14:solidFill>
              <w14:schemeClr w14:val="tx1"/>
            </w14:solidFill>
          </w14:textFill>
        </w:rPr>
      </w:pPr>
      <w:r>
        <w:rPr>
          <w:rFonts w:hint="eastAsia"/>
          <w:color w:val="000000" w:themeColor="text1"/>
          <w14:textFill>
            <w14:solidFill>
              <w14:schemeClr w14:val="tx1"/>
            </w14:solidFill>
          </w14:textFill>
        </w:rPr>
        <w:t>Nishtha Jatana1 Sahil Puri2 Mehak Ahuja3 Ishita Kathuria4 Dishant Gosain5</w:t>
      </w:r>
    </w:p>
    <w:p w14:paraId="0D8DB2BB">
      <w:pPr>
        <w:ind w:firstLine="600"/>
        <w:jc w:val="center"/>
        <w:rPr>
          <w:rFonts w:cs="黑体"/>
          <w:color w:val="000000" w:themeColor="text1"/>
          <w:sz w:val="30"/>
          <w:szCs w:val="30"/>
          <w14:textFill>
            <w14:solidFill>
              <w14:schemeClr w14:val="tx1"/>
            </w14:solidFill>
          </w14:textFill>
        </w:rPr>
      </w:pPr>
    </w:p>
    <w:p w14:paraId="100E734C">
      <w:pPr>
        <w:ind w:firstLine="482"/>
        <w:jc w:val="left"/>
        <w:rPr>
          <w:rFonts w:cs="黑体"/>
          <w:color w:val="000000" w:themeColor="text1"/>
          <w14:textFill>
            <w14:solidFill>
              <w14:schemeClr w14:val="tx1"/>
            </w14:solidFill>
          </w14:textFill>
        </w:rPr>
      </w:pPr>
      <w:r>
        <w:rPr>
          <w:rFonts w:hint="eastAsia" w:cs="黑体"/>
          <w:b/>
          <w:bCs/>
          <w:color w:val="000000" w:themeColor="text1"/>
          <w14:textFill>
            <w14:solidFill>
              <w14:schemeClr w14:val="tx1"/>
            </w14:solidFill>
          </w14:textFill>
        </w:rPr>
        <w:t>摘要：</w:t>
      </w:r>
      <w:r>
        <w:rPr>
          <w:rFonts w:hint="eastAsia"/>
          <w:color w:val="000000" w:themeColor="text1"/>
          <w14:textFill>
            <w14:solidFill>
              <w14:schemeClr w14:val="tx1"/>
            </w14:solidFill>
          </w14:textFill>
        </w:rPr>
        <w:t>我们报告了业界流行的两种主流数据库存储组件之间的比较。数据库主要负责以一致、稳定、可重复和快速的方式管理大量数据。指出了关系型数据库和非关系型数据库的突出特点，为两种数据库的比较奠定了基础。关系模型基于数学理论（集合论、关系论），而非关系数据库可能有也可能没有单一的基础数学理论。当涉及到可靠性、灵活性、健壮性和可伸缩性要求时，关系模型是有益的，但为了满足现代应用程序的需要，其中的数据是巨大的，通常是非结构化的；非关系数据库在这里显示出可用性的真实迹象。根据这些特点，介绍了关系数据库和非关系数据库的常用工具，并对这些工具进行了简要介绍。比较了关系数据库和非关系数据库工具的特点。最后对这两类数据库进行了总结。</w:t>
      </w:r>
    </w:p>
    <w:p w14:paraId="1569E967">
      <w:pPr>
        <w:rPr>
          <w:color w:val="000000" w:themeColor="text1"/>
          <w14:textFill>
            <w14:solidFill>
              <w14:schemeClr w14:val="tx1"/>
            </w14:solidFill>
          </w14:textFill>
        </w:rPr>
      </w:pPr>
    </w:p>
    <w:p w14:paraId="1B2BD023">
      <w:pPr>
        <w:rPr>
          <w:color w:val="000000" w:themeColor="text1"/>
          <w14:textFill>
            <w14:solidFill>
              <w14:schemeClr w14:val="tx1"/>
            </w14:solidFill>
          </w14:textFill>
        </w:rPr>
      </w:pPr>
    </w:p>
    <w:p w14:paraId="7ADC9FA2">
      <w:pPr>
        <w:spacing w:before="156" w:beforeLines="50" w:after="156" w:afterLines="50"/>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1、简介</w:t>
      </w:r>
    </w:p>
    <w:p w14:paraId="7CE510A5">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我们的研究包括研究各种关系数据库和非关系数据库，以存储和检索大量数据。以下列中列出了两者的属性和功能。</w:t>
      </w:r>
    </w:p>
    <w:p w14:paraId="7ABC8173">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数据库是大量数据的集合。数据库管理系统是对数据进行管理、检索和存储的一种有组织的方式。可以通过任何其他存储机制对数据库执行的几个操作如下：</w:t>
      </w:r>
    </w:p>
    <w:p w14:paraId="2CBF0E31">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.执行复杂计算</w:t>
      </w:r>
    </w:p>
    <w:p w14:paraId="3890398E">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.根据匹配或比较功能检索记录</w:t>
      </w:r>
    </w:p>
    <w:p w14:paraId="0FFCC891">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。更新实例中的批量记录。</w:t>
      </w:r>
    </w:p>
    <w:p w14:paraId="6FA71D31">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。多个表中的信息可以相互关联。</w:t>
      </w:r>
    </w:p>
    <w:p w14:paraId="7917DBAE">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利用ACID属性检验数据库模型的可靠性。</w:t>
      </w:r>
    </w:p>
    <w:p w14:paraId="23539E38">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原子性代表“一切或无”。如果事务的任何部分未完成，则认为整个事务失败。</w:t>
      </w:r>
    </w:p>
    <w:p w14:paraId="59E9957F">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。一致性确保任何事务前后的数据库在有效状态下稳定。</w:t>
      </w:r>
    </w:p>
    <w:p w14:paraId="71190A17">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。隔离可确保同时执行的多个事务不会影响彼此的执行。因此，需要序列化并发事务。</w:t>
      </w:r>
    </w:p>
    <w:p w14:paraId="68A51634">
      <w:pPr>
        <w:rPr>
          <w:rFonts w:cs="Times New Roman" w:eastAsiaTheme="minorEastAsia"/>
          <w:color w:val="000000" w:themeColor="text1"/>
          <w14:textFill>
            <w14:solidFill>
              <w14:schemeClr w14:val="tx1"/>
            </w14:solidFill>
          </w14:textFill>
        </w:rPr>
        <w:sectPr>
          <w:footerReference r:id="rId29" w:type="default"/>
          <w:pgSz w:w="11906" w:h="16838"/>
          <w:pgMar w:top="1440" w:right="1797" w:bottom="1440" w:left="1797" w:header="851" w:footer="992" w:gutter="0"/>
          <w:pgNumType w:start="1"/>
          <w:cols w:space="720" w:num="1"/>
          <w:docGrid w:type="lines" w:linePitch="312" w:charSpace="0"/>
        </w:sectPr>
      </w:pPr>
      <w:r>
        <w:rPr>
          <w:rFonts w:cs="Times New Roman" w:eastAsiaTheme="minorEastAsia"/>
          <w:color w:val="000000" w:themeColor="text1"/>
          <w14:textFill>
            <w14:solidFill>
              <w14:schemeClr w14:val="tx1"/>
            </w14:solidFill>
          </w14:textFill>
        </w:rPr>
        <w:t>。持久性确保事务一旦提交，即使出现一些错误，或者即使发生系统崩溃或</w:t>
      </w:r>
    </w:p>
    <w:p w14:paraId="2051C0DA">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断电，它仍将保持相同的状态，即永久存储。</w:t>
      </w:r>
    </w:p>
    <w:p w14:paraId="7B603D9D">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当一组数据项借助于形式化描述的表进行组织时，形成的数据库称为关系数据库。它可以方便地访问、创建和扩展。由于这个原因，它是一个主要的选择存储数据的层次模型或网络模型。</w:t>
      </w:r>
    </w:p>
    <w:p w14:paraId="3628A8BF">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另一方面，当传统的表不用于存储数据时，它被称为非关系数据库。这些数据库可以键值存储、XML格式、多维数据库等形式存储数据。</w:t>
      </w:r>
    </w:p>
    <w:p w14:paraId="50DE72D7">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非关系数据库，也称为NOSQL（不仅仅是SQL），提供了弹性伸缩性，这意味着它们通过添加一个新节点透明地进行扩展，并且通常在设计时考虑低成本的硬件。与非关系数据库一起打包的其他优势有：无模式、易于复制支持、简单的API、最终一致的/基本（而不是ACID）、大量数据等等。</w:t>
      </w:r>
    </w:p>
    <w:p w14:paraId="00E87894">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本文的组织结构如下。第2部分包括关系数据库系统的一般概述。第3节阐述了一种非关系型数据库。最后，第4节讨论了调查和比较的结果。</w:t>
      </w:r>
    </w:p>
    <w:p w14:paraId="71666A67">
      <w:pPr>
        <w:spacing w:before="156" w:beforeLines="50" w:after="156" w:afterLines="50"/>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2、关系数据库</w:t>
      </w:r>
    </w:p>
    <w:p w14:paraId="010CEACF">
      <w:pPr>
        <w:spacing w:before="156" w:beforeLines="50" w:after="156" w:afterLines="50"/>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2.1关系数据库模型概述</w:t>
      </w:r>
    </w:p>
    <w:p w14:paraId="6798A9BD">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E、 Codd在1970年发明了关系数据库。数据库是一种允许非常快速地存储和检索数据的应用程序。关系数据库是以形式化描述的表组织的数据项集合，从中可以以多种不同的方式访问或重新组装数据。关系数据库是一组称为“关系”的表，其数据类别在类似于电子表格的列中描述。每行包含对应数据类别的唯一数据实例。在创建关系数据库域时，可能的值以及约束将应用于数据。表之间的关系使其成为“关系”表。对于如何从数据库中提取数据，它们只需要很少的假设。因此，可以以多种不同的方式查看同一数据库。</w:t>
      </w:r>
    </w:p>
    <w:p w14:paraId="66B4ADBF">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大多数关系数据库都使用结构化查询语言（SQL）来访问和修改数据库中存储的数据。最初它基于关系演算和关系代数，并细分为子句、谓词、查询和语句等元素。</w:t>
      </w:r>
    </w:p>
    <w:p w14:paraId="3C7A67E1">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根据关系模型设计的数据库的一些好处包括：</w:t>
      </w:r>
    </w:p>
    <w:p w14:paraId="3EF0075E">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。大部分信息存储在数据库中，而不是应用程序中，因此数据库是自文档的。</w:t>
      </w:r>
    </w:p>
    <w:p w14:paraId="195778D1">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。添加、更新或删除数据很容易。</w:t>
      </w:r>
    </w:p>
    <w:p w14:paraId="4BC2B155">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提供数据汇总、检索和报告功能。</w:t>
      </w:r>
    </w:p>
    <w:p w14:paraId="0719E7B1">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.数据库采用表格形式，表格高度相关；数据库的性质是可预测的。</w:t>
      </w:r>
    </w:p>
    <w:p w14:paraId="07DA34AA">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。此外，需要在数据库架构中进行的任何更改都非常简单。</w:t>
      </w:r>
    </w:p>
    <w:p w14:paraId="59231C8C">
      <w:pPr>
        <w:spacing w:before="156" w:beforeLines="50" w:after="156" w:afterLines="50"/>
        <w:rPr>
          <w:rFonts w:cs="Times New Roman" w:eastAsiaTheme="minorEastAsia"/>
          <w:color w:val="000000" w:themeColor="text1"/>
          <w14:textFill>
            <w14:solidFill>
              <w14:schemeClr w14:val="tx1"/>
            </w14:solidFill>
          </w14:textFill>
        </w:rPr>
        <w:sectPr>
          <w:footerReference r:id="rId30" w:type="default"/>
          <w:pgSz w:w="11906" w:h="16838"/>
          <w:pgMar w:top="1440" w:right="1797" w:bottom="1440" w:left="1797" w:header="851" w:footer="992" w:gutter="0"/>
          <w:pgNumType w:start="1"/>
          <w:cols w:space="720" w:num="1"/>
          <w:docGrid w:type="lines" w:linePitch="312" w:charSpace="0"/>
        </w:sectPr>
      </w:pPr>
    </w:p>
    <w:p w14:paraId="330B08F1">
      <w:pPr>
        <w:spacing w:before="156" w:beforeLines="50" w:after="156" w:afterLines="50"/>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2.2。关系数据库工具</w:t>
      </w:r>
    </w:p>
    <w:p w14:paraId="4962D679">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使用最广泛的两个关系数据库是MySQL和Oracle。MySQL更受网站欢迎。它是一个轻量级的系统，速度非常快，但Oracle主要用于银行、保险、ERP、财务等大型数据库需求的场合。它用于解决复杂问题并支持大型OLTP环境。</w:t>
      </w:r>
    </w:p>
    <w:p w14:paraId="6FCAC063">
      <w:pPr>
        <w:rPr>
          <w:rFonts w:cs="Times New Roman" w:eastAsiaTheme="minorEastAsia"/>
          <w:color w:val="000000" w:themeColor="text1"/>
          <w14:textFill>
            <w14:solidFill>
              <w14:schemeClr w14:val="tx1"/>
            </w14:solidFill>
          </w14:textFill>
        </w:rPr>
      </w:pPr>
      <w:r>
        <w:rPr>
          <w:rFonts w:cs="Times New Roman" w:eastAsiaTheme="minorEastAsia"/>
          <w:color w:val="000000" w:themeColor="text1"/>
          <w14:textFill>
            <w14:solidFill>
              <w14:schemeClr w14:val="tx1"/>
            </w14:solidFill>
          </w14:textFill>
        </w:rPr>
        <w:t>虽然它们主要以相似的方式工作，但它们之间存在一些差异。Oracle是一个成本较高的系统</w:t>
      </w:r>
      <w:r>
        <w:rPr>
          <w:rFonts w:hint="eastAsia" w:cs="Times New Roman" w:eastAsiaTheme="minorEastAsia"/>
          <w:color w:val="000000" w:themeColor="text1"/>
          <w14:textFill>
            <w14:solidFill>
              <w14:schemeClr w14:val="tx1"/>
            </w14:solidFill>
          </w14:textFill>
        </w:rPr>
        <w:t>，</w:t>
      </w:r>
      <w:r>
        <w:rPr>
          <w:rFonts w:cs="Times New Roman" w:eastAsiaTheme="minorEastAsia"/>
          <w:color w:val="000000" w:themeColor="text1"/>
          <w14:textFill>
            <w14:solidFill>
              <w14:schemeClr w14:val="tx1"/>
            </w14:solidFill>
          </w14:textFill>
        </w:rPr>
        <w:t>仅适用于大型组织，不像MySQL是开源数据库。但是MySQL缺少on</w:t>
      </w:r>
      <w:r>
        <w:rPr>
          <w:rFonts w:hint="eastAsia" w:cs="Times New Roman" w:eastAsiaTheme="minorEastAsia"/>
          <w:color w:val="000000" w:themeColor="text1"/>
          <w14:textFill>
            <w14:solidFill>
              <w14:schemeClr w14:val="tx1"/>
            </w14:solidFill>
          </w14:textFill>
        </w:rPr>
        <w:t>与</w:t>
      </w:r>
      <w:r>
        <w:rPr>
          <w:rFonts w:cs="Times New Roman" w:eastAsiaTheme="minorEastAsia"/>
          <w:color w:val="000000" w:themeColor="text1"/>
          <w14:textFill>
            <w14:solidFill>
              <w14:schemeClr w14:val="tx1"/>
            </w14:solidFill>
          </w14:textFill>
        </w:rPr>
        <w:t>add</w:t>
      </w:r>
      <w:r>
        <w:rPr>
          <w:rFonts w:hint="eastAsia" w:cs="Times New Roman" w:eastAsiaTheme="minorEastAsia"/>
          <w:color w:val="000000" w:themeColor="text1"/>
          <w14:textFill>
            <w14:solidFill>
              <w14:schemeClr w14:val="tx1"/>
            </w14:solidFill>
          </w14:textFill>
        </w:rPr>
        <w:t>。</w:t>
      </w:r>
    </w:p>
    <w:p w14:paraId="50438D66">
      <w:pPr>
        <w:jc w:val="center"/>
        <w:rPr>
          <w:rFonts w:cs="Times New Roman" w:eastAsiaTheme="minorEastAsia"/>
          <w:color w:val="000000" w:themeColor="text1"/>
          <w14:textFill>
            <w14:solidFill>
              <w14:schemeClr w14:val="tx1"/>
            </w14:solidFill>
          </w14:textFill>
        </w:rPr>
      </w:pPr>
    </w:p>
    <w:p w14:paraId="4A947093">
      <w:pPr>
        <w:rPr>
          <w:rFonts w:cs="Times New Roman" w:eastAsiaTheme="minorEastAsia"/>
          <w:color w:val="000000" w:themeColor="text1"/>
          <w14:textFill>
            <w14:solidFill>
              <w14:schemeClr w14:val="tx1"/>
            </w14:solidFill>
          </w14:textFill>
        </w:rPr>
      </w:pPr>
    </w:p>
    <w:p w14:paraId="3BAF8E2B">
      <w:pPr>
        <w:rPr>
          <w:rFonts w:cs="Times New Roman" w:eastAsiaTheme="minorEastAsia"/>
          <w:color w:val="000000" w:themeColor="text1"/>
          <w14:textFill>
            <w14:solidFill>
              <w14:schemeClr w14:val="tx1"/>
            </w14:solidFill>
          </w14:textFill>
        </w:rPr>
      </w:pPr>
    </w:p>
    <w:p w14:paraId="58EDEE7F">
      <w:pPr>
        <w:rPr>
          <w:rFonts w:cs="Times New Roman" w:eastAsiaTheme="minorEastAsia"/>
          <w:color w:val="000000" w:themeColor="text1"/>
          <w14:textFill>
            <w14:solidFill>
              <w14:schemeClr w14:val="tx1"/>
            </w14:solidFill>
          </w14:textFill>
        </w:rPr>
      </w:pPr>
    </w:p>
    <w:p w14:paraId="3AE36709">
      <w:pPr>
        <w:spacing w:before="156" w:beforeLines="50" w:after="156" w:afterLines="50"/>
        <w:ind w:firstLine="482"/>
        <w:rPr>
          <w:rFonts w:cs="Times New Roman" w:eastAsiaTheme="minorEastAsia"/>
          <w:b/>
          <w:bCs/>
          <w:color w:val="000000" w:themeColor="text1"/>
          <w14:textFill>
            <w14:solidFill>
              <w14:schemeClr w14:val="tx1"/>
            </w14:solidFill>
          </w14:textFill>
        </w:rPr>
      </w:pPr>
    </w:p>
    <w:sectPr>
      <w:footerReference r:id="rId31" w:type="default"/>
      <w:pgSz w:w="11906" w:h="16838"/>
      <w:pgMar w:top="1440" w:right="1797" w:bottom="1440" w:left="1797"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6130BD1-04CC-492A-A032-503ECB82321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24794833-0F1B-4580-8C98-E13E6D3CCC24}"/>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embedRegular r:id="rId3" w:fontKey="{A43AFFDC-64D7-4C92-B570-CAA21770FAC9}"/>
  </w:font>
  <w:font w:name="方正仿宋_GB2312">
    <w:panose1 w:val="02000000000000000000"/>
    <w:charset w:val="86"/>
    <w:family w:val="auto"/>
    <w:pitch w:val="default"/>
    <w:sig w:usb0="A00002BF" w:usb1="184F6CFA" w:usb2="00000012" w:usb3="00000000" w:csb0="00040001" w:csb1="00000000"/>
    <w:embedRegular r:id="rId4" w:fontKey="{36AB0A34-A740-4FEE-8C1B-47961D662AA9}"/>
  </w:font>
  <w:font w:name="仿宋_GB2312">
    <w:panose1 w:val="02010609030101010101"/>
    <w:charset w:val="86"/>
    <w:family w:val="modern"/>
    <w:pitch w:val="default"/>
    <w:sig w:usb0="00000001" w:usb1="080E0000" w:usb2="00000000" w:usb3="00000000" w:csb0="00040000" w:csb1="00000000"/>
    <w:embedRegular r:id="rId5" w:fontKey="{AFF93BC2-64EB-41C9-B416-5E1E5773A9F1}"/>
  </w:font>
  <w:font w:name="Segoe UI">
    <w:panose1 w:val="020B0502040204020203"/>
    <w:charset w:val="00"/>
    <w:family w:val="swiss"/>
    <w:pitch w:val="default"/>
    <w:sig w:usb0="E4002EFF" w:usb1="C000E47F" w:usb2="00000009" w:usb3="00000000" w:csb0="200001FF" w:csb1="00000000"/>
    <w:embedRegular r:id="rId6" w:fontKey="{3C03AB61-072E-4948-BC96-D76468616A0E}"/>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embedRegular r:id="rId7" w:fontKey="{5101397B-EFF3-4F00-A028-010808820B4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1AF3F">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CD374">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82AED">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C69AA">
    <w:pPr>
      <w:pStyle w:val="10"/>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42EBC">
    <w:pPr>
      <w:pStyle w:val="10"/>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5B79B">
    <w:pPr>
      <w:pStyle w:val="10"/>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1D7CA">
    <w:pPr>
      <w:pStyle w:val="10"/>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280F3">
    <w:pPr>
      <w:pStyle w:val="10"/>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64D766">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7564D766">
                    <w:pPr>
                      <w:pStyle w:val="10"/>
                      <w:ind w:firstLine="360"/>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DD78F">
    <w:pPr>
      <w:pStyle w:val="10"/>
      <w:ind w:firstLine="36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08300">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XByfI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0o0U6j4+cf3&#10;88/f51/fCM4gUGP9HHEPFpGhfWdatM1w7nEYebelU/ELRgR+yHu6yCvaQHi8NJvOZmO4OHzDBvjZ&#10;03XrfHgvjCLRyKlD/ZKs7Lj1oQsdQmI2bTa1lKmGUpMGJN5ejd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cHJ8iwCAABXBAAADgAAAAAAAAABACAAAAAfAQAAZHJzL2Uyb0RvYy54bWxQSwUGAAAAAAYA&#10;BgBZAQAAvQUAAAAA&#10;">
              <v:fill on="f" focussize="0,0"/>
              <v:stroke on="f" weight="0.5pt"/>
              <v:imagedata o:title=""/>
              <o:lock v:ext="edit" aspectratio="f"/>
              <v:textbox inset="0mm,0mm,0mm,0mm" style="mso-fit-shape-to-text:t;">
                <w:txbxContent>
                  <w:p w14:paraId="2FB08300">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F77553">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opls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SoplstAgAAVwQAAA4AAAAAAAAAAQAgAAAAHwEAAGRycy9lMm9Eb2MueG1sUEsFBgAAAAAG&#10;AAYAWQEAAL4FAAAAAA==&#10;">
              <v:fill on="f" focussize="0,0"/>
              <v:stroke on="f" weight="0.5pt"/>
              <v:imagedata o:title=""/>
              <o:lock v:ext="edit" aspectratio="f"/>
              <v:textbox inset="0mm,0mm,0mm,0mm" style="mso-fit-shape-to-text:t;">
                <w:txbxContent>
                  <w:p w14:paraId="53F77553">
                    <w:pPr>
                      <w:pStyle w:val="10"/>
                      <w:ind w:firstLine="360"/>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1B10F">
    <w:pPr>
      <w:pStyle w:val="10"/>
      <w:ind w:firstLine="36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文本框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23AC9D">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XPDI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dFzwyKwIAAFcEAAAOAAAAAAAAAAEAIAAAAB8BAABkcnMvZTJvRG9jLnhtbFBLBQYAAAAABgAG&#10;AFkBAAC8BQAAAAA=&#10;">
              <v:fill on="f" focussize="0,0"/>
              <v:stroke on="f" weight="0.5pt"/>
              <v:imagedata o:title=""/>
              <o:lock v:ext="edit" aspectratio="f"/>
              <v:textbox inset="0mm,0mm,0mm,0mm" style="mso-fit-shape-to-text:t;">
                <w:txbxContent>
                  <w:p w14:paraId="1D23AC9D">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4A4F9">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63F4A4F9">
                    <w:pPr>
                      <w:pStyle w:val="10"/>
                      <w:ind w:firstLine="360"/>
                    </w:pP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6C203">
    <w:pPr>
      <w:pStyle w:val="10"/>
      <w:ind w:firstLine="360"/>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9C74A">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Vab3I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l69pUQzhYqffnw/&#10;/Xw4/fpGcAaBWutniLu3iAzdO9OhbYZzj8PIu6ucil8wIvBD3uNFXtEFwuOl6WQ6zeHi8A0b4GeP&#10;163z4b0wikSjoA71S7Kyw8aHPnQIidm0WTdSphpKTVqQeP0m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9VpvciwCAABXBAAADgAAAAAAAAABACAAAAAfAQAAZHJzL2Uyb0RvYy54bWxQSwUGAAAAAAYA&#10;BgBZAQAAvQUAAAAA&#10;">
              <v:fill on="f" focussize="0,0"/>
              <v:stroke on="f" weight="0.5pt"/>
              <v:imagedata o:title=""/>
              <o:lock v:ext="edit" aspectratio="f"/>
              <v:textbox inset="0mm,0mm,0mm,0mm" style="mso-fit-shape-to-text:t;">
                <w:txbxContent>
                  <w:p w14:paraId="6739C74A">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634499">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UMwDbKwIAAFcEAAAOAAAAAAAAAAEAIAAAAB8BAABkcnMvZTJvRG9jLnhtbFBLBQYAAAAABgAG&#10;AFkBAAC8BQAAAAA=&#10;">
              <v:fill on="f" focussize="0,0"/>
              <v:stroke on="f" weight="0.5pt"/>
              <v:imagedata o:title=""/>
              <o:lock v:ext="edit" aspectratio="f"/>
              <v:textbox inset="0mm,0mm,0mm,0mm" style="mso-fit-shape-to-text:t;">
                <w:txbxContent>
                  <w:p w14:paraId="32634499">
                    <w:pPr>
                      <w:pStyle w:val="10"/>
                      <w:ind w:firstLine="360"/>
                    </w:pP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B8150">
    <w:pPr>
      <w:pStyle w:val="10"/>
      <w:ind w:firstLine="360"/>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E01C0">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DPAE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UDPAEtAgAAVwQAAA4AAAAAAAAAAQAgAAAAHwEAAGRycy9lMm9Eb2MueG1sUEsFBgAAAAAG&#10;AAYAWQEAAL4FAAAAAA==&#10;">
              <v:fill on="f" focussize="0,0"/>
              <v:stroke on="f" weight="0.5pt"/>
              <v:imagedata o:title=""/>
              <o:lock v:ext="edit" aspectratio="f"/>
              <v:textbox inset="0mm,0mm,0mm,0mm" style="mso-fit-shape-to-text:t;">
                <w:txbxContent>
                  <w:p w14:paraId="5A3E01C0">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F3C8BB">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1Ob0EtAgAAV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1Ob0EtAgAAVwQAAA4AAAAAAAAAAQAgAAAAHwEAAGRycy9lMm9Eb2MueG1sUEsFBgAAAAAG&#10;AAYAWQEAAL4FAAAAAA==&#10;">
              <v:fill on="f" focussize="0,0"/>
              <v:stroke on="f" weight="0.5pt"/>
              <v:imagedata o:title=""/>
              <o:lock v:ext="edit" aspectratio="f"/>
              <v:textbox inset="0mm,0mm,0mm,0mm" style="mso-fit-shape-to-text:t;">
                <w:txbxContent>
                  <w:p w14:paraId="0BF3C8BB">
                    <w:pPr>
                      <w:pStyle w:val="10"/>
                      <w:ind w:firstLine="360"/>
                    </w:pP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66FB3">
    <w:pPr>
      <w:pStyle w:val="10"/>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876E7">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1B2876E7">
                    <w:pPr>
                      <w:pStyle w:val="10"/>
                      <w:ind w:firstLine="360"/>
                    </w:pP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4F293">
    <w:pPr>
      <w:pStyle w:val="10"/>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469E1">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3FC469E1">
                    <w:pPr>
                      <w:pStyle w:val="10"/>
                      <w:ind w:firstLine="360"/>
                    </w:pP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5B628">
    <w:pPr>
      <w:pStyle w:val="10"/>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6F3E8B">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GHkMsAgAAVwQAAA4AAABkcnMvZTJvRG9jLnhtbK1UzY7TMBC+I/EO&#10;lu80aYFV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wYeQywCAABXBAAADgAAAAAAAAABACAAAAAfAQAAZHJzL2Uyb0RvYy54bWxQSwUGAAAAAAYA&#10;BgBZAQAAvQUAAAAA&#10;">
              <v:fill on="f" focussize="0,0"/>
              <v:stroke on="f" weight="0.5pt"/>
              <v:imagedata o:title=""/>
              <o:lock v:ext="edit" aspectratio="f"/>
              <v:textbox inset="0mm,0mm,0mm,0mm" style="mso-fit-shape-to-text:t;">
                <w:txbxContent>
                  <w:p w14:paraId="4B6F3E8B">
                    <w:pPr>
                      <w:pStyle w:val="10"/>
                      <w:ind w:firstLine="360"/>
                    </w:pP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E1414">
    <w:pPr>
      <w:pStyle w:val="10"/>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1BF854">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o2Ipk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o2IpktAgAAVwQAAA4AAAAAAAAAAQAgAAAAHwEAAGRycy9lMm9Eb2MueG1sUEsFBgAAAAAG&#10;AAYAWQEAAL4FAAAAAA==&#10;">
              <v:fill on="f" focussize="0,0"/>
              <v:stroke on="f" weight="0.5pt"/>
              <v:imagedata o:title=""/>
              <o:lock v:ext="edit" aspectratio="f"/>
              <v:textbox inset="0mm,0mm,0mm,0mm" style="mso-fit-shape-to-text:t;">
                <w:txbxContent>
                  <w:p w14:paraId="161BF854">
                    <w:pPr>
                      <w:pStyle w:val="10"/>
                      <w:ind w:firstLine="360"/>
                    </w:pP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2716">
    <w:pPr>
      <w:pStyle w:val="10"/>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CD6461">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qthBktAgAAVwQAAA4AAABkcnMvZTJvRG9jLnhtbK1UzY7TMBC+I/EO&#10;lu80aYGlqp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Ks3lGimUPHT92+n&#10;H79OP78SnEGg1voZ4jYWkaF7azq0zXDucRh5d5VT8QtGBH7Ie7zIK7pAeLw0nUynOVwcvmED/Ozh&#10;unU+vBNGkWgU1KF+SVZ2uPWhDx1CYjZt1o2UqYZSk7agVy9f5+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qthBktAgAAVwQAAA4AAAAAAAAAAQAgAAAAHwEAAGRycy9lMm9Eb2MueG1sUEsFBgAAAAAG&#10;AAYAWQEAAL4FAAAAAA==&#10;">
              <v:fill on="f" focussize="0,0"/>
              <v:stroke on="f" weight="0.5pt"/>
              <v:imagedata o:title=""/>
              <o:lock v:ext="edit" aspectratio="f"/>
              <v:textbox inset="0mm,0mm,0mm,0mm" style="mso-fit-shape-to-text:t;">
                <w:txbxContent>
                  <w:p w14:paraId="3DCD6461">
                    <w:pPr>
                      <w:pStyle w:val="10"/>
                      <w:ind w:firstLine="360"/>
                    </w:pP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405470"/>
    </w:sdtPr>
    <w:sdtContent>
      <w:p w14:paraId="067E51D2">
        <w:pPr>
          <w:pStyle w:val="10"/>
          <w:ind w:firstLine="360"/>
          <w:jc w:val="center"/>
        </w:pPr>
        <w:r>
          <w:fldChar w:fldCharType="begin"/>
        </w:r>
        <w:r>
          <w:instrText xml:space="preserve">PAGE   \* MERGEFORMAT</w:instrText>
        </w:r>
        <w:r>
          <w:fldChar w:fldCharType="separate"/>
        </w:r>
        <w:r>
          <w:rPr>
            <w:lang w:val="zh-CN"/>
          </w:rPr>
          <w:t>2</w:t>
        </w:r>
        <w:r>
          <w:fldChar w:fldCharType="end"/>
        </w:r>
      </w:p>
    </w:sdtContent>
  </w:sdt>
  <w:p w14:paraId="37158FC6">
    <w:pPr>
      <w:pStyle w:val="10"/>
      <w:ind w:firstLine="360"/>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C8FE3">
    <w:pPr>
      <w:pStyle w:val="10"/>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C6D0B">
                          <w:pPr>
                            <w:pStyle w:val="10"/>
                            <w:ind w:firstLine="360"/>
                          </w:pPr>
                          <w:r>
                            <w:rPr>
                              <w:rFonts w:hint="eastAsia"/>
                            </w:rPr>
                            <w:t>2</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x+U5ssAgAAV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H5TmywCAABXBAAADgAAAAAAAAABACAAAAAfAQAAZHJzL2Uyb0RvYy54bWxQSwUGAAAAAAYA&#10;BgBZAQAAvQUAAAAA&#10;">
              <v:fill on="f" focussize="0,0"/>
              <v:stroke on="f" weight="0.5pt"/>
              <v:imagedata o:title=""/>
              <o:lock v:ext="edit" aspectratio="f"/>
              <v:textbox inset="0mm,0mm,0mm,0mm" style="mso-fit-shape-to-text:t;">
                <w:txbxContent>
                  <w:p w14:paraId="46EC6D0B">
                    <w:pPr>
                      <w:pStyle w:val="10"/>
                      <w:ind w:firstLine="360"/>
                    </w:pPr>
                    <w:r>
                      <w:rPr>
                        <w:rFonts w:hint="eastAsia"/>
                      </w:rPr>
                      <w:t>2</w:t>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7EE70">
    <w:pPr>
      <w:pStyle w:val="10"/>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43B16">
                          <w:pPr>
                            <w:pStyle w:val="10"/>
                            <w:ind w:firstLine="360"/>
                          </w:pPr>
                          <w:r>
                            <w:rPr>
                              <w:rFonts w:hint="eastAsia"/>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l9Rs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PrK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zl9RstAgAAVwQAAA4AAAAAAAAAAQAgAAAAHwEAAGRycy9lMm9Eb2MueG1sUEsFBgAAAAAG&#10;AAYAWQEAAL4FAAAAAA==&#10;">
              <v:fill on="f" focussize="0,0"/>
              <v:stroke on="f" weight="0.5pt"/>
              <v:imagedata o:title=""/>
              <o:lock v:ext="edit" aspectratio="f"/>
              <v:textbox inset="0mm,0mm,0mm,0mm" style="mso-fit-shape-to-text:t;">
                <w:txbxContent>
                  <w:p w14:paraId="28343B16">
                    <w:pPr>
                      <w:pStyle w:val="10"/>
                      <w:ind w:firstLine="360"/>
                    </w:pPr>
                    <w:r>
                      <w:rPr>
                        <w:rFonts w:hint="eastAsia"/>
                      </w:rPr>
                      <w:t>3</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7DBFD">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752D">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4CAA6">
    <w:pPr>
      <w:pStyle w:val="1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A474D">
    <w:pPr>
      <w:pStyle w:val="27"/>
      <w:pBdr>
        <w:bottom w:val="none" w:color="auto" w:sz="0" w:space="1"/>
      </w:pBdr>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9F98C">
    <w:pPr>
      <w:pStyle w:val="27"/>
      <w:pBdr>
        <w:bottom w:val="none" w:color="auto" w:sz="0" w:space="1"/>
      </w:pBdr>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39DFB">
    <w:pPr>
      <w:pStyle w:val="27"/>
      <w:rPr>
        <w:rFonts w:hint="default"/>
      </w:rPr>
    </w:pPr>
    <w:r>
      <w:t>天津仁爱学院2025届本科生毕业设计（论文）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4788D">
    <w:pPr>
      <w:pStyle w:val="27"/>
      <w:pBdr>
        <w:bottom w:val="none" w:color="auto" w:sz="0" w:space="0"/>
      </w:pBdr>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05E8CA"/>
    <w:multiLevelType w:val="singleLevel"/>
    <w:tmpl w:val="9205E8CA"/>
    <w:lvl w:ilvl="0" w:tentative="0">
      <w:start w:val="4"/>
      <w:numFmt w:val="decimal"/>
      <w:suff w:val="nothing"/>
      <w:lvlText w:val="（%1）"/>
      <w:lvlJc w:val="left"/>
    </w:lvl>
  </w:abstractNum>
  <w:abstractNum w:abstractNumId="1">
    <w:nsid w:val="95A306F9"/>
    <w:multiLevelType w:val="singleLevel"/>
    <w:tmpl w:val="95A306F9"/>
    <w:lvl w:ilvl="0" w:tentative="0">
      <w:start w:val="2"/>
      <w:numFmt w:val="decimal"/>
      <w:suff w:val="nothing"/>
      <w:lvlText w:val="（%1）"/>
      <w:lvlJc w:val="left"/>
    </w:lvl>
  </w:abstractNum>
  <w:abstractNum w:abstractNumId="2">
    <w:nsid w:val="28A60CAD"/>
    <w:multiLevelType w:val="singleLevel"/>
    <w:tmpl w:val="28A60CAD"/>
    <w:lvl w:ilvl="0" w:tentative="0">
      <w:start w:val="7"/>
      <w:numFmt w:val="chineseCounting"/>
      <w:suff w:val="nothing"/>
      <w:lvlText w:val="%1、"/>
      <w:lvlJc w:val="left"/>
      <w:rPr>
        <w:rFonts w:hint="eastAsia"/>
      </w:rPr>
    </w:lvl>
  </w:abstractNum>
  <w:abstractNum w:abstractNumId="3">
    <w:nsid w:val="39903B5C"/>
    <w:multiLevelType w:val="singleLevel"/>
    <w:tmpl w:val="39903B5C"/>
    <w:lvl w:ilvl="0" w:tentative="0">
      <w:start w:val="1"/>
      <w:numFmt w:val="decimal"/>
      <w:suff w:val="nothing"/>
      <w:lvlText w:val="（%1）"/>
      <w:lvlJc w:val="left"/>
    </w:lvl>
  </w:abstractNum>
  <w:abstractNum w:abstractNumId="4">
    <w:nsid w:val="3E993836"/>
    <w:multiLevelType w:val="multilevel"/>
    <w:tmpl w:val="3E993836"/>
    <w:lvl w:ilvl="0" w:tentative="0">
      <w:start w:val="1"/>
      <w:numFmt w:val="chineseCountingThousand"/>
      <w:pStyle w:val="2"/>
      <w:suff w:val="nothing"/>
      <w:lvlText w:val="第%1章  "/>
      <w:lvlJc w:val="left"/>
      <w:pPr>
        <w:ind w:left="4819" w:firstLine="0"/>
      </w:pPr>
      <w:rPr>
        <w:rFonts w:hint="eastAsia"/>
      </w:rPr>
    </w:lvl>
    <w:lvl w:ilvl="1" w:tentative="0">
      <w:start w:val="1"/>
      <w:numFmt w:val="decimal"/>
      <w:pStyle w:val="3"/>
      <w:isLgl/>
      <w:suff w:val="nothing"/>
      <w:lvlText w:val="%1.%2 "/>
      <w:lvlJc w:val="left"/>
      <w:pPr>
        <w:ind w:left="0" w:firstLine="0"/>
      </w:pPr>
      <w:rPr>
        <w:rFonts w:hint="eastAsia"/>
      </w:rPr>
    </w:lvl>
    <w:lvl w:ilvl="2" w:tentative="0">
      <w:start w:val="1"/>
      <w:numFmt w:val="decimal"/>
      <w:isLgl/>
      <w:suff w:val="nothing"/>
      <w:lvlText w:val="%1.%2.%3 "/>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52D07D90"/>
    <w:multiLevelType w:val="singleLevel"/>
    <w:tmpl w:val="52D07D90"/>
    <w:lvl w:ilvl="0" w:tentative="0">
      <w:start w:val="2"/>
      <w:numFmt w:val="chineseCounting"/>
      <w:suff w:val="nothing"/>
      <w:lvlText w:val="%1、"/>
      <w:lvlJc w:val="left"/>
      <w:rPr>
        <w:rFonts w:hint="eastAsia"/>
      </w:r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BF1FFB"/>
    <w:rsid w:val="000059AC"/>
    <w:rsid w:val="000C4EA6"/>
    <w:rsid w:val="00147250"/>
    <w:rsid w:val="001B00D2"/>
    <w:rsid w:val="001B423D"/>
    <w:rsid w:val="001F40B1"/>
    <w:rsid w:val="00222402"/>
    <w:rsid w:val="0023232A"/>
    <w:rsid w:val="002703DE"/>
    <w:rsid w:val="00271D29"/>
    <w:rsid w:val="0036159A"/>
    <w:rsid w:val="003739FB"/>
    <w:rsid w:val="003C3943"/>
    <w:rsid w:val="003D4EFE"/>
    <w:rsid w:val="003F3AFE"/>
    <w:rsid w:val="004160CB"/>
    <w:rsid w:val="004213EC"/>
    <w:rsid w:val="00425AFC"/>
    <w:rsid w:val="00453CB2"/>
    <w:rsid w:val="00477919"/>
    <w:rsid w:val="004D38E8"/>
    <w:rsid w:val="004E0D1D"/>
    <w:rsid w:val="00501653"/>
    <w:rsid w:val="005D0DBD"/>
    <w:rsid w:val="006000D6"/>
    <w:rsid w:val="00605C37"/>
    <w:rsid w:val="0063514F"/>
    <w:rsid w:val="00665401"/>
    <w:rsid w:val="006E6F68"/>
    <w:rsid w:val="00783495"/>
    <w:rsid w:val="007A228B"/>
    <w:rsid w:val="007C6601"/>
    <w:rsid w:val="007D120D"/>
    <w:rsid w:val="008F37F0"/>
    <w:rsid w:val="008F5F1D"/>
    <w:rsid w:val="00943675"/>
    <w:rsid w:val="009538DD"/>
    <w:rsid w:val="009E0589"/>
    <w:rsid w:val="00A37F06"/>
    <w:rsid w:val="00A90762"/>
    <w:rsid w:val="00AB3C9C"/>
    <w:rsid w:val="00AB648A"/>
    <w:rsid w:val="00AC5DCB"/>
    <w:rsid w:val="00AD2DBC"/>
    <w:rsid w:val="00AD6250"/>
    <w:rsid w:val="00AE3C14"/>
    <w:rsid w:val="00B0455F"/>
    <w:rsid w:val="00B2143F"/>
    <w:rsid w:val="00B726C6"/>
    <w:rsid w:val="00BB380A"/>
    <w:rsid w:val="00BB6012"/>
    <w:rsid w:val="00C078E5"/>
    <w:rsid w:val="00C22380"/>
    <w:rsid w:val="00C73D72"/>
    <w:rsid w:val="00CC0B08"/>
    <w:rsid w:val="00CD787B"/>
    <w:rsid w:val="00D11181"/>
    <w:rsid w:val="00D32F25"/>
    <w:rsid w:val="00DA37A7"/>
    <w:rsid w:val="00E0410A"/>
    <w:rsid w:val="00E6286B"/>
    <w:rsid w:val="00EB078E"/>
    <w:rsid w:val="00F1369E"/>
    <w:rsid w:val="00F1627C"/>
    <w:rsid w:val="00F64388"/>
    <w:rsid w:val="00F73745"/>
    <w:rsid w:val="00FB3973"/>
    <w:rsid w:val="00FB70FF"/>
    <w:rsid w:val="00FC0D14"/>
    <w:rsid w:val="00FD042C"/>
    <w:rsid w:val="03126286"/>
    <w:rsid w:val="052D5239"/>
    <w:rsid w:val="05964427"/>
    <w:rsid w:val="061069F1"/>
    <w:rsid w:val="06F07405"/>
    <w:rsid w:val="083E14AA"/>
    <w:rsid w:val="0A833354"/>
    <w:rsid w:val="0B986739"/>
    <w:rsid w:val="0D4847C3"/>
    <w:rsid w:val="0E7E39C3"/>
    <w:rsid w:val="125113EF"/>
    <w:rsid w:val="12955E7E"/>
    <w:rsid w:val="15340D33"/>
    <w:rsid w:val="16BF1FFB"/>
    <w:rsid w:val="171020F9"/>
    <w:rsid w:val="181E44F7"/>
    <w:rsid w:val="1C5A13CE"/>
    <w:rsid w:val="1CC77EC0"/>
    <w:rsid w:val="21611D4D"/>
    <w:rsid w:val="22503994"/>
    <w:rsid w:val="27747016"/>
    <w:rsid w:val="282C68E6"/>
    <w:rsid w:val="2B581E17"/>
    <w:rsid w:val="2BD2786C"/>
    <w:rsid w:val="2DCA7CB6"/>
    <w:rsid w:val="32F04CDF"/>
    <w:rsid w:val="33B17087"/>
    <w:rsid w:val="35CC2C97"/>
    <w:rsid w:val="37942B0F"/>
    <w:rsid w:val="3E34499F"/>
    <w:rsid w:val="3EC83ECB"/>
    <w:rsid w:val="3F073ADC"/>
    <w:rsid w:val="406219CE"/>
    <w:rsid w:val="43CD51C7"/>
    <w:rsid w:val="49A47208"/>
    <w:rsid w:val="49AB26EA"/>
    <w:rsid w:val="4A023DFB"/>
    <w:rsid w:val="4D5B0D0C"/>
    <w:rsid w:val="4D806344"/>
    <w:rsid w:val="4DCD751B"/>
    <w:rsid w:val="50260803"/>
    <w:rsid w:val="519D29E9"/>
    <w:rsid w:val="537665AB"/>
    <w:rsid w:val="539F06B6"/>
    <w:rsid w:val="53D74806"/>
    <w:rsid w:val="54E51628"/>
    <w:rsid w:val="57131502"/>
    <w:rsid w:val="58B3206C"/>
    <w:rsid w:val="5A7D58B6"/>
    <w:rsid w:val="5ACC7530"/>
    <w:rsid w:val="5B1C476E"/>
    <w:rsid w:val="5E053ECD"/>
    <w:rsid w:val="5E8C4422"/>
    <w:rsid w:val="5EBB0D93"/>
    <w:rsid w:val="605831F6"/>
    <w:rsid w:val="60D00141"/>
    <w:rsid w:val="643D53FB"/>
    <w:rsid w:val="67BD7118"/>
    <w:rsid w:val="6BDE6AF1"/>
    <w:rsid w:val="6DD33C55"/>
    <w:rsid w:val="6E341EFF"/>
    <w:rsid w:val="6F7C63CD"/>
    <w:rsid w:val="70DC6A67"/>
    <w:rsid w:val="7459689C"/>
    <w:rsid w:val="74E44A61"/>
    <w:rsid w:val="76D2631E"/>
    <w:rsid w:val="77A71F99"/>
    <w:rsid w:val="787F5913"/>
    <w:rsid w:val="789470E0"/>
    <w:rsid w:val="79961579"/>
    <w:rsid w:val="7B5F6404"/>
    <w:rsid w:val="7D872037"/>
    <w:rsid w:val="7E32791A"/>
    <w:rsid w:val="7EB00F8E"/>
    <w:rsid w:val="7EC4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420" w:lineRule="exact"/>
      <w:ind w:firstLine="480" w:firstLineChars="200"/>
      <w:jc w:val="both"/>
    </w:pPr>
    <w:rPr>
      <w:rFonts w:ascii="Times New Roman" w:hAnsi="Times New Roman" w:eastAsia="宋体" w:cs="宋体"/>
      <w:snapToGrid w:val="0"/>
      <w:sz w:val="24"/>
      <w:szCs w:val="24"/>
      <w:lang w:val="en-US" w:eastAsia="zh-CN" w:bidi="ar-SA"/>
    </w:rPr>
  </w:style>
  <w:style w:type="paragraph" w:styleId="2">
    <w:name w:val="heading 1"/>
    <w:basedOn w:val="1"/>
    <w:next w:val="1"/>
    <w:link w:val="28"/>
    <w:qFormat/>
    <w:uiPriority w:val="0"/>
    <w:pPr>
      <w:keepNext/>
      <w:keepLines/>
      <w:numPr>
        <w:ilvl w:val="0"/>
        <w:numId w:val="1"/>
      </w:numPr>
      <w:spacing w:before="50" w:beforeLines="50" w:after="50" w:afterLines="50"/>
      <w:ind w:left="0" w:firstLineChars="0"/>
      <w:jc w:val="center"/>
      <w:outlineLvl w:val="0"/>
    </w:pPr>
    <w:rPr>
      <w:rFonts w:eastAsia="黑体"/>
      <w:bCs/>
      <w:kern w:val="44"/>
      <w:sz w:val="30"/>
      <w:szCs w:val="44"/>
    </w:rPr>
  </w:style>
  <w:style w:type="paragraph" w:styleId="3">
    <w:name w:val="heading 2"/>
    <w:basedOn w:val="1"/>
    <w:next w:val="1"/>
    <w:link w:val="24"/>
    <w:unhideWhenUsed/>
    <w:qFormat/>
    <w:uiPriority w:val="0"/>
    <w:pPr>
      <w:keepNext/>
      <w:keepLines/>
      <w:numPr>
        <w:ilvl w:val="1"/>
        <w:numId w:val="1"/>
      </w:numPr>
      <w:spacing w:before="50" w:beforeLines="50" w:after="50" w:afterLines="50" w:line="420" w:lineRule="atLeast"/>
      <w:ind w:firstLineChars="0"/>
      <w:jc w:val="left"/>
      <w:outlineLvl w:val="1"/>
    </w:pPr>
    <w:rPr>
      <w:rFonts w:eastAsia="黑体" w:cstheme="majorBidi"/>
      <w:bCs/>
      <w:sz w:val="28"/>
      <w:szCs w:val="32"/>
    </w:rPr>
  </w:style>
  <w:style w:type="paragraph" w:styleId="4">
    <w:name w:val="heading 3"/>
    <w:basedOn w:val="1"/>
    <w:next w:val="1"/>
    <w:link w:val="23"/>
    <w:unhideWhenUsed/>
    <w:qFormat/>
    <w:uiPriority w:val="0"/>
    <w:pPr>
      <w:keepNext/>
      <w:keepLines/>
      <w:spacing w:before="50" w:beforeLines="50" w:after="50" w:afterLines="50"/>
      <w:ind w:firstLine="0" w:firstLineChars="0"/>
      <w:outlineLvl w:val="2"/>
    </w:pPr>
    <w:rPr>
      <w:rFonts w:eastAsia="黑体"/>
      <w:bCs/>
      <w:sz w:val="28"/>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pPr>
      <w:jc w:val="center"/>
    </w:pPr>
    <w:rPr>
      <w:rFonts w:cstheme="majorBidi"/>
      <w:sz w:val="21"/>
      <w:szCs w:val="20"/>
    </w:rPr>
  </w:style>
  <w:style w:type="paragraph" w:styleId="6">
    <w:name w:val="annotation text"/>
    <w:basedOn w:val="1"/>
    <w:link w:val="32"/>
    <w:qFormat/>
    <w:uiPriority w:val="0"/>
    <w:pPr>
      <w:jc w:val="left"/>
    </w:pPr>
  </w:style>
  <w:style w:type="paragraph" w:styleId="7">
    <w:name w:val="Body Text"/>
    <w:basedOn w:val="1"/>
    <w:qFormat/>
    <w:uiPriority w:val="0"/>
    <w:pPr>
      <w:spacing w:line="360" w:lineRule="auto"/>
    </w:pPr>
  </w:style>
  <w:style w:type="paragraph" w:styleId="8">
    <w:name w:val="toc 3"/>
    <w:basedOn w:val="1"/>
    <w:next w:val="1"/>
    <w:qFormat/>
    <w:uiPriority w:val="39"/>
    <w:pPr>
      <w:ind w:left="840" w:leftChars="400"/>
    </w:pPr>
  </w:style>
  <w:style w:type="paragraph" w:styleId="9">
    <w:name w:val="Body Text Indent 2"/>
    <w:basedOn w:val="1"/>
    <w:qFormat/>
    <w:uiPriority w:val="0"/>
    <w:pPr>
      <w:spacing w:line="300" w:lineRule="auto"/>
      <w:ind w:firstLine="560"/>
    </w:pPr>
    <w:rPr>
      <w:sz w:val="28"/>
    </w:rPr>
  </w:style>
  <w:style w:type="paragraph" w:styleId="10">
    <w:name w:val="footer"/>
    <w:basedOn w:val="1"/>
    <w:link w:val="29"/>
    <w:qFormat/>
    <w:uiPriority w:val="99"/>
    <w:pPr>
      <w:tabs>
        <w:tab w:val="center" w:pos="4153"/>
        <w:tab w:val="right" w:pos="8306"/>
      </w:tabs>
      <w:jc w:val="left"/>
    </w:pPr>
    <w:rPr>
      <w:sz w:val="18"/>
      <w:szCs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12">
    <w:name w:val="toc 1"/>
    <w:basedOn w:val="1"/>
    <w:next w:val="1"/>
    <w:qFormat/>
    <w:uiPriority w:val="39"/>
  </w:style>
  <w:style w:type="paragraph" w:styleId="13">
    <w:name w:val="Body Text Indent 3"/>
    <w:basedOn w:val="1"/>
    <w:qFormat/>
    <w:uiPriority w:val="0"/>
    <w:pPr>
      <w:spacing w:line="300" w:lineRule="auto"/>
      <w:ind w:firstLine="280" w:firstLineChars="100"/>
    </w:pPr>
    <w:rPr>
      <w:sz w:val="28"/>
    </w:rPr>
  </w:style>
  <w:style w:type="paragraph" w:styleId="14">
    <w:name w:val="toc 2"/>
    <w:basedOn w:val="1"/>
    <w:next w:val="1"/>
    <w:qFormat/>
    <w:uiPriority w:val="39"/>
    <w:pPr>
      <w:ind w:left="420" w:leftChars="200"/>
    </w:pPr>
  </w:style>
  <w:style w:type="paragraph" w:styleId="15">
    <w:name w:val="Normal (Web)"/>
    <w:basedOn w:val="1"/>
    <w:qFormat/>
    <w:uiPriority w:val="0"/>
    <w:pPr>
      <w:spacing w:beforeAutospacing="1" w:afterAutospacing="1"/>
      <w:jc w:val="left"/>
    </w:pPr>
    <w:rPr>
      <w:rFonts w:cs="Times New Roman"/>
    </w:rPr>
  </w:style>
  <w:style w:type="paragraph" w:styleId="16">
    <w:name w:val="Title"/>
    <w:basedOn w:val="1"/>
    <w:qFormat/>
    <w:uiPriority w:val="0"/>
    <w:pPr>
      <w:jc w:val="center"/>
    </w:pPr>
    <w:rPr>
      <w:b/>
      <w:bCs/>
      <w:sz w:val="32"/>
    </w:rPr>
  </w:style>
  <w:style w:type="paragraph" w:styleId="17">
    <w:name w:val="annotation subject"/>
    <w:basedOn w:val="6"/>
    <w:next w:val="6"/>
    <w:link w:val="33"/>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0026E5" w:themeColor="hyperlink"/>
      <w:u w:val="single"/>
      <w14:textFill>
        <w14:solidFill>
          <w14:schemeClr w14:val="hlink"/>
        </w14:solidFill>
      </w14:textFill>
    </w:rPr>
  </w:style>
  <w:style w:type="character" w:styleId="22">
    <w:name w:val="annotation reference"/>
    <w:qFormat/>
    <w:uiPriority w:val="0"/>
    <w:rPr>
      <w:sz w:val="21"/>
      <w:szCs w:val="21"/>
    </w:rPr>
  </w:style>
  <w:style w:type="character" w:customStyle="1" w:styleId="23">
    <w:name w:val="标题 3 字符"/>
    <w:basedOn w:val="20"/>
    <w:link w:val="4"/>
    <w:qFormat/>
    <w:uiPriority w:val="0"/>
    <w:rPr>
      <w:rFonts w:eastAsia="黑体" w:cs="宋体"/>
      <w:bCs/>
      <w:snapToGrid w:val="0"/>
      <w:sz w:val="28"/>
      <w:szCs w:val="32"/>
    </w:rPr>
  </w:style>
  <w:style w:type="character" w:customStyle="1" w:styleId="24">
    <w:name w:val="标题 2 字符"/>
    <w:basedOn w:val="20"/>
    <w:link w:val="3"/>
    <w:qFormat/>
    <w:uiPriority w:val="0"/>
    <w:rPr>
      <w:rFonts w:eastAsia="黑体" w:cstheme="majorBidi"/>
      <w:bCs/>
      <w:snapToGrid w:val="0"/>
      <w:sz w:val="28"/>
      <w:szCs w:val="32"/>
    </w:rPr>
  </w:style>
  <w:style w:type="paragraph" w:customStyle="1" w:styleId="25">
    <w:name w:val="2"/>
    <w:qFormat/>
    <w:uiPriority w:val="0"/>
    <w:pPr>
      <w:spacing w:before="120" w:after="120" w:line="288" w:lineRule="auto"/>
    </w:pPr>
    <w:rPr>
      <w:rFonts w:ascii="Arial" w:hAnsi="Arial" w:eastAsia="等线" w:cs="Arial"/>
      <w:sz w:val="22"/>
      <w:szCs w:val="22"/>
      <w:lang w:val="en-US" w:eastAsia="zh-CN" w:bidi="ar-SA"/>
    </w:rPr>
  </w:style>
  <w:style w:type="paragraph" w:styleId="26">
    <w:name w:val="List Paragraph"/>
    <w:basedOn w:val="1"/>
    <w:qFormat/>
    <w:uiPriority w:val="34"/>
    <w:pPr>
      <w:ind w:firstLine="420"/>
    </w:pPr>
  </w:style>
  <w:style w:type="paragraph" w:customStyle="1" w:styleId="27">
    <w:name w:val="页眉正文"/>
    <w:basedOn w:val="1"/>
    <w:qFormat/>
    <w:uiPriority w:val="0"/>
    <w:pPr>
      <w:pBdr>
        <w:bottom w:val="single" w:color="auto" w:sz="6" w:space="1"/>
      </w:pBdr>
      <w:tabs>
        <w:tab w:val="center" w:pos="4153"/>
        <w:tab w:val="right" w:pos="8306"/>
      </w:tabs>
      <w:spacing w:line="240" w:lineRule="auto"/>
      <w:ind w:firstLine="0" w:firstLineChars="0"/>
      <w:jc w:val="center"/>
    </w:pPr>
    <w:rPr>
      <w:rFonts w:hint="eastAsia"/>
      <w:sz w:val="21"/>
      <w:szCs w:val="21"/>
    </w:rPr>
  </w:style>
  <w:style w:type="character" w:customStyle="1" w:styleId="28">
    <w:name w:val="标题 1 字符"/>
    <w:basedOn w:val="20"/>
    <w:link w:val="2"/>
    <w:qFormat/>
    <w:uiPriority w:val="0"/>
    <w:rPr>
      <w:rFonts w:eastAsia="黑体" w:cs="宋体"/>
      <w:bCs/>
      <w:snapToGrid w:val="0"/>
      <w:kern w:val="44"/>
      <w:sz w:val="30"/>
      <w:szCs w:val="44"/>
    </w:rPr>
  </w:style>
  <w:style w:type="character" w:customStyle="1" w:styleId="29">
    <w:name w:val="页脚 字符"/>
    <w:basedOn w:val="20"/>
    <w:link w:val="10"/>
    <w:qFormat/>
    <w:uiPriority w:val="99"/>
    <w:rPr>
      <w:rFonts w:cs="宋体"/>
      <w:snapToGrid w:val="0"/>
      <w:sz w:val="18"/>
      <w:szCs w:val="18"/>
    </w:rPr>
  </w:style>
  <w:style w:type="paragraph" w:customStyle="1" w:styleId="30">
    <w:name w:val="表注"/>
    <w:basedOn w:val="1"/>
    <w:link w:val="31"/>
    <w:qFormat/>
    <w:uiPriority w:val="0"/>
    <w:pPr>
      <w:spacing w:line="300" w:lineRule="auto"/>
      <w:ind w:firstLine="0" w:firstLineChars="0"/>
      <w:jc w:val="center"/>
    </w:pPr>
    <w:rPr>
      <w:sz w:val="21"/>
      <w:szCs w:val="21"/>
    </w:rPr>
  </w:style>
  <w:style w:type="character" w:customStyle="1" w:styleId="31">
    <w:name w:val="表注 字符"/>
    <w:basedOn w:val="20"/>
    <w:link w:val="30"/>
    <w:qFormat/>
    <w:uiPriority w:val="0"/>
    <w:rPr>
      <w:rFonts w:cs="宋体"/>
      <w:snapToGrid w:val="0"/>
      <w:sz w:val="21"/>
      <w:szCs w:val="21"/>
    </w:rPr>
  </w:style>
  <w:style w:type="character" w:customStyle="1" w:styleId="32">
    <w:name w:val="批注文字 字符"/>
    <w:basedOn w:val="20"/>
    <w:link w:val="6"/>
    <w:qFormat/>
    <w:uiPriority w:val="0"/>
    <w:rPr>
      <w:rFonts w:cs="宋体"/>
      <w:snapToGrid w:val="0"/>
      <w:sz w:val="24"/>
      <w:szCs w:val="24"/>
    </w:rPr>
  </w:style>
  <w:style w:type="character" w:customStyle="1" w:styleId="33">
    <w:name w:val="批注主题 字符"/>
    <w:basedOn w:val="32"/>
    <w:link w:val="17"/>
    <w:qFormat/>
    <w:uiPriority w:val="0"/>
    <w:rPr>
      <w:rFonts w:cs="宋体"/>
      <w:b/>
      <w:bCs/>
      <w:snapToGrid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28.png"/><Relationship Id="rId6" Type="http://schemas.openxmlformats.org/officeDocument/2006/relationships/header" Target="header2.xml"/><Relationship Id="rId59" Type="http://schemas.openxmlformats.org/officeDocument/2006/relationships/image" Target="media/image27.png"/><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header" Target="header1.xml"/><Relationship Id="rId49" Type="http://schemas.openxmlformats.org/officeDocument/2006/relationships/image" Target="media/image17.png"/><Relationship Id="rId48" Type="http://schemas.openxmlformats.org/officeDocument/2006/relationships/image" Target="media/image16.png"/><Relationship Id="rId47"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jpeg"/><Relationship Id="rId35" Type="http://schemas.openxmlformats.org/officeDocument/2006/relationships/image" Target="media/image3.jpeg"/><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20.xml"/><Relationship Id="rId30" Type="http://schemas.openxmlformats.org/officeDocument/2006/relationships/footer" Target="footer19.xml"/><Relationship Id="rId3" Type="http://schemas.openxmlformats.org/officeDocument/2006/relationships/footnotes" Target="footnotes.xml"/><Relationship Id="rId29" Type="http://schemas.openxmlformats.org/officeDocument/2006/relationships/footer" Target="footer18.xml"/><Relationship Id="rId28" Type="http://schemas.openxmlformats.org/officeDocument/2006/relationships/footer" Target="footer17.xml"/><Relationship Id="rId27" Type="http://schemas.openxmlformats.org/officeDocument/2006/relationships/footer" Target="footer16.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footer" Target="footer13.xml"/><Relationship Id="rId23" Type="http://schemas.openxmlformats.org/officeDocument/2006/relationships/header" Target="header7.xml"/><Relationship Id="rId22" Type="http://schemas.openxmlformats.org/officeDocument/2006/relationships/footer" Target="footer12.xml"/><Relationship Id="rId21" Type="http://schemas.openxmlformats.org/officeDocument/2006/relationships/header" Target="header6.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header" Target="header5.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4.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6843F9-B9BD-40FE-81BD-8DCF9D88FC63}">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18481</Words>
  <Characters>22279</Characters>
  <Lines>307</Lines>
  <Paragraphs>86</Paragraphs>
  <TotalTime>1</TotalTime>
  <ScaleCrop>false</ScaleCrop>
  <LinksUpToDate>false</LinksUpToDate>
  <CharactersWithSpaces>23421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2025-06-09T09:09:00Z</dcterms:created>
  <dc:creator>꧁꫞꯭s꯭k꯭y꯭ d꯭o꯭m꯭e꯭꫞꧂</dc:creator>
  <cp:lastModifiedBy>桀毓</cp:lastModifiedBy>
  <dcterms:modified xsi:type="dcterms:W3CDTF">2025-06-17T09:05:42Z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3957E81232014093B029BDAC3BFAE6D1_13</vt:lpwstr>
  </property>
  <property fmtid="{D5CDD505-2E9C-101B-9397-08002B2CF9AE}" pid="4" name="KSOTemplateDocerSaveRecord">
    <vt:lpwstr>eyJoZGlkIjoiZDdkMzBjNWFmODNjOThjZGJiNjEyNjMxMWNhZTQ4YWMiLCJ1c2VySWQiOiI3OTA1MTY1ODAifQ==</vt:lpwstr>
  </property>
</Properties>
</file>