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F080" w14:textId="5E3C9E9D" w:rsidR="00820FAA" w:rsidRPr="00820FAA" w:rsidRDefault="00C32257" w:rsidP="00820FAA">
      <w:pPr>
        <w:pStyle w:val="Title"/>
        <w:rPr>
          <w:b/>
          <w:bCs/>
        </w:rPr>
      </w:pPr>
      <w:r>
        <w:t xml:space="preserve">Project Design Phase – </w:t>
      </w:r>
      <w:proofErr w:type="gramStart"/>
      <w:r>
        <w:t>II :</w:t>
      </w:r>
      <w:proofErr w:type="gramEnd"/>
      <w:r>
        <w:t xml:space="preserve"> </w:t>
      </w:r>
      <w:r w:rsidRPr="00C32257">
        <w:rPr>
          <w:b/>
          <w:bCs/>
        </w:rPr>
        <w:t>Technology Stack (Architecture &amp; Stack)</w:t>
      </w:r>
    </w:p>
    <w:p w14:paraId="1C114CA6" w14:textId="77777777" w:rsidR="00820FAA" w:rsidRPr="00820FAA" w:rsidRDefault="00820FAA" w:rsidP="00820FAA">
      <w:pPr>
        <w:jc w:val="center"/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820FAA" w:rsidRPr="00820FAA" w14:paraId="5805343F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6303A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51C8E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31 January 3035</w:t>
            </w:r>
          </w:p>
        </w:tc>
      </w:tr>
      <w:tr w:rsidR="00820FAA" w:rsidRPr="00820FAA" w14:paraId="4B72A299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24BB9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FD532" w14:textId="44A7E673" w:rsidR="00820FAA" w:rsidRPr="00820FAA" w:rsidRDefault="0069098F" w:rsidP="00820FAA">
            <w:pPr>
              <w:jc w:val="center"/>
              <w:rPr>
                <w:lang w:val="en-IN"/>
              </w:rPr>
            </w:pPr>
            <w:r w:rsidRPr="0069098F">
              <w:rPr>
                <w:lang w:val="en-IN"/>
              </w:rPr>
              <w:t>LTVIP2025TMID30133</w:t>
            </w:r>
          </w:p>
        </w:tc>
      </w:tr>
      <w:tr w:rsidR="00820FAA" w:rsidRPr="00820FAA" w14:paraId="1DA4F3FF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B3B5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DE5B" w14:textId="28B1318A" w:rsidR="00820FAA" w:rsidRPr="00820FAA" w:rsidRDefault="00820FAA" w:rsidP="00820FA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820FAA" w:rsidRPr="00820FAA" w14:paraId="68A07B29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342F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BD1E7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4 Marks</w:t>
            </w:r>
          </w:p>
        </w:tc>
      </w:tr>
    </w:tbl>
    <w:p w14:paraId="0263FD31" w14:textId="77777777" w:rsidR="00820FAA" w:rsidRDefault="00820FAA">
      <w:pPr>
        <w:pStyle w:val="Heading1"/>
      </w:pPr>
    </w:p>
    <w:p w14:paraId="514C323D" w14:textId="569DE4EB" w:rsidR="009826C5" w:rsidRDefault="00000000">
      <w:pPr>
        <w:pStyle w:val="Heading1"/>
      </w:pPr>
      <w:r>
        <w:t>Table-1: Application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9826C5" w14:paraId="36DEEBEB" w14:textId="77777777">
        <w:tc>
          <w:tcPr>
            <w:tcW w:w="2160" w:type="dxa"/>
          </w:tcPr>
          <w:p w14:paraId="73303E66" w14:textId="77777777" w:rsidR="009826C5" w:rsidRDefault="00000000">
            <w:r>
              <w:t>S.No</w:t>
            </w:r>
          </w:p>
        </w:tc>
        <w:tc>
          <w:tcPr>
            <w:tcW w:w="2160" w:type="dxa"/>
          </w:tcPr>
          <w:p w14:paraId="1CD6D302" w14:textId="77777777" w:rsidR="009826C5" w:rsidRDefault="00000000">
            <w:r>
              <w:t>Component</w:t>
            </w:r>
          </w:p>
        </w:tc>
        <w:tc>
          <w:tcPr>
            <w:tcW w:w="2160" w:type="dxa"/>
          </w:tcPr>
          <w:p w14:paraId="7869A241" w14:textId="77777777" w:rsidR="009826C5" w:rsidRDefault="00000000">
            <w:r>
              <w:t>Description</w:t>
            </w:r>
          </w:p>
        </w:tc>
        <w:tc>
          <w:tcPr>
            <w:tcW w:w="2160" w:type="dxa"/>
          </w:tcPr>
          <w:p w14:paraId="0782901A" w14:textId="77777777" w:rsidR="009826C5" w:rsidRDefault="00000000">
            <w:r>
              <w:t>Technology</w:t>
            </w:r>
          </w:p>
        </w:tc>
      </w:tr>
      <w:tr w:rsidR="009826C5" w14:paraId="69295BBF" w14:textId="77777777">
        <w:tc>
          <w:tcPr>
            <w:tcW w:w="2160" w:type="dxa"/>
          </w:tcPr>
          <w:p w14:paraId="210D723C" w14:textId="77777777" w:rsidR="009826C5" w:rsidRDefault="00000000">
            <w:r>
              <w:t>1</w:t>
            </w:r>
          </w:p>
        </w:tc>
        <w:tc>
          <w:tcPr>
            <w:tcW w:w="2160" w:type="dxa"/>
          </w:tcPr>
          <w:p w14:paraId="1BE435CD" w14:textId="77777777" w:rsidR="009826C5" w:rsidRDefault="00000000">
            <w:r>
              <w:t>User Interface</w:t>
            </w:r>
          </w:p>
        </w:tc>
        <w:tc>
          <w:tcPr>
            <w:tcW w:w="2160" w:type="dxa"/>
          </w:tcPr>
          <w:p w14:paraId="1CF0B053" w14:textId="77777777" w:rsidR="009826C5" w:rsidRDefault="00000000">
            <w:r>
              <w:t>How user interacts with application e.g. Web UI, Mobile App, Chatbot etc.</w:t>
            </w:r>
          </w:p>
        </w:tc>
        <w:tc>
          <w:tcPr>
            <w:tcW w:w="2160" w:type="dxa"/>
          </w:tcPr>
          <w:p w14:paraId="58A91221" w14:textId="77777777" w:rsidR="009826C5" w:rsidRDefault="00000000">
            <w:r>
              <w:t>HTML, CSS, JavaScript, Streamlit</w:t>
            </w:r>
          </w:p>
        </w:tc>
      </w:tr>
      <w:tr w:rsidR="009826C5" w14:paraId="154EBFE2" w14:textId="77777777">
        <w:tc>
          <w:tcPr>
            <w:tcW w:w="2160" w:type="dxa"/>
          </w:tcPr>
          <w:p w14:paraId="72B18D78" w14:textId="77777777" w:rsidR="009826C5" w:rsidRDefault="00000000">
            <w:r>
              <w:t>2</w:t>
            </w:r>
          </w:p>
        </w:tc>
        <w:tc>
          <w:tcPr>
            <w:tcW w:w="2160" w:type="dxa"/>
          </w:tcPr>
          <w:p w14:paraId="208D21B1" w14:textId="77777777" w:rsidR="009826C5" w:rsidRDefault="00000000">
            <w:r>
              <w:t>Application Logic-1</w:t>
            </w:r>
          </w:p>
        </w:tc>
        <w:tc>
          <w:tcPr>
            <w:tcW w:w="2160" w:type="dxa"/>
          </w:tcPr>
          <w:p w14:paraId="615248C2" w14:textId="77777777" w:rsidR="009826C5" w:rsidRDefault="00000000">
            <w:r>
              <w:t>Logic for user registration, quiz creation, and dashboard logic</w:t>
            </w:r>
          </w:p>
        </w:tc>
        <w:tc>
          <w:tcPr>
            <w:tcW w:w="2160" w:type="dxa"/>
          </w:tcPr>
          <w:p w14:paraId="2CBE22EE" w14:textId="77777777" w:rsidR="009826C5" w:rsidRDefault="00000000">
            <w:r>
              <w:t>Python</w:t>
            </w:r>
          </w:p>
        </w:tc>
      </w:tr>
      <w:tr w:rsidR="009826C5" w14:paraId="55C83259" w14:textId="77777777">
        <w:tc>
          <w:tcPr>
            <w:tcW w:w="2160" w:type="dxa"/>
          </w:tcPr>
          <w:p w14:paraId="0923F628" w14:textId="77777777" w:rsidR="009826C5" w:rsidRDefault="00000000">
            <w:r>
              <w:t>3</w:t>
            </w:r>
          </w:p>
        </w:tc>
        <w:tc>
          <w:tcPr>
            <w:tcW w:w="2160" w:type="dxa"/>
          </w:tcPr>
          <w:p w14:paraId="43A700B9" w14:textId="77777777" w:rsidR="009826C5" w:rsidRDefault="00000000">
            <w:r>
              <w:t>Application Logic-2</w:t>
            </w:r>
          </w:p>
        </w:tc>
        <w:tc>
          <w:tcPr>
            <w:tcW w:w="2160" w:type="dxa"/>
          </w:tcPr>
          <w:p w14:paraId="78D388C7" w14:textId="77777777" w:rsidR="009826C5" w:rsidRDefault="00000000">
            <w:r>
              <w:t>Speech-to-text conversion for oral quiz inputs</w:t>
            </w:r>
          </w:p>
        </w:tc>
        <w:tc>
          <w:tcPr>
            <w:tcW w:w="2160" w:type="dxa"/>
          </w:tcPr>
          <w:p w14:paraId="663336BF" w14:textId="77777777" w:rsidR="009826C5" w:rsidRDefault="00000000">
            <w:r>
              <w:t>IBM Watson STT service</w:t>
            </w:r>
          </w:p>
        </w:tc>
      </w:tr>
      <w:tr w:rsidR="009826C5" w14:paraId="0AF513BA" w14:textId="77777777">
        <w:tc>
          <w:tcPr>
            <w:tcW w:w="2160" w:type="dxa"/>
          </w:tcPr>
          <w:p w14:paraId="7C406EEC" w14:textId="77777777" w:rsidR="009826C5" w:rsidRDefault="00000000">
            <w:r>
              <w:t>4</w:t>
            </w:r>
          </w:p>
        </w:tc>
        <w:tc>
          <w:tcPr>
            <w:tcW w:w="2160" w:type="dxa"/>
          </w:tcPr>
          <w:p w14:paraId="4EEC57D5" w14:textId="77777777" w:rsidR="009826C5" w:rsidRDefault="00000000">
            <w:r>
              <w:t>Application Logic-3</w:t>
            </w:r>
          </w:p>
        </w:tc>
        <w:tc>
          <w:tcPr>
            <w:tcW w:w="2160" w:type="dxa"/>
          </w:tcPr>
          <w:p w14:paraId="5BF26935" w14:textId="77777777" w:rsidR="009826C5" w:rsidRDefault="00000000">
            <w:r>
              <w:t>Handling user queries via chatbot</w:t>
            </w:r>
          </w:p>
        </w:tc>
        <w:tc>
          <w:tcPr>
            <w:tcW w:w="2160" w:type="dxa"/>
          </w:tcPr>
          <w:p w14:paraId="7DBB067E" w14:textId="77777777" w:rsidR="009826C5" w:rsidRDefault="00000000">
            <w:r>
              <w:t>IBM Watson Assistant</w:t>
            </w:r>
          </w:p>
        </w:tc>
      </w:tr>
      <w:tr w:rsidR="009826C5" w14:paraId="7A7D404A" w14:textId="77777777">
        <w:tc>
          <w:tcPr>
            <w:tcW w:w="2160" w:type="dxa"/>
          </w:tcPr>
          <w:p w14:paraId="77027519" w14:textId="77777777" w:rsidR="009826C5" w:rsidRDefault="00000000">
            <w:r>
              <w:t>5</w:t>
            </w:r>
          </w:p>
        </w:tc>
        <w:tc>
          <w:tcPr>
            <w:tcW w:w="2160" w:type="dxa"/>
          </w:tcPr>
          <w:p w14:paraId="34533891" w14:textId="77777777" w:rsidR="009826C5" w:rsidRDefault="00000000">
            <w:r>
              <w:t>Database</w:t>
            </w:r>
          </w:p>
        </w:tc>
        <w:tc>
          <w:tcPr>
            <w:tcW w:w="2160" w:type="dxa"/>
          </w:tcPr>
          <w:p w14:paraId="77ADEF82" w14:textId="77777777" w:rsidR="009826C5" w:rsidRDefault="00000000">
            <w:r>
              <w:t>Stores user data, quiz questions, scores, performance</w:t>
            </w:r>
          </w:p>
        </w:tc>
        <w:tc>
          <w:tcPr>
            <w:tcW w:w="2160" w:type="dxa"/>
          </w:tcPr>
          <w:p w14:paraId="66CA5073" w14:textId="77777777" w:rsidR="009826C5" w:rsidRDefault="00000000">
            <w:r>
              <w:t>MySQL / SQLite (local)</w:t>
            </w:r>
          </w:p>
        </w:tc>
      </w:tr>
      <w:tr w:rsidR="009826C5" w14:paraId="0F097B74" w14:textId="77777777">
        <w:tc>
          <w:tcPr>
            <w:tcW w:w="2160" w:type="dxa"/>
          </w:tcPr>
          <w:p w14:paraId="32184208" w14:textId="77777777" w:rsidR="009826C5" w:rsidRDefault="00000000">
            <w:r>
              <w:t>6</w:t>
            </w:r>
          </w:p>
        </w:tc>
        <w:tc>
          <w:tcPr>
            <w:tcW w:w="2160" w:type="dxa"/>
          </w:tcPr>
          <w:p w14:paraId="67A9FD27" w14:textId="77777777" w:rsidR="009826C5" w:rsidRDefault="00000000">
            <w:r>
              <w:t>Cloud Database</w:t>
            </w:r>
          </w:p>
        </w:tc>
        <w:tc>
          <w:tcPr>
            <w:tcW w:w="2160" w:type="dxa"/>
          </w:tcPr>
          <w:p w14:paraId="7F61AF9C" w14:textId="77777777" w:rsidR="009826C5" w:rsidRDefault="00000000">
            <w:r>
              <w:t>Stores scalable user and quiz data on cloud</w:t>
            </w:r>
          </w:p>
        </w:tc>
        <w:tc>
          <w:tcPr>
            <w:tcW w:w="2160" w:type="dxa"/>
          </w:tcPr>
          <w:p w14:paraId="619AE9D5" w14:textId="77777777" w:rsidR="009826C5" w:rsidRDefault="00000000">
            <w:r>
              <w:t>IBM Cloudant</w:t>
            </w:r>
          </w:p>
        </w:tc>
      </w:tr>
      <w:tr w:rsidR="009826C5" w14:paraId="174B083A" w14:textId="77777777">
        <w:tc>
          <w:tcPr>
            <w:tcW w:w="2160" w:type="dxa"/>
          </w:tcPr>
          <w:p w14:paraId="79D1DA44" w14:textId="77777777" w:rsidR="009826C5" w:rsidRDefault="00000000">
            <w:r>
              <w:t>7</w:t>
            </w:r>
          </w:p>
        </w:tc>
        <w:tc>
          <w:tcPr>
            <w:tcW w:w="2160" w:type="dxa"/>
          </w:tcPr>
          <w:p w14:paraId="02AF6DB3" w14:textId="77777777" w:rsidR="009826C5" w:rsidRDefault="00000000">
            <w:r>
              <w:t>File Storage</w:t>
            </w:r>
          </w:p>
        </w:tc>
        <w:tc>
          <w:tcPr>
            <w:tcW w:w="2160" w:type="dxa"/>
          </w:tcPr>
          <w:p w14:paraId="1F101D68" w14:textId="77777777" w:rsidR="009826C5" w:rsidRDefault="00000000">
            <w:r>
              <w:t>Stores performance reports and logs</w:t>
            </w:r>
          </w:p>
        </w:tc>
        <w:tc>
          <w:tcPr>
            <w:tcW w:w="2160" w:type="dxa"/>
          </w:tcPr>
          <w:p w14:paraId="4844ED29" w14:textId="77777777" w:rsidR="009826C5" w:rsidRDefault="00000000">
            <w:r>
              <w:t>IBM Cloud Object Storage / Local Filesystem</w:t>
            </w:r>
          </w:p>
        </w:tc>
      </w:tr>
      <w:tr w:rsidR="009826C5" w14:paraId="6666E46B" w14:textId="77777777">
        <w:tc>
          <w:tcPr>
            <w:tcW w:w="2160" w:type="dxa"/>
          </w:tcPr>
          <w:p w14:paraId="348753BD" w14:textId="77777777" w:rsidR="009826C5" w:rsidRDefault="00000000">
            <w:r>
              <w:t>8</w:t>
            </w:r>
          </w:p>
        </w:tc>
        <w:tc>
          <w:tcPr>
            <w:tcW w:w="2160" w:type="dxa"/>
          </w:tcPr>
          <w:p w14:paraId="46A45C1E" w14:textId="77777777" w:rsidR="009826C5" w:rsidRDefault="00000000">
            <w:r>
              <w:t>External API-1</w:t>
            </w:r>
          </w:p>
        </w:tc>
        <w:tc>
          <w:tcPr>
            <w:tcW w:w="2160" w:type="dxa"/>
          </w:tcPr>
          <w:p w14:paraId="2A6EB84D" w14:textId="77777777" w:rsidR="009826C5" w:rsidRDefault="00000000">
            <w:r>
              <w:t>Optional use of contextual APIs for quiz relevance</w:t>
            </w:r>
          </w:p>
        </w:tc>
        <w:tc>
          <w:tcPr>
            <w:tcW w:w="2160" w:type="dxa"/>
          </w:tcPr>
          <w:p w14:paraId="74A12DCC" w14:textId="77777777" w:rsidR="009826C5" w:rsidRDefault="00000000">
            <w:r>
              <w:t>IBM Weather API</w:t>
            </w:r>
          </w:p>
        </w:tc>
      </w:tr>
      <w:tr w:rsidR="009826C5" w14:paraId="01B35A0C" w14:textId="77777777">
        <w:tc>
          <w:tcPr>
            <w:tcW w:w="2160" w:type="dxa"/>
          </w:tcPr>
          <w:p w14:paraId="1455B9B6" w14:textId="77777777" w:rsidR="009826C5" w:rsidRDefault="00000000">
            <w:r>
              <w:lastRenderedPageBreak/>
              <w:t>9</w:t>
            </w:r>
          </w:p>
        </w:tc>
        <w:tc>
          <w:tcPr>
            <w:tcW w:w="2160" w:type="dxa"/>
          </w:tcPr>
          <w:p w14:paraId="37C2309E" w14:textId="77777777" w:rsidR="009826C5" w:rsidRDefault="00000000">
            <w:r>
              <w:t>External API-2</w:t>
            </w:r>
          </w:p>
        </w:tc>
        <w:tc>
          <w:tcPr>
            <w:tcW w:w="2160" w:type="dxa"/>
          </w:tcPr>
          <w:p w14:paraId="2FCFEB66" w14:textId="77777777" w:rsidR="009826C5" w:rsidRDefault="00000000">
            <w:r>
              <w:t>Optional verification or profile fetch via Indian ID</w:t>
            </w:r>
          </w:p>
        </w:tc>
        <w:tc>
          <w:tcPr>
            <w:tcW w:w="2160" w:type="dxa"/>
          </w:tcPr>
          <w:p w14:paraId="56868544" w14:textId="77777777" w:rsidR="009826C5" w:rsidRDefault="00000000">
            <w:r>
              <w:t>Aadhar API</w:t>
            </w:r>
          </w:p>
        </w:tc>
      </w:tr>
      <w:tr w:rsidR="009826C5" w14:paraId="41926ADD" w14:textId="77777777">
        <w:tc>
          <w:tcPr>
            <w:tcW w:w="2160" w:type="dxa"/>
          </w:tcPr>
          <w:p w14:paraId="589237C1" w14:textId="77777777" w:rsidR="009826C5" w:rsidRDefault="00000000">
            <w:r>
              <w:t>10</w:t>
            </w:r>
          </w:p>
        </w:tc>
        <w:tc>
          <w:tcPr>
            <w:tcW w:w="2160" w:type="dxa"/>
          </w:tcPr>
          <w:p w14:paraId="7C71C632" w14:textId="77777777" w:rsidR="009826C5" w:rsidRDefault="00000000">
            <w:r>
              <w:t>Machine Learning Model</w:t>
            </w:r>
          </w:p>
        </w:tc>
        <w:tc>
          <w:tcPr>
            <w:tcW w:w="2160" w:type="dxa"/>
          </w:tcPr>
          <w:p w14:paraId="33CD7044" w14:textId="77777777" w:rsidR="009826C5" w:rsidRDefault="00000000">
            <w:r>
              <w:t>Performance prediction and adaptive difficulty adjustment</w:t>
            </w:r>
          </w:p>
        </w:tc>
        <w:tc>
          <w:tcPr>
            <w:tcW w:w="2160" w:type="dxa"/>
          </w:tcPr>
          <w:p w14:paraId="6B589D2B" w14:textId="77777777" w:rsidR="009826C5" w:rsidRDefault="00000000">
            <w:r>
              <w:t>Scikit-learn / TensorFlow</w:t>
            </w:r>
          </w:p>
        </w:tc>
      </w:tr>
      <w:tr w:rsidR="009826C5" w14:paraId="02C381E3" w14:textId="77777777">
        <w:tc>
          <w:tcPr>
            <w:tcW w:w="2160" w:type="dxa"/>
          </w:tcPr>
          <w:p w14:paraId="291A7E06" w14:textId="77777777" w:rsidR="009826C5" w:rsidRDefault="00000000">
            <w:r>
              <w:t>11</w:t>
            </w:r>
          </w:p>
        </w:tc>
        <w:tc>
          <w:tcPr>
            <w:tcW w:w="2160" w:type="dxa"/>
          </w:tcPr>
          <w:p w14:paraId="78616892" w14:textId="77777777" w:rsidR="009826C5" w:rsidRDefault="00000000">
            <w:r>
              <w:t>Infrastructure (Server / Cloud)</w:t>
            </w:r>
          </w:p>
        </w:tc>
        <w:tc>
          <w:tcPr>
            <w:tcW w:w="2160" w:type="dxa"/>
          </w:tcPr>
          <w:p w14:paraId="4BF59250" w14:textId="77777777" w:rsidR="009826C5" w:rsidRDefault="00000000">
            <w:r>
              <w:t>Deployed via local testing and scalable cloud environment</w:t>
            </w:r>
          </w:p>
        </w:tc>
        <w:tc>
          <w:tcPr>
            <w:tcW w:w="2160" w:type="dxa"/>
          </w:tcPr>
          <w:p w14:paraId="26FAE8D9" w14:textId="77777777" w:rsidR="009826C5" w:rsidRDefault="00000000">
            <w:r>
              <w:t>Local, IBM Cloud Foundry / Kubernetes</w:t>
            </w:r>
          </w:p>
        </w:tc>
      </w:tr>
    </w:tbl>
    <w:p w14:paraId="760C3EDA" w14:textId="77777777" w:rsidR="00C32257" w:rsidRDefault="00C32257">
      <w:pPr>
        <w:pStyle w:val="Heading1"/>
      </w:pPr>
    </w:p>
    <w:p w14:paraId="215A85A8" w14:textId="2B04E685" w:rsidR="009826C5" w:rsidRDefault="00000000">
      <w:pPr>
        <w:pStyle w:val="Heading1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9826C5" w14:paraId="721A3B9C" w14:textId="77777777">
        <w:tc>
          <w:tcPr>
            <w:tcW w:w="2880" w:type="dxa"/>
          </w:tcPr>
          <w:p w14:paraId="28C64D9C" w14:textId="77777777" w:rsidR="009826C5" w:rsidRDefault="00000000">
            <w:r>
              <w:t>S.No</w:t>
            </w:r>
          </w:p>
        </w:tc>
        <w:tc>
          <w:tcPr>
            <w:tcW w:w="2880" w:type="dxa"/>
          </w:tcPr>
          <w:p w14:paraId="5A9C2067" w14:textId="77777777" w:rsidR="009826C5" w:rsidRDefault="00000000">
            <w:r>
              <w:t>Characteristics</w:t>
            </w:r>
          </w:p>
        </w:tc>
        <w:tc>
          <w:tcPr>
            <w:tcW w:w="2880" w:type="dxa"/>
          </w:tcPr>
          <w:p w14:paraId="3293FB3E" w14:textId="77777777" w:rsidR="009826C5" w:rsidRDefault="00000000">
            <w:r>
              <w:t>Description / Technology Used</w:t>
            </w:r>
          </w:p>
        </w:tc>
      </w:tr>
      <w:tr w:rsidR="009826C5" w14:paraId="6A9B6269" w14:textId="77777777">
        <w:tc>
          <w:tcPr>
            <w:tcW w:w="2880" w:type="dxa"/>
          </w:tcPr>
          <w:p w14:paraId="736DB173" w14:textId="77777777" w:rsidR="009826C5" w:rsidRDefault="00000000">
            <w:r>
              <w:t>1</w:t>
            </w:r>
          </w:p>
        </w:tc>
        <w:tc>
          <w:tcPr>
            <w:tcW w:w="2880" w:type="dxa"/>
          </w:tcPr>
          <w:p w14:paraId="523D8AA1" w14:textId="77777777" w:rsidR="009826C5" w:rsidRDefault="00000000">
            <w:r>
              <w:t>Open-Source Frameworks</w:t>
            </w:r>
          </w:p>
        </w:tc>
        <w:tc>
          <w:tcPr>
            <w:tcW w:w="2880" w:type="dxa"/>
          </w:tcPr>
          <w:p w14:paraId="1DFC1416" w14:textId="77777777" w:rsidR="009826C5" w:rsidRDefault="00000000">
            <w:r>
              <w:t>Streamlit, Flask, Scikit-learn, TensorFlow (all Python-based)</w:t>
            </w:r>
          </w:p>
        </w:tc>
      </w:tr>
      <w:tr w:rsidR="009826C5" w14:paraId="3DB71F10" w14:textId="77777777">
        <w:tc>
          <w:tcPr>
            <w:tcW w:w="2880" w:type="dxa"/>
          </w:tcPr>
          <w:p w14:paraId="661B4EDA" w14:textId="77777777" w:rsidR="009826C5" w:rsidRDefault="00000000">
            <w:r>
              <w:t>2</w:t>
            </w:r>
          </w:p>
        </w:tc>
        <w:tc>
          <w:tcPr>
            <w:tcW w:w="2880" w:type="dxa"/>
          </w:tcPr>
          <w:p w14:paraId="40ACF2F0" w14:textId="77777777" w:rsidR="009826C5" w:rsidRDefault="00000000">
            <w:r>
              <w:t>Security Implementations</w:t>
            </w:r>
          </w:p>
        </w:tc>
        <w:tc>
          <w:tcPr>
            <w:tcW w:w="2880" w:type="dxa"/>
          </w:tcPr>
          <w:p w14:paraId="45F0B0B0" w14:textId="77777777" w:rsidR="009826C5" w:rsidRDefault="00000000">
            <w:r>
              <w:t>IAM roles, SHA-256 password hashing, HTTPS, OWASP Secure Headers</w:t>
            </w:r>
          </w:p>
        </w:tc>
      </w:tr>
      <w:tr w:rsidR="009826C5" w14:paraId="45342D79" w14:textId="77777777">
        <w:tc>
          <w:tcPr>
            <w:tcW w:w="2880" w:type="dxa"/>
          </w:tcPr>
          <w:p w14:paraId="352F7B76" w14:textId="77777777" w:rsidR="009826C5" w:rsidRDefault="00000000">
            <w:r>
              <w:t>3</w:t>
            </w:r>
          </w:p>
        </w:tc>
        <w:tc>
          <w:tcPr>
            <w:tcW w:w="2880" w:type="dxa"/>
          </w:tcPr>
          <w:p w14:paraId="79A01EC0" w14:textId="77777777" w:rsidR="009826C5" w:rsidRDefault="00000000">
            <w:r>
              <w:t>Scalable Architecture</w:t>
            </w:r>
          </w:p>
        </w:tc>
        <w:tc>
          <w:tcPr>
            <w:tcW w:w="2880" w:type="dxa"/>
          </w:tcPr>
          <w:p w14:paraId="0EC8B77F" w14:textId="77777777" w:rsidR="009826C5" w:rsidRDefault="00000000">
            <w:r>
              <w:t>Microservices &amp; Modular 3-tier architecture using REST APIs and cloud functions</w:t>
            </w:r>
          </w:p>
        </w:tc>
      </w:tr>
      <w:tr w:rsidR="009826C5" w14:paraId="536A4CCD" w14:textId="77777777">
        <w:tc>
          <w:tcPr>
            <w:tcW w:w="2880" w:type="dxa"/>
          </w:tcPr>
          <w:p w14:paraId="7DC1467B" w14:textId="77777777" w:rsidR="009826C5" w:rsidRDefault="00000000">
            <w:r>
              <w:t>4</w:t>
            </w:r>
          </w:p>
        </w:tc>
        <w:tc>
          <w:tcPr>
            <w:tcW w:w="2880" w:type="dxa"/>
          </w:tcPr>
          <w:p w14:paraId="7AB9E07B" w14:textId="77777777" w:rsidR="009826C5" w:rsidRDefault="00000000">
            <w:r>
              <w:t>Availability</w:t>
            </w:r>
          </w:p>
        </w:tc>
        <w:tc>
          <w:tcPr>
            <w:tcW w:w="2880" w:type="dxa"/>
          </w:tcPr>
          <w:p w14:paraId="47E5BC01" w14:textId="77777777" w:rsidR="009826C5" w:rsidRDefault="00000000">
            <w:r>
              <w:t>Cloud deployment with IBM Cloud Load Balancer and distributed microservices</w:t>
            </w:r>
          </w:p>
        </w:tc>
      </w:tr>
      <w:tr w:rsidR="009826C5" w14:paraId="344C2C1B" w14:textId="77777777">
        <w:tc>
          <w:tcPr>
            <w:tcW w:w="2880" w:type="dxa"/>
          </w:tcPr>
          <w:p w14:paraId="30113787" w14:textId="77777777" w:rsidR="009826C5" w:rsidRDefault="00000000">
            <w:r>
              <w:t>5</w:t>
            </w:r>
          </w:p>
        </w:tc>
        <w:tc>
          <w:tcPr>
            <w:tcW w:w="2880" w:type="dxa"/>
          </w:tcPr>
          <w:p w14:paraId="1F8C14D4" w14:textId="77777777" w:rsidR="009826C5" w:rsidRDefault="00000000">
            <w:r>
              <w:t>Performance</w:t>
            </w:r>
          </w:p>
        </w:tc>
        <w:tc>
          <w:tcPr>
            <w:tcW w:w="2880" w:type="dxa"/>
          </w:tcPr>
          <w:p w14:paraId="5C07DA3D" w14:textId="77777777" w:rsidR="009826C5" w:rsidRDefault="00000000">
            <w:r>
              <w:t>Optimized quiz serving, Redis cache, pre-fetched user data, IBM CDN</w:t>
            </w:r>
          </w:p>
        </w:tc>
      </w:tr>
    </w:tbl>
    <w:p w14:paraId="6944C865" w14:textId="77777777" w:rsidR="00A42A6D" w:rsidRDefault="00A42A6D"/>
    <w:p w14:paraId="70F1837C" w14:textId="77777777" w:rsidR="00C32257" w:rsidRDefault="00C32257"/>
    <w:p w14:paraId="5C3B597C" w14:textId="5F96137A" w:rsidR="00C32257" w:rsidRPr="00C32257" w:rsidRDefault="00C32257" w:rsidP="00C32257">
      <w:pPr>
        <w:jc w:val="center"/>
        <w:rPr>
          <w:rStyle w:val="IntenseReference"/>
          <w:sz w:val="36"/>
          <w:szCs w:val="36"/>
        </w:rPr>
      </w:pPr>
      <w:r w:rsidRPr="00C32257">
        <w:rPr>
          <w:rStyle w:val="IntenseReference"/>
          <w:sz w:val="36"/>
          <w:szCs w:val="36"/>
        </w:rPr>
        <w:t>Technical Architecture</w:t>
      </w:r>
    </w:p>
    <w:p w14:paraId="42A3287B" w14:textId="77777777" w:rsidR="00C32257" w:rsidRDefault="00C32257"/>
    <w:p w14:paraId="39886E13" w14:textId="43D99AB0" w:rsidR="00C32257" w:rsidRPr="00C32257" w:rsidRDefault="00C32257" w:rsidP="00C32257">
      <w:pPr>
        <w:jc w:val="center"/>
        <w:rPr>
          <w:rStyle w:val="IntenseReference"/>
        </w:rPr>
      </w:pPr>
      <w:r>
        <w:rPr>
          <w:noProof/>
        </w:rPr>
        <w:lastRenderedPageBreak/>
        <w:drawing>
          <wp:inline distT="0" distB="0" distL="0" distR="0" wp14:anchorId="0E101DEB" wp14:editId="7054A6A3">
            <wp:extent cx="4100512" cy="2732725"/>
            <wp:effectExtent l="0" t="0" r="0" b="0"/>
            <wp:docPr id="162675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5200" name="Picture 16267552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244" cy="27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57" w:rsidRPr="00C32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013091">
    <w:abstractNumId w:val="8"/>
  </w:num>
  <w:num w:numId="2" w16cid:durableId="1664968750">
    <w:abstractNumId w:val="6"/>
  </w:num>
  <w:num w:numId="3" w16cid:durableId="943728451">
    <w:abstractNumId w:val="5"/>
  </w:num>
  <w:num w:numId="4" w16cid:durableId="398594904">
    <w:abstractNumId w:val="4"/>
  </w:num>
  <w:num w:numId="5" w16cid:durableId="675620135">
    <w:abstractNumId w:val="7"/>
  </w:num>
  <w:num w:numId="6" w16cid:durableId="1233540457">
    <w:abstractNumId w:val="3"/>
  </w:num>
  <w:num w:numId="7" w16cid:durableId="399326479">
    <w:abstractNumId w:val="2"/>
  </w:num>
  <w:num w:numId="8" w16cid:durableId="735712847">
    <w:abstractNumId w:val="1"/>
  </w:num>
  <w:num w:numId="9" w16cid:durableId="26296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098F"/>
    <w:rsid w:val="00713469"/>
    <w:rsid w:val="00820FAA"/>
    <w:rsid w:val="009826C5"/>
    <w:rsid w:val="00A42A6D"/>
    <w:rsid w:val="00AA1D8D"/>
    <w:rsid w:val="00AA7CAC"/>
    <w:rsid w:val="00B47730"/>
    <w:rsid w:val="00C322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ECDDF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Bhavani Pamaluru</cp:lastModifiedBy>
  <cp:revision>2</cp:revision>
  <dcterms:created xsi:type="dcterms:W3CDTF">2025-06-28T04:06:00Z</dcterms:created>
  <dcterms:modified xsi:type="dcterms:W3CDTF">2025-06-28T04:06:00Z</dcterms:modified>
  <cp:category/>
</cp:coreProperties>
</file>