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3B3AEABD" w:rsidR="000A7AA8" w:rsidRPr="00DA66E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D307D8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4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13ED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ИССЛЕДОВАНИЕ КРИПТОГРАФИЧЕСКИХ</w:t>
      </w:r>
    </w:p>
    <w:p w14:paraId="1F35500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ШИФРОВ НА ОСНОВЕ ПОДСТАНОВКИ</w:t>
      </w:r>
    </w:p>
    <w:p w14:paraId="4D18CC34" w14:textId="5B4C92D5" w:rsidR="000A7AA8" w:rsidRPr="008F64B7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(ЗАМЕНЫ) СИМВОЛОВ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7AED2F9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Разработал: </w:t>
      </w:r>
      <w:r w:rsidR="004E5F3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 И.О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A4B2860" w14:textId="77777777" w:rsidR="005D262F" w:rsidRPr="00294724" w:rsidRDefault="005D262F" w:rsidP="00C20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105CB" w14:textId="77777777" w:rsidR="00D307D8" w:rsidRPr="00D307D8" w:rsidRDefault="00D307D8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 приобретение практических навыков разработки и использования приложений для реализации подстановочных шифров. </w:t>
      </w:r>
    </w:p>
    <w:p w14:paraId="77497F73" w14:textId="480C8903" w:rsidR="00294724" w:rsidRPr="00294724" w:rsidRDefault="00294724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B3E7DC" w14:textId="718FE28F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066C1650" w14:textId="38516AD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особенностями реализации и свойствами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 подстановочных шифров на основе готового программного средства (L_LUX).</w:t>
      </w:r>
    </w:p>
    <w:p w14:paraId="7BA0B7C0" w14:textId="3780C4D0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5FB645E5" w14:textId="74A14991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6EA459D9" w14:textId="6C156EF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скорость зашифрования/расшифрования реализованных способов шифров.</w:t>
      </w:r>
    </w:p>
    <w:p w14:paraId="4BE96D2D" w14:textId="263530F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эксперимента. </w:t>
      </w:r>
    </w:p>
    <w:p w14:paraId="2E8A02D9" w14:textId="56FAB5D8" w:rsidR="00294724" w:rsidRDefault="00294724" w:rsidP="00D307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D307D8" w14:paraId="607E16B1" w14:textId="77777777" w:rsidTr="00D307D8">
        <w:tc>
          <w:tcPr>
            <w:tcW w:w="1271" w:type="dxa"/>
            <w:vAlign w:val="center"/>
          </w:tcPr>
          <w:p w14:paraId="170D1FA6" w14:textId="604FD0D3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14:paraId="6D83E550" w14:textId="53DAE732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Алфавит</w:t>
            </w:r>
          </w:p>
        </w:tc>
        <w:tc>
          <w:tcPr>
            <w:tcW w:w="7484" w:type="dxa"/>
            <w:vAlign w:val="center"/>
          </w:tcPr>
          <w:p w14:paraId="78012F3C" w14:textId="0FE459C9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</w:tr>
      <w:tr w:rsidR="00D307D8" w14:paraId="3B236FF2" w14:textId="77777777" w:rsidTr="00D307D8">
        <w:tc>
          <w:tcPr>
            <w:tcW w:w="1271" w:type="dxa"/>
            <w:vAlign w:val="center"/>
          </w:tcPr>
          <w:p w14:paraId="603974EB" w14:textId="7E510104" w:rsidR="00D307D8" w:rsidRPr="00D307D8" w:rsidRDefault="004E5F31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7473570" w14:textId="41191DC2" w:rsidR="00D307D8" w:rsidRPr="00D307D8" w:rsidRDefault="004E5F31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Русский</w:t>
            </w:r>
          </w:p>
        </w:tc>
        <w:tc>
          <w:tcPr>
            <w:tcW w:w="7484" w:type="dxa"/>
            <w:vAlign w:val="center"/>
          </w:tcPr>
          <w:p w14:paraId="5F8150DD" w14:textId="77777777" w:rsidR="0092748B" w:rsidRDefault="00312B9C" w:rsidP="00D307D8">
            <w:pPr>
              <w:pStyle w:val="a3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12B9C">
              <w:rPr>
                <w:rFonts w:ascii="Times New Roman" w:hAnsi="Times New Roman"/>
                <w:sz w:val="28"/>
                <w:szCs w:val="28"/>
              </w:rPr>
              <w:t xml:space="preserve">На основе аффинной системы подстановок Цезаря; </w:t>
            </w:r>
          </w:p>
          <w:p w14:paraId="33980356" w14:textId="53C24942" w:rsidR="00312B9C" w:rsidRPr="00312B9C" w:rsidRDefault="00312B9C" w:rsidP="0092748B">
            <w:pPr>
              <w:pStyle w:val="a3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2F6568">
              <w:rPr>
                <w:rFonts w:ascii="Times New Roman" w:hAnsi="Times New Roman"/>
                <w:i/>
                <w:iCs/>
                <w:sz w:val="28"/>
                <w:szCs w:val="28"/>
              </w:rPr>
              <w:t>a</w:t>
            </w:r>
            <w:r w:rsidRPr="00312B9C">
              <w:rPr>
                <w:rFonts w:ascii="Times New Roman" w:hAnsi="Times New Roman"/>
                <w:sz w:val="28"/>
                <w:szCs w:val="28"/>
              </w:rPr>
              <w:t xml:space="preserve"> = 7, </w:t>
            </w:r>
            <w:r w:rsidRPr="002F6568">
              <w:rPr>
                <w:rFonts w:ascii="Times New Roman" w:hAnsi="Times New Roman"/>
                <w:i/>
                <w:iCs/>
                <w:sz w:val="28"/>
                <w:szCs w:val="28"/>
              </w:rPr>
              <w:t>b</w:t>
            </w:r>
            <w:r w:rsidRPr="00312B9C">
              <w:rPr>
                <w:rFonts w:ascii="Times New Roman" w:hAnsi="Times New Roman"/>
                <w:sz w:val="28"/>
                <w:szCs w:val="28"/>
              </w:rPr>
              <w:t xml:space="preserve"> = 10</w:t>
            </w:r>
          </w:p>
          <w:p w14:paraId="21D9C9E7" w14:textId="3C0C013B" w:rsidR="00D307D8" w:rsidRPr="00312B9C" w:rsidRDefault="00312B9C" w:rsidP="00D307D8">
            <w:pPr>
              <w:pStyle w:val="a3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12B9C">
              <w:rPr>
                <w:rFonts w:ascii="Times New Roman" w:hAnsi="Times New Roman"/>
                <w:sz w:val="28"/>
                <w:szCs w:val="28"/>
              </w:rPr>
              <w:t>Виженера, ключевое слово – собственная фамилия</w:t>
            </w:r>
          </w:p>
        </w:tc>
      </w:tr>
    </w:tbl>
    <w:p w14:paraId="78AAD80B" w14:textId="5E212590" w:rsidR="00C209B6" w:rsidRDefault="00C209B6" w:rsidP="00C209B6">
      <w:pPr>
        <w:pStyle w:val="a3"/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Представление </w:t>
      </w:r>
      <w:r w:rsidR="00312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русского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алфавита:</w:t>
      </w:r>
    </w:p>
    <w:p w14:paraId="67F1323C" w14:textId="6CCA3911" w:rsidR="00C209B6" w:rsidRDefault="00312B9C" w:rsidP="00C209B6">
      <w:pPr>
        <w:pStyle w:val="a3"/>
        <w:spacing w:before="120" w:after="120" w:line="240" w:lineRule="auto"/>
        <w:ind w:left="709"/>
        <w:contextualSpacing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2B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4FC3B50" wp14:editId="7B7C2288">
            <wp:extent cx="5296359" cy="2514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36A" w14:textId="1958F800" w:rsidR="00C209B6" w:rsidRDefault="00C209B6" w:rsidP="00C209B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Представление </w:t>
      </w:r>
      <w:r w:rsidR="00312B9C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0689A7B2" w14:textId="77777777" w:rsidR="00C209B6" w:rsidRDefault="00C2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6599F" w14:textId="4016B834" w:rsidR="006A7A1B" w:rsidRDefault="00312B9C" w:rsidP="00C209B6">
      <w:pPr>
        <w:pStyle w:val="a3"/>
        <w:numPr>
          <w:ilvl w:val="0"/>
          <w:numId w:val="10"/>
        </w:numPr>
        <w:spacing w:before="240" w:after="12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Аффинная система подстановок Цезаря</w:t>
      </w:r>
      <w:r w:rsidR="00F277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3B50683" w14:textId="1666771F" w:rsidR="006A7A1B" w:rsidRDefault="00312B9C" w:rsidP="006A7A1B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2B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3F4A8F1" wp14:editId="0C021DBD">
            <wp:extent cx="4122777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84A" w14:textId="7BE0AE8A" w:rsidR="006A7A1B" w:rsidRPr="00312B9C" w:rsidRDefault="006A7A1B" w:rsidP="006A7A1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209B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2B9C">
        <w:rPr>
          <w:rFonts w:ascii="Times New Roman" w:hAnsi="Times New Roman" w:cs="Times New Roman"/>
          <w:sz w:val="28"/>
          <w:szCs w:val="28"/>
        </w:rPr>
        <w:t>Алгоритм действий</w:t>
      </w:r>
      <w:r w:rsidR="009F44A1">
        <w:rPr>
          <w:rFonts w:ascii="Times New Roman" w:hAnsi="Times New Roman" w:cs="Times New Roman"/>
          <w:sz w:val="28"/>
          <w:szCs w:val="28"/>
        </w:rPr>
        <w:t xml:space="preserve"> (2.3)</w:t>
      </w:r>
    </w:p>
    <w:p w14:paraId="7A3F0B9E" w14:textId="40DC2074" w:rsidR="006A7A1B" w:rsidRPr="00A0316F" w:rsidRDefault="00C209B6" w:rsidP="00C209B6">
      <w:pPr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209B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9F44A1">
        <w:rPr>
          <w:rFonts w:ascii="Times New Roman" w:hAnsi="Times New Roman" w:cs="Times New Roman"/>
          <w:sz w:val="28"/>
          <w:szCs w:val="28"/>
        </w:rPr>
        <w:t>а</w:t>
      </w:r>
      <w:r w:rsidR="009F44A1" w:rsidRPr="009F44A1">
        <w:rPr>
          <w:rFonts w:ascii="Times New Roman" w:hAnsi="Times New Roman" w:cs="Times New Roman"/>
          <w:sz w:val="28"/>
          <w:szCs w:val="28"/>
        </w:rPr>
        <w:t>ффинн</w:t>
      </w:r>
      <w:r w:rsidR="009F44A1">
        <w:rPr>
          <w:rFonts w:ascii="Times New Roman" w:hAnsi="Times New Roman" w:cs="Times New Roman"/>
          <w:sz w:val="28"/>
          <w:szCs w:val="28"/>
        </w:rPr>
        <w:t>ой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F44A1">
        <w:rPr>
          <w:rFonts w:ascii="Times New Roman" w:hAnsi="Times New Roman" w:cs="Times New Roman"/>
          <w:sz w:val="28"/>
          <w:szCs w:val="28"/>
        </w:rPr>
        <w:t>ы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подстановок Цезаря </w:t>
      </w:r>
      <w:r w:rsidRPr="00D307D8">
        <w:rPr>
          <w:rFonts w:ascii="Times New Roman" w:eastAsia="Calibri" w:hAnsi="Times New Roman" w:cs="Times New Roman"/>
          <w:sz w:val="28"/>
          <w:szCs w:val="28"/>
        </w:rPr>
        <w:t>(2.</w:t>
      </w:r>
      <w:r w:rsidR="009F44A1">
        <w:rPr>
          <w:rFonts w:ascii="Times New Roman" w:eastAsia="Calibri" w:hAnsi="Times New Roman" w:cs="Times New Roman"/>
          <w:sz w:val="28"/>
          <w:szCs w:val="28"/>
        </w:rPr>
        <w:t>3</w:t>
      </w:r>
      <w:r w:rsidRPr="00D307D8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был разработан класс </w:t>
      </w:r>
      <w:r w:rsidR="009F44A1" w:rsidRPr="002F6568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CryprtoMethods</w:t>
      </w:r>
      <w:r w:rsidRPr="00C209B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A031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данного</w:t>
      </w:r>
      <w:r w:rsidRPr="00A031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класса</w:t>
      </w:r>
      <w:r w:rsidRPr="00A031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Pr="00A031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ниже</w:t>
      </w:r>
      <w:r w:rsidRPr="00A0316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B6CD365" w14:textId="30196CB0" w:rsidR="009F44A1" w:rsidRPr="009F44A1" w:rsidRDefault="009F44A1" w:rsidP="009F4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44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CesarEncrypt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(TextArea text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 result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 time)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 =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text.getText().length()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 == -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+= text.getText().charAt(i)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alphaIndex 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troublesome = (a * alphaIndex + b) %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.charAt(troublesome)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elapsed = finish - start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time.setText(elapsed +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result.setText(res)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MakeRecord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"CesarEncrypt"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44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CesarDecrypt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(TextArea text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 result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 time)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 =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%=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invert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обратное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модулю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</w:t>
      </w:r>
      <w:r w:rsidRPr="009F4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 * j) %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.length() ==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invert = j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text.getText().length()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 == -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+= text.getText().charAt(i)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alphaIndex 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troublesome = (invert * (alphaIndex - b)) %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(troublesome &lt;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troublesome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res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.charAt(troublesome)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elapsed = finish - start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time.setText(elapsed +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result.setText(res)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MakeRecord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"CesarDecrypt"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5D1AA09" w14:textId="47C6ACA3" w:rsidR="00EA001E" w:rsidRPr="00EA001E" w:rsidRDefault="00EA001E" w:rsidP="00EA00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9F44A1" w:rsidRPr="002F6568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CryptoMethods</w:t>
      </w:r>
      <w:r w:rsidRPr="002F6568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="009F44A1" w:rsidRPr="002F6568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java</w:t>
      </w:r>
    </w:p>
    <w:p w14:paraId="33F653E8" w14:textId="7180B85C" w:rsidR="00EA001E" w:rsidRDefault="00EA001E" w:rsidP="00EA00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9F44A1">
        <w:rPr>
          <w:rFonts w:ascii="Times New Roman" w:hAnsi="Times New Roman" w:cs="Times New Roman"/>
          <w:sz w:val="28"/>
          <w:szCs w:val="28"/>
        </w:rPr>
        <w:t>а</w:t>
      </w:r>
      <w:r w:rsidR="009F44A1" w:rsidRPr="009F44A1">
        <w:rPr>
          <w:rFonts w:ascii="Times New Roman" w:hAnsi="Times New Roman" w:cs="Times New Roman"/>
          <w:sz w:val="28"/>
          <w:szCs w:val="28"/>
        </w:rPr>
        <w:t>ффинн</w:t>
      </w:r>
      <w:r w:rsidR="009F44A1">
        <w:rPr>
          <w:rFonts w:ascii="Times New Roman" w:hAnsi="Times New Roman" w:cs="Times New Roman"/>
          <w:sz w:val="28"/>
          <w:szCs w:val="28"/>
        </w:rPr>
        <w:t>ой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F44A1">
        <w:rPr>
          <w:rFonts w:ascii="Times New Roman" w:hAnsi="Times New Roman" w:cs="Times New Roman"/>
          <w:sz w:val="28"/>
          <w:szCs w:val="28"/>
        </w:rPr>
        <w:t>ы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подстановок Цезаря, </w:t>
      </w:r>
      <w:r w:rsidR="009F44A1" w:rsidRPr="002F656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= 7, </w:t>
      </w:r>
      <w:r w:rsidR="009F44A1" w:rsidRPr="002F6568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6F2936" w14:textId="169E23AF" w:rsidR="00EA001E" w:rsidRDefault="00F634BA" w:rsidP="000377B0">
      <w:pPr>
        <w:spacing w:before="240" w:after="120" w:line="24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</w:t>
      </w:r>
      <w:r w:rsidR="00AB6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– Результаты выполнения</w:t>
      </w:r>
      <w:r w:rsidR="000377B0">
        <w:rPr>
          <w:rFonts w:ascii="Times New Roman" w:hAnsi="Times New Roman" w:cs="Times New Roman"/>
          <w:sz w:val="28"/>
          <w:szCs w:val="28"/>
        </w:rPr>
        <w:t xml:space="preserve"> </w:t>
      </w:r>
      <w:r w:rsidR="009F44A1">
        <w:rPr>
          <w:rFonts w:ascii="Times New Roman" w:hAnsi="Times New Roman" w:cs="Times New Roman"/>
          <w:sz w:val="28"/>
          <w:szCs w:val="28"/>
        </w:rPr>
        <w:t>а</w:t>
      </w:r>
      <w:r w:rsidR="009F44A1" w:rsidRPr="009F44A1">
        <w:rPr>
          <w:rFonts w:ascii="Times New Roman" w:hAnsi="Times New Roman" w:cs="Times New Roman"/>
          <w:sz w:val="28"/>
          <w:szCs w:val="28"/>
        </w:rPr>
        <w:t>ффинн</w:t>
      </w:r>
      <w:r w:rsidR="009F44A1">
        <w:rPr>
          <w:rFonts w:ascii="Times New Roman" w:hAnsi="Times New Roman" w:cs="Times New Roman"/>
          <w:sz w:val="28"/>
          <w:szCs w:val="28"/>
        </w:rPr>
        <w:t>ой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F44A1">
        <w:rPr>
          <w:rFonts w:ascii="Times New Roman" w:hAnsi="Times New Roman" w:cs="Times New Roman"/>
          <w:sz w:val="28"/>
          <w:szCs w:val="28"/>
        </w:rPr>
        <w:t>ы</w:t>
      </w:r>
      <w:r w:rsidR="009F44A1" w:rsidRPr="009F44A1">
        <w:rPr>
          <w:rFonts w:ascii="Times New Roman" w:hAnsi="Times New Roman" w:cs="Times New Roman"/>
          <w:sz w:val="28"/>
          <w:szCs w:val="28"/>
        </w:rPr>
        <w:t xml:space="preserve"> подстановок Цезаря</w:t>
      </w:r>
      <w:r w:rsidR="009F44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1034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122"/>
        <w:gridCol w:w="2414"/>
        <w:gridCol w:w="1701"/>
        <w:gridCol w:w="2126"/>
        <w:gridCol w:w="1980"/>
      </w:tblGrid>
      <w:tr w:rsidR="00EA001E" w14:paraId="534B3C91" w14:textId="1E1D2387" w:rsidTr="001F485E">
        <w:tc>
          <w:tcPr>
            <w:tcW w:w="2122" w:type="dxa"/>
            <w:vAlign w:val="center"/>
          </w:tcPr>
          <w:p w14:paraId="5C433646" w14:textId="37AE1FF9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текст</w:t>
            </w:r>
          </w:p>
        </w:tc>
        <w:tc>
          <w:tcPr>
            <w:tcW w:w="2414" w:type="dxa"/>
            <w:vAlign w:val="center"/>
          </w:tcPr>
          <w:p w14:paraId="19860096" w14:textId="40E7F4F2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Зашифрованный текст</w:t>
            </w:r>
          </w:p>
        </w:tc>
        <w:tc>
          <w:tcPr>
            <w:tcW w:w="1701" w:type="dxa"/>
            <w:vAlign w:val="center"/>
          </w:tcPr>
          <w:p w14:paraId="44D13636" w14:textId="6C3A0662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126" w:type="dxa"/>
            <w:vAlign w:val="center"/>
          </w:tcPr>
          <w:p w14:paraId="2919868B" w14:textId="2E6BE36F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Расшифрованный текст</w:t>
            </w:r>
          </w:p>
        </w:tc>
        <w:tc>
          <w:tcPr>
            <w:tcW w:w="1980" w:type="dxa"/>
            <w:vAlign w:val="center"/>
          </w:tcPr>
          <w:p w14:paraId="5EE8B04F" w14:textId="33632FCA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/>
                <w:sz w:val="28"/>
                <w:szCs w:val="28"/>
              </w:rPr>
              <w:t>рас</w:t>
            </w:r>
            <w:r w:rsidRPr="00F634BA">
              <w:rPr>
                <w:rFonts w:ascii="Times New Roman" w:hAnsi="Times New Roman"/>
                <w:sz w:val="28"/>
                <w:szCs w:val="28"/>
              </w:rPr>
              <w:t>шифрования</w:t>
            </w:r>
          </w:p>
        </w:tc>
      </w:tr>
      <w:tr w:rsidR="00EA001E" w14:paraId="0104C84C" w14:textId="1FC09E5E" w:rsidTr="001F485E">
        <w:tc>
          <w:tcPr>
            <w:tcW w:w="2122" w:type="dxa"/>
          </w:tcPr>
          <w:p w14:paraId="085F57C0" w14:textId="5C4ADC00" w:rsidR="00EA001E" w:rsidRPr="009F44A1" w:rsidRDefault="009F44A1" w:rsidP="009F44A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44A1">
              <w:rPr>
                <w:rFonts w:ascii="Times New Roman" w:hAnsi="Times New Roman"/>
                <w:sz w:val="28"/>
                <w:szCs w:val="28"/>
              </w:rPr>
              <w:t xml:space="preserve">Устная передача — самый древний способ передачи знаний в истории человечества. </w:t>
            </w:r>
          </w:p>
        </w:tc>
        <w:tc>
          <w:tcPr>
            <w:tcW w:w="2414" w:type="dxa"/>
          </w:tcPr>
          <w:p w14:paraId="4CB628C1" w14:textId="395997F3" w:rsidR="00EA001E" w:rsidRPr="009F44A1" w:rsidRDefault="009F44A1" w:rsidP="00EA001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44A1">
              <w:rPr>
                <w:rFonts w:ascii="Times New Roman" w:hAnsi="Times New Roman"/>
                <w:sz w:val="28"/>
                <w:szCs w:val="28"/>
              </w:rPr>
              <w:t>Удкийг цлэлей-мй — дйвзн еэлчижн дцпдпр цлэлеймж аий-ижн ч ждкпэжж млыпчлмлдкчй.</w:t>
            </w:r>
          </w:p>
        </w:tc>
        <w:tc>
          <w:tcPr>
            <w:tcW w:w="1701" w:type="dxa"/>
            <w:vAlign w:val="center"/>
          </w:tcPr>
          <w:p w14:paraId="03466350" w14:textId="4CF5A045" w:rsidR="00EA001E" w:rsidRDefault="009F44A1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мс</w:t>
            </w:r>
          </w:p>
        </w:tc>
        <w:tc>
          <w:tcPr>
            <w:tcW w:w="2126" w:type="dxa"/>
          </w:tcPr>
          <w:p w14:paraId="3E5C9674" w14:textId="329B2603" w:rsidR="00EA001E" w:rsidRPr="009F44A1" w:rsidRDefault="009F44A1" w:rsidP="00EA001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44A1">
              <w:rPr>
                <w:rFonts w:ascii="Times New Roman" w:hAnsi="Times New Roman"/>
                <w:sz w:val="28"/>
                <w:szCs w:val="28"/>
              </w:rPr>
              <w:t>Устная переда-ча — самый древний способ передачи зна-ний в истории человечества.</w:t>
            </w:r>
          </w:p>
        </w:tc>
        <w:tc>
          <w:tcPr>
            <w:tcW w:w="1980" w:type="dxa"/>
            <w:vAlign w:val="center"/>
          </w:tcPr>
          <w:p w14:paraId="3B88438E" w14:textId="23859CB9" w:rsidR="00EA001E" w:rsidRPr="00EA001E" w:rsidRDefault="009F44A1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мс</w:t>
            </w:r>
          </w:p>
        </w:tc>
      </w:tr>
    </w:tbl>
    <w:p w14:paraId="06CA7749" w14:textId="1AAA9182" w:rsidR="00F634BA" w:rsidRPr="00EA001E" w:rsidRDefault="00F634BA" w:rsidP="00F634B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появления символов:</w:t>
      </w:r>
    </w:p>
    <w:p w14:paraId="217D2811" w14:textId="79856401" w:rsidR="00EA001E" w:rsidRDefault="009F44A1" w:rsidP="00F634B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3DCCB" wp14:editId="39EA1EB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7394801-D2A6-437D-BB30-BA5DCA212F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5A66CA" w14:textId="41F95F5C" w:rsidR="00B011D4" w:rsidRPr="00B011D4" w:rsidRDefault="00B011D4" w:rsidP="00B011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011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Гистограммы появления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CesarDecrypt</w:t>
      </w:r>
    </w:p>
    <w:p w14:paraId="38973164" w14:textId="7DEDE2A0" w:rsidR="00F634BA" w:rsidRDefault="009F44A1" w:rsidP="00F63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C0797" wp14:editId="105C0240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7C21D62-6469-41C7-BD3E-AEDC9093A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B0DFF5" w14:textId="2FD3964D" w:rsidR="00BB1B2E" w:rsidRPr="00B011D4" w:rsidRDefault="00BB1B2E" w:rsidP="00F63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011D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Гистограммы появления символов</w:t>
      </w:r>
      <w:r w:rsidR="00B011D4" w:rsidRPr="00B011D4">
        <w:rPr>
          <w:rFonts w:ascii="Times New Roman" w:hAnsi="Times New Roman" w:cs="Times New Roman"/>
          <w:sz w:val="28"/>
          <w:szCs w:val="28"/>
        </w:rPr>
        <w:t xml:space="preserve"> </w:t>
      </w:r>
      <w:r w:rsidR="00B011D4">
        <w:rPr>
          <w:rFonts w:ascii="Times New Roman" w:hAnsi="Times New Roman" w:cs="Times New Roman"/>
          <w:sz w:val="28"/>
          <w:szCs w:val="28"/>
          <w:lang w:val="en-US"/>
        </w:rPr>
        <w:t>CesarEncrypt</w:t>
      </w:r>
    </w:p>
    <w:p w14:paraId="7582E94E" w14:textId="123C53C1" w:rsidR="00F634BA" w:rsidRPr="00F27736" w:rsidRDefault="00B5241E" w:rsidP="00F27736">
      <w:pPr>
        <w:pStyle w:val="a3"/>
        <w:numPr>
          <w:ilvl w:val="0"/>
          <w:numId w:val="10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Виженер</w:t>
      </w:r>
      <w:r w:rsidR="00F277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259E4D3" w14:textId="3473D0CC" w:rsidR="00B5241E" w:rsidRPr="00B5241E" w:rsidRDefault="00B5241E" w:rsidP="002F656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41E">
        <w:rPr>
          <w:rFonts w:ascii="Times New Roman" w:hAnsi="Times New Roman" w:cs="Times New Roman"/>
          <w:sz w:val="28"/>
          <w:szCs w:val="28"/>
        </w:rPr>
        <w:t>В этом шифре мы имеем дело с последовательностью сдвигов, циклически повторяющейся. Основная идея заключается в следующем. Создается таблица (таблица Виженера)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таблицы.</w:t>
      </w:r>
    </w:p>
    <w:p w14:paraId="6ED9C616" w14:textId="670AF680" w:rsidR="00AB6D31" w:rsidRPr="00BB1B2E" w:rsidRDefault="00AB6D31" w:rsidP="002F656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функционал для шифрования методом </w:t>
      </w:r>
      <w:r w:rsidR="00B5241E">
        <w:rPr>
          <w:rFonts w:ascii="Times New Roman" w:hAnsi="Times New Roman" w:cs="Times New Roman"/>
          <w:sz w:val="28"/>
          <w:szCs w:val="28"/>
        </w:rPr>
        <w:t>Виженера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классе </w:t>
      </w:r>
      <w:r w:rsidR="00B5241E" w:rsidRPr="002F6568">
        <w:rPr>
          <w:rFonts w:ascii="Times New Roman" w:hAnsi="Times New Roman" w:cs="Times New Roman"/>
          <w:i/>
          <w:iCs/>
          <w:sz w:val="28"/>
          <w:szCs w:val="28"/>
          <w:lang w:val="en-US"/>
        </w:rPr>
        <w:t>CryptoMethods</w:t>
      </w:r>
      <w:r>
        <w:rPr>
          <w:rFonts w:ascii="Times New Roman" w:hAnsi="Times New Roman" w:cs="Times New Roman"/>
          <w:sz w:val="28"/>
          <w:szCs w:val="28"/>
        </w:rPr>
        <w:t>. Листинг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B734D" w14:textId="77777777" w:rsidR="00B5241E" w:rsidRPr="009F44A1" w:rsidRDefault="00B5241E" w:rsidP="00B524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44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VigenereEncrypt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(TextArea text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 result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key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 time)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keyValue =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[key.length()]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key.length()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keyValue[i] 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.indexOf(key.charAt(i))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res =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pointer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text.getText().length()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 != -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shift = 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.indexOf(text.getText().charAt(i)) + keyValue[pointer]) %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.charAt(shift)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pointer +=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pointer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+= text.getText().charAt(i)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pointer = pointer &gt;= keyValue.</w:t>
      </w:r>
      <w:r w:rsidRPr="009F44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pointer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elapsed = finish - start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time.setText(elapsed +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result.setText(res)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MakeRecord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"VigenereEncrypt"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F44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VigenereDecrypt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(TextArea text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 result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key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 time)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keyValue =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[key.length()]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key.length()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keyValue[i] 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.indexOf(key.charAt(i))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res =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pointer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text.getText().length()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 != -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shift 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.indexOf(text.getText().charAt(i)) - keyValue[pointer]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(shift &lt;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.charAt(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 - Math.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(shift))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 += </w:t>
      </w:r>
      <w:r w:rsidRPr="009F44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.charAt(Math.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(shift))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pointer +=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pointer =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+= text.getText().charAt(i)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pointer = pointer &gt;= keyValue.</w:t>
      </w:r>
      <w:r w:rsidRPr="009F44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pointer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 = System.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elapsed = finish - start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time.setText(elapsed +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мс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result.setText(res)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4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MakeRecord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44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"VigenereDecrypt"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4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4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AA8574" w14:textId="4BF2AF15" w:rsidR="000377B0" w:rsidRPr="00BB1B2E" w:rsidRDefault="00AB6D31" w:rsidP="00A0316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F6568">
        <w:rPr>
          <w:rFonts w:ascii="Times New Roman" w:hAnsi="Times New Roman" w:cs="Times New Roman"/>
          <w:sz w:val="28"/>
          <w:szCs w:val="28"/>
        </w:rPr>
        <w:t xml:space="preserve"> 2 – </w:t>
      </w:r>
      <w:r w:rsidR="00B5241E" w:rsidRPr="002F6568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CryptoMethods</w:t>
      </w:r>
      <w:r w:rsidR="00B5241E" w:rsidRPr="002F6568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="00B5241E" w:rsidRPr="002F6568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java</w:t>
      </w:r>
    </w:p>
    <w:p w14:paraId="4677E25D" w14:textId="2F6AD97B" w:rsidR="00AB6D31" w:rsidRDefault="00AB6D31" w:rsidP="000377B0">
      <w:pPr>
        <w:spacing w:before="240" w:after="120" w:line="240" w:lineRule="auto"/>
        <w:ind w:firstLine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Результаты выполнения</w:t>
      </w:r>
      <w:r w:rsidR="000377B0">
        <w:rPr>
          <w:rFonts w:ascii="Times New Roman" w:hAnsi="Times New Roman" w:cs="Times New Roman"/>
          <w:sz w:val="28"/>
          <w:szCs w:val="28"/>
        </w:rPr>
        <w:t xml:space="preserve">. </w:t>
      </w:r>
      <w:r w:rsidR="00A0316F">
        <w:rPr>
          <w:rFonts w:ascii="Times New Roman" w:hAnsi="Times New Roman" w:cs="Times New Roman"/>
          <w:sz w:val="28"/>
          <w:szCs w:val="28"/>
        </w:rPr>
        <w:t>Шифр Виженера</w:t>
      </w:r>
    </w:p>
    <w:tbl>
      <w:tblPr>
        <w:tblStyle w:val="aa"/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7"/>
        <w:gridCol w:w="2126"/>
        <w:gridCol w:w="1843"/>
      </w:tblGrid>
      <w:tr w:rsidR="00AB6D31" w14:paraId="4833672C" w14:textId="77777777" w:rsidTr="001F485E">
        <w:tc>
          <w:tcPr>
            <w:tcW w:w="2122" w:type="dxa"/>
            <w:vAlign w:val="center"/>
          </w:tcPr>
          <w:p w14:paraId="0033D864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текст</w:t>
            </w:r>
          </w:p>
        </w:tc>
        <w:tc>
          <w:tcPr>
            <w:tcW w:w="2268" w:type="dxa"/>
            <w:vAlign w:val="center"/>
          </w:tcPr>
          <w:p w14:paraId="60011632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Зашифрованный текст</w:t>
            </w:r>
          </w:p>
        </w:tc>
        <w:tc>
          <w:tcPr>
            <w:tcW w:w="1847" w:type="dxa"/>
            <w:vAlign w:val="center"/>
          </w:tcPr>
          <w:p w14:paraId="24BD59E7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126" w:type="dxa"/>
            <w:vAlign w:val="center"/>
          </w:tcPr>
          <w:p w14:paraId="0F2EBDB3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Расшифрованный текст</w:t>
            </w:r>
          </w:p>
        </w:tc>
        <w:tc>
          <w:tcPr>
            <w:tcW w:w="1843" w:type="dxa"/>
            <w:vAlign w:val="center"/>
          </w:tcPr>
          <w:p w14:paraId="0F303A25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/>
                <w:sz w:val="28"/>
                <w:szCs w:val="28"/>
              </w:rPr>
              <w:t>рас</w:t>
            </w:r>
            <w:r w:rsidRPr="00F634BA">
              <w:rPr>
                <w:rFonts w:ascii="Times New Roman" w:hAnsi="Times New Roman"/>
                <w:sz w:val="28"/>
                <w:szCs w:val="28"/>
              </w:rPr>
              <w:t>шифрования</w:t>
            </w:r>
          </w:p>
        </w:tc>
      </w:tr>
      <w:tr w:rsidR="00AB6D31" w14:paraId="0A576D7B" w14:textId="77777777" w:rsidTr="001F485E">
        <w:tc>
          <w:tcPr>
            <w:tcW w:w="2122" w:type="dxa"/>
          </w:tcPr>
          <w:p w14:paraId="7709D2A1" w14:textId="36D24B5F" w:rsidR="00AB6D31" w:rsidRPr="00A0316F" w:rsidRDefault="00A0316F" w:rsidP="00C52D1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44A1">
              <w:rPr>
                <w:rFonts w:ascii="Times New Roman" w:hAnsi="Times New Roman"/>
                <w:sz w:val="28"/>
                <w:szCs w:val="28"/>
              </w:rPr>
              <w:t>Устная передача — самый древний способ передачи знаний в истории человечества.</w:t>
            </w:r>
          </w:p>
        </w:tc>
        <w:tc>
          <w:tcPr>
            <w:tcW w:w="2268" w:type="dxa"/>
          </w:tcPr>
          <w:p w14:paraId="4EE26DE9" w14:textId="7B347CBA" w:rsidR="00AB6D31" w:rsidRPr="00A0316F" w:rsidRDefault="00A0316F" w:rsidP="00C52D1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16F">
              <w:rPr>
                <w:rFonts w:ascii="Times New Roman" w:hAnsi="Times New Roman"/>
                <w:sz w:val="28"/>
                <w:szCs w:val="28"/>
              </w:rPr>
              <w:t>Уъхьры шзяхаи-аг — ъгылё муутйсм ътэвкй шзяхаиъч рро-цлш к сфбямсл азъяюнъувокг.</w:t>
            </w:r>
          </w:p>
        </w:tc>
        <w:tc>
          <w:tcPr>
            <w:tcW w:w="1847" w:type="dxa"/>
            <w:vAlign w:val="center"/>
          </w:tcPr>
          <w:p w14:paraId="5F9F748F" w14:textId="5514099C" w:rsidR="00AB6D31" w:rsidRDefault="00A0316F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мс</w:t>
            </w:r>
          </w:p>
        </w:tc>
        <w:tc>
          <w:tcPr>
            <w:tcW w:w="2126" w:type="dxa"/>
          </w:tcPr>
          <w:p w14:paraId="034787E4" w14:textId="1B7959F9" w:rsidR="00AB6D31" w:rsidRPr="00A0316F" w:rsidRDefault="00A0316F" w:rsidP="00C52D1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44A1">
              <w:rPr>
                <w:rFonts w:ascii="Times New Roman" w:hAnsi="Times New Roman"/>
                <w:sz w:val="28"/>
                <w:szCs w:val="28"/>
              </w:rPr>
              <w:t>Устная передача — самый древний способ передачи знаний в истории человечества.</w:t>
            </w:r>
          </w:p>
        </w:tc>
        <w:tc>
          <w:tcPr>
            <w:tcW w:w="1843" w:type="dxa"/>
            <w:vAlign w:val="center"/>
          </w:tcPr>
          <w:p w14:paraId="6A34E58E" w14:textId="56C18A18" w:rsidR="00AB6D31" w:rsidRPr="00EA001E" w:rsidRDefault="00A0316F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мс</w:t>
            </w:r>
          </w:p>
        </w:tc>
      </w:tr>
    </w:tbl>
    <w:p w14:paraId="79CDBD99" w14:textId="327AF8E0" w:rsidR="001C4AB8" w:rsidRDefault="001F485E" w:rsidP="001F485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появления символов:</w:t>
      </w:r>
      <w:r w:rsidR="001C4AB8" w:rsidRPr="001C4AB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7CFB6CA" w14:textId="6462402C" w:rsidR="00A0316F" w:rsidRDefault="00A0316F" w:rsidP="0092748B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64454" wp14:editId="0348129A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D3912AF-3620-4F4B-A2EA-95B5E19FF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44B1E6" w14:textId="39F58FA6" w:rsidR="00B011D4" w:rsidRPr="00B011D4" w:rsidRDefault="00B011D4" w:rsidP="00B011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011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Гистограммы появления символов</w:t>
      </w:r>
      <w:r w:rsidRPr="00B01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VigenerDecrypt</w:t>
      </w:r>
    </w:p>
    <w:p w14:paraId="769368D0" w14:textId="7C25D8EE" w:rsidR="00A0316F" w:rsidRDefault="00A0316F" w:rsidP="0092748B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001926" wp14:editId="45D195DB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F919BE40-037F-4DB8-9131-E2F3558CA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4BD0D0" w14:textId="648915C4" w:rsidR="001C4AB8" w:rsidRDefault="00BB1B2E" w:rsidP="00A0316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011D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Гистограммы появления символов</w:t>
      </w:r>
      <w:r w:rsidR="00B011D4" w:rsidRPr="00B011D4">
        <w:rPr>
          <w:rFonts w:ascii="Times New Roman" w:hAnsi="Times New Roman" w:cs="Times New Roman"/>
          <w:sz w:val="28"/>
          <w:szCs w:val="28"/>
        </w:rPr>
        <w:t xml:space="preserve"> </w:t>
      </w:r>
      <w:r w:rsidR="00B011D4">
        <w:rPr>
          <w:rFonts w:ascii="Times New Roman" w:hAnsi="Times New Roman" w:cs="Times New Roman"/>
          <w:sz w:val="28"/>
          <w:szCs w:val="28"/>
          <w:lang w:val="en-US"/>
        </w:rPr>
        <w:t>VigenerEncrypt</w:t>
      </w:r>
    </w:p>
    <w:p w14:paraId="7A14EA39" w14:textId="77777777" w:rsidR="00B011D4" w:rsidRPr="00B011D4" w:rsidRDefault="00B011D4" w:rsidP="00A0316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149A3" w14:textId="5C1AABBD" w:rsidR="00287853" w:rsidRDefault="00287853" w:rsidP="003A36EC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8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07BFDA" wp14:editId="4657F286">
            <wp:extent cx="4557155" cy="273581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4FBF" w14:textId="649E54DA" w:rsidR="000C09E4" w:rsidRDefault="000C09E4" w:rsidP="000C09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011D4" w:rsidRPr="00B011D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Временные зависимо</w:t>
      </w:r>
      <w:r w:rsidR="009274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ти для шифрования </w:t>
      </w:r>
      <w:r w:rsidR="003A36EC">
        <w:rPr>
          <w:rFonts w:ascii="Times New Roman" w:hAnsi="Times New Roman" w:cs="Times New Roman"/>
          <w:sz w:val="28"/>
          <w:szCs w:val="28"/>
        </w:rPr>
        <w:t>Цезарем</w:t>
      </w:r>
    </w:p>
    <w:p w14:paraId="2E9DBEB6" w14:textId="540F1348" w:rsidR="003A36EC" w:rsidRDefault="003A36EC" w:rsidP="000C09E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9173B" wp14:editId="75DD3BC6">
            <wp:extent cx="4564776" cy="274343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E2" w14:textId="1EABC485" w:rsidR="003A36EC" w:rsidRDefault="003A36EC" w:rsidP="003A36EC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011D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Временные зависимости для шифрования </w:t>
      </w:r>
      <w:r>
        <w:rPr>
          <w:rFonts w:ascii="Times New Roman" w:hAnsi="Times New Roman" w:cs="Times New Roman"/>
          <w:sz w:val="28"/>
          <w:szCs w:val="28"/>
        </w:rPr>
        <w:t>Виженером</w:t>
      </w:r>
    </w:p>
    <w:p w14:paraId="22FA20CC" w14:textId="69ED4E30" w:rsidR="007E1244" w:rsidRPr="00733673" w:rsidRDefault="007E1244" w:rsidP="007E1244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данной лабораторной работе были закреплены теоретические знания по алгебраическому описанию, алгоритмам реализации операций зашифрования/расшифрования и оценке криптостойкости шифров. Были ознакомлены с особенностями реализации и свойствами различных подстановочных шифров. Было разработано приложение для реализации указанных преподавателем методов подстановочного зашифрования/расшифрования.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095FAC99" w14:textId="70C8F817" w:rsidR="007E1244" w:rsidRPr="007E1244" w:rsidRDefault="007E1244" w:rsidP="007E1244">
      <w:pPr>
        <w:spacing w:before="240"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F35B6" w14:textId="5A89A615" w:rsidR="00F27736" w:rsidRPr="00BB1B2E" w:rsidRDefault="00F27736" w:rsidP="00F27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27736" w:rsidRPr="00BB1B2E" w:rsidSect="00727AAA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431F" w14:textId="77777777" w:rsidR="000B1D98" w:rsidRDefault="000B1D98" w:rsidP="00727AAA">
      <w:pPr>
        <w:spacing w:after="0" w:line="240" w:lineRule="auto"/>
      </w:pPr>
      <w:r>
        <w:separator/>
      </w:r>
    </w:p>
  </w:endnote>
  <w:endnote w:type="continuationSeparator" w:id="0">
    <w:p w14:paraId="0BA22C87" w14:textId="77777777" w:rsidR="000B1D98" w:rsidRDefault="000B1D98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FB4F" w14:textId="77777777" w:rsidR="000B1D98" w:rsidRDefault="000B1D98" w:rsidP="00727AAA">
      <w:pPr>
        <w:spacing w:after="0" w:line="240" w:lineRule="auto"/>
      </w:pPr>
      <w:r>
        <w:separator/>
      </w:r>
    </w:p>
  </w:footnote>
  <w:footnote w:type="continuationSeparator" w:id="0">
    <w:p w14:paraId="2D5DD9C5" w14:textId="77777777" w:rsidR="000B1D98" w:rsidRDefault="000B1D98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1FC"/>
    <w:multiLevelType w:val="hybridMultilevel"/>
    <w:tmpl w:val="7AAEF256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9074DD4"/>
    <w:multiLevelType w:val="hybridMultilevel"/>
    <w:tmpl w:val="CE8C6882"/>
    <w:lvl w:ilvl="0" w:tplc="B58C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F5C5E"/>
    <w:multiLevelType w:val="hybridMultilevel"/>
    <w:tmpl w:val="DF208D82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7F31439"/>
    <w:multiLevelType w:val="hybridMultilevel"/>
    <w:tmpl w:val="1CE24C1E"/>
    <w:lvl w:ilvl="0" w:tplc="19C852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1A4E"/>
    <w:multiLevelType w:val="hybridMultilevel"/>
    <w:tmpl w:val="9A5E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10A51"/>
    <w:rsid w:val="000377B0"/>
    <w:rsid w:val="00041E80"/>
    <w:rsid w:val="000A7AA8"/>
    <w:rsid w:val="000B1D98"/>
    <w:rsid w:val="000C09E4"/>
    <w:rsid w:val="000C48B0"/>
    <w:rsid w:val="000D4483"/>
    <w:rsid w:val="001360A1"/>
    <w:rsid w:val="001542C8"/>
    <w:rsid w:val="001C4AB8"/>
    <w:rsid w:val="001F485E"/>
    <w:rsid w:val="0020390A"/>
    <w:rsid w:val="00203C55"/>
    <w:rsid w:val="00247B7F"/>
    <w:rsid w:val="00287853"/>
    <w:rsid w:val="00294724"/>
    <w:rsid w:val="002A426B"/>
    <w:rsid w:val="002F6568"/>
    <w:rsid w:val="0030711C"/>
    <w:rsid w:val="00312B9C"/>
    <w:rsid w:val="00325B62"/>
    <w:rsid w:val="00364E7A"/>
    <w:rsid w:val="00387753"/>
    <w:rsid w:val="00391195"/>
    <w:rsid w:val="003A36EC"/>
    <w:rsid w:val="003F234A"/>
    <w:rsid w:val="00416282"/>
    <w:rsid w:val="0043680B"/>
    <w:rsid w:val="00441AF7"/>
    <w:rsid w:val="00465741"/>
    <w:rsid w:val="004C2EFE"/>
    <w:rsid w:val="004E5F31"/>
    <w:rsid w:val="00545467"/>
    <w:rsid w:val="005C7F70"/>
    <w:rsid w:val="005D262F"/>
    <w:rsid w:val="00600180"/>
    <w:rsid w:val="00624BAF"/>
    <w:rsid w:val="00640D7A"/>
    <w:rsid w:val="0065625B"/>
    <w:rsid w:val="0067518A"/>
    <w:rsid w:val="006A517F"/>
    <w:rsid w:val="006A7A1B"/>
    <w:rsid w:val="006B5C49"/>
    <w:rsid w:val="006C02B8"/>
    <w:rsid w:val="00727AAA"/>
    <w:rsid w:val="007729F2"/>
    <w:rsid w:val="007E1244"/>
    <w:rsid w:val="008146BF"/>
    <w:rsid w:val="008505D6"/>
    <w:rsid w:val="008D07E3"/>
    <w:rsid w:val="008E1F1C"/>
    <w:rsid w:val="008F64B7"/>
    <w:rsid w:val="009135F6"/>
    <w:rsid w:val="0092748B"/>
    <w:rsid w:val="00992200"/>
    <w:rsid w:val="009F44A1"/>
    <w:rsid w:val="00A0316F"/>
    <w:rsid w:val="00A03D1C"/>
    <w:rsid w:val="00A04F3F"/>
    <w:rsid w:val="00A069C2"/>
    <w:rsid w:val="00A767FF"/>
    <w:rsid w:val="00A865ED"/>
    <w:rsid w:val="00A90C93"/>
    <w:rsid w:val="00AB6D31"/>
    <w:rsid w:val="00AE1450"/>
    <w:rsid w:val="00B011D4"/>
    <w:rsid w:val="00B5241E"/>
    <w:rsid w:val="00BB1B2E"/>
    <w:rsid w:val="00BD342A"/>
    <w:rsid w:val="00C01963"/>
    <w:rsid w:val="00C209B6"/>
    <w:rsid w:val="00CE5804"/>
    <w:rsid w:val="00CF4AEF"/>
    <w:rsid w:val="00D06833"/>
    <w:rsid w:val="00D21883"/>
    <w:rsid w:val="00D307D8"/>
    <w:rsid w:val="00D43F7B"/>
    <w:rsid w:val="00D55F1B"/>
    <w:rsid w:val="00D6533B"/>
    <w:rsid w:val="00D91D10"/>
    <w:rsid w:val="00DA5A61"/>
    <w:rsid w:val="00DA66E8"/>
    <w:rsid w:val="00DD5473"/>
    <w:rsid w:val="00DF05A7"/>
    <w:rsid w:val="00DF4AC9"/>
    <w:rsid w:val="00E608FF"/>
    <w:rsid w:val="00E72411"/>
    <w:rsid w:val="00EA001E"/>
    <w:rsid w:val="00F27736"/>
    <w:rsid w:val="00F46C5F"/>
    <w:rsid w:val="00F634BA"/>
    <w:rsid w:val="00F7245C"/>
    <w:rsid w:val="00F75077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6EC"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F4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4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4\Sa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4\Sa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4\Sa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4\Sa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CesarDecrypt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test!$A$6:$AG$6</c:f>
              <c:strCache>
                <c:ptCount val="33"/>
                <c:pt idx="0">
                  <c:v>ё</c:v>
                </c:pt>
                <c:pt idx="1">
                  <c:v>я</c:v>
                </c:pt>
                <c:pt idx="2">
                  <c:v>ю</c:v>
                </c:pt>
                <c:pt idx="3">
                  <c:v>э</c:v>
                </c:pt>
                <c:pt idx="4">
                  <c:v>ь</c:v>
                </c:pt>
                <c:pt idx="5">
                  <c:v>ы</c:v>
                </c:pt>
                <c:pt idx="6">
                  <c:v>ъ</c:v>
                </c:pt>
                <c:pt idx="7">
                  <c:v>щ</c:v>
                </c:pt>
                <c:pt idx="8">
                  <c:v>ш</c:v>
                </c:pt>
                <c:pt idx="9">
                  <c:v>ч</c:v>
                </c:pt>
                <c:pt idx="10">
                  <c:v>ц</c:v>
                </c:pt>
                <c:pt idx="11">
                  <c:v>х</c:v>
                </c:pt>
                <c:pt idx="12">
                  <c:v>ф</c:v>
                </c:pt>
                <c:pt idx="13">
                  <c:v>у</c:v>
                </c:pt>
                <c:pt idx="14">
                  <c:v>т</c:v>
                </c:pt>
                <c:pt idx="15">
                  <c:v>с</c:v>
                </c:pt>
                <c:pt idx="16">
                  <c:v>р</c:v>
                </c:pt>
                <c:pt idx="17">
                  <c:v>п</c:v>
                </c:pt>
                <c:pt idx="18">
                  <c:v>о</c:v>
                </c:pt>
                <c:pt idx="19">
                  <c:v>н</c:v>
                </c:pt>
                <c:pt idx="20">
                  <c:v>м</c:v>
                </c:pt>
                <c:pt idx="21">
                  <c:v>л</c:v>
                </c:pt>
                <c:pt idx="22">
                  <c:v>к</c:v>
                </c:pt>
                <c:pt idx="23">
                  <c:v>й</c:v>
                </c:pt>
                <c:pt idx="24">
                  <c:v>и</c:v>
                </c:pt>
                <c:pt idx="25">
                  <c:v>з</c:v>
                </c:pt>
                <c:pt idx="26">
                  <c:v>ж</c:v>
                </c:pt>
                <c:pt idx="27">
                  <c:v>е</c:v>
                </c:pt>
                <c:pt idx="28">
                  <c:v>д</c:v>
                </c:pt>
                <c:pt idx="29">
                  <c:v>г</c:v>
                </c:pt>
                <c:pt idx="30">
                  <c:v>в</c:v>
                </c:pt>
                <c:pt idx="31">
                  <c:v>б</c:v>
                </c:pt>
                <c:pt idx="32">
                  <c:v>а</c:v>
                </c:pt>
              </c:strCache>
            </c:strRef>
          </c:cat>
          <c:val>
            <c:numRef>
              <c:f>test!$A$7:$AG$7</c:f>
              <c:numCache>
                <c:formatCode>General</c:formatCode>
                <c:ptCount val="33"/>
                <c:pt idx="0">
                  <c:v>0</c:v>
                </c:pt>
                <c:pt idx="1">
                  <c:v>1.5654245363280587E-2</c:v>
                </c:pt>
                <c:pt idx="2">
                  <c:v>4.7643355453462653E-3</c:v>
                </c:pt>
                <c:pt idx="3">
                  <c:v>2.0418580908626851E-3</c:v>
                </c:pt>
                <c:pt idx="4">
                  <c:v>8.8480517270716347E-3</c:v>
                </c:pt>
                <c:pt idx="5">
                  <c:v>1.3442232431512676E-2</c:v>
                </c:pt>
                <c:pt idx="6">
                  <c:v>3.4030968181044752E-4</c:v>
                </c:pt>
                <c:pt idx="7">
                  <c:v>5.6151097498723839E-3</c:v>
                </c:pt>
                <c:pt idx="8">
                  <c:v>3.2329419771992512E-3</c:v>
                </c:pt>
                <c:pt idx="9">
                  <c:v>1.4463161476944019E-2</c:v>
                </c:pt>
                <c:pt idx="10">
                  <c:v>2.8926322953888037E-3</c:v>
                </c:pt>
                <c:pt idx="11">
                  <c:v>7.1465033180193975E-3</c:v>
                </c:pt>
                <c:pt idx="12">
                  <c:v>2.8926322953888037E-3</c:v>
                </c:pt>
                <c:pt idx="13">
                  <c:v>1.7355793772332824E-2</c:v>
                </c:pt>
                <c:pt idx="14">
                  <c:v>5.0025523226135786E-2</c:v>
                </c:pt>
                <c:pt idx="15">
                  <c:v>5.2748000680619363E-2</c:v>
                </c:pt>
                <c:pt idx="16">
                  <c:v>3.6753445635528334E-2</c:v>
                </c:pt>
                <c:pt idx="17">
                  <c:v>2.2290284158584313E-2</c:v>
                </c:pt>
                <c:pt idx="18">
                  <c:v>9.0862685043389485E-2</c:v>
                </c:pt>
                <c:pt idx="19">
                  <c:v>5.3258465203335034E-2</c:v>
                </c:pt>
                <c:pt idx="20">
                  <c:v>2.1439509954058193E-2</c:v>
                </c:pt>
                <c:pt idx="21">
                  <c:v>3.4541432703760422E-2</c:v>
                </c:pt>
                <c:pt idx="22">
                  <c:v>2.5012761613067893E-2</c:v>
                </c:pt>
                <c:pt idx="23">
                  <c:v>1.3782542113323124E-2</c:v>
                </c:pt>
                <c:pt idx="24">
                  <c:v>7.6909988089161135E-2</c:v>
                </c:pt>
                <c:pt idx="25">
                  <c:v>1.5484090522375362E-2</c:v>
                </c:pt>
                <c:pt idx="26">
                  <c:v>7.4868129998298455E-3</c:v>
                </c:pt>
                <c:pt idx="27">
                  <c:v>8.2695252679938741E-2</c:v>
                </c:pt>
                <c:pt idx="28">
                  <c:v>1.9227497022290284E-2</c:v>
                </c:pt>
                <c:pt idx="29">
                  <c:v>1.5313935681470138E-2</c:v>
                </c:pt>
                <c:pt idx="30">
                  <c:v>4.3559639271737283E-2</c:v>
                </c:pt>
                <c:pt idx="31">
                  <c:v>1.0549600136123874E-2</c:v>
                </c:pt>
                <c:pt idx="32">
                  <c:v>5.0876297430661903E-2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8E-4F28-8602-18D17B61B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377967"/>
        <c:axId val="2116378383"/>
      </c:barChart>
      <c:catAx>
        <c:axId val="211637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378383"/>
        <c:crosses val="autoZero"/>
        <c:auto val="1"/>
        <c:lblAlgn val="ctr"/>
        <c:lblOffset val="100"/>
        <c:noMultiLvlLbl val="0"/>
      </c:catAx>
      <c:valAx>
        <c:axId val="211637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377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CesarEncrypt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test!$A$2:$AG$2</c:f>
              <c:strCache>
                <c:ptCount val="33"/>
                <c:pt idx="0">
                  <c:v>ё</c:v>
                </c:pt>
                <c:pt idx="1">
                  <c:v>я</c:v>
                </c:pt>
                <c:pt idx="2">
                  <c:v>ю</c:v>
                </c:pt>
                <c:pt idx="3">
                  <c:v>э</c:v>
                </c:pt>
                <c:pt idx="4">
                  <c:v>ь</c:v>
                </c:pt>
                <c:pt idx="5">
                  <c:v>ы</c:v>
                </c:pt>
                <c:pt idx="6">
                  <c:v>ъ</c:v>
                </c:pt>
                <c:pt idx="7">
                  <c:v>щ</c:v>
                </c:pt>
                <c:pt idx="8">
                  <c:v>ш</c:v>
                </c:pt>
                <c:pt idx="9">
                  <c:v>ч</c:v>
                </c:pt>
                <c:pt idx="10">
                  <c:v>ц</c:v>
                </c:pt>
                <c:pt idx="11">
                  <c:v>х</c:v>
                </c:pt>
                <c:pt idx="12">
                  <c:v>ф</c:v>
                </c:pt>
                <c:pt idx="13">
                  <c:v>у</c:v>
                </c:pt>
                <c:pt idx="14">
                  <c:v>т</c:v>
                </c:pt>
                <c:pt idx="15">
                  <c:v>с</c:v>
                </c:pt>
                <c:pt idx="16">
                  <c:v>р</c:v>
                </c:pt>
                <c:pt idx="17">
                  <c:v>п</c:v>
                </c:pt>
                <c:pt idx="18">
                  <c:v>о</c:v>
                </c:pt>
                <c:pt idx="19">
                  <c:v>н</c:v>
                </c:pt>
                <c:pt idx="20">
                  <c:v>м</c:v>
                </c:pt>
                <c:pt idx="21">
                  <c:v>л</c:v>
                </c:pt>
                <c:pt idx="22">
                  <c:v>к</c:v>
                </c:pt>
                <c:pt idx="23">
                  <c:v>й</c:v>
                </c:pt>
                <c:pt idx="24">
                  <c:v>и</c:v>
                </c:pt>
                <c:pt idx="25">
                  <c:v>з</c:v>
                </c:pt>
                <c:pt idx="26">
                  <c:v>ж</c:v>
                </c:pt>
                <c:pt idx="27">
                  <c:v>е</c:v>
                </c:pt>
                <c:pt idx="28">
                  <c:v>д</c:v>
                </c:pt>
                <c:pt idx="29">
                  <c:v>г</c:v>
                </c:pt>
                <c:pt idx="30">
                  <c:v>в</c:v>
                </c:pt>
                <c:pt idx="31">
                  <c:v>б</c:v>
                </c:pt>
                <c:pt idx="32">
                  <c:v>а</c:v>
                </c:pt>
              </c:strCache>
            </c:strRef>
          </c:cat>
          <c:val>
            <c:numRef>
              <c:f>test!$A$3:$AG$3</c:f>
              <c:numCache>
                <c:formatCode>General</c:formatCode>
                <c:ptCount val="33"/>
                <c:pt idx="0">
                  <c:v>2.8926322953888037E-3</c:v>
                </c:pt>
                <c:pt idx="1">
                  <c:v>7.1465033180193975E-3</c:v>
                </c:pt>
                <c:pt idx="2">
                  <c:v>1.5313935681470138E-2</c:v>
                </c:pt>
                <c:pt idx="3">
                  <c:v>3.6753445635528334E-2</c:v>
                </c:pt>
                <c:pt idx="4">
                  <c:v>4.7643355453462653E-3</c:v>
                </c:pt>
                <c:pt idx="5">
                  <c:v>3.4541432703760422E-2</c:v>
                </c:pt>
                <c:pt idx="6">
                  <c:v>5.6151097498723839E-3</c:v>
                </c:pt>
                <c:pt idx="7">
                  <c:v>7.4868129998298455E-3</c:v>
                </c:pt>
                <c:pt idx="8">
                  <c:v>2.8926322953888037E-3</c:v>
                </c:pt>
                <c:pt idx="9">
                  <c:v>4.3559639271737283E-2</c:v>
                </c:pt>
                <c:pt idx="10">
                  <c:v>2.2290284158584313E-2</c:v>
                </c:pt>
                <c:pt idx="11">
                  <c:v>2.0418580908626851E-3</c:v>
                </c:pt>
                <c:pt idx="12">
                  <c:v>2.5012761613067893E-2</c:v>
                </c:pt>
                <c:pt idx="13">
                  <c:v>3.2329419771992512E-3</c:v>
                </c:pt>
                <c:pt idx="14">
                  <c:v>0</c:v>
                </c:pt>
                <c:pt idx="15">
                  <c:v>1.7355793772332824E-2</c:v>
                </c:pt>
                <c:pt idx="16">
                  <c:v>1.0549600136123874E-2</c:v>
                </c:pt>
                <c:pt idx="17">
                  <c:v>9.0862685043389485E-2</c:v>
                </c:pt>
                <c:pt idx="18">
                  <c:v>8.8480517270716347E-3</c:v>
                </c:pt>
                <c:pt idx="19">
                  <c:v>1.3782542113323124E-2</c:v>
                </c:pt>
                <c:pt idx="20">
                  <c:v>1.4463161476944019E-2</c:v>
                </c:pt>
                <c:pt idx="21">
                  <c:v>8.2695252679938741E-2</c:v>
                </c:pt>
                <c:pt idx="22">
                  <c:v>5.0025523226135786E-2</c:v>
                </c:pt>
                <c:pt idx="23">
                  <c:v>5.0876297430661903E-2</c:v>
                </c:pt>
                <c:pt idx="24">
                  <c:v>5.3258465203335034E-2</c:v>
                </c:pt>
                <c:pt idx="25">
                  <c:v>1.3442232431512676E-2</c:v>
                </c:pt>
                <c:pt idx="26">
                  <c:v>7.6909988089161135E-2</c:v>
                </c:pt>
                <c:pt idx="27">
                  <c:v>1.9227497022290284E-2</c:v>
                </c:pt>
                <c:pt idx="28">
                  <c:v>5.2748000680619363E-2</c:v>
                </c:pt>
                <c:pt idx="29">
                  <c:v>1.5654245363280587E-2</c:v>
                </c:pt>
                <c:pt idx="30">
                  <c:v>2.1439509954058193E-2</c:v>
                </c:pt>
                <c:pt idx="31">
                  <c:v>3.4030968181044752E-4</c:v>
                </c:pt>
                <c:pt idx="32">
                  <c:v>1.5484090522375362E-2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4-4BDD-93D2-209F056D3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7119"/>
        <c:axId val="1237535"/>
      </c:barChart>
      <c:catAx>
        <c:axId val="123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35"/>
        <c:crosses val="autoZero"/>
        <c:auto val="1"/>
        <c:lblAlgn val="ctr"/>
        <c:lblOffset val="100"/>
        <c:noMultiLvlLbl val="0"/>
      </c:catAx>
      <c:valAx>
        <c:axId val="123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VigenereDecrypt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test!$A$14:$AG$14</c:f>
              <c:strCache>
                <c:ptCount val="33"/>
                <c:pt idx="0">
                  <c:v>ё</c:v>
                </c:pt>
                <c:pt idx="1">
                  <c:v>я</c:v>
                </c:pt>
                <c:pt idx="2">
                  <c:v>ю</c:v>
                </c:pt>
                <c:pt idx="3">
                  <c:v>э</c:v>
                </c:pt>
                <c:pt idx="4">
                  <c:v>ь</c:v>
                </c:pt>
                <c:pt idx="5">
                  <c:v>ы</c:v>
                </c:pt>
                <c:pt idx="6">
                  <c:v>ъ</c:v>
                </c:pt>
                <c:pt idx="7">
                  <c:v>щ</c:v>
                </c:pt>
                <c:pt idx="8">
                  <c:v>ш</c:v>
                </c:pt>
                <c:pt idx="9">
                  <c:v>ч</c:v>
                </c:pt>
                <c:pt idx="10">
                  <c:v>ц</c:v>
                </c:pt>
                <c:pt idx="11">
                  <c:v>х</c:v>
                </c:pt>
                <c:pt idx="12">
                  <c:v>ф</c:v>
                </c:pt>
                <c:pt idx="13">
                  <c:v>у</c:v>
                </c:pt>
                <c:pt idx="14">
                  <c:v>т</c:v>
                </c:pt>
                <c:pt idx="15">
                  <c:v>с</c:v>
                </c:pt>
                <c:pt idx="16">
                  <c:v>р</c:v>
                </c:pt>
                <c:pt idx="17">
                  <c:v>п</c:v>
                </c:pt>
                <c:pt idx="18">
                  <c:v>о</c:v>
                </c:pt>
                <c:pt idx="19">
                  <c:v>н</c:v>
                </c:pt>
                <c:pt idx="20">
                  <c:v>м</c:v>
                </c:pt>
                <c:pt idx="21">
                  <c:v>л</c:v>
                </c:pt>
                <c:pt idx="22">
                  <c:v>к</c:v>
                </c:pt>
                <c:pt idx="23">
                  <c:v>й</c:v>
                </c:pt>
                <c:pt idx="24">
                  <c:v>и</c:v>
                </c:pt>
                <c:pt idx="25">
                  <c:v>з</c:v>
                </c:pt>
                <c:pt idx="26">
                  <c:v>ж</c:v>
                </c:pt>
                <c:pt idx="27">
                  <c:v>е</c:v>
                </c:pt>
                <c:pt idx="28">
                  <c:v>д</c:v>
                </c:pt>
                <c:pt idx="29">
                  <c:v>г</c:v>
                </c:pt>
                <c:pt idx="30">
                  <c:v>в</c:v>
                </c:pt>
                <c:pt idx="31">
                  <c:v>б</c:v>
                </c:pt>
                <c:pt idx="32">
                  <c:v>а</c:v>
                </c:pt>
              </c:strCache>
            </c:strRef>
          </c:cat>
          <c:val>
            <c:numRef>
              <c:f>test!$A$15:$AG$15</c:f>
              <c:numCache>
                <c:formatCode>General</c:formatCode>
                <c:ptCount val="33"/>
                <c:pt idx="0">
                  <c:v>0</c:v>
                </c:pt>
                <c:pt idx="1">
                  <c:v>1.5654245363280587E-2</c:v>
                </c:pt>
                <c:pt idx="2">
                  <c:v>4.7643355453462653E-3</c:v>
                </c:pt>
                <c:pt idx="3">
                  <c:v>2.0418580908626851E-3</c:v>
                </c:pt>
                <c:pt idx="4">
                  <c:v>8.8480517270716347E-3</c:v>
                </c:pt>
                <c:pt idx="5">
                  <c:v>1.3442232431512676E-2</c:v>
                </c:pt>
                <c:pt idx="6">
                  <c:v>3.4030968181044752E-4</c:v>
                </c:pt>
                <c:pt idx="7">
                  <c:v>5.6151097498723839E-3</c:v>
                </c:pt>
                <c:pt idx="8">
                  <c:v>3.2329419771992512E-3</c:v>
                </c:pt>
                <c:pt idx="9">
                  <c:v>1.4463161476944019E-2</c:v>
                </c:pt>
                <c:pt idx="10">
                  <c:v>2.8926322953888037E-3</c:v>
                </c:pt>
                <c:pt idx="11">
                  <c:v>7.1465033180193975E-3</c:v>
                </c:pt>
                <c:pt idx="12">
                  <c:v>2.8926322953888037E-3</c:v>
                </c:pt>
                <c:pt idx="13">
                  <c:v>1.7355793772332824E-2</c:v>
                </c:pt>
                <c:pt idx="14">
                  <c:v>5.0025523226135786E-2</c:v>
                </c:pt>
                <c:pt idx="15">
                  <c:v>5.2748000680619363E-2</c:v>
                </c:pt>
                <c:pt idx="16">
                  <c:v>3.6753445635528334E-2</c:v>
                </c:pt>
                <c:pt idx="17">
                  <c:v>2.2290284158584313E-2</c:v>
                </c:pt>
                <c:pt idx="18">
                  <c:v>9.0862685043389485E-2</c:v>
                </c:pt>
                <c:pt idx="19">
                  <c:v>5.3258465203335034E-2</c:v>
                </c:pt>
                <c:pt idx="20">
                  <c:v>2.1439509954058193E-2</c:v>
                </c:pt>
                <c:pt idx="21">
                  <c:v>3.4541432703760422E-2</c:v>
                </c:pt>
                <c:pt idx="22">
                  <c:v>2.5012761613067893E-2</c:v>
                </c:pt>
                <c:pt idx="23">
                  <c:v>1.3782542113323124E-2</c:v>
                </c:pt>
                <c:pt idx="24">
                  <c:v>7.6909988089161135E-2</c:v>
                </c:pt>
                <c:pt idx="25">
                  <c:v>1.5484090522375362E-2</c:v>
                </c:pt>
                <c:pt idx="26">
                  <c:v>7.4868129998298455E-3</c:v>
                </c:pt>
                <c:pt idx="27">
                  <c:v>8.2695252679938741E-2</c:v>
                </c:pt>
                <c:pt idx="28">
                  <c:v>1.9227497022290284E-2</c:v>
                </c:pt>
                <c:pt idx="29">
                  <c:v>1.5313935681470138E-2</c:v>
                </c:pt>
                <c:pt idx="30">
                  <c:v>4.3559639271737283E-2</c:v>
                </c:pt>
                <c:pt idx="31">
                  <c:v>1.0549600136123874E-2</c:v>
                </c:pt>
                <c:pt idx="32">
                  <c:v>5.0876297430661903E-2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9-4F1E-86BF-6A2ABD580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2173967"/>
        <c:axId val="2102172303"/>
      </c:barChart>
      <c:catAx>
        <c:axId val="2102173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172303"/>
        <c:crosses val="autoZero"/>
        <c:auto val="1"/>
        <c:lblAlgn val="ctr"/>
        <c:lblOffset val="100"/>
        <c:noMultiLvlLbl val="0"/>
      </c:catAx>
      <c:valAx>
        <c:axId val="2102172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173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VigenereEncrypt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test!$A$10:$AG$10</c:f>
              <c:strCache>
                <c:ptCount val="33"/>
                <c:pt idx="0">
                  <c:v>ё</c:v>
                </c:pt>
                <c:pt idx="1">
                  <c:v>я</c:v>
                </c:pt>
                <c:pt idx="2">
                  <c:v>ю</c:v>
                </c:pt>
                <c:pt idx="3">
                  <c:v>э</c:v>
                </c:pt>
                <c:pt idx="4">
                  <c:v>ь</c:v>
                </c:pt>
                <c:pt idx="5">
                  <c:v>ы</c:v>
                </c:pt>
                <c:pt idx="6">
                  <c:v>ъ</c:v>
                </c:pt>
                <c:pt idx="7">
                  <c:v>щ</c:v>
                </c:pt>
                <c:pt idx="8">
                  <c:v>ш</c:v>
                </c:pt>
                <c:pt idx="9">
                  <c:v>ч</c:v>
                </c:pt>
                <c:pt idx="10">
                  <c:v>ц</c:v>
                </c:pt>
                <c:pt idx="11">
                  <c:v>х</c:v>
                </c:pt>
                <c:pt idx="12">
                  <c:v>ф</c:v>
                </c:pt>
                <c:pt idx="13">
                  <c:v>у</c:v>
                </c:pt>
                <c:pt idx="14">
                  <c:v>т</c:v>
                </c:pt>
                <c:pt idx="15">
                  <c:v>с</c:v>
                </c:pt>
                <c:pt idx="16">
                  <c:v>р</c:v>
                </c:pt>
                <c:pt idx="17">
                  <c:v>п</c:v>
                </c:pt>
                <c:pt idx="18">
                  <c:v>о</c:v>
                </c:pt>
                <c:pt idx="19">
                  <c:v>н</c:v>
                </c:pt>
                <c:pt idx="20">
                  <c:v>м</c:v>
                </c:pt>
                <c:pt idx="21">
                  <c:v>л</c:v>
                </c:pt>
                <c:pt idx="22">
                  <c:v>к</c:v>
                </c:pt>
                <c:pt idx="23">
                  <c:v>й</c:v>
                </c:pt>
                <c:pt idx="24">
                  <c:v>и</c:v>
                </c:pt>
                <c:pt idx="25">
                  <c:v>з</c:v>
                </c:pt>
                <c:pt idx="26">
                  <c:v>ж</c:v>
                </c:pt>
                <c:pt idx="27">
                  <c:v>е</c:v>
                </c:pt>
                <c:pt idx="28">
                  <c:v>д</c:v>
                </c:pt>
                <c:pt idx="29">
                  <c:v>г</c:v>
                </c:pt>
                <c:pt idx="30">
                  <c:v>в</c:v>
                </c:pt>
                <c:pt idx="31">
                  <c:v>б</c:v>
                </c:pt>
                <c:pt idx="32">
                  <c:v>а</c:v>
                </c:pt>
              </c:strCache>
            </c:strRef>
          </c:cat>
          <c:val>
            <c:numRef>
              <c:f>test!$A$11:$AG$11</c:f>
              <c:numCache>
                <c:formatCode>General</c:formatCode>
                <c:ptCount val="33"/>
                <c:pt idx="0">
                  <c:v>1.2251148545176111E-2</c:v>
                </c:pt>
                <c:pt idx="1">
                  <c:v>3.1648800408371619E-2</c:v>
                </c:pt>
                <c:pt idx="2">
                  <c:v>2.2120129317679087E-2</c:v>
                </c:pt>
                <c:pt idx="3">
                  <c:v>2.041858090862685E-2</c:v>
                </c:pt>
                <c:pt idx="4">
                  <c:v>2.4842606772162667E-2</c:v>
                </c:pt>
                <c:pt idx="5">
                  <c:v>2.1439509954058193E-2</c:v>
                </c:pt>
                <c:pt idx="6">
                  <c:v>3.0457716522035053E-2</c:v>
                </c:pt>
                <c:pt idx="7">
                  <c:v>2.5012761613067893E-2</c:v>
                </c:pt>
                <c:pt idx="8">
                  <c:v>2.1609664794963415E-2</c:v>
                </c:pt>
                <c:pt idx="9">
                  <c:v>3.1818955249276845E-2</c:v>
                </c:pt>
                <c:pt idx="10">
                  <c:v>2.5523226135783564E-2</c:v>
                </c:pt>
                <c:pt idx="11">
                  <c:v>3.8284839203675342E-2</c:v>
                </c:pt>
                <c:pt idx="12">
                  <c:v>1.6845329249617153E-2</c:v>
                </c:pt>
                <c:pt idx="13">
                  <c:v>4.0156542453632808E-2</c:v>
                </c:pt>
                <c:pt idx="14">
                  <c:v>1.5313935681470138E-2</c:v>
                </c:pt>
                <c:pt idx="15">
                  <c:v>6.2616981453122347E-2</c:v>
                </c:pt>
                <c:pt idx="16">
                  <c:v>3.1648800408371619E-2</c:v>
                </c:pt>
                <c:pt idx="17">
                  <c:v>1.2761613067891782E-2</c:v>
                </c:pt>
                <c:pt idx="18">
                  <c:v>2.7224774544835802E-2</c:v>
                </c:pt>
                <c:pt idx="19">
                  <c:v>2.6544155181214904E-2</c:v>
                </c:pt>
                <c:pt idx="20">
                  <c:v>2.2290284158584313E-2</c:v>
                </c:pt>
                <c:pt idx="21">
                  <c:v>2.3821677726731324E-2</c:v>
                </c:pt>
                <c:pt idx="22">
                  <c:v>3.6413135953717882E-2</c:v>
                </c:pt>
                <c:pt idx="23">
                  <c:v>1.5994555045091032E-2</c:v>
                </c:pt>
                <c:pt idx="24">
                  <c:v>1.5654245363280587E-2</c:v>
                </c:pt>
                <c:pt idx="25">
                  <c:v>3.3350348817423853E-2</c:v>
                </c:pt>
                <c:pt idx="26">
                  <c:v>9.1883614088820835E-3</c:v>
                </c:pt>
                <c:pt idx="27">
                  <c:v>2.2800748681299984E-2</c:v>
                </c:pt>
                <c:pt idx="28">
                  <c:v>1.3952696954228348E-2</c:v>
                </c:pt>
                <c:pt idx="29">
                  <c:v>2.399183256763655E-2</c:v>
                </c:pt>
                <c:pt idx="30">
                  <c:v>1.582440020418581E-2</c:v>
                </c:pt>
                <c:pt idx="31">
                  <c:v>2.5182916453973116E-2</c:v>
                </c:pt>
                <c:pt idx="32">
                  <c:v>2.4502297090352222E-2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11-42B3-A412-C36472502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5610095"/>
        <c:axId val="2105610511"/>
      </c:barChart>
      <c:catAx>
        <c:axId val="2105610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610511"/>
        <c:crosses val="autoZero"/>
        <c:auto val="1"/>
        <c:lblAlgn val="ctr"/>
        <c:lblOffset val="100"/>
        <c:noMultiLvlLbl val="0"/>
      </c:catAx>
      <c:valAx>
        <c:axId val="210561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610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9</cp:revision>
  <cp:lastPrinted>2021-02-16T08:17:00Z</cp:lastPrinted>
  <dcterms:created xsi:type="dcterms:W3CDTF">2023-03-28T06:57:00Z</dcterms:created>
  <dcterms:modified xsi:type="dcterms:W3CDTF">2023-04-11T06:56:00Z</dcterms:modified>
</cp:coreProperties>
</file>