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D81" w14:textId="77777777" w:rsidR="009551F1" w:rsidRPr="009551F1" w:rsidRDefault="009551F1" w:rsidP="009551F1">
      <w:pPr>
        <w:ind w:left="360" w:firstLine="0"/>
        <w:jc w:val="center"/>
        <w:rPr>
          <w:szCs w:val="24"/>
        </w:rPr>
      </w:pPr>
      <w:r w:rsidRPr="009551F1">
        <w:rPr>
          <w:szCs w:val="24"/>
        </w:rPr>
        <w:t>МИНИСТЕРСТВО ОБРАЗОВАНИЯ РЕСПУБЛИКИ БЕЛАРУСЬ</w:t>
      </w:r>
    </w:p>
    <w:p w14:paraId="6ECB13EA" w14:textId="77777777" w:rsidR="009551F1" w:rsidRPr="009551F1" w:rsidRDefault="009551F1" w:rsidP="009551F1">
      <w:pPr>
        <w:ind w:left="360" w:firstLine="0"/>
        <w:jc w:val="center"/>
        <w:rPr>
          <w:szCs w:val="24"/>
        </w:rPr>
      </w:pPr>
    </w:p>
    <w:p w14:paraId="7FC7E0FB" w14:textId="77777777" w:rsidR="009551F1" w:rsidRPr="009551F1" w:rsidRDefault="009551F1" w:rsidP="009551F1">
      <w:pPr>
        <w:ind w:left="360" w:firstLine="0"/>
        <w:jc w:val="center"/>
        <w:rPr>
          <w:szCs w:val="24"/>
        </w:rPr>
      </w:pPr>
      <w:r w:rsidRPr="009551F1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320EE975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011EF31E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B616F90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04019A7E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C909513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61B3CC0F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9A84EFD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8EB1D32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ECBE679" w14:textId="2B0002AE" w:rsidR="009551F1" w:rsidRPr="00ED75BC" w:rsidRDefault="009551F1" w:rsidP="009551F1">
      <w:pPr>
        <w:ind w:left="360" w:firstLine="0"/>
        <w:jc w:val="center"/>
        <w:rPr>
          <w:b/>
          <w:bCs/>
          <w:sz w:val="48"/>
          <w:szCs w:val="48"/>
        </w:rPr>
      </w:pPr>
      <w:r w:rsidRPr="009551F1">
        <w:rPr>
          <w:b/>
          <w:bCs/>
          <w:sz w:val="48"/>
          <w:szCs w:val="48"/>
        </w:rPr>
        <w:t xml:space="preserve">Лабораторная работа № </w:t>
      </w:r>
      <w:r w:rsidR="00ED75BC" w:rsidRPr="00ED75BC">
        <w:rPr>
          <w:b/>
          <w:bCs/>
          <w:sz w:val="48"/>
          <w:szCs w:val="48"/>
        </w:rPr>
        <w:t>11</w:t>
      </w:r>
    </w:p>
    <w:p w14:paraId="7F558B97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0FD925AE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8874793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8D19132" w14:textId="3DFB8786" w:rsidR="009551F1" w:rsidRPr="009551F1" w:rsidRDefault="009551F1" w:rsidP="009551F1">
      <w:pPr>
        <w:ind w:left="360" w:firstLine="0"/>
        <w:jc w:val="center"/>
        <w:rPr>
          <w:szCs w:val="28"/>
        </w:rPr>
      </w:pPr>
      <w:r w:rsidRPr="009551F1">
        <w:rPr>
          <w:b/>
          <w:sz w:val="48"/>
          <w:szCs w:val="48"/>
        </w:rPr>
        <w:t xml:space="preserve">ИССЛЕДОВАНИЕ </w:t>
      </w:r>
      <w:r w:rsidR="00ED75BC" w:rsidRPr="00ED75BC">
        <w:rPr>
          <w:b/>
          <w:sz w:val="48"/>
          <w:szCs w:val="48"/>
        </w:rPr>
        <w:t>КРИПТОГРАФИЧЕСКИХ ХЕШ-ФУНКЦИЙ</w:t>
      </w:r>
      <w:r w:rsidR="00ED75BC" w:rsidRPr="009551F1">
        <w:rPr>
          <w:b/>
          <w:sz w:val="48"/>
          <w:szCs w:val="48"/>
        </w:rPr>
        <w:cr/>
      </w:r>
      <w:r w:rsidRPr="009551F1">
        <w:rPr>
          <w:b/>
          <w:sz w:val="48"/>
          <w:szCs w:val="48"/>
        </w:rPr>
        <w:cr/>
      </w:r>
    </w:p>
    <w:p w14:paraId="3ABBE6E2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5953D06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DBF2B1B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09E5992E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832428B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B2F9740" w14:textId="7D3CCA45" w:rsidR="009551F1" w:rsidRPr="001A36A7" w:rsidRDefault="009551F1" w:rsidP="009551F1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 xml:space="preserve">Разработал: </w:t>
      </w:r>
      <w:r w:rsidR="001A36A7">
        <w:rPr>
          <w:szCs w:val="28"/>
        </w:rPr>
        <w:t>Бай И.О.</w:t>
      </w:r>
    </w:p>
    <w:p w14:paraId="7BCA5A66" w14:textId="77777777" w:rsidR="009551F1" w:rsidRPr="009551F1" w:rsidRDefault="009551F1" w:rsidP="009551F1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ФИТ 3 курс 5 группа</w:t>
      </w:r>
    </w:p>
    <w:p w14:paraId="1CFAE754" w14:textId="77777777" w:rsidR="009551F1" w:rsidRPr="009551F1" w:rsidRDefault="009551F1" w:rsidP="009551F1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Преподаватель: Савельева М.Г.</w:t>
      </w:r>
    </w:p>
    <w:p w14:paraId="6089471F" w14:textId="77777777" w:rsidR="009551F1" w:rsidRPr="009551F1" w:rsidRDefault="009551F1" w:rsidP="009551F1">
      <w:pPr>
        <w:ind w:left="360" w:firstLine="0"/>
        <w:jc w:val="left"/>
        <w:rPr>
          <w:szCs w:val="28"/>
        </w:rPr>
      </w:pPr>
    </w:p>
    <w:p w14:paraId="0D7A66A7" w14:textId="77777777" w:rsidR="009551F1" w:rsidRPr="009551F1" w:rsidRDefault="009551F1" w:rsidP="009551F1">
      <w:pPr>
        <w:ind w:left="360" w:firstLine="0"/>
        <w:jc w:val="left"/>
        <w:rPr>
          <w:szCs w:val="28"/>
        </w:rPr>
      </w:pPr>
    </w:p>
    <w:p w14:paraId="2BC0C7D8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DBF85A2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7765B5C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729BCB82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DDB3A6D" w14:textId="64511683" w:rsidR="009551F1" w:rsidRDefault="009551F1" w:rsidP="009551F1">
      <w:pPr>
        <w:ind w:left="360" w:firstLine="0"/>
        <w:jc w:val="center"/>
        <w:rPr>
          <w:szCs w:val="28"/>
        </w:rPr>
      </w:pPr>
    </w:p>
    <w:p w14:paraId="5919CB1D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3E5D5FB5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F2D831D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300BB9A4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CDD94B4" w14:textId="444D678D" w:rsidR="009551F1" w:rsidRDefault="009551F1" w:rsidP="009551F1">
      <w:pPr>
        <w:ind w:left="360" w:firstLine="0"/>
        <w:jc w:val="center"/>
        <w:rPr>
          <w:szCs w:val="28"/>
        </w:rPr>
      </w:pPr>
      <w:r w:rsidRPr="009551F1">
        <w:rPr>
          <w:szCs w:val="28"/>
        </w:rPr>
        <w:t>Минск 2023</w:t>
      </w:r>
    </w:p>
    <w:p w14:paraId="6DCEE15B" w14:textId="77777777" w:rsidR="00ED75BC" w:rsidRDefault="00ED75BC" w:rsidP="00ED75BC">
      <w:pPr>
        <w:spacing w:before="120" w:after="120"/>
        <w:ind w:firstLine="709"/>
      </w:pPr>
      <w:r w:rsidRPr="00ED75BC">
        <w:rPr>
          <w:b/>
          <w:bCs/>
        </w:rPr>
        <w:lastRenderedPageBreak/>
        <w:t>Цель</w:t>
      </w:r>
      <w:r>
        <w:t xml:space="preserve">: изучение алгоритмов хеширования и приобретение практических навыков их реализации и использования в криптографии. </w:t>
      </w:r>
    </w:p>
    <w:p w14:paraId="393CEAC7" w14:textId="77777777" w:rsidR="00ED75BC" w:rsidRDefault="00ED75BC" w:rsidP="00ED75BC">
      <w:pPr>
        <w:spacing w:before="120" w:after="120"/>
        <w:ind w:firstLine="709"/>
      </w:pPr>
      <w:r w:rsidRPr="00ED75BC">
        <w:rPr>
          <w:b/>
          <w:bCs/>
        </w:rPr>
        <w:t>Задачи</w:t>
      </w:r>
      <w:r>
        <w:t xml:space="preserve">: </w:t>
      </w:r>
    </w:p>
    <w:p w14:paraId="4BC1E1C7" w14:textId="3F625DB6" w:rsidR="00ED75BC" w:rsidRDefault="00ED75BC" w:rsidP="00ED75BC">
      <w:pPr>
        <w:pStyle w:val="a5"/>
        <w:numPr>
          <w:ilvl w:val="0"/>
          <w:numId w:val="8"/>
        </w:numPr>
        <w:ind w:left="0" w:firstLine="709"/>
      </w:pPr>
      <w:r>
        <w:t xml:space="preserve">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 w14:paraId="4C994D36" w14:textId="0EE87255" w:rsidR="00ED75BC" w:rsidRDefault="00ED75BC" w:rsidP="00ED75BC">
      <w:pPr>
        <w:pStyle w:val="a5"/>
        <w:numPr>
          <w:ilvl w:val="0"/>
          <w:numId w:val="8"/>
        </w:numPr>
        <w:ind w:left="0" w:firstLine="709"/>
      </w:pPr>
      <w:r>
        <w:t xml:space="preserve">Освоить методику оценки криптостойкости хеш-преобразований на основе «парадокса дня рождения». </w:t>
      </w:r>
    </w:p>
    <w:p w14:paraId="557F3C1A" w14:textId="36091447" w:rsidR="00ED75BC" w:rsidRDefault="00ED75BC" w:rsidP="00ED75BC">
      <w:pPr>
        <w:pStyle w:val="a5"/>
        <w:numPr>
          <w:ilvl w:val="0"/>
          <w:numId w:val="8"/>
        </w:numPr>
        <w:ind w:left="0" w:firstLine="709"/>
      </w:pPr>
      <w:r>
        <w:t>Разработать приложение для реализации заданного алгоритма хеширования (из семейств MD и SHA).</w:t>
      </w:r>
    </w:p>
    <w:p w14:paraId="4AFC6EBA" w14:textId="15F2DA2B" w:rsidR="00ED75BC" w:rsidRDefault="00ED75BC" w:rsidP="00ED75BC">
      <w:pPr>
        <w:pStyle w:val="a5"/>
        <w:numPr>
          <w:ilvl w:val="0"/>
          <w:numId w:val="8"/>
        </w:numPr>
        <w:ind w:left="0" w:firstLine="709"/>
      </w:pPr>
      <w:r>
        <w:t xml:space="preserve">Оценить скорость вычисления кодов хеш-функций. </w:t>
      </w:r>
    </w:p>
    <w:p w14:paraId="688A714C" w14:textId="62AE2D23" w:rsidR="00ED75BC" w:rsidRPr="00ED75BC" w:rsidRDefault="00ED75BC" w:rsidP="00ED75BC">
      <w:pPr>
        <w:pStyle w:val="a5"/>
        <w:numPr>
          <w:ilvl w:val="0"/>
          <w:numId w:val="8"/>
        </w:numPr>
        <w:ind w:left="0" w:firstLine="709"/>
        <w:rPr>
          <w:szCs w:val="28"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F0691B3" w14:textId="29210159" w:rsidR="00ED75BC" w:rsidRDefault="00ED75BC" w:rsidP="00ED75BC">
      <w:pPr>
        <w:spacing w:before="120" w:after="120"/>
        <w:ind w:firstLine="0"/>
        <w:jc w:val="center"/>
        <w:rPr>
          <w:b/>
          <w:bCs/>
          <w:szCs w:val="28"/>
        </w:rPr>
      </w:pPr>
      <w:r w:rsidRPr="00ED75BC">
        <w:rPr>
          <w:b/>
          <w:bCs/>
          <w:szCs w:val="28"/>
        </w:rPr>
        <w:t>Практическая часть</w:t>
      </w:r>
    </w:p>
    <w:p w14:paraId="38FFA07A" w14:textId="77777777" w:rsidR="00ED75BC" w:rsidRDefault="00ED75BC" w:rsidP="00ED75BC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>
        <w:rPr>
          <w:sz w:val="29"/>
          <w:szCs w:val="29"/>
        </w:rPr>
        <w:t xml:space="preserve">оконное приложение, реализующее алгоритм хеширования </w:t>
      </w:r>
      <w:r>
        <w:rPr>
          <w:sz w:val="29"/>
          <w:szCs w:val="29"/>
          <w:lang w:val="en-US"/>
        </w:rPr>
        <w:t>MD</w:t>
      </w:r>
      <w:r w:rsidRPr="007165ED">
        <w:rPr>
          <w:sz w:val="29"/>
          <w:szCs w:val="29"/>
        </w:rPr>
        <w:t>5</w:t>
      </w:r>
      <w:r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6DA6C7B6" w14:textId="041B5F76" w:rsidR="00ED75BC" w:rsidRPr="00CD5FD7" w:rsidRDefault="00ED75BC" w:rsidP="00ED75BC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Работа программы продемонстрирована на рисунке </w:t>
      </w:r>
      <w:r w:rsidR="005E6A25" w:rsidRPr="005E6A25">
        <w:rPr>
          <w:color w:val="000000"/>
          <w:szCs w:val="32"/>
        </w:rPr>
        <w:t>1</w:t>
      </w:r>
      <w:r>
        <w:rPr>
          <w:color w:val="000000"/>
          <w:szCs w:val="32"/>
        </w:rPr>
        <w:t xml:space="preserve">.  </w:t>
      </w:r>
    </w:p>
    <w:p w14:paraId="324874C6" w14:textId="0CB5D54B" w:rsidR="00ED75BC" w:rsidRDefault="005E6A25" w:rsidP="00ED75BC">
      <w:pPr>
        <w:spacing w:before="280" w:after="240"/>
        <w:ind w:firstLine="0"/>
        <w:jc w:val="center"/>
        <w:rPr>
          <w:color w:val="000000"/>
          <w:szCs w:val="32"/>
        </w:rPr>
      </w:pPr>
      <w:r w:rsidRPr="005E6A25">
        <w:rPr>
          <w:color w:val="000000"/>
          <w:szCs w:val="32"/>
        </w:rPr>
        <w:drawing>
          <wp:inline distT="0" distB="0" distL="0" distR="0" wp14:anchorId="36C452EC" wp14:editId="24ADF5D0">
            <wp:extent cx="4237087" cy="22861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99E3" w14:textId="4841A7C7" w:rsidR="00ED75BC" w:rsidRPr="00CD5FD7" w:rsidRDefault="00ED75BC" w:rsidP="00ED75BC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 xml:space="preserve">Рисунок </w:t>
      </w:r>
      <w:r w:rsidR="005E6A25" w:rsidRPr="005E6A25">
        <w:rPr>
          <w:color w:val="000000"/>
          <w:szCs w:val="32"/>
        </w:rPr>
        <w:t>1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r w:rsidR="005E6A25">
        <w:rPr>
          <w:color w:val="000000"/>
          <w:szCs w:val="32"/>
          <w:lang w:val="en-US"/>
        </w:rPr>
        <w:t>bay</w:t>
      </w:r>
      <w:r>
        <w:rPr>
          <w:color w:val="000000"/>
          <w:szCs w:val="32"/>
        </w:rPr>
        <w:t>»</w:t>
      </w:r>
    </w:p>
    <w:p w14:paraId="4B8057A8" w14:textId="1BBDC75B" w:rsidR="00ED75BC" w:rsidRPr="00CD5FD7" w:rsidRDefault="00ED75BC" w:rsidP="00ED75BC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Основное правило хеширования гласит, что разные строки должны образовывать разный хеш, результат работы приложения, подтверждающий это правило представлен на рисунке </w:t>
      </w:r>
      <w:r w:rsidR="005E6A25" w:rsidRPr="005E6A25">
        <w:rPr>
          <w:color w:val="000000"/>
          <w:szCs w:val="32"/>
        </w:rPr>
        <w:t>2</w:t>
      </w:r>
      <w:r w:rsidRPr="00CD5FD7">
        <w:rPr>
          <w:color w:val="000000"/>
          <w:szCs w:val="32"/>
        </w:rPr>
        <w:t xml:space="preserve">: </w:t>
      </w:r>
    </w:p>
    <w:p w14:paraId="15AF98BB" w14:textId="65A4ECFD" w:rsidR="00ED75BC" w:rsidRDefault="005E6A25" w:rsidP="00ED75BC">
      <w:pPr>
        <w:spacing w:before="280" w:after="240"/>
        <w:ind w:firstLine="0"/>
        <w:jc w:val="center"/>
        <w:rPr>
          <w:color w:val="000000"/>
          <w:szCs w:val="32"/>
        </w:rPr>
      </w:pPr>
      <w:r w:rsidRPr="005E6A25">
        <w:rPr>
          <w:color w:val="000000"/>
          <w:szCs w:val="32"/>
        </w:rPr>
        <w:lastRenderedPageBreak/>
        <w:drawing>
          <wp:inline distT="0" distB="0" distL="0" distR="0" wp14:anchorId="032488D2" wp14:editId="2BA18AC6">
            <wp:extent cx="4275190" cy="23014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0977" w14:textId="38EFDB9D" w:rsidR="00ED75BC" w:rsidRPr="00CD5FD7" w:rsidRDefault="00ED75BC" w:rsidP="00ED75BC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 xml:space="preserve">Рисунок </w:t>
      </w:r>
      <w:r w:rsidR="005E6A25" w:rsidRPr="005E6A25">
        <w:rPr>
          <w:color w:val="000000"/>
          <w:szCs w:val="32"/>
        </w:rPr>
        <w:t>2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r w:rsidR="005E6A25">
        <w:rPr>
          <w:color w:val="000000"/>
          <w:szCs w:val="32"/>
          <w:lang w:val="en-US"/>
        </w:rPr>
        <w:t>Bay</w:t>
      </w:r>
      <w:r>
        <w:rPr>
          <w:color w:val="000000"/>
          <w:szCs w:val="32"/>
        </w:rPr>
        <w:t>»</w:t>
      </w:r>
    </w:p>
    <w:p w14:paraId="16A01D0C" w14:textId="0D4AE32B" w:rsidR="001F765A" w:rsidRDefault="001F765A" w:rsidP="00ED75BC">
      <w:pPr>
        <w:spacing w:after="280"/>
        <w:ind w:firstLine="709"/>
        <w:jc w:val="left"/>
        <w:rPr>
          <w:color w:val="000000"/>
          <w:szCs w:val="32"/>
        </w:rPr>
      </w:pPr>
      <w:r>
        <w:rPr>
          <w:color w:val="000000"/>
          <w:szCs w:val="32"/>
        </w:rPr>
        <w:t xml:space="preserve">На рис. </w:t>
      </w:r>
      <w:r w:rsidR="005E6A25">
        <w:rPr>
          <w:color w:val="000000"/>
          <w:szCs w:val="32"/>
          <w:lang w:val="en-US"/>
        </w:rPr>
        <w:t>3</w:t>
      </w:r>
      <w:r>
        <w:rPr>
          <w:color w:val="000000"/>
          <w:szCs w:val="32"/>
        </w:rPr>
        <w:t xml:space="preserve"> представлен г</w:t>
      </w:r>
      <w:r w:rsidR="002C3E53">
        <w:rPr>
          <w:color w:val="000000"/>
          <w:szCs w:val="32"/>
        </w:rPr>
        <w:t>рафик зависимости времени от кол-ва символов шифруемого сообщения.</w:t>
      </w:r>
    </w:p>
    <w:p w14:paraId="109C183F" w14:textId="27AB609D" w:rsidR="001F765A" w:rsidRDefault="001A36A7" w:rsidP="002C3E53">
      <w:pPr>
        <w:spacing w:after="280"/>
        <w:ind w:firstLine="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74A61E41" wp14:editId="23E39ECC">
            <wp:extent cx="4274820" cy="2735580"/>
            <wp:effectExtent l="0" t="0" r="11430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50BAB8E-BD1F-41D4-B46A-BC9ED0593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D628C6" w14:textId="2C5E56E2" w:rsidR="002C3E53" w:rsidRPr="00CD5FD7" w:rsidRDefault="002C3E53" w:rsidP="002C3E53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3 – Зависимости времени от кол-ва символов</w:t>
      </w:r>
    </w:p>
    <w:p w14:paraId="45806438" w14:textId="77777777" w:rsidR="00ED75BC" w:rsidRPr="00F6553D" w:rsidRDefault="00ED75BC" w:rsidP="00ED75BC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Pr="00282DAB">
        <w:rPr>
          <w:b/>
          <w:color w:val="000000"/>
          <w:szCs w:val="32"/>
        </w:rPr>
        <w:t>:</w:t>
      </w:r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закрепила теоретические знания по алгебраическому описанию, алгоритмам реализации операций вычисления однонаправленных хэш-функций, разработала приложение для реализации алгоритма хеширования </w:t>
      </w:r>
      <w:r>
        <w:rPr>
          <w:rFonts w:eastAsia="Calibri"/>
          <w:color w:val="000000"/>
          <w:szCs w:val="28"/>
          <w:lang w:val="en-US"/>
        </w:rPr>
        <w:t>MD</w:t>
      </w:r>
      <w:r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а также оценила скорость вычисления кодов хеш-функций.</w:t>
      </w:r>
    </w:p>
    <w:p w14:paraId="723D695A" w14:textId="77777777" w:rsidR="00ED75BC" w:rsidRPr="00ED75BC" w:rsidRDefault="00ED75BC" w:rsidP="00ED75BC">
      <w:pPr>
        <w:spacing w:before="120" w:after="120"/>
        <w:ind w:firstLine="0"/>
        <w:rPr>
          <w:b/>
          <w:bCs/>
          <w:szCs w:val="28"/>
        </w:rPr>
      </w:pPr>
    </w:p>
    <w:sectPr w:rsidR="00ED75BC" w:rsidRPr="00ED75BC" w:rsidSect="00AF2C3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8BF4" w14:textId="77777777" w:rsidR="008D3F62" w:rsidRDefault="008D3F62">
      <w:r>
        <w:separator/>
      </w:r>
    </w:p>
  </w:endnote>
  <w:endnote w:type="continuationSeparator" w:id="0">
    <w:p w14:paraId="281045CD" w14:textId="77777777" w:rsidR="008D3F62" w:rsidRDefault="008D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24D6" w14:textId="77777777" w:rsidR="00E41420" w:rsidRDefault="008D3F62" w:rsidP="00CF6A6B">
    <w:pPr>
      <w:pStyle w:val="a3"/>
      <w:ind w:firstLine="0"/>
    </w:pPr>
  </w:p>
  <w:p w14:paraId="7CFC148F" w14:textId="77777777" w:rsidR="00E41420" w:rsidRDefault="008D3F6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C8EA7" w14:textId="77777777" w:rsidR="008D3F62" w:rsidRDefault="008D3F62">
      <w:r>
        <w:separator/>
      </w:r>
    </w:p>
  </w:footnote>
  <w:footnote w:type="continuationSeparator" w:id="0">
    <w:p w14:paraId="5A5460CF" w14:textId="77777777" w:rsidR="008D3F62" w:rsidRDefault="008D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3BB1302B"/>
    <w:multiLevelType w:val="hybridMultilevel"/>
    <w:tmpl w:val="CF56B7DA"/>
    <w:lvl w:ilvl="0" w:tplc="9B848904">
      <w:start w:val="1"/>
      <w:numFmt w:val="decimal"/>
      <w:suff w:val="space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05646"/>
    <w:multiLevelType w:val="hybridMultilevel"/>
    <w:tmpl w:val="0478A8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0372A6"/>
    <w:rsid w:val="001A36A7"/>
    <w:rsid w:val="001F765A"/>
    <w:rsid w:val="002469AA"/>
    <w:rsid w:val="002B2B02"/>
    <w:rsid w:val="002C1991"/>
    <w:rsid w:val="002C3E53"/>
    <w:rsid w:val="00492E33"/>
    <w:rsid w:val="004C32AB"/>
    <w:rsid w:val="005E6A25"/>
    <w:rsid w:val="007249B7"/>
    <w:rsid w:val="007A1AFB"/>
    <w:rsid w:val="008461D2"/>
    <w:rsid w:val="008D3F62"/>
    <w:rsid w:val="009551F1"/>
    <w:rsid w:val="0096728F"/>
    <w:rsid w:val="009E16FA"/>
    <w:rsid w:val="00AF2C38"/>
    <w:rsid w:val="00C74D28"/>
    <w:rsid w:val="00E70DBC"/>
    <w:rsid w:val="00ED75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39F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E5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ab11\Lab11\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кол-ва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12</c:v>
                </c:pt>
                <c:pt idx="1">
                  <c:v>20</c:v>
                </c:pt>
                <c:pt idx="2">
                  <c:v>33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10.2021</c:v>
                </c:pt>
                <c:pt idx="1">
                  <c:v>10.5822</c:v>
                </c:pt>
                <c:pt idx="2">
                  <c:v>11.721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8D-4BC6-B7FB-42C906D7E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121184"/>
        <c:axId val="469123680"/>
      </c:scatterChart>
      <c:valAx>
        <c:axId val="46912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123680"/>
        <c:crosses val="autoZero"/>
        <c:crossBetween val="midCat"/>
      </c:valAx>
      <c:valAx>
        <c:axId val="46912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121184"/>
        <c:crosses val="autoZero"/>
        <c:crossBetween val="midCat"/>
      </c:valAx>
      <c:spPr>
        <a:solidFill>
          <a:schemeClr val="accent1">
            <a:lumMod val="60000"/>
            <a:lumOff val="40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Бай Игорь</cp:lastModifiedBy>
  <cp:revision>7</cp:revision>
  <dcterms:created xsi:type="dcterms:W3CDTF">2023-04-18T10:12:00Z</dcterms:created>
  <dcterms:modified xsi:type="dcterms:W3CDTF">2023-05-28T12:50:00Z</dcterms:modified>
</cp:coreProperties>
</file>