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Traffic_light_with_Delay_units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Code 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traffic_light(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clk,rst,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reg ns_g,ns_r,ns_y,ew_g,ew_y,ew_r);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//internal states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nsgewr=3'b000;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nsyewr=3'b001;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nsrewr=3'b010;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nsrewg=3'b011;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nsrewy=3'b100;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nsrewr_1=3'b101;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//internal registers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reg [7:0]counter;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reg [2:0]current_state,next_state;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//counter_delay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parameter green=8'd15;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parameter yellow=8'd3;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parameter red=8'd3;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always@(posedge clk)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if(rst)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current_state&lt;=nsgewr;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counter&lt;=8'd0;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begin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 (counter != 0)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counter &lt;= counter - 1;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//counter logic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begin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current_state&lt;=next_state;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case(current_state)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nsgewr:counter&lt;=green;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nsyewr:counter&lt;=yellow;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nsrewr:counter&lt;=red;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nsrewg:counter&lt;=green;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nsrewy:counter&lt;=yellow;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nsrewr_1:counter&lt;=red;  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default:counter&lt;=green;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endcase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//next_state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always@(*)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case(current_state)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nsgewr:next_state&lt;=nsyewr;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nsyewr:next_state&lt;=nsrewr;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nsrewr:next_state&lt;=nsrewg;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nsrewg:next_state&lt;=nsrewy;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nsrewy:next_state&lt;=nsrewr_1;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nsrewr_1:next_state&lt;=nsgewr;  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default:next_state&lt;=nsgewr;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endcase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always@(*)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ns_r&lt;=0;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ns_y&lt;=0;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ew_g&lt;=0;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ew_y&lt;=0;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ew_r&lt;=0;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ns_g&lt;=0;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case(current_state)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nsgewr: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begin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ns_g&lt;=1;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ew_r&lt;=1;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nsyewr: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begin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ns_y&lt;=1;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ew_r&lt;=1;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begin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ns_r&lt;=1;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ew_r&lt;=1;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nsrewg: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begin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ns_r&lt;=1;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ew_g&lt;=1;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nsrewy: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begin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ns_r&lt;=1;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ew_y&lt;=1;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nsrewr_1: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begin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ns_r&lt;=1;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ew_r&lt;=1;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end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endcase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Verified with DigitalJS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