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E559" w14:textId="77777777" w:rsidR="00F7576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9B48FC8" w14:textId="77777777" w:rsidR="00F75760"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EFCAD38" w14:textId="77777777" w:rsidR="00F75760" w:rsidRDefault="00F7576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75760" w14:paraId="3A7FCD63" w14:textId="77777777">
        <w:trPr>
          <w:jc w:val="center"/>
        </w:trPr>
        <w:tc>
          <w:tcPr>
            <w:tcW w:w="4508" w:type="dxa"/>
          </w:tcPr>
          <w:p w14:paraId="1E8E14B6" w14:textId="77777777" w:rsidR="00F75760" w:rsidRDefault="00000000">
            <w:pPr>
              <w:rPr>
                <w:rFonts w:ascii="Arial" w:eastAsia="Arial" w:hAnsi="Arial" w:cs="Arial"/>
              </w:rPr>
            </w:pPr>
            <w:r>
              <w:rPr>
                <w:rFonts w:ascii="Arial" w:eastAsia="Arial" w:hAnsi="Arial" w:cs="Arial"/>
              </w:rPr>
              <w:t>Date</w:t>
            </w:r>
          </w:p>
        </w:tc>
        <w:tc>
          <w:tcPr>
            <w:tcW w:w="4843" w:type="dxa"/>
          </w:tcPr>
          <w:p w14:paraId="4BBD5C03" w14:textId="6B34E5A0" w:rsidR="00F75760" w:rsidRDefault="003E7CFF">
            <w:pPr>
              <w:rPr>
                <w:rFonts w:ascii="Arial" w:eastAsia="Arial" w:hAnsi="Arial" w:cs="Arial"/>
              </w:rPr>
            </w:pPr>
            <w:r>
              <w:rPr>
                <w:rFonts w:ascii="Arial" w:eastAsia="Arial" w:hAnsi="Arial" w:cs="Arial"/>
              </w:rPr>
              <w:t>2</w:t>
            </w:r>
            <w:r w:rsidR="00000000">
              <w:rPr>
                <w:rFonts w:ascii="Arial" w:eastAsia="Arial" w:hAnsi="Arial" w:cs="Arial"/>
              </w:rPr>
              <w:t xml:space="preserve">3 </w:t>
            </w:r>
            <w:r>
              <w:rPr>
                <w:rFonts w:ascii="Arial" w:eastAsia="Arial" w:hAnsi="Arial" w:cs="Arial"/>
              </w:rPr>
              <w:t>February</w:t>
            </w:r>
            <w:r w:rsidR="00000000">
              <w:rPr>
                <w:rFonts w:ascii="Arial" w:eastAsia="Arial" w:hAnsi="Arial" w:cs="Arial"/>
              </w:rPr>
              <w:t xml:space="preserve"> 202</w:t>
            </w:r>
            <w:r>
              <w:rPr>
                <w:rFonts w:ascii="Arial" w:eastAsia="Arial" w:hAnsi="Arial" w:cs="Arial"/>
              </w:rPr>
              <w:t>6</w:t>
            </w:r>
          </w:p>
        </w:tc>
      </w:tr>
      <w:tr w:rsidR="00F75760" w14:paraId="5BB14F9A" w14:textId="77777777">
        <w:trPr>
          <w:jc w:val="center"/>
        </w:trPr>
        <w:tc>
          <w:tcPr>
            <w:tcW w:w="4508" w:type="dxa"/>
          </w:tcPr>
          <w:p w14:paraId="53F710D3" w14:textId="77777777" w:rsidR="00F75760" w:rsidRDefault="00000000">
            <w:pPr>
              <w:rPr>
                <w:rFonts w:ascii="Arial" w:eastAsia="Arial" w:hAnsi="Arial" w:cs="Arial"/>
              </w:rPr>
            </w:pPr>
            <w:r>
              <w:rPr>
                <w:rFonts w:ascii="Arial" w:eastAsia="Arial" w:hAnsi="Arial" w:cs="Arial"/>
              </w:rPr>
              <w:t>Team ID</w:t>
            </w:r>
          </w:p>
        </w:tc>
        <w:tc>
          <w:tcPr>
            <w:tcW w:w="4843" w:type="dxa"/>
          </w:tcPr>
          <w:p w14:paraId="484D61E4" w14:textId="7250C018" w:rsidR="00F75760" w:rsidRDefault="003E7CFF">
            <w:pPr>
              <w:rPr>
                <w:rFonts w:ascii="Arial" w:eastAsia="Arial" w:hAnsi="Arial" w:cs="Arial"/>
              </w:rPr>
            </w:pPr>
            <w:r w:rsidRPr="003E7CFF">
              <w:rPr>
                <w:rFonts w:ascii="Arial" w:eastAsia="Arial" w:hAnsi="Arial" w:cs="Arial"/>
              </w:rPr>
              <w:t>LTVIP2026TMIDS76018</w:t>
            </w:r>
          </w:p>
        </w:tc>
      </w:tr>
      <w:tr w:rsidR="00F75760" w14:paraId="255461A8" w14:textId="77777777">
        <w:trPr>
          <w:jc w:val="center"/>
        </w:trPr>
        <w:tc>
          <w:tcPr>
            <w:tcW w:w="4508" w:type="dxa"/>
          </w:tcPr>
          <w:p w14:paraId="3C47B6BD" w14:textId="77777777" w:rsidR="00F75760" w:rsidRDefault="00000000">
            <w:pPr>
              <w:rPr>
                <w:rFonts w:ascii="Arial" w:eastAsia="Arial" w:hAnsi="Arial" w:cs="Arial"/>
              </w:rPr>
            </w:pPr>
            <w:r>
              <w:rPr>
                <w:rFonts w:ascii="Arial" w:eastAsia="Arial" w:hAnsi="Arial" w:cs="Arial"/>
              </w:rPr>
              <w:t>Project Name</w:t>
            </w:r>
          </w:p>
        </w:tc>
        <w:tc>
          <w:tcPr>
            <w:tcW w:w="4843" w:type="dxa"/>
          </w:tcPr>
          <w:p w14:paraId="263A4ACD" w14:textId="22893B94" w:rsidR="00F75760" w:rsidRDefault="003E7CFF">
            <w:pPr>
              <w:rPr>
                <w:rFonts w:ascii="Arial" w:eastAsia="Arial" w:hAnsi="Arial" w:cs="Arial"/>
              </w:rPr>
            </w:pPr>
            <w:r>
              <w:rPr>
                <w:rFonts w:ascii="Arial" w:eastAsia="Arial" w:hAnsi="Arial" w:cs="Arial"/>
              </w:rPr>
              <w:t>R</w:t>
            </w:r>
            <w:r w:rsidRPr="003E7CFF">
              <w:rPr>
                <w:rFonts w:ascii="Arial" w:eastAsia="Arial" w:hAnsi="Arial" w:cs="Arial"/>
              </w:rPr>
              <w:t>ising waters: a machine learning approach to flood prediction</w:t>
            </w:r>
          </w:p>
        </w:tc>
      </w:tr>
      <w:tr w:rsidR="00F75760" w14:paraId="7467FEAC" w14:textId="77777777">
        <w:trPr>
          <w:jc w:val="center"/>
        </w:trPr>
        <w:tc>
          <w:tcPr>
            <w:tcW w:w="4508" w:type="dxa"/>
          </w:tcPr>
          <w:p w14:paraId="313332F0" w14:textId="77777777" w:rsidR="00F75760" w:rsidRDefault="00000000">
            <w:pPr>
              <w:rPr>
                <w:rFonts w:ascii="Arial" w:eastAsia="Arial" w:hAnsi="Arial" w:cs="Arial"/>
              </w:rPr>
            </w:pPr>
            <w:r>
              <w:rPr>
                <w:rFonts w:ascii="Arial" w:eastAsia="Arial" w:hAnsi="Arial" w:cs="Arial"/>
              </w:rPr>
              <w:t>Maximum Marks</w:t>
            </w:r>
          </w:p>
        </w:tc>
        <w:tc>
          <w:tcPr>
            <w:tcW w:w="4843" w:type="dxa"/>
          </w:tcPr>
          <w:p w14:paraId="1435F0EA" w14:textId="77777777" w:rsidR="00F75760" w:rsidRDefault="00000000">
            <w:pPr>
              <w:rPr>
                <w:rFonts w:ascii="Arial" w:eastAsia="Arial" w:hAnsi="Arial" w:cs="Arial"/>
              </w:rPr>
            </w:pPr>
            <w:r>
              <w:rPr>
                <w:rFonts w:ascii="Arial" w:eastAsia="Arial" w:hAnsi="Arial" w:cs="Arial"/>
              </w:rPr>
              <w:t>4 Marks</w:t>
            </w:r>
          </w:p>
        </w:tc>
      </w:tr>
    </w:tbl>
    <w:p w14:paraId="54A1F921" w14:textId="77777777" w:rsidR="00F75760" w:rsidRDefault="00F75760">
      <w:pPr>
        <w:rPr>
          <w:rFonts w:ascii="Arial" w:eastAsia="Arial" w:hAnsi="Arial" w:cs="Arial"/>
          <w:b/>
        </w:rPr>
      </w:pPr>
    </w:p>
    <w:p w14:paraId="64DF4F83" w14:textId="77777777" w:rsidR="00F75760" w:rsidRDefault="00000000">
      <w:pPr>
        <w:rPr>
          <w:rFonts w:ascii="Arial" w:eastAsia="Arial" w:hAnsi="Arial" w:cs="Arial"/>
          <w:b/>
        </w:rPr>
      </w:pPr>
      <w:r>
        <w:rPr>
          <w:rFonts w:ascii="Arial" w:eastAsia="Arial" w:hAnsi="Arial" w:cs="Arial"/>
          <w:b/>
        </w:rPr>
        <w:t>Data Flow Diagrams:</w:t>
      </w:r>
    </w:p>
    <w:p w14:paraId="4F36A01D" w14:textId="77777777" w:rsidR="00626DB7" w:rsidRPr="00626DB7" w:rsidRDefault="00626DB7" w:rsidP="00626DB7">
      <w:pPr>
        <w:rPr>
          <w:rFonts w:ascii="Arial" w:eastAsia="Arial" w:hAnsi="Arial" w:cs="Arial"/>
          <w:bCs/>
        </w:rPr>
      </w:pPr>
      <w:r w:rsidRPr="00626DB7">
        <w:rPr>
          <w:rFonts w:ascii="Arial" w:eastAsia="Arial" w:hAnsi="Arial" w:cs="Arial"/>
          <w:bCs/>
        </w:rPr>
        <w:t>The Flood Prediction System is a machine learning–based web application developed to predict the possibility of floods using environmental parameters such as temperature, humidity, rainfall and cloud cover. The system takes user input through a web interface, processes the data using a trained machine learning model and displays the prediction result.</w:t>
      </w:r>
    </w:p>
    <w:p w14:paraId="3E43CA7B" w14:textId="43400525" w:rsidR="00626DB7" w:rsidRDefault="00626DB7" w:rsidP="00626DB7">
      <w:pPr>
        <w:rPr>
          <w:rFonts w:ascii="Arial" w:eastAsia="Arial" w:hAnsi="Arial" w:cs="Arial"/>
          <w:b/>
        </w:rPr>
      </w:pPr>
      <w:r w:rsidRPr="00626DB7">
        <w:rPr>
          <w:rFonts w:ascii="Arial" w:eastAsia="Arial" w:hAnsi="Arial" w:cs="Arial"/>
          <w:bCs/>
        </w:rPr>
        <w:t xml:space="preserve">The application is built using Python, Flask framework and an </w:t>
      </w:r>
      <w:proofErr w:type="spellStart"/>
      <w:r w:rsidRPr="00626DB7">
        <w:rPr>
          <w:rFonts w:ascii="Arial" w:eastAsia="Arial" w:hAnsi="Arial" w:cs="Arial"/>
          <w:bCs/>
        </w:rPr>
        <w:t>XGBoost</w:t>
      </w:r>
      <w:proofErr w:type="spellEnd"/>
      <w:r w:rsidRPr="00626DB7">
        <w:rPr>
          <w:rFonts w:ascii="Arial" w:eastAsia="Arial" w:hAnsi="Arial" w:cs="Arial"/>
          <w:bCs/>
        </w:rPr>
        <w:t xml:space="preserve"> machine learning model. The trained model and scaler are stored as files and used during prediction</w:t>
      </w:r>
      <w:r w:rsidRPr="00626DB7">
        <w:rPr>
          <w:rFonts w:ascii="Arial" w:eastAsia="Arial" w:hAnsi="Arial" w:cs="Arial"/>
          <w:b/>
        </w:rPr>
        <w:t>.</w:t>
      </w:r>
    </w:p>
    <w:p w14:paraId="776B9D51" w14:textId="77777777" w:rsidR="00626DB7" w:rsidRDefault="00626DB7" w:rsidP="00626DB7">
      <w:pPr>
        <w:rPr>
          <w:rFonts w:ascii="Arial" w:eastAsia="Arial" w:hAnsi="Arial" w:cs="Arial"/>
          <w:b/>
        </w:rPr>
      </w:pPr>
    </w:p>
    <w:p w14:paraId="702F7DEB" w14:textId="4257F432" w:rsidR="00626DB7" w:rsidRPr="00626DB7" w:rsidRDefault="00626DB7" w:rsidP="00626DB7">
      <w:pPr>
        <w:rPr>
          <w:rFonts w:ascii="Arial" w:eastAsia="Arial" w:hAnsi="Arial" w:cs="Arial"/>
          <w:b/>
          <w:bCs/>
        </w:rPr>
      </w:pPr>
      <w:r w:rsidRPr="00626DB7">
        <w:rPr>
          <w:rFonts w:ascii="Arial" w:eastAsia="Arial" w:hAnsi="Arial" w:cs="Arial"/>
          <w:b/>
          <w:bCs/>
        </w:rPr>
        <w:t xml:space="preserve">DFD Level 0 (Context Diagram) </w:t>
      </w:r>
    </w:p>
    <w:p w14:paraId="68FEA6A4" w14:textId="77777777" w:rsidR="00626DB7" w:rsidRPr="00626DB7" w:rsidRDefault="00626DB7" w:rsidP="00626DB7">
      <w:pPr>
        <w:rPr>
          <w:rFonts w:ascii="Arial" w:eastAsia="Arial" w:hAnsi="Arial" w:cs="Arial"/>
          <w:bCs/>
        </w:rPr>
      </w:pPr>
      <w:r w:rsidRPr="00626DB7">
        <w:rPr>
          <w:rFonts w:ascii="Arial" w:eastAsia="Arial" w:hAnsi="Arial" w:cs="Arial"/>
          <w:bCs/>
        </w:rPr>
        <w:t>The Level 0 Data Flow Diagram represents the overall working of the flood prediction system. It shows how the external user interacts with the system and how the system provides predictions.</w:t>
      </w:r>
    </w:p>
    <w:p w14:paraId="0C4BDCFD" w14:textId="77777777" w:rsidR="00626DB7" w:rsidRPr="00626DB7" w:rsidRDefault="00626DB7" w:rsidP="00626DB7">
      <w:pPr>
        <w:rPr>
          <w:rFonts w:ascii="Arial" w:eastAsia="Arial" w:hAnsi="Arial" w:cs="Arial"/>
          <w:bCs/>
        </w:rPr>
      </w:pPr>
      <w:r w:rsidRPr="00626DB7">
        <w:rPr>
          <w:rFonts w:ascii="Arial" w:eastAsia="Arial" w:hAnsi="Arial" w:cs="Arial"/>
          <w:bCs/>
        </w:rPr>
        <w:t>The user enters environmental parameters through the web interface. These inputs are sent to the flood prediction system. The system processes the data using the trained machine learning model and returns the output as flood risk prediction.</w:t>
      </w:r>
    </w:p>
    <w:p w14:paraId="55698F9B" w14:textId="77777777" w:rsidR="00626DB7" w:rsidRPr="00626DB7" w:rsidRDefault="00626DB7" w:rsidP="00626DB7">
      <w:pPr>
        <w:rPr>
          <w:rFonts w:ascii="Arial" w:eastAsia="Arial" w:hAnsi="Arial" w:cs="Arial"/>
          <w:bCs/>
        </w:rPr>
      </w:pPr>
      <w:r w:rsidRPr="00626DB7">
        <w:rPr>
          <w:rFonts w:ascii="Arial" w:eastAsia="Arial" w:hAnsi="Arial" w:cs="Arial"/>
          <w:bCs/>
        </w:rPr>
        <w:t>The trained model file and scaler file act as data storage components. They are used by the system to process input data and generate accurate predictions.</w:t>
      </w:r>
    </w:p>
    <w:p w14:paraId="3CC0C86D" w14:textId="77777777" w:rsidR="00626DB7" w:rsidRPr="00626DB7" w:rsidRDefault="00626DB7" w:rsidP="00626DB7">
      <w:pPr>
        <w:rPr>
          <w:rFonts w:ascii="Arial" w:eastAsia="Arial" w:hAnsi="Arial" w:cs="Arial"/>
          <w:b/>
        </w:rPr>
      </w:pPr>
    </w:p>
    <w:p w14:paraId="45526C19" w14:textId="4BF74A1A" w:rsidR="00F75760" w:rsidRDefault="00F75760">
      <w:pPr>
        <w:rPr>
          <w:rFonts w:ascii="Arial" w:eastAsia="Arial" w:hAnsi="Arial" w:cs="Arial"/>
          <w:b/>
        </w:rPr>
      </w:pPr>
    </w:p>
    <w:p w14:paraId="0609E2F0" w14:textId="77777777" w:rsidR="00F75760" w:rsidRDefault="00F75760">
      <w:pPr>
        <w:rPr>
          <w:rFonts w:ascii="Arial" w:eastAsia="Arial" w:hAnsi="Arial" w:cs="Arial"/>
          <w:b/>
        </w:rPr>
      </w:pPr>
    </w:p>
    <w:p w14:paraId="073C15AF" w14:textId="1E2A07EA" w:rsidR="00626DB7" w:rsidRDefault="00626DB7" w:rsidP="00EA571B">
      <w:pPr>
        <w:ind w:left="720"/>
        <w:rPr>
          <w:rFonts w:ascii="Arial" w:eastAsia="Arial" w:hAnsi="Arial" w:cs="Arial"/>
          <w:b/>
        </w:rPr>
      </w:pPr>
      <w:r w:rsidRPr="00626DB7">
        <w:rPr>
          <w:rFonts w:ascii="Arial" w:eastAsia="Arial" w:hAnsi="Arial" w:cs="Arial"/>
          <w:b/>
        </w:rPr>
        <w:lastRenderedPageBreak/>
        <w:drawing>
          <wp:inline distT="0" distB="0" distL="0" distR="0" wp14:anchorId="4D7E5E05" wp14:editId="03E9C0A2">
            <wp:extent cx="7049484" cy="4553585"/>
            <wp:effectExtent l="0" t="0" r="0" b="0"/>
            <wp:docPr id="59478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88045" name=""/>
                    <pic:cNvPicPr/>
                  </pic:nvPicPr>
                  <pic:blipFill>
                    <a:blip r:embed="rId6"/>
                    <a:stretch>
                      <a:fillRect/>
                    </a:stretch>
                  </pic:blipFill>
                  <pic:spPr>
                    <a:xfrm>
                      <a:off x="0" y="0"/>
                      <a:ext cx="7049484" cy="4553585"/>
                    </a:xfrm>
                    <a:prstGeom prst="rect">
                      <a:avLst/>
                    </a:prstGeom>
                  </pic:spPr>
                </pic:pic>
              </a:graphicData>
            </a:graphic>
          </wp:inline>
        </w:drawing>
      </w:r>
    </w:p>
    <w:p w14:paraId="56F8BF50" w14:textId="202E04A3" w:rsidR="00626DB7" w:rsidRPr="00626DB7" w:rsidRDefault="00626DB7" w:rsidP="00626DB7">
      <w:pPr>
        <w:rPr>
          <w:rFonts w:ascii="Arial" w:eastAsia="Arial" w:hAnsi="Arial" w:cs="Arial"/>
          <w:b/>
          <w:bCs/>
        </w:rPr>
      </w:pPr>
      <w:r w:rsidRPr="00626DB7">
        <w:rPr>
          <w:rFonts w:ascii="Arial" w:eastAsia="Arial" w:hAnsi="Arial" w:cs="Arial"/>
          <w:b/>
          <w:bCs/>
        </w:rPr>
        <w:t xml:space="preserve">DFD Level 1 </w:t>
      </w:r>
    </w:p>
    <w:p w14:paraId="1FD05687" w14:textId="77777777" w:rsidR="00626DB7" w:rsidRPr="00626DB7" w:rsidRDefault="00626DB7" w:rsidP="00626DB7">
      <w:pPr>
        <w:rPr>
          <w:rFonts w:ascii="Arial" w:eastAsia="Arial" w:hAnsi="Arial" w:cs="Arial"/>
          <w:bCs/>
        </w:rPr>
      </w:pPr>
      <w:r w:rsidRPr="00626DB7">
        <w:rPr>
          <w:rFonts w:ascii="Arial" w:eastAsia="Arial" w:hAnsi="Arial" w:cs="Arial"/>
          <w:bCs/>
        </w:rPr>
        <w:t>The Level 1 Data Flow Diagram explains the internal working of the system in detail.</w:t>
      </w:r>
    </w:p>
    <w:p w14:paraId="16943331" w14:textId="77777777" w:rsidR="00626DB7" w:rsidRPr="00626DB7" w:rsidRDefault="00626DB7" w:rsidP="00626DB7">
      <w:pPr>
        <w:numPr>
          <w:ilvl w:val="0"/>
          <w:numId w:val="1"/>
        </w:numPr>
        <w:rPr>
          <w:rFonts w:ascii="Arial" w:eastAsia="Arial" w:hAnsi="Arial" w:cs="Arial"/>
          <w:bCs/>
        </w:rPr>
      </w:pPr>
      <w:r w:rsidRPr="00626DB7">
        <w:rPr>
          <w:rFonts w:ascii="Arial" w:eastAsia="Arial" w:hAnsi="Arial" w:cs="Arial"/>
          <w:bCs/>
        </w:rPr>
        <w:t>The user enters environmental values such as rainfall, humidity and temperature in the web form.</w:t>
      </w:r>
    </w:p>
    <w:p w14:paraId="4E7C907A" w14:textId="77777777" w:rsidR="00626DB7" w:rsidRPr="00626DB7" w:rsidRDefault="00626DB7" w:rsidP="00626DB7">
      <w:pPr>
        <w:numPr>
          <w:ilvl w:val="0"/>
          <w:numId w:val="1"/>
        </w:numPr>
        <w:rPr>
          <w:rFonts w:ascii="Arial" w:eastAsia="Arial" w:hAnsi="Arial" w:cs="Arial"/>
          <w:bCs/>
        </w:rPr>
      </w:pPr>
      <w:r w:rsidRPr="00626DB7">
        <w:rPr>
          <w:rFonts w:ascii="Arial" w:eastAsia="Arial" w:hAnsi="Arial" w:cs="Arial"/>
          <w:bCs/>
        </w:rPr>
        <w:t>The Flask web application receives the input data.</w:t>
      </w:r>
    </w:p>
    <w:p w14:paraId="1BBF8292" w14:textId="77777777" w:rsidR="00626DB7" w:rsidRPr="00626DB7" w:rsidRDefault="00626DB7" w:rsidP="00626DB7">
      <w:pPr>
        <w:numPr>
          <w:ilvl w:val="0"/>
          <w:numId w:val="1"/>
        </w:numPr>
        <w:rPr>
          <w:rFonts w:ascii="Arial" w:eastAsia="Arial" w:hAnsi="Arial" w:cs="Arial"/>
          <w:bCs/>
        </w:rPr>
      </w:pPr>
      <w:r w:rsidRPr="00626DB7">
        <w:rPr>
          <w:rFonts w:ascii="Arial" w:eastAsia="Arial" w:hAnsi="Arial" w:cs="Arial"/>
          <w:bCs/>
        </w:rPr>
        <w:lastRenderedPageBreak/>
        <w:t xml:space="preserve">The input data is passed to the preprocessing module where the </w:t>
      </w:r>
      <w:proofErr w:type="spellStart"/>
      <w:r w:rsidRPr="00626DB7">
        <w:rPr>
          <w:rFonts w:ascii="Arial" w:eastAsia="Arial" w:hAnsi="Arial" w:cs="Arial"/>
          <w:bCs/>
        </w:rPr>
        <w:t>StandardScaler</w:t>
      </w:r>
      <w:proofErr w:type="spellEnd"/>
      <w:r w:rsidRPr="00626DB7">
        <w:rPr>
          <w:rFonts w:ascii="Arial" w:eastAsia="Arial" w:hAnsi="Arial" w:cs="Arial"/>
          <w:bCs/>
        </w:rPr>
        <w:t xml:space="preserve"> transforms the values.</w:t>
      </w:r>
    </w:p>
    <w:p w14:paraId="1D00E43F" w14:textId="77777777" w:rsidR="00626DB7" w:rsidRPr="00626DB7" w:rsidRDefault="00626DB7" w:rsidP="00626DB7">
      <w:pPr>
        <w:numPr>
          <w:ilvl w:val="0"/>
          <w:numId w:val="1"/>
        </w:numPr>
        <w:rPr>
          <w:rFonts w:ascii="Arial" w:eastAsia="Arial" w:hAnsi="Arial" w:cs="Arial"/>
          <w:bCs/>
        </w:rPr>
      </w:pPr>
      <w:r w:rsidRPr="00626DB7">
        <w:rPr>
          <w:rFonts w:ascii="Arial" w:eastAsia="Arial" w:hAnsi="Arial" w:cs="Arial"/>
          <w:bCs/>
        </w:rPr>
        <w:t>The processed data is given to the trained machine learning model.</w:t>
      </w:r>
    </w:p>
    <w:p w14:paraId="46410A1F" w14:textId="77777777" w:rsidR="00626DB7" w:rsidRPr="00626DB7" w:rsidRDefault="00626DB7" w:rsidP="00626DB7">
      <w:pPr>
        <w:numPr>
          <w:ilvl w:val="0"/>
          <w:numId w:val="1"/>
        </w:numPr>
        <w:rPr>
          <w:rFonts w:ascii="Arial" w:eastAsia="Arial" w:hAnsi="Arial" w:cs="Arial"/>
          <w:bCs/>
        </w:rPr>
      </w:pPr>
      <w:r w:rsidRPr="00626DB7">
        <w:rPr>
          <w:rFonts w:ascii="Arial" w:eastAsia="Arial" w:hAnsi="Arial" w:cs="Arial"/>
          <w:bCs/>
        </w:rPr>
        <w:t>The model predicts whether there is a flood risk or not.</w:t>
      </w:r>
    </w:p>
    <w:p w14:paraId="76CBBAD6" w14:textId="72F7DA4F" w:rsidR="00626DB7" w:rsidRDefault="00626DB7" w:rsidP="00626DB7">
      <w:pPr>
        <w:numPr>
          <w:ilvl w:val="0"/>
          <w:numId w:val="1"/>
        </w:numPr>
        <w:rPr>
          <w:rFonts w:ascii="Arial" w:eastAsia="Arial" w:hAnsi="Arial" w:cs="Arial"/>
          <w:bCs/>
        </w:rPr>
      </w:pPr>
      <w:r w:rsidRPr="00626DB7">
        <w:rPr>
          <w:rFonts w:ascii="Arial" w:eastAsia="Arial" w:hAnsi="Arial" w:cs="Arial"/>
          <w:bCs/>
        </w:rPr>
        <w:t>The prediction result is displayed on the result page.</w:t>
      </w:r>
    </w:p>
    <w:p w14:paraId="16E77681" w14:textId="0C3A34F7" w:rsidR="00626DB7" w:rsidRDefault="00626DB7" w:rsidP="00626DB7">
      <w:pPr>
        <w:ind w:left="5040"/>
        <w:rPr>
          <w:rFonts w:ascii="Arial" w:eastAsia="Arial" w:hAnsi="Arial" w:cs="Arial"/>
          <w:bCs/>
        </w:rPr>
      </w:pPr>
      <w:r w:rsidRPr="00626DB7">
        <w:rPr>
          <w:rFonts w:ascii="Arial" w:eastAsia="Arial" w:hAnsi="Arial" w:cs="Arial"/>
          <w:bCs/>
        </w:rPr>
        <w:drawing>
          <wp:inline distT="0" distB="0" distL="0" distR="0" wp14:anchorId="300E9A3C" wp14:editId="1D31EA0C">
            <wp:extent cx="2622550" cy="4219575"/>
            <wp:effectExtent l="0" t="0" r="6350" b="9525"/>
            <wp:docPr id="9543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14723" name=""/>
                    <pic:cNvPicPr/>
                  </pic:nvPicPr>
                  <pic:blipFill>
                    <a:blip r:embed="rId7"/>
                    <a:stretch>
                      <a:fillRect/>
                    </a:stretch>
                  </pic:blipFill>
                  <pic:spPr>
                    <a:xfrm>
                      <a:off x="0" y="0"/>
                      <a:ext cx="2623825" cy="4221626"/>
                    </a:xfrm>
                    <a:prstGeom prst="rect">
                      <a:avLst/>
                    </a:prstGeom>
                  </pic:spPr>
                </pic:pic>
              </a:graphicData>
            </a:graphic>
          </wp:inline>
        </w:drawing>
      </w:r>
    </w:p>
    <w:p w14:paraId="09B91557" w14:textId="77777777" w:rsidR="00626DB7" w:rsidRDefault="00626DB7" w:rsidP="00626DB7">
      <w:pPr>
        <w:ind w:left="720"/>
        <w:rPr>
          <w:rFonts w:ascii="Arial" w:eastAsia="Arial" w:hAnsi="Arial" w:cs="Arial"/>
          <w:bCs/>
        </w:rPr>
      </w:pPr>
    </w:p>
    <w:p w14:paraId="38A5EDA7" w14:textId="77777777" w:rsidR="00626DB7" w:rsidRDefault="00626DB7" w:rsidP="00626DB7">
      <w:pPr>
        <w:ind w:left="720"/>
        <w:rPr>
          <w:rFonts w:ascii="Arial" w:eastAsia="Arial" w:hAnsi="Arial" w:cs="Arial"/>
          <w:bCs/>
        </w:rPr>
      </w:pPr>
    </w:p>
    <w:p w14:paraId="6454628B" w14:textId="77777777" w:rsidR="00626DB7" w:rsidRPr="00626DB7" w:rsidRDefault="00626DB7" w:rsidP="00626DB7">
      <w:pPr>
        <w:ind w:left="720"/>
        <w:rPr>
          <w:rFonts w:ascii="Arial" w:eastAsia="Arial" w:hAnsi="Arial" w:cs="Arial"/>
          <w:bCs/>
        </w:rPr>
      </w:pPr>
    </w:p>
    <w:p w14:paraId="4453BB39" w14:textId="77777777" w:rsidR="00F75760" w:rsidRDefault="00000000">
      <w:pPr>
        <w:rPr>
          <w:rFonts w:ascii="Arial" w:eastAsia="Arial" w:hAnsi="Arial" w:cs="Arial"/>
          <w:b/>
        </w:rPr>
      </w:pPr>
      <w:r>
        <w:rPr>
          <w:rFonts w:ascii="Arial" w:eastAsia="Arial" w:hAnsi="Arial" w:cs="Arial"/>
          <w:b/>
        </w:rPr>
        <w:t>User Stories</w:t>
      </w:r>
    </w:p>
    <w:p w14:paraId="5B424FB9" w14:textId="77777777" w:rsidR="00F75760"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75760" w14:paraId="6E6F6798" w14:textId="77777777">
        <w:trPr>
          <w:trHeight w:val="275"/>
          <w:tblHeader/>
        </w:trPr>
        <w:tc>
          <w:tcPr>
            <w:tcW w:w="1667" w:type="dxa"/>
          </w:tcPr>
          <w:p w14:paraId="19F95A21" w14:textId="77777777" w:rsidR="00F75760"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0E036960" w14:textId="77777777" w:rsidR="00F75760"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3EE42FF" w14:textId="77777777" w:rsidR="00F75760"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68CF02D" w14:textId="77777777" w:rsidR="00F75760"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7E6C962" w14:textId="77777777" w:rsidR="00F75760"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BC8A90A" w14:textId="77777777" w:rsidR="00F75760"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C09C8F7" w14:textId="77777777" w:rsidR="00F75760" w:rsidRDefault="00000000">
            <w:pPr>
              <w:rPr>
                <w:rFonts w:ascii="Arial" w:eastAsia="Arial" w:hAnsi="Arial" w:cs="Arial"/>
                <w:b/>
                <w:sz w:val="20"/>
                <w:szCs w:val="20"/>
              </w:rPr>
            </w:pPr>
            <w:r>
              <w:rPr>
                <w:rFonts w:ascii="Arial" w:eastAsia="Arial" w:hAnsi="Arial" w:cs="Arial"/>
                <w:b/>
                <w:sz w:val="20"/>
                <w:szCs w:val="20"/>
              </w:rPr>
              <w:t>Release</w:t>
            </w:r>
          </w:p>
        </w:tc>
      </w:tr>
      <w:tr w:rsidR="00F75760" w14:paraId="7DA5666B" w14:textId="77777777">
        <w:trPr>
          <w:trHeight w:val="404"/>
        </w:trPr>
        <w:tc>
          <w:tcPr>
            <w:tcW w:w="1667" w:type="dxa"/>
          </w:tcPr>
          <w:p w14:paraId="42E63771" w14:textId="280D1DD5" w:rsidR="00F75760" w:rsidRDefault="00000000">
            <w:pPr>
              <w:rPr>
                <w:rFonts w:ascii="Arial" w:eastAsia="Arial" w:hAnsi="Arial" w:cs="Arial"/>
                <w:sz w:val="20"/>
                <w:szCs w:val="20"/>
              </w:rPr>
            </w:pPr>
            <w:r>
              <w:rPr>
                <w:rFonts w:ascii="Arial" w:eastAsia="Arial" w:hAnsi="Arial" w:cs="Arial"/>
                <w:sz w:val="20"/>
                <w:szCs w:val="20"/>
              </w:rPr>
              <w:t>Customer (</w:t>
            </w:r>
            <w:r w:rsidR="00626DB7">
              <w:rPr>
                <w:rFonts w:ascii="Arial" w:eastAsia="Arial" w:hAnsi="Arial" w:cs="Arial"/>
                <w:sz w:val="20"/>
                <w:szCs w:val="20"/>
              </w:rPr>
              <w:t>Web</w:t>
            </w:r>
            <w:r>
              <w:rPr>
                <w:rFonts w:ascii="Arial" w:eastAsia="Arial" w:hAnsi="Arial" w:cs="Arial"/>
                <w:sz w:val="20"/>
                <w:szCs w:val="20"/>
              </w:rPr>
              <w:t xml:space="preserve"> user)</w:t>
            </w:r>
          </w:p>
        </w:tc>
        <w:tc>
          <w:tcPr>
            <w:tcW w:w="1850" w:type="dxa"/>
          </w:tcPr>
          <w:p w14:paraId="14E9C265" w14:textId="77777777" w:rsidR="00F75760"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66D35616" w14:textId="77777777" w:rsidR="00F75760"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549A6913" w14:textId="73896698" w:rsidR="00F75760" w:rsidRDefault="00626DB7">
            <w:pPr>
              <w:rPr>
                <w:rFonts w:ascii="Arial" w:eastAsia="Arial" w:hAnsi="Arial" w:cs="Arial"/>
                <w:sz w:val="20"/>
                <w:szCs w:val="20"/>
              </w:rPr>
            </w:pPr>
            <w:r w:rsidRPr="00626DB7">
              <w:rPr>
                <w:rFonts w:ascii="Arial" w:eastAsia="Arial" w:hAnsi="Arial" w:cs="Arial"/>
                <w:sz w:val="20"/>
                <w:szCs w:val="20"/>
              </w:rPr>
              <w:t>As a user, I can access the Flood Prediction web application to enter environmental parameters.</w:t>
            </w:r>
          </w:p>
        </w:tc>
        <w:tc>
          <w:tcPr>
            <w:tcW w:w="2596" w:type="dxa"/>
          </w:tcPr>
          <w:p w14:paraId="42BDEB00" w14:textId="588B9570" w:rsidR="00F75760" w:rsidRDefault="00626DB7">
            <w:pPr>
              <w:rPr>
                <w:rFonts w:ascii="Arial" w:eastAsia="Arial" w:hAnsi="Arial" w:cs="Arial"/>
                <w:sz w:val="20"/>
                <w:szCs w:val="20"/>
              </w:rPr>
            </w:pPr>
            <w:r w:rsidRPr="00626DB7">
              <w:rPr>
                <w:rFonts w:ascii="Arial" w:eastAsia="Arial" w:hAnsi="Arial" w:cs="Arial"/>
                <w:sz w:val="20"/>
                <w:szCs w:val="20"/>
              </w:rPr>
              <w:t>User should be able to open the home page and navigate to prediction page.</w:t>
            </w:r>
          </w:p>
        </w:tc>
        <w:tc>
          <w:tcPr>
            <w:tcW w:w="1374" w:type="dxa"/>
          </w:tcPr>
          <w:p w14:paraId="0AED2476" w14:textId="77777777" w:rsidR="00F7576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69C84F4" w14:textId="77777777" w:rsidR="00F75760" w:rsidRDefault="00000000">
            <w:pPr>
              <w:rPr>
                <w:rFonts w:ascii="Arial" w:eastAsia="Arial" w:hAnsi="Arial" w:cs="Arial"/>
                <w:sz w:val="20"/>
                <w:szCs w:val="20"/>
              </w:rPr>
            </w:pPr>
            <w:r>
              <w:rPr>
                <w:rFonts w:ascii="Arial" w:eastAsia="Arial" w:hAnsi="Arial" w:cs="Arial"/>
                <w:sz w:val="20"/>
                <w:szCs w:val="20"/>
              </w:rPr>
              <w:t>Sprint-1</w:t>
            </w:r>
          </w:p>
        </w:tc>
      </w:tr>
      <w:tr w:rsidR="00F75760" w14:paraId="52496E8D" w14:textId="77777777">
        <w:trPr>
          <w:trHeight w:val="404"/>
        </w:trPr>
        <w:tc>
          <w:tcPr>
            <w:tcW w:w="1667" w:type="dxa"/>
          </w:tcPr>
          <w:p w14:paraId="4D5718A5" w14:textId="77777777" w:rsidR="00F75760" w:rsidRDefault="00F75760">
            <w:pPr>
              <w:rPr>
                <w:rFonts w:ascii="Arial" w:eastAsia="Arial" w:hAnsi="Arial" w:cs="Arial"/>
                <w:sz w:val="20"/>
                <w:szCs w:val="20"/>
              </w:rPr>
            </w:pPr>
          </w:p>
        </w:tc>
        <w:tc>
          <w:tcPr>
            <w:tcW w:w="1850" w:type="dxa"/>
          </w:tcPr>
          <w:p w14:paraId="215962DC" w14:textId="4361CDB2" w:rsidR="00F75760" w:rsidRDefault="00626DB7">
            <w:pPr>
              <w:rPr>
                <w:rFonts w:ascii="Arial" w:eastAsia="Arial" w:hAnsi="Arial" w:cs="Arial"/>
                <w:sz w:val="20"/>
                <w:szCs w:val="20"/>
              </w:rPr>
            </w:pPr>
            <w:r w:rsidRPr="00626DB7">
              <w:rPr>
                <w:rFonts w:ascii="Arial" w:eastAsia="Arial" w:hAnsi="Arial" w:cs="Arial"/>
                <w:sz w:val="20"/>
                <w:szCs w:val="20"/>
              </w:rPr>
              <w:t>Prediction</w:t>
            </w:r>
          </w:p>
        </w:tc>
        <w:tc>
          <w:tcPr>
            <w:tcW w:w="1309" w:type="dxa"/>
          </w:tcPr>
          <w:p w14:paraId="7D32617E" w14:textId="77777777" w:rsidR="00F75760"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10D31B3C" w14:textId="2413D3CB" w:rsidR="00F75760" w:rsidRDefault="00626DB7">
            <w:pPr>
              <w:rPr>
                <w:rFonts w:ascii="Arial" w:eastAsia="Arial" w:hAnsi="Arial" w:cs="Arial"/>
                <w:sz w:val="20"/>
                <w:szCs w:val="20"/>
              </w:rPr>
            </w:pPr>
            <w:r w:rsidRPr="00626DB7">
              <w:rPr>
                <w:rFonts w:ascii="Arial" w:eastAsia="Arial" w:hAnsi="Arial" w:cs="Arial"/>
                <w:sz w:val="20"/>
                <w:szCs w:val="20"/>
              </w:rPr>
              <w:t>As a user, I can enter temperature, humidity, rainfall and other parameters to check flood risk.</w:t>
            </w:r>
          </w:p>
        </w:tc>
        <w:tc>
          <w:tcPr>
            <w:tcW w:w="2596" w:type="dxa"/>
          </w:tcPr>
          <w:p w14:paraId="0DC87509" w14:textId="18B885B3" w:rsidR="00F75760" w:rsidRDefault="00626DB7">
            <w:pPr>
              <w:rPr>
                <w:rFonts w:ascii="Arial" w:eastAsia="Arial" w:hAnsi="Arial" w:cs="Arial"/>
                <w:sz w:val="20"/>
                <w:szCs w:val="20"/>
              </w:rPr>
            </w:pPr>
            <w:r w:rsidRPr="00626DB7">
              <w:rPr>
                <w:rFonts w:ascii="Arial" w:eastAsia="Arial" w:hAnsi="Arial" w:cs="Arial"/>
                <w:sz w:val="20"/>
                <w:szCs w:val="20"/>
              </w:rPr>
              <w:t>should accept valid numerical inputs and prevent empty submission</w:t>
            </w:r>
          </w:p>
        </w:tc>
        <w:tc>
          <w:tcPr>
            <w:tcW w:w="1374" w:type="dxa"/>
          </w:tcPr>
          <w:p w14:paraId="5E3EA280" w14:textId="77777777" w:rsidR="00F7576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3ECE63D" w14:textId="77777777" w:rsidR="00F75760" w:rsidRDefault="00000000">
            <w:pPr>
              <w:rPr>
                <w:rFonts w:ascii="Arial" w:eastAsia="Arial" w:hAnsi="Arial" w:cs="Arial"/>
                <w:sz w:val="20"/>
                <w:szCs w:val="20"/>
              </w:rPr>
            </w:pPr>
            <w:r>
              <w:rPr>
                <w:rFonts w:ascii="Arial" w:eastAsia="Arial" w:hAnsi="Arial" w:cs="Arial"/>
                <w:sz w:val="20"/>
                <w:szCs w:val="20"/>
              </w:rPr>
              <w:t>Sprint-1</w:t>
            </w:r>
          </w:p>
        </w:tc>
      </w:tr>
      <w:tr w:rsidR="00F75760" w14:paraId="01CF09E2" w14:textId="77777777">
        <w:trPr>
          <w:trHeight w:val="404"/>
        </w:trPr>
        <w:tc>
          <w:tcPr>
            <w:tcW w:w="1667" w:type="dxa"/>
          </w:tcPr>
          <w:p w14:paraId="6623007F" w14:textId="77777777" w:rsidR="00F75760" w:rsidRDefault="00F75760">
            <w:pPr>
              <w:rPr>
                <w:rFonts w:ascii="Arial" w:eastAsia="Arial" w:hAnsi="Arial" w:cs="Arial"/>
                <w:sz w:val="20"/>
                <w:szCs w:val="20"/>
              </w:rPr>
            </w:pPr>
          </w:p>
        </w:tc>
        <w:tc>
          <w:tcPr>
            <w:tcW w:w="1850" w:type="dxa"/>
          </w:tcPr>
          <w:p w14:paraId="67D6E9D7" w14:textId="210763A8" w:rsidR="00F75760" w:rsidRDefault="00626DB7">
            <w:pPr>
              <w:rPr>
                <w:rFonts w:ascii="Arial" w:eastAsia="Arial" w:hAnsi="Arial" w:cs="Arial"/>
                <w:sz w:val="20"/>
                <w:szCs w:val="20"/>
              </w:rPr>
            </w:pPr>
            <w:r w:rsidRPr="00626DB7">
              <w:rPr>
                <w:rFonts w:ascii="Arial" w:eastAsia="Arial" w:hAnsi="Arial" w:cs="Arial"/>
                <w:sz w:val="20"/>
                <w:szCs w:val="20"/>
              </w:rPr>
              <w:t>Prediction Result</w:t>
            </w:r>
          </w:p>
        </w:tc>
        <w:tc>
          <w:tcPr>
            <w:tcW w:w="1309" w:type="dxa"/>
          </w:tcPr>
          <w:p w14:paraId="3AD5D7EA" w14:textId="77777777" w:rsidR="00F75760"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38C8FAAF" w14:textId="7FEE6FD2" w:rsidR="00F75760" w:rsidRDefault="00626DB7">
            <w:pPr>
              <w:rPr>
                <w:rFonts w:ascii="Arial" w:eastAsia="Arial" w:hAnsi="Arial" w:cs="Arial"/>
                <w:sz w:val="20"/>
                <w:szCs w:val="20"/>
              </w:rPr>
            </w:pPr>
            <w:r w:rsidRPr="00626DB7">
              <w:rPr>
                <w:rFonts w:ascii="Arial" w:eastAsia="Arial" w:hAnsi="Arial" w:cs="Arial"/>
                <w:sz w:val="20"/>
                <w:szCs w:val="20"/>
              </w:rPr>
              <w:t>As a user, I can click the Predict button to generate flood risk results.</w:t>
            </w:r>
          </w:p>
        </w:tc>
        <w:tc>
          <w:tcPr>
            <w:tcW w:w="2596" w:type="dxa"/>
          </w:tcPr>
          <w:p w14:paraId="1145DAC7" w14:textId="6D52C52B" w:rsidR="00F75760" w:rsidRDefault="00626DB7">
            <w:pPr>
              <w:rPr>
                <w:rFonts w:ascii="Arial" w:eastAsia="Arial" w:hAnsi="Arial" w:cs="Arial"/>
                <w:sz w:val="20"/>
                <w:szCs w:val="20"/>
              </w:rPr>
            </w:pPr>
            <w:r w:rsidRPr="00626DB7">
              <w:rPr>
                <w:rFonts w:ascii="Arial" w:eastAsia="Arial" w:hAnsi="Arial" w:cs="Arial"/>
                <w:sz w:val="20"/>
                <w:szCs w:val="20"/>
              </w:rPr>
              <w:t>System should display either “High Flood Risk” or “No Flood Risk”</w:t>
            </w:r>
          </w:p>
        </w:tc>
        <w:tc>
          <w:tcPr>
            <w:tcW w:w="1374" w:type="dxa"/>
          </w:tcPr>
          <w:p w14:paraId="3FE6B78B" w14:textId="447DD608" w:rsidR="00F75760" w:rsidRDefault="00626DB7">
            <w:pPr>
              <w:rPr>
                <w:rFonts w:ascii="Arial" w:eastAsia="Arial" w:hAnsi="Arial" w:cs="Arial"/>
                <w:sz w:val="20"/>
                <w:szCs w:val="20"/>
              </w:rPr>
            </w:pPr>
            <w:r>
              <w:rPr>
                <w:rFonts w:ascii="Arial" w:eastAsia="Arial" w:hAnsi="Arial" w:cs="Arial"/>
                <w:sz w:val="20"/>
                <w:szCs w:val="20"/>
              </w:rPr>
              <w:t>High</w:t>
            </w:r>
          </w:p>
        </w:tc>
        <w:tc>
          <w:tcPr>
            <w:tcW w:w="1374" w:type="dxa"/>
          </w:tcPr>
          <w:p w14:paraId="111C32A1" w14:textId="5AA92C25" w:rsidR="00F75760" w:rsidRDefault="00000000">
            <w:pPr>
              <w:rPr>
                <w:rFonts w:ascii="Arial" w:eastAsia="Arial" w:hAnsi="Arial" w:cs="Arial"/>
                <w:sz w:val="20"/>
                <w:szCs w:val="20"/>
              </w:rPr>
            </w:pPr>
            <w:r>
              <w:rPr>
                <w:rFonts w:ascii="Arial" w:eastAsia="Arial" w:hAnsi="Arial" w:cs="Arial"/>
                <w:sz w:val="20"/>
                <w:szCs w:val="20"/>
              </w:rPr>
              <w:t>Sprint-</w:t>
            </w:r>
            <w:r w:rsidR="00626DB7">
              <w:rPr>
                <w:rFonts w:ascii="Arial" w:eastAsia="Arial" w:hAnsi="Arial" w:cs="Arial"/>
                <w:sz w:val="20"/>
                <w:szCs w:val="20"/>
              </w:rPr>
              <w:t>1</w:t>
            </w:r>
          </w:p>
        </w:tc>
      </w:tr>
      <w:tr w:rsidR="00F75760" w14:paraId="281B1DCE" w14:textId="77777777">
        <w:trPr>
          <w:trHeight w:val="404"/>
        </w:trPr>
        <w:tc>
          <w:tcPr>
            <w:tcW w:w="1667" w:type="dxa"/>
          </w:tcPr>
          <w:p w14:paraId="7EBAC9D6" w14:textId="77777777" w:rsidR="00F75760" w:rsidRDefault="00F75760">
            <w:pPr>
              <w:rPr>
                <w:rFonts w:ascii="Arial" w:eastAsia="Arial" w:hAnsi="Arial" w:cs="Arial"/>
                <w:sz w:val="20"/>
                <w:szCs w:val="20"/>
              </w:rPr>
            </w:pPr>
          </w:p>
        </w:tc>
        <w:tc>
          <w:tcPr>
            <w:tcW w:w="1850" w:type="dxa"/>
          </w:tcPr>
          <w:p w14:paraId="5EDE136C" w14:textId="2C56C419" w:rsidR="00F75760" w:rsidRDefault="00626DB7">
            <w:pPr>
              <w:rPr>
                <w:rFonts w:ascii="Arial" w:eastAsia="Arial" w:hAnsi="Arial" w:cs="Arial"/>
                <w:sz w:val="20"/>
                <w:szCs w:val="20"/>
              </w:rPr>
            </w:pPr>
            <w:r w:rsidRPr="00626DB7">
              <w:rPr>
                <w:rFonts w:ascii="Arial" w:eastAsia="Arial" w:hAnsi="Arial" w:cs="Arial"/>
                <w:sz w:val="20"/>
                <w:szCs w:val="20"/>
              </w:rPr>
              <w:t>Model Processing</w:t>
            </w:r>
          </w:p>
        </w:tc>
        <w:tc>
          <w:tcPr>
            <w:tcW w:w="1309" w:type="dxa"/>
          </w:tcPr>
          <w:p w14:paraId="089C10BF" w14:textId="77777777" w:rsidR="00F75760"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663B2230" w14:textId="7652A6BE" w:rsidR="00F75760" w:rsidRDefault="00626DB7">
            <w:pPr>
              <w:rPr>
                <w:rFonts w:ascii="Arial" w:eastAsia="Arial" w:hAnsi="Arial" w:cs="Arial"/>
                <w:sz w:val="20"/>
                <w:szCs w:val="20"/>
              </w:rPr>
            </w:pPr>
            <w:r w:rsidRPr="00626DB7">
              <w:rPr>
                <w:rFonts w:ascii="Arial" w:eastAsia="Arial" w:hAnsi="Arial" w:cs="Arial"/>
                <w:sz w:val="20"/>
                <w:szCs w:val="20"/>
              </w:rPr>
              <w:t>As a user, I want the system to process my data using a trained machine learning model.</w:t>
            </w:r>
          </w:p>
        </w:tc>
        <w:tc>
          <w:tcPr>
            <w:tcW w:w="2596" w:type="dxa"/>
          </w:tcPr>
          <w:p w14:paraId="059B6B20" w14:textId="591BC0C1" w:rsidR="00F75760" w:rsidRDefault="00626DB7">
            <w:pPr>
              <w:rPr>
                <w:rFonts w:ascii="Arial" w:eastAsia="Arial" w:hAnsi="Arial" w:cs="Arial"/>
                <w:sz w:val="20"/>
                <w:szCs w:val="20"/>
              </w:rPr>
            </w:pPr>
            <w:r w:rsidRPr="00626DB7">
              <w:rPr>
                <w:rFonts w:ascii="Arial" w:eastAsia="Arial" w:hAnsi="Arial" w:cs="Arial"/>
                <w:sz w:val="20"/>
                <w:szCs w:val="20"/>
              </w:rPr>
              <w:t>Input data must be scaled using Standard</w:t>
            </w:r>
            <w:r>
              <w:rPr>
                <w:rFonts w:ascii="Arial" w:eastAsia="Arial" w:hAnsi="Arial" w:cs="Arial"/>
                <w:sz w:val="20"/>
                <w:szCs w:val="20"/>
              </w:rPr>
              <w:t xml:space="preserve"> </w:t>
            </w:r>
            <w:r w:rsidRPr="00626DB7">
              <w:rPr>
                <w:rFonts w:ascii="Arial" w:eastAsia="Arial" w:hAnsi="Arial" w:cs="Arial"/>
                <w:sz w:val="20"/>
                <w:szCs w:val="20"/>
              </w:rPr>
              <w:t>Scaler before prediction.</w:t>
            </w:r>
          </w:p>
        </w:tc>
        <w:tc>
          <w:tcPr>
            <w:tcW w:w="1374" w:type="dxa"/>
          </w:tcPr>
          <w:p w14:paraId="36695C61" w14:textId="77777777" w:rsidR="00F75760"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0309C018" w14:textId="77777777" w:rsidR="00F75760" w:rsidRDefault="00000000">
            <w:pPr>
              <w:rPr>
                <w:rFonts w:ascii="Arial" w:eastAsia="Arial" w:hAnsi="Arial" w:cs="Arial"/>
                <w:sz w:val="20"/>
                <w:szCs w:val="20"/>
              </w:rPr>
            </w:pPr>
            <w:r>
              <w:rPr>
                <w:rFonts w:ascii="Arial" w:eastAsia="Arial" w:hAnsi="Arial" w:cs="Arial"/>
                <w:sz w:val="20"/>
                <w:szCs w:val="20"/>
              </w:rPr>
              <w:t>Sprint-1</w:t>
            </w:r>
          </w:p>
        </w:tc>
      </w:tr>
      <w:tr w:rsidR="00F75760" w14:paraId="3BE301C7" w14:textId="77777777">
        <w:trPr>
          <w:trHeight w:val="404"/>
        </w:trPr>
        <w:tc>
          <w:tcPr>
            <w:tcW w:w="1667" w:type="dxa"/>
          </w:tcPr>
          <w:p w14:paraId="33532D73" w14:textId="77777777" w:rsidR="00F75760" w:rsidRDefault="00F75760">
            <w:pPr>
              <w:rPr>
                <w:rFonts w:ascii="Arial" w:eastAsia="Arial" w:hAnsi="Arial" w:cs="Arial"/>
                <w:sz w:val="20"/>
                <w:szCs w:val="20"/>
              </w:rPr>
            </w:pPr>
          </w:p>
        </w:tc>
        <w:tc>
          <w:tcPr>
            <w:tcW w:w="1850" w:type="dxa"/>
          </w:tcPr>
          <w:p w14:paraId="19035571" w14:textId="72C3AD78" w:rsidR="00F75760" w:rsidRDefault="00626DB7">
            <w:pPr>
              <w:rPr>
                <w:rFonts w:ascii="Arial" w:eastAsia="Arial" w:hAnsi="Arial" w:cs="Arial"/>
                <w:sz w:val="20"/>
                <w:szCs w:val="20"/>
              </w:rPr>
            </w:pPr>
            <w:r w:rsidRPr="00626DB7">
              <w:rPr>
                <w:rFonts w:ascii="Arial" w:eastAsia="Arial" w:hAnsi="Arial" w:cs="Arial"/>
                <w:sz w:val="20"/>
                <w:szCs w:val="20"/>
              </w:rPr>
              <w:t>Result Display</w:t>
            </w:r>
          </w:p>
        </w:tc>
        <w:tc>
          <w:tcPr>
            <w:tcW w:w="1309" w:type="dxa"/>
          </w:tcPr>
          <w:p w14:paraId="2FF1A086" w14:textId="77777777" w:rsidR="00F75760"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63A811AA" w14:textId="413082C6" w:rsidR="00F75760" w:rsidRDefault="00626DB7">
            <w:pPr>
              <w:rPr>
                <w:rFonts w:ascii="Arial" w:eastAsia="Arial" w:hAnsi="Arial" w:cs="Arial"/>
                <w:sz w:val="20"/>
                <w:szCs w:val="20"/>
              </w:rPr>
            </w:pPr>
            <w:r w:rsidRPr="00626DB7">
              <w:rPr>
                <w:rFonts w:ascii="Arial" w:eastAsia="Arial" w:hAnsi="Arial" w:cs="Arial"/>
                <w:sz w:val="20"/>
                <w:szCs w:val="20"/>
              </w:rPr>
              <w:t>As a user, I want to clearly view the prediction result on a separate result page</w:t>
            </w:r>
          </w:p>
        </w:tc>
        <w:tc>
          <w:tcPr>
            <w:tcW w:w="2596" w:type="dxa"/>
          </w:tcPr>
          <w:p w14:paraId="41BA908F" w14:textId="11070D99" w:rsidR="00F75760" w:rsidRDefault="00626DB7">
            <w:pPr>
              <w:rPr>
                <w:rFonts w:ascii="Arial" w:eastAsia="Arial" w:hAnsi="Arial" w:cs="Arial"/>
                <w:sz w:val="20"/>
                <w:szCs w:val="20"/>
              </w:rPr>
            </w:pPr>
            <w:r w:rsidRPr="00626DB7">
              <w:rPr>
                <w:rFonts w:ascii="Arial" w:eastAsia="Arial" w:hAnsi="Arial" w:cs="Arial"/>
                <w:sz w:val="20"/>
                <w:szCs w:val="20"/>
              </w:rPr>
              <w:t>Result page must display prediction clearly with proper message</w:t>
            </w:r>
          </w:p>
        </w:tc>
        <w:tc>
          <w:tcPr>
            <w:tcW w:w="1374" w:type="dxa"/>
          </w:tcPr>
          <w:p w14:paraId="2D4883B5" w14:textId="77777777" w:rsidR="00F7576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1F194B7" w14:textId="77777777" w:rsidR="00F75760" w:rsidRDefault="00000000">
            <w:pPr>
              <w:rPr>
                <w:rFonts w:ascii="Arial" w:eastAsia="Arial" w:hAnsi="Arial" w:cs="Arial"/>
                <w:sz w:val="20"/>
                <w:szCs w:val="20"/>
              </w:rPr>
            </w:pPr>
            <w:r>
              <w:rPr>
                <w:rFonts w:ascii="Arial" w:eastAsia="Arial" w:hAnsi="Arial" w:cs="Arial"/>
                <w:sz w:val="20"/>
                <w:szCs w:val="20"/>
              </w:rPr>
              <w:t>Sprint-1</w:t>
            </w:r>
          </w:p>
        </w:tc>
      </w:tr>
      <w:tr w:rsidR="00F75760" w14:paraId="07F79ECD" w14:textId="77777777">
        <w:trPr>
          <w:trHeight w:val="404"/>
        </w:trPr>
        <w:tc>
          <w:tcPr>
            <w:tcW w:w="1667" w:type="dxa"/>
          </w:tcPr>
          <w:p w14:paraId="0B29A97F" w14:textId="77777777" w:rsidR="00F75760"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8581C6A" w14:textId="6E3A9BCC" w:rsidR="00F75760" w:rsidRDefault="00626DB7">
            <w:pPr>
              <w:rPr>
                <w:rFonts w:ascii="Arial" w:eastAsia="Arial" w:hAnsi="Arial" w:cs="Arial"/>
                <w:sz w:val="20"/>
                <w:szCs w:val="20"/>
              </w:rPr>
            </w:pPr>
            <w:r w:rsidRPr="00626DB7">
              <w:rPr>
                <w:rFonts w:ascii="Arial" w:eastAsia="Arial" w:hAnsi="Arial" w:cs="Arial"/>
                <w:sz w:val="20"/>
                <w:szCs w:val="20"/>
              </w:rPr>
              <w:t>Monitoring</w:t>
            </w:r>
          </w:p>
        </w:tc>
        <w:tc>
          <w:tcPr>
            <w:tcW w:w="1309" w:type="dxa"/>
          </w:tcPr>
          <w:p w14:paraId="4746FFF3" w14:textId="677AAC4D" w:rsidR="00F75760" w:rsidRDefault="00626DB7">
            <w:pPr>
              <w:rPr>
                <w:rFonts w:ascii="Arial" w:eastAsia="Arial" w:hAnsi="Arial" w:cs="Arial"/>
                <w:sz w:val="20"/>
                <w:szCs w:val="20"/>
              </w:rPr>
            </w:pPr>
            <w:r w:rsidRPr="00626DB7">
              <w:rPr>
                <w:rFonts w:ascii="Arial" w:eastAsia="Arial" w:hAnsi="Arial" w:cs="Arial"/>
                <w:sz w:val="20"/>
                <w:szCs w:val="20"/>
              </w:rPr>
              <w:t>USN-6</w:t>
            </w:r>
          </w:p>
        </w:tc>
        <w:tc>
          <w:tcPr>
            <w:tcW w:w="4328" w:type="dxa"/>
          </w:tcPr>
          <w:p w14:paraId="09D5E745" w14:textId="786915FA" w:rsidR="00F75760" w:rsidRDefault="00626DB7">
            <w:pPr>
              <w:rPr>
                <w:rFonts w:ascii="Arial" w:eastAsia="Arial" w:hAnsi="Arial" w:cs="Arial"/>
                <w:sz w:val="20"/>
                <w:szCs w:val="20"/>
              </w:rPr>
            </w:pPr>
            <w:r w:rsidRPr="00626DB7">
              <w:rPr>
                <w:rFonts w:ascii="Arial" w:eastAsia="Arial" w:hAnsi="Arial" w:cs="Arial"/>
                <w:sz w:val="20"/>
                <w:szCs w:val="20"/>
              </w:rPr>
              <w:t>As an executive, I want to understand how predictions are generated to assist users.</w:t>
            </w:r>
          </w:p>
        </w:tc>
        <w:tc>
          <w:tcPr>
            <w:tcW w:w="2596" w:type="dxa"/>
          </w:tcPr>
          <w:p w14:paraId="6E15FB4F" w14:textId="5EDBAB66" w:rsidR="00F75760" w:rsidRDefault="00626DB7">
            <w:pPr>
              <w:rPr>
                <w:rFonts w:ascii="Arial" w:eastAsia="Arial" w:hAnsi="Arial" w:cs="Arial"/>
                <w:sz w:val="20"/>
                <w:szCs w:val="20"/>
              </w:rPr>
            </w:pPr>
            <w:r w:rsidRPr="00626DB7">
              <w:rPr>
                <w:rFonts w:ascii="Arial" w:eastAsia="Arial" w:hAnsi="Arial" w:cs="Arial"/>
                <w:sz w:val="20"/>
                <w:szCs w:val="20"/>
              </w:rPr>
              <w:t>System should use saved model file (</w:t>
            </w:r>
            <w:proofErr w:type="spellStart"/>
            <w:proofErr w:type="gramStart"/>
            <w:r w:rsidRPr="00626DB7">
              <w:rPr>
                <w:rFonts w:ascii="Arial" w:eastAsia="Arial" w:hAnsi="Arial" w:cs="Arial"/>
                <w:sz w:val="20"/>
                <w:szCs w:val="20"/>
              </w:rPr>
              <w:t>floods.save</w:t>
            </w:r>
            <w:proofErr w:type="spellEnd"/>
            <w:proofErr w:type="gramEnd"/>
            <w:r w:rsidRPr="00626DB7">
              <w:rPr>
                <w:rFonts w:ascii="Arial" w:eastAsia="Arial" w:hAnsi="Arial" w:cs="Arial"/>
                <w:sz w:val="20"/>
                <w:szCs w:val="20"/>
              </w:rPr>
              <w:t>) and scaler (</w:t>
            </w:r>
            <w:proofErr w:type="spellStart"/>
            <w:proofErr w:type="gramStart"/>
            <w:r w:rsidRPr="00626DB7">
              <w:rPr>
                <w:rFonts w:ascii="Arial" w:eastAsia="Arial" w:hAnsi="Arial" w:cs="Arial"/>
                <w:sz w:val="20"/>
                <w:szCs w:val="20"/>
              </w:rPr>
              <w:t>transform.save</w:t>
            </w:r>
            <w:proofErr w:type="spellEnd"/>
            <w:proofErr w:type="gramEnd"/>
            <w:r w:rsidRPr="00626DB7">
              <w:rPr>
                <w:rFonts w:ascii="Arial" w:eastAsia="Arial" w:hAnsi="Arial" w:cs="Arial"/>
                <w:sz w:val="20"/>
                <w:szCs w:val="20"/>
              </w:rPr>
              <w:t>).</w:t>
            </w:r>
          </w:p>
        </w:tc>
        <w:tc>
          <w:tcPr>
            <w:tcW w:w="1374" w:type="dxa"/>
          </w:tcPr>
          <w:p w14:paraId="5C56FD35" w14:textId="4FCF7A59" w:rsidR="00F75760" w:rsidRDefault="00626DB7">
            <w:pPr>
              <w:rPr>
                <w:rFonts w:ascii="Arial" w:eastAsia="Arial" w:hAnsi="Arial" w:cs="Arial"/>
                <w:sz w:val="20"/>
                <w:szCs w:val="20"/>
              </w:rPr>
            </w:pPr>
            <w:r w:rsidRPr="00626DB7">
              <w:rPr>
                <w:rFonts w:ascii="Arial" w:eastAsia="Arial" w:hAnsi="Arial" w:cs="Arial"/>
                <w:sz w:val="20"/>
                <w:szCs w:val="20"/>
              </w:rPr>
              <w:t>Medium</w:t>
            </w:r>
          </w:p>
        </w:tc>
        <w:tc>
          <w:tcPr>
            <w:tcW w:w="1374" w:type="dxa"/>
          </w:tcPr>
          <w:p w14:paraId="103CCFAB" w14:textId="63253AF0" w:rsidR="00F75760" w:rsidRDefault="00626DB7">
            <w:pPr>
              <w:rPr>
                <w:rFonts w:ascii="Arial" w:eastAsia="Arial" w:hAnsi="Arial" w:cs="Arial"/>
                <w:sz w:val="20"/>
                <w:szCs w:val="20"/>
              </w:rPr>
            </w:pPr>
            <w:r w:rsidRPr="00626DB7">
              <w:rPr>
                <w:rFonts w:ascii="Arial" w:eastAsia="Arial" w:hAnsi="Arial" w:cs="Arial"/>
                <w:sz w:val="20"/>
                <w:szCs w:val="20"/>
              </w:rPr>
              <w:t>Sprint-2</w:t>
            </w:r>
          </w:p>
        </w:tc>
      </w:tr>
      <w:tr w:rsidR="00F75760" w14:paraId="59AE7358" w14:textId="77777777">
        <w:trPr>
          <w:trHeight w:val="388"/>
        </w:trPr>
        <w:tc>
          <w:tcPr>
            <w:tcW w:w="1667" w:type="dxa"/>
          </w:tcPr>
          <w:p w14:paraId="4193E37B" w14:textId="77777777" w:rsidR="00F75760"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618ACAAF" w14:textId="7D09D4CE" w:rsidR="00F75760" w:rsidRDefault="00626DB7">
            <w:pPr>
              <w:rPr>
                <w:rFonts w:ascii="Arial" w:eastAsia="Arial" w:hAnsi="Arial" w:cs="Arial"/>
                <w:sz w:val="20"/>
                <w:szCs w:val="20"/>
              </w:rPr>
            </w:pPr>
            <w:r w:rsidRPr="00626DB7">
              <w:rPr>
                <w:rFonts w:ascii="Arial" w:eastAsia="Arial" w:hAnsi="Arial" w:cs="Arial"/>
                <w:sz w:val="20"/>
                <w:szCs w:val="20"/>
              </w:rPr>
              <w:t>Model Management</w:t>
            </w:r>
          </w:p>
        </w:tc>
        <w:tc>
          <w:tcPr>
            <w:tcW w:w="1309" w:type="dxa"/>
          </w:tcPr>
          <w:p w14:paraId="248E9615" w14:textId="2D62C94C" w:rsidR="00F75760" w:rsidRDefault="00626DB7">
            <w:pPr>
              <w:rPr>
                <w:rFonts w:ascii="Arial" w:eastAsia="Arial" w:hAnsi="Arial" w:cs="Arial"/>
                <w:sz w:val="20"/>
                <w:szCs w:val="20"/>
              </w:rPr>
            </w:pPr>
            <w:r w:rsidRPr="00626DB7">
              <w:rPr>
                <w:rFonts w:ascii="Arial" w:eastAsia="Arial" w:hAnsi="Arial" w:cs="Arial"/>
                <w:sz w:val="20"/>
                <w:szCs w:val="20"/>
              </w:rPr>
              <w:t>USN-7</w:t>
            </w:r>
          </w:p>
        </w:tc>
        <w:tc>
          <w:tcPr>
            <w:tcW w:w="4328" w:type="dxa"/>
          </w:tcPr>
          <w:p w14:paraId="0D207CCC" w14:textId="10C1FA60" w:rsidR="00F75760" w:rsidRDefault="00626DB7">
            <w:pPr>
              <w:rPr>
                <w:rFonts w:ascii="Arial" w:eastAsia="Arial" w:hAnsi="Arial" w:cs="Arial"/>
                <w:sz w:val="20"/>
                <w:szCs w:val="20"/>
              </w:rPr>
            </w:pPr>
            <w:r w:rsidRPr="00626DB7">
              <w:rPr>
                <w:rFonts w:ascii="Arial" w:eastAsia="Arial" w:hAnsi="Arial" w:cs="Arial"/>
                <w:sz w:val="20"/>
                <w:szCs w:val="20"/>
              </w:rPr>
              <w:t>As an administrator, I want to update the trained model if new data is available.</w:t>
            </w:r>
          </w:p>
        </w:tc>
        <w:tc>
          <w:tcPr>
            <w:tcW w:w="2596" w:type="dxa"/>
          </w:tcPr>
          <w:p w14:paraId="3260576E" w14:textId="7E74BD41" w:rsidR="00F75760" w:rsidRDefault="00626DB7">
            <w:pPr>
              <w:rPr>
                <w:rFonts w:ascii="Arial" w:eastAsia="Arial" w:hAnsi="Arial" w:cs="Arial"/>
                <w:sz w:val="20"/>
                <w:szCs w:val="20"/>
              </w:rPr>
            </w:pPr>
            <w:r>
              <w:rPr>
                <w:rFonts w:ascii="Arial" w:eastAsia="Arial" w:hAnsi="Arial" w:cs="Arial"/>
                <w:sz w:val="20"/>
                <w:szCs w:val="20"/>
              </w:rPr>
              <w:t>S</w:t>
            </w:r>
            <w:r w:rsidRPr="00626DB7">
              <w:rPr>
                <w:rFonts w:ascii="Arial" w:eastAsia="Arial" w:hAnsi="Arial" w:cs="Arial"/>
                <w:sz w:val="20"/>
                <w:szCs w:val="20"/>
              </w:rPr>
              <w:t>ystem should allow replacement of model file without breaking application.</w:t>
            </w:r>
          </w:p>
        </w:tc>
        <w:tc>
          <w:tcPr>
            <w:tcW w:w="1374" w:type="dxa"/>
          </w:tcPr>
          <w:p w14:paraId="3506EF14" w14:textId="35126463" w:rsidR="00F75760" w:rsidRDefault="00626DB7">
            <w:pPr>
              <w:rPr>
                <w:rFonts w:ascii="Arial" w:eastAsia="Arial" w:hAnsi="Arial" w:cs="Arial"/>
                <w:sz w:val="20"/>
                <w:szCs w:val="20"/>
              </w:rPr>
            </w:pPr>
            <w:r>
              <w:rPr>
                <w:rFonts w:ascii="Arial" w:eastAsia="Arial" w:hAnsi="Arial" w:cs="Arial"/>
                <w:sz w:val="20"/>
                <w:szCs w:val="20"/>
              </w:rPr>
              <w:t>Medium</w:t>
            </w:r>
          </w:p>
        </w:tc>
        <w:tc>
          <w:tcPr>
            <w:tcW w:w="1374" w:type="dxa"/>
          </w:tcPr>
          <w:p w14:paraId="660E9D1E" w14:textId="4C7390B9" w:rsidR="00F75760" w:rsidRDefault="00626DB7">
            <w:pPr>
              <w:rPr>
                <w:rFonts w:ascii="Arial" w:eastAsia="Arial" w:hAnsi="Arial" w:cs="Arial"/>
                <w:sz w:val="20"/>
                <w:szCs w:val="20"/>
              </w:rPr>
            </w:pPr>
            <w:r>
              <w:rPr>
                <w:rFonts w:ascii="Arial" w:eastAsia="Arial" w:hAnsi="Arial" w:cs="Arial"/>
                <w:sz w:val="20"/>
                <w:szCs w:val="20"/>
              </w:rPr>
              <w:t>Sprint-2</w:t>
            </w:r>
          </w:p>
        </w:tc>
      </w:tr>
      <w:tr w:rsidR="00F75760" w14:paraId="3229A6DA" w14:textId="77777777">
        <w:trPr>
          <w:trHeight w:val="404"/>
        </w:trPr>
        <w:tc>
          <w:tcPr>
            <w:tcW w:w="1667" w:type="dxa"/>
          </w:tcPr>
          <w:p w14:paraId="148BE2F2" w14:textId="77777777" w:rsidR="00F75760" w:rsidRDefault="00F75760">
            <w:pPr>
              <w:rPr>
                <w:rFonts w:ascii="Arial" w:eastAsia="Arial" w:hAnsi="Arial" w:cs="Arial"/>
                <w:sz w:val="20"/>
                <w:szCs w:val="20"/>
              </w:rPr>
            </w:pPr>
          </w:p>
        </w:tc>
        <w:tc>
          <w:tcPr>
            <w:tcW w:w="1850" w:type="dxa"/>
          </w:tcPr>
          <w:p w14:paraId="558E0793" w14:textId="25B39AD7" w:rsidR="00F75760" w:rsidRDefault="00626DB7">
            <w:pPr>
              <w:rPr>
                <w:rFonts w:ascii="Arial" w:eastAsia="Arial" w:hAnsi="Arial" w:cs="Arial"/>
                <w:sz w:val="20"/>
                <w:szCs w:val="20"/>
              </w:rPr>
            </w:pPr>
            <w:r w:rsidRPr="00626DB7">
              <w:rPr>
                <w:rFonts w:ascii="Arial" w:eastAsia="Arial" w:hAnsi="Arial" w:cs="Arial"/>
                <w:sz w:val="20"/>
                <w:szCs w:val="20"/>
              </w:rPr>
              <w:t>System Maintenance</w:t>
            </w:r>
          </w:p>
        </w:tc>
        <w:tc>
          <w:tcPr>
            <w:tcW w:w="1309" w:type="dxa"/>
          </w:tcPr>
          <w:p w14:paraId="44C56BF1" w14:textId="005067F7" w:rsidR="00F75760" w:rsidRDefault="00626DB7">
            <w:pPr>
              <w:rPr>
                <w:rFonts w:ascii="Arial" w:eastAsia="Arial" w:hAnsi="Arial" w:cs="Arial"/>
                <w:sz w:val="20"/>
                <w:szCs w:val="20"/>
              </w:rPr>
            </w:pPr>
            <w:r w:rsidRPr="00626DB7">
              <w:rPr>
                <w:rFonts w:ascii="Arial" w:eastAsia="Arial" w:hAnsi="Arial" w:cs="Arial"/>
                <w:sz w:val="20"/>
                <w:szCs w:val="20"/>
              </w:rPr>
              <w:t>USN-8</w:t>
            </w:r>
          </w:p>
        </w:tc>
        <w:tc>
          <w:tcPr>
            <w:tcW w:w="4328" w:type="dxa"/>
          </w:tcPr>
          <w:p w14:paraId="64CAD8B6" w14:textId="30100BFC" w:rsidR="00F75760" w:rsidRDefault="00626DB7">
            <w:pPr>
              <w:rPr>
                <w:rFonts w:ascii="Arial" w:eastAsia="Arial" w:hAnsi="Arial" w:cs="Arial"/>
                <w:sz w:val="20"/>
                <w:szCs w:val="20"/>
              </w:rPr>
            </w:pPr>
            <w:r w:rsidRPr="00626DB7">
              <w:rPr>
                <w:rFonts w:ascii="Arial" w:eastAsia="Arial" w:hAnsi="Arial" w:cs="Arial"/>
                <w:sz w:val="20"/>
                <w:szCs w:val="20"/>
              </w:rPr>
              <w:t>As an administrator, I want to maintain and monitor the Flask application.</w:t>
            </w:r>
          </w:p>
        </w:tc>
        <w:tc>
          <w:tcPr>
            <w:tcW w:w="2596" w:type="dxa"/>
          </w:tcPr>
          <w:p w14:paraId="54E8A7FD" w14:textId="3E2B5C07" w:rsidR="00F75760" w:rsidRDefault="00626DB7">
            <w:pPr>
              <w:rPr>
                <w:rFonts w:ascii="Arial" w:eastAsia="Arial" w:hAnsi="Arial" w:cs="Arial"/>
                <w:sz w:val="20"/>
                <w:szCs w:val="20"/>
              </w:rPr>
            </w:pPr>
            <w:r w:rsidRPr="00626DB7">
              <w:rPr>
                <w:rFonts w:ascii="Arial" w:eastAsia="Arial" w:hAnsi="Arial" w:cs="Arial"/>
                <w:sz w:val="20"/>
                <w:szCs w:val="20"/>
              </w:rPr>
              <w:t>Application should run on localhost without server errors</w:t>
            </w:r>
          </w:p>
        </w:tc>
        <w:tc>
          <w:tcPr>
            <w:tcW w:w="1374" w:type="dxa"/>
          </w:tcPr>
          <w:p w14:paraId="7C8187FF" w14:textId="2AFAD968" w:rsidR="00F75760" w:rsidRDefault="00626DB7">
            <w:pPr>
              <w:rPr>
                <w:rFonts w:ascii="Arial" w:eastAsia="Arial" w:hAnsi="Arial" w:cs="Arial"/>
                <w:sz w:val="20"/>
                <w:szCs w:val="20"/>
              </w:rPr>
            </w:pPr>
            <w:r>
              <w:rPr>
                <w:rFonts w:ascii="Arial" w:eastAsia="Arial" w:hAnsi="Arial" w:cs="Arial"/>
                <w:sz w:val="20"/>
                <w:szCs w:val="20"/>
              </w:rPr>
              <w:t>Medium</w:t>
            </w:r>
          </w:p>
        </w:tc>
        <w:tc>
          <w:tcPr>
            <w:tcW w:w="1374" w:type="dxa"/>
          </w:tcPr>
          <w:p w14:paraId="104B41D8" w14:textId="36524821" w:rsidR="00F75760" w:rsidRDefault="00626DB7">
            <w:pPr>
              <w:rPr>
                <w:rFonts w:ascii="Arial" w:eastAsia="Arial" w:hAnsi="Arial" w:cs="Arial"/>
                <w:sz w:val="20"/>
                <w:szCs w:val="20"/>
              </w:rPr>
            </w:pPr>
            <w:r>
              <w:rPr>
                <w:rFonts w:ascii="Arial" w:eastAsia="Arial" w:hAnsi="Arial" w:cs="Arial"/>
                <w:sz w:val="20"/>
                <w:szCs w:val="20"/>
              </w:rPr>
              <w:t>Sprint-2</w:t>
            </w:r>
          </w:p>
        </w:tc>
      </w:tr>
    </w:tbl>
    <w:p w14:paraId="1D602DDB" w14:textId="77777777" w:rsidR="00F75760" w:rsidRDefault="00F75760">
      <w:pPr>
        <w:rPr>
          <w:rFonts w:ascii="Arial" w:eastAsia="Arial" w:hAnsi="Arial" w:cs="Arial"/>
        </w:rPr>
      </w:pPr>
    </w:p>
    <w:sectPr w:rsidR="00F7576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356F5"/>
    <w:multiLevelType w:val="multilevel"/>
    <w:tmpl w:val="7BEA2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345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760"/>
    <w:rsid w:val="00167F49"/>
    <w:rsid w:val="003E7CFF"/>
    <w:rsid w:val="00626DB7"/>
    <w:rsid w:val="006C1720"/>
    <w:rsid w:val="00B62AE3"/>
    <w:rsid w:val="00EA571B"/>
    <w:rsid w:val="00F75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C26D"/>
  <w15:docId w15:val="{530C731C-8202-4890-857F-F5013538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AKANKSHA BATCHU</cp:lastModifiedBy>
  <cp:revision>7</cp:revision>
  <dcterms:created xsi:type="dcterms:W3CDTF">2022-09-18T16:51:00Z</dcterms:created>
  <dcterms:modified xsi:type="dcterms:W3CDTF">2026-02-22T11:17:00Z</dcterms:modified>
</cp:coreProperties>
</file>