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C87AF83" w14:textId="77777777" w:rsidR="00C40EA0" w:rsidRDefault="00000000">
      <w:pPr>
        <w:spacing w:after="0"/>
        <w:jc w:val="center"/>
        <w:rPr>
          <w:rFonts w:ascii="Arial" w:eastAsia="Arial" w:hAnsi="Arial" w:cs="Arial"/>
          <w:b/>
          <w:sz w:val="24"/>
          <w:szCs w:val="24"/>
        </w:rPr>
      </w:pPr>
      <w:r>
        <w:rPr>
          <w:rFonts w:ascii="Arial" w:eastAsia="Arial" w:hAnsi="Arial" w:cs="Arial"/>
          <w:b/>
          <w:sz w:val="24"/>
          <w:szCs w:val="24"/>
        </w:rPr>
        <w:t>Project Design Phase-II</w:t>
      </w:r>
    </w:p>
    <w:p w14:paraId="7C653829" w14:textId="77777777" w:rsidR="00C40EA0" w:rsidRDefault="00000000">
      <w:pPr>
        <w:spacing w:after="0"/>
        <w:jc w:val="center"/>
        <w:rPr>
          <w:rFonts w:ascii="Arial" w:eastAsia="Arial" w:hAnsi="Arial" w:cs="Arial"/>
          <w:b/>
          <w:sz w:val="24"/>
          <w:szCs w:val="24"/>
        </w:rPr>
      </w:pPr>
      <w:r>
        <w:rPr>
          <w:rFonts w:ascii="Arial" w:eastAsia="Arial" w:hAnsi="Arial" w:cs="Arial"/>
          <w:b/>
          <w:sz w:val="24"/>
          <w:szCs w:val="24"/>
        </w:rPr>
        <w:t>Technology Stack (Architecture &amp; Stack)</w:t>
      </w:r>
    </w:p>
    <w:p w14:paraId="52287B99" w14:textId="77777777" w:rsidR="00C40EA0" w:rsidRDefault="00C40EA0">
      <w:pPr>
        <w:spacing w:after="0"/>
        <w:jc w:val="center"/>
        <w:rPr>
          <w:rFonts w:ascii="Arial" w:eastAsia="Arial" w:hAnsi="Arial" w:cs="Arial"/>
          <w:b/>
        </w:rPr>
      </w:pPr>
    </w:p>
    <w:tbl>
      <w:tblPr>
        <w:tblStyle w:val="a2"/>
        <w:tblW w:w="9351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4508"/>
        <w:gridCol w:w="4843"/>
      </w:tblGrid>
      <w:tr w:rsidR="00C40EA0" w14:paraId="069E5B14" w14:textId="77777777">
        <w:trPr>
          <w:jc w:val="center"/>
        </w:trPr>
        <w:tc>
          <w:tcPr>
            <w:tcW w:w="4508" w:type="dxa"/>
          </w:tcPr>
          <w:p w14:paraId="761A7C6A" w14:textId="77777777" w:rsidR="00C40EA0" w:rsidRDefault="00000000">
            <w:pPr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Date</w:t>
            </w:r>
          </w:p>
        </w:tc>
        <w:tc>
          <w:tcPr>
            <w:tcW w:w="4843" w:type="dxa"/>
          </w:tcPr>
          <w:p w14:paraId="7123D48F" w14:textId="275A894F" w:rsidR="00C40EA0" w:rsidRPr="00F34A9C" w:rsidRDefault="00F34A9C">
            <w:pPr>
              <w:rPr>
                <w:rFonts w:ascii="Arial" w:eastAsia="Arial" w:hAnsi="Arial" w:cs="Arial"/>
              </w:rPr>
            </w:pPr>
            <w:r w:rsidRPr="00F34A9C">
              <w:rPr>
                <w:rFonts w:ascii="Arial" w:eastAsia="Arial" w:hAnsi="Arial" w:cs="Arial"/>
              </w:rPr>
              <w:t>2</w:t>
            </w:r>
            <w:r w:rsidR="00386A8A">
              <w:rPr>
                <w:rFonts w:ascii="Arial" w:eastAsia="Arial" w:hAnsi="Arial" w:cs="Arial"/>
              </w:rPr>
              <w:t>3</w:t>
            </w:r>
            <w:r w:rsidRPr="00F34A9C">
              <w:rPr>
                <w:rFonts w:ascii="Arial" w:eastAsia="Arial" w:hAnsi="Arial" w:cs="Arial"/>
              </w:rPr>
              <w:t xml:space="preserve"> February 2026</w:t>
            </w:r>
          </w:p>
        </w:tc>
      </w:tr>
      <w:tr w:rsidR="00C40EA0" w14:paraId="210ED9CD" w14:textId="77777777">
        <w:trPr>
          <w:jc w:val="center"/>
        </w:trPr>
        <w:tc>
          <w:tcPr>
            <w:tcW w:w="4508" w:type="dxa"/>
          </w:tcPr>
          <w:p w14:paraId="0418BBC0" w14:textId="77777777" w:rsidR="00C40EA0" w:rsidRDefault="00000000">
            <w:pPr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Team ID</w:t>
            </w:r>
          </w:p>
        </w:tc>
        <w:tc>
          <w:tcPr>
            <w:tcW w:w="4843" w:type="dxa"/>
          </w:tcPr>
          <w:p w14:paraId="43E7720B" w14:textId="38FA49F2" w:rsidR="00C40EA0" w:rsidRDefault="00F34A9C" w:rsidP="00F34A9C">
            <w:pPr>
              <w:rPr>
                <w:rFonts w:ascii="Arial" w:eastAsia="Arial" w:hAnsi="Arial" w:cs="Arial"/>
              </w:rPr>
            </w:pPr>
            <w:r w:rsidRPr="00F34A9C">
              <w:rPr>
                <w:rFonts w:ascii="Arial" w:eastAsia="Arial" w:hAnsi="Arial" w:cs="Arial"/>
              </w:rPr>
              <w:t>LTVIP2026TMIDS76018</w:t>
            </w:r>
          </w:p>
        </w:tc>
      </w:tr>
      <w:tr w:rsidR="00C40EA0" w14:paraId="23BDF164" w14:textId="77777777">
        <w:trPr>
          <w:jc w:val="center"/>
        </w:trPr>
        <w:tc>
          <w:tcPr>
            <w:tcW w:w="4508" w:type="dxa"/>
          </w:tcPr>
          <w:p w14:paraId="51C66417" w14:textId="77777777" w:rsidR="00C40EA0" w:rsidRDefault="00000000">
            <w:pPr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Project Name</w:t>
            </w:r>
          </w:p>
        </w:tc>
        <w:tc>
          <w:tcPr>
            <w:tcW w:w="4843" w:type="dxa"/>
          </w:tcPr>
          <w:p w14:paraId="42FA9F4C" w14:textId="3461A50E" w:rsidR="00C40EA0" w:rsidRDefault="00F34A9C">
            <w:pPr>
              <w:rPr>
                <w:rFonts w:ascii="Arial" w:eastAsia="Arial" w:hAnsi="Arial" w:cs="Arial"/>
              </w:rPr>
            </w:pPr>
            <w:r w:rsidRPr="00F34A9C">
              <w:rPr>
                <w:rFonts w:ascii="Arial" w:eastAsia="Arial" w:hAnsi="Arial" w:cs="Arial"/>
              </w:rPr>
              <w:t>Rising Waters: A Machine Learning Approach to Flood Prediction</w:t>
            </w:r>
          </w:p>
        </w:tc>
      </w:tr>
      <w:tr w:rsidR="00C40EA0" w14:paraId="251B1D18" w14:textId="77777777">
        <w:trPr>
          <w:jc w:val="center"/>
        </w:trPr>
        <w:tc>
          <w:tcPr>
            <w:tcW w:w="4508" w:type="dxa"/>
          </w:tcPr>
          <w:p w14:paraId="48E24772" w14:textId="77777777" w:rsidR="00C40EA0" w:rsidRDefault="00000000">
            <w:pPr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Maximum Marks</w:t>
            </w:r>
          </w:p>
        </w:tc>
        <w:tc>
          <w:tcPr>
            <w:tcW w:w="4843" w:type="dxa"/>
          </w:tcPr>
          <w:p w14:paraId="2BDBAA25" w14:textId="77777777" w:rsidR="00C40EA0" w:rsidRDefault="00000000">
            <w:pPr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4 Marks</w:t>
            </w:r>
          </w:p>
        </w:tc>
      </w:tr>
    </w:tbl>
    <w:p w14:paraId="1C37D86B" w14:textId="77777777" w:rsidR="00C40EA0" w:rsidRDefault="00C40EA0">
      <w:pPr>
        <w:rPr>
          <w:rFonts w:ascii="Arial" w:eastAsia="Arial" w:hAnsi="Arial" w:cs="Arial"/>
          <w:b/>
        </w:rPr>
      </w:pPr>
    </w:p>
    <w:p w14:paraId="25764B47" w14:textId="77777777" w:rsidR="00C40EA0" w:rsidRDefault="00000000">
      <w:pPr>
        <w:rPr>
          <w:rFonts w:ascii="Arial" w:eastAsia="Arial" w:hAnsi="Arial" w:cs="Arial"/>
          <w:b/>
        </w:rPr>
      </w:pPr>
      <w:r>
        <w:rPr>
          <w:rFonts w:ascii="Arial" w:eastAsia="Arial" w:hAnsi="Arial" w:cs="Arial"/>
          <w:b/>
        </w:rPr>
        <w:t>Technical Architecture:</w:t>
      </w:r>
    </w:p>
    <w:p w14:paraId="461BA370" w14:textId="107658F5" w:rsidR="00C40EA0" w:rsidRDefault="00F34A9C" w:rsidP="00F34A9C">
      <w:pPr>
        <w:rPr>
          <w:rFonts w:ascii="Arial" w:eastAsia="Arial" w:hAnsi="Arial" w:cs="Arial"/>
          <w:bCs/>
        </w:rPr>
      </w:pPr>
      <w:r w:rsidRPr="00F34A9C">
        <w:rPr>
          <w:rFonts w:ascii="Arial" w:eastAsia="Arial" w:hAnsi="Arial" w:cs="Arial"/>
          <w:bCs/>
        </w:rPr>
        <w:t>The system is a web-based flood prediction application built using machine learning.Users enter environmental parameters such as rainfall, temperature, humidity and cloud cover through a web interface. The backend Flask server processes the input, applies a trained machine learning model, and returns the flood risk prediction. The system uses a StandardScaler for preprocessing and an XGBoost model for prediction. The application is deployed locally and can be extended to cloud deployment.Example: Order processing during pandemics for offline mode</w:t>
      </w:r>
      <w:r>
        <w:rPr>
          <w:rFonts w:ascii="Arial" w:eastAsia="Arial" w:hAnsi="Arial" w:cs="Arial"/>
          <w:bCs/>
        </w:rPr>
        <w:t>.</w:t>
      </w:r>
    </w:p>
    <w:p w14:paraId="740C5E0E" w14:textId="77777777" w:rsidR="009B7AB7" w:rsidRDefault="009B7AB7" w:rsidP="00F34A9C">
      <w:pPr>
        <w:rPr>
          <w:rFonts w:ascii="Arial" w:eastAsia="Arial" w:hAnsi="Arial" w:cs="Arial"/>
          <w:bCs/>
        </w:rPr>
      </w:pPr>
    </w:p>
    <w:p w14:paraId="54800EE4" w14:textId="77777777" w:rsidR="009B7AB7" w:rsidRDefault="009B7AB7" w:rsidP="00F34A9C">
      <w:pPr>
        <w:rPr>
          <w:rFonts w:ascii="Arial" w:eastAsia="Arial" w:hAnsi="Arial" w:cs="Arial"/>
          <w:bCs/>
        </w:rPr>
      </w:pPr>
    </w:p>
    <w:p w14:paraId="488ED961" w14:textId="75F29AA5" w:rsidR="00F34A9C" w:rsidRPr="00F34A9C" w:rsidRDefault="009B7AB7" w:rsidP="009B7AB7">
      <w:pPr>
        <w:ind w:left="3600"/>
        <w:rPr>
          <w:rFonts w:ascii="Arial" w:eastAsia="Arial" w:hAnsi="Arial" w:cs="Arial"/>
          <w:bCs/>
        </w:rPr>
      </w:pPr>
      <w:r w:rsidRPr="009B7AB7">
        <w:rPr>
          <w:rFonts w:ascii="Arial" w:eastAsia="Arial" w:hAnsi="Arial" w:cs="Arial"/>
          <w:bCs/>
          <w:noProof/>
        </w:rPr>
        <w:lastRenderedPageBreak/>
        <w:drawing>
          <wp:inline distT="0" distB="0" distL="0" distR="0" wp14:anchorId="52A42EB7" wp14:editId="04601AD9">
            <wp:extent cx="4165600" cy="5852329"/>
            <wp:effectExtent l="0" t="0" r="6350" b="0"/>
            <wp:docPr id="142900461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29004612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4208945" cy="5913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1D8BAC" w14:textId="77777777" w:rsidR="00C40EA0" w:rsidRDefault="00C40EA0">
      <w:pPr>
        <w:tabs>
          <w:tab w:val="left" w:pos="2320"/>
        </w:tabs>
        <w:rPr>
          <w:rFonts w:ascii="Arial" w:eastAsia="Arial" w:hAnsi="Arial" w:cs="Arial"/>
          <w:b/>
        </w:rPr>
      </w:pPr>
    </w:p>
    <w:p w14:paraId="0A84294B" w14:textId="77777777" w:rsidR="00C40EA0" w:rsidRDefault="00000000">
      <w:pPr>
        <w:tabs>
          <w:tab w:val="left" w:pos="2320"/>
        </w:tabs>
        <w:rPr>
          <w:rFonts w:ascii="Arial" w:eastAsia="Arial" w:hAnsi="Arial" w:cs="Arial"/>
          <w:b/>
        </w:rPr>
      </w:pPr>
      <w:r>
        <w:rPr>
          <w:rFonts w:ascii="Arial" w:eastAsia="Arial" w:hAnsi="Arial" w:cs="Arial"/>
          <w:b/>
        </w:rPr>
        <w:t>Table-1 : Components &amp; Technologies:</w:t>
      </w:r>
    </w:p>
    <w:tbl>
      <w:tblPr>
        <w:tblStyle w:val="a3"/>
        <w:tblW w:w="1420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840"/>
        <w:gridCol w:w="4020"/>
        <w:gridCol w:w="5205"/>
        <w:gridCol w:w="4140"/>
      </w:tblGrid>
      <w:tr w:rsidR="00C40EA0" w14:paraId="1B3B8B46" w14:textId="77777777">
        <w:trPr>
          <w:trHeight w:val="398"/>
        </w:trPr>
        <w:tc>
          <w:tcPr>
            <w:tcW w:w="840" w:type="dxa"/>
          </w:tcPr>
          <w:p w14:paraId="0B30D3A1" w14:textId="77777777" w:rsidR="00C40EA0" w:rsidRDefault="00000000">
            <w:pPr>
              <w:tabs>
                <w:tab w:val="left" w:pos="2320"/>
              </w:tabs>
              <w:rPr>
                <w:rFonts w:ascii="Arial" w:eastAsia="Arial" w:hAnsi="Arial" w:cs="Arial"/>
                <w:b/>
              </w:rPr>
            </w:pPr>
            <w:r>
              <w:rPr>
                <w:rFonts w:ascii="Arial" w:eastAsia="Arial" w:hAnsi="Arial" w:cs="Arial"/>
                <w:b/>
              </w:rPr>
              <w:t>S.No</w:t>
            </w:r>
          </w:p>
        </w:tc>
        <w:tc>
          <w:tcPr>
            <w:tcW w:w="4020" w:type="dxa"/>
          </w:tcPr>
          <w:p w14:paraId="6B336F7F" w14:textId="77777777" w:rsidR="00C40EA0" w:rsidRDefault="00000000">
            <w:pPr>
              <w:tabs>
                <w:tab w:val="left" w:pos="2320"/>
              </w:tabs>
              <w:rPr>
                <w:rFonts w:ascii="Arial" w:eastAsia="Arial" w:hAnsi="Arial" w:cs="Arial"/>
                <w:b/>
              </w:rPr>
            </w:pPr>
            <w:r>
              <w:rPr>
                <w:rFonts w:ascii="Arial" w:eastAsia="Arial" w:hAnsi="Arial" w:cs="Arial"/>
                <w:b/>
              </w:rPr>
              <w:t>Component</w:t>
            </w:r>
          </w:p>
        </w:tc>
        <w:tc>
          <w:tcPr>
            <w:tcW w:w="5205" w:type="dxa"/>
          </w:tcPr>
          <w:p w14:paraId="2F495B31" w14:textId="77777777" w:rsidR="00C40EA0" w:rsidRDefault="00000000">
            <w:pPr>
              <w:tabs>
                <w:tab w:val="left" w:pos="2320"/>
              </w:tabs>
              <w:rPr>
                <w:rFonts w:ascii="Arial" w:eastAsia="Arial" w:hAnsi="Arial" w:cs="Arial"/>
                <w:b/>
              </w:rPr>
            </w:pPr>
            <w:r>
              <w:rPr>
                <w:rFonts w:ascii="Arial" w:eastAsia="Arial" w:hAnsi="Arial" w:cs="Arial"/>
                <w:b/>
              </w:rPr>
              <w:t>Description</w:t>
            </w:r>
          </w:p>
        </w:tc>
        <w:tc>
          <w:tcPr>
            <w:tcW w:w="4140" w:type="dxa"/>
          </w:tcPr>
          <w:p w14:paraId="2C3C2A9D" w14:textId="77777777" w:rsidR="00C40EA0" w:rsidRDefault="00000000">
            <w:pPr>
              <w:tabs>
                <w:tab w:val="left" w:pos="2320"/>
              </w:tabs>
              <w:rPr>
                <w:rFonts w:ascii="Arial" w:eastAsia="Arial" w:hAnsi="Arial" w:cs="Arial"/>
                <w:b/>
              </w:rPr>
            </w:pPr>
            <w:r>
              <w:rPr>
                <w:rFonts w:ascii="Arial" w:eastAsia="Arial" w:hAnsi="Arial" w:cs="Arial"/>
                <w:b/>
              </w:rPr>
              <w:t>Technology</w:t>
            </w:r>
          </w:p>
        </w:tc>
      </w:tr>
      <w:tr w:rsidR="00C40EA0" w14:paraId="6319E95B" w14:textId="77777777">
        <w:trPr>
          <w:trHeight w:val="489"/>
        </w:trPr>
        <w:tc>
          <w:tcPr>
            <w:tcW w:w="840" w:type="dxa"/>
          </w:tcPr>
          <w:p w14:paraId="565AC5C9" w14:textId="77777777" w:rsidR="00C40EA0" w:rsidRDefault="00C40EA0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2320"/>
              </w:tabs>
              <w:spacing w:after="160" w:line="259" w:lineRule="auto"/>
              <w:ind w:hanging="360"/>
              <w:rPr>
                <w:rFonts w:ascii="Arial" w:eastAsia="Arial" w:hAnsi="Arial" w:cs="Arial"/>
                <w:color w:val="000000"/>
              </w:rPr>
            </w:pPr>
          </w:p>
        </w:tc>
        <w:tc>
          <w:tcPr>
            <w:tcW w:w="4020" w:type="dxa"/>
          </w:tcPr>
          <w:p w14:paraId="73628330" w14:textId="77777777" w:rsidR="00C40EA0" w:rsidRDefault="00000000">
            <w:pPr>
              <w:tabs>
                <w:tab w:val="left" w:pos="2320"/>
              </w:tabs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User Interface</w:t>
            </w:r>
          </w:p>
        </w:tc>
        <w:tc>
          <w:tcPr>
            <w:tcW w:w="5205" w:type="dxa"/>
          </w:tcPr>
          <w:p w14:paraId="7EA36669" w14:textId="76C49D4A" w:rsidR="00C40EA0" w:rsidRDefault="00F34A9C">
            <w:pPr>
              <w:tabs>
                <w:tab w:val="left" w:pos="2320"/>
              </w:tabs>
              <w:rPr>
                <w:rFonts w:ascii="Arial" w:eastAsia="Arial" w:hAnsi="Arial" w:cs="Arial"/>
              </w:rPr>
            </w:pPr>
            <w:r w:rsidRPr="00F34A9C">
              <w:rPr>
                <w:rFonts w:ascii="Arial" w:eastAsia="Arial" w:hAnsi="Arial" w:cs="Arial"/>
              </w:rPr>
              <w:t>Web interface where users enter environmental parameters and view prediction results</w:t>
            </w:r>
          </w:p>
        </w:tc>
        <w:tc>
          <w:tcPr>
            <w:tcW w:w="4140" w:type="dxa"/>
          </w:tcPr>
          <w:p w14:paraId="5D9CCAB8" w14:textId="423EBBAF" w:rsidR="00C40EA0" w:rsidRDefault="00F34A9C">
            <w:pPr>
              <w:tabs>
                <w:tab w:val="left" w:pos="2320"/>
              </w:tabs>
              <w:rPr>
                <w:rFonts w:ascii="Arial" w:eastAsia="Arial" w:hAnsi="Arial" w:cs="Arial"/>
              </w:rPr>
            </w:pPr>
            <w:r w:rsidRPr="00F34A9C">
              <w:rPr>
                <w:rFonts w:ascii="Arial" w:eastAsia="Arial" w:hAnsi="Arial" w:cs="Arial"/>
              </w:rPr>
              <w:t>HTML, CSS, Bootstrap, JavaScript</w:t>
            </w:r>
          </w:p>
        </w:tc>
      </w:tr>
      <w:tr w:rsidR="00C40EA0" w14:paraId="1676459A" w14:textId="77777777">
        <w:trPr>
          <w:trHeight w:val="470"/>
        </w:trPr>
        <w:tc>
          <w:tcPr>
            <w:tcW w:w="840" w:type="dxa"/>
          </w:tcPr>
          <w:p w14:paraId="741A3334" w14:textId="77777777" w:rsidR="00C40EA0" w:rsidRDefault="00C40EA0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2320"/>
              </w:tabs>
              <w:spacing w:after="160" w:line="259" w:lineRule="auto"/>
              <w:ind w:hanging="360"/>
              <w:rPr>
                <w:rFonts w:ascii="Arial" w:eastAsia="Arial" w:hAnsi="Arial" w:cs="Arial"/>
                <w:color w:val="000000"/>
              </w:rPr>
            </w:pPr>
          </w:p>
        </w:tc>
        <w:tc>
          <w:tcPr>
            <w:tcW w:w="4020" w:type="dxa"/>
          </w:tcPr>
          <w:p w14:paraId="2C2B485B" w14:textId="77777777" w:rsidR="00C40EA0" w:rsidRDefault="00000000">
            <w:pPr>
              <w:tabs>
                <w:tab w:val="left" w:pos="2320"/>
              </w:tabs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Application Logic-1</w:t>
            </w:r>
          </w:p>
        </w:tc>
        <w:tc>
          <w:tcPr>
            <w:tcW w:w="5205" w:type="dxa"/>
          </w:tcPr>
          <w:p w14:paraId="13838548" w14:textId="337295C2" w:rsidR="00C40EA0" w:rsidRDefault="00F34A9C">
            <w:pPr>
              <w:tabs>
                <w:tab w:val="left" w:pos="2320"/>
              </w:tabs>
              <w:rPr>
                <w:rFonts w:ascii="Arial" w:eastAsia="Arial" w:hAnsi="Arial" w:cs="Arial"/>
              </w:rPr>
            </w:pPr>
            <w:r w:rsidRPr="00F34A9C">
              <w:rPr>
                <w:rFonts w:ascii="Arial" w:eastAsia="Arial" w:hAnsi="Arial" w:cs="Arial"/>
              </w:rPr>
              <w:t>Backend logic to handle requests and process user input</w:t>
            </w:r>
          </w:p>
        </w:tc>
        <w:tc>
          <w:tcPr>
            <w:tcW w:w="4140" w:type="dxa"/>
          </w:tcPr>
          <w:p w14:paraId="379CD3CE" w14:textId="4FD82EAC" w:rsidR="00C40EA0" w:rsidRDefault="00F34A9C">
            <w:pPr>
              <w:tabs>
                <w:tab w:val="left" w:pos="2320"/>
              </w:tabs>
              <w:rPr>
                <w:rFonts w:ascii="Arial" w:eastAsia="Arial" w:hAnsi="Arial" w:cs="Arial"/>
              </w:rPr>
            </w:pPr>
            <w:r w:rsidRPr="00F34A9C">
              <w:rPr>
                <w:rFonts w:ascii="Arial" w:eastAsia="Arial" w:hAnsi="Arial" w:cs="Arial"/>
              </w:rPr>
              <w:t>Python, Flask</w:t>
            </w:r>
          </w:p>
        </w:tc>
      </w:tr>
      <w:tr w:rsidR="00C40EA0" w14:paraId="20C8A0BA" w14:textId="77777777">
        <w:trPr>
          <w:trHeight w:val="470"/>
        </w:trPr>
        <w:tc>
          <w:tcPr>
            <w:tcW w:w="840" w:type="dxa"/>
          </w:tcPr>
          <w:p w14:paraId="5258EE86" w14:textId="77777777" w:rsidR="00C40EA0" w:rsidRDefault="00C40EA0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2320"/>
              </w:tabs>
              <w:spacing w:after="160" w:line="259" w:lineRule="auto"/>
              <w:ind w:hanging="360"/>
              <w:rPr>
                <w:rFonts w:ascii="Arial" w:eastAsia="Arial" w:hAnsi="Arial" w:cs="Arial"/>
                <w:color w:val="000000"/>
              </w:rPr>
            </w:pPr>
          </w:p>
        </w:tc>
        <w:tc>
          <w:tcPr>
            <w:tcW w:w="4020" w:type="dxa"/>
          </w:tcPr>
          <w:p w14:paraId="38C372C1" w14:textId="77777777" w:rsidR="00C40EA0" w:rsidRDefault="00000000">
            <w:pPr>
              <w:tabs>
                <w:tab w:val="left" w:pos="2320"/>
              </w:tabs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Application Logic-2</w:t>
            </w:r>
          </w:p>
        </w:tc>
        <w:tc>
          <w:tcPr>
            <w:tcW w:w="5205" w:type="dxa"/>
          </w:tcPr>
          <w:p w14:paraId="3D163B6B" w14:textId="6FE85DF7" w:rsidR="00C40EA0" w:rsidRDefault="00F34A9C" w:rsidP="00F34A9C">
            <w:pPr>
              <w:tabs>
                <w:tab w:val="left" w:pos="2320"/>
              </w:tabs>
              <w:rPr>
                <w:rFonts w:ascii="Arial" w:eastAsia="Arial" w:hAnsi="Arial" w:cs="Arial"/>
              </w:rPr>
            </w:pPr>
            <w:r w:rsidRPr="00F34A9C">
              <w:rPr>
                <w:rFonts w:ascii="Arial" w:eastAsia="Arial" w:hAnsi="Arial" w:cs="Arial"/>
              </w:rPr>
              <w:t>Data preprocessing and feature scaling</w:t>
            </w:r>
          </w:p>
        </w:tc>
        <w:tc>
          <w:tcPr>
            <w:tcW w:w="4140" w:type="dxa"/>
          </w:tcPr>
          <w:p w14:paraId="18F24187" w14:textId="6B8EC764" w:rsidR="00C40EA0" w:rsidRDefault="00F34A9C">
            <w:pPr>
              <w:tabs>
                <w:tab w:val="left" w:pos="2320"/>
              </w:tabs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S</w:t>
            </w:r>
            <w:r w:rsidRPr="00F34A9C">
              <w:rPr>
                <w:rFonts w:ascii="Arial" w:eastAsia="Arial" w:hAnsi="Arial" w:cs="Arial"/>
              </w:rPr>
              <w:t>cikit-learn StandardScaler</w:t>
            </w:r>
          </w:p>
        </w:tc>
      </w:tr>
      <w:tr w:rsidR="00C40EA0" w14:paraId="1FECC1A9" w14:textId="77777777">
        <w:trPr>
          <w:trHeight w:val="470"/>
        </w:trPr>
        <w:tc>
          <w:tcPr>
            <w:tcW w:w="840" w:type="dxa"/>
          </w:tcPr>
          <w:p w14:paraId="4BCABA63" w14:textId="77777777" w:rsidR="00C40EA0" w:rsidRDefault="00C40EA0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2320"/>
              </w:tabs>
              <w:spacing w:after="160" w:line="259" w:lineRule="auto"/>
              <w:ind w:hanging="360"/>
              <w:rPr>
                <w:rFonts w:ascii="Arial" w:eastAsia="Arial" w:hAnsi="Arial" w:cs="Arial"/>
                <w:color w:val="000000"/>
              </w:rPr>
            </w:pPr>
          </w:p>
        </w:tc>
        <w:tc>
          <w:tcPr>
            <w:tcW w:w="4020" w:type="dxa"/>
          </w:tcPr>
          <w:p w14:paraId="3B5D585C" w14:textId="77777777" w:rsidR="00C40EA0" w:rsidRDefault="00000000">
            <w:pPr>
              <w:tabs>
                <w:tab w:val="left" w:pos="2320"/>
              </w:tabs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Application Logic-3</w:t>
            </w:r>
          </w:p>
        </w:tc>
        <w:tc>
          <w:tcPr>
            <w:tcW w:w="5205" w:type="dxa"/>
          </w:tcPr>
          <w:p w14:paraId="07138696" w14:textId="06C476E8" w:rsidR="00C40EA0" w:rsidRDefault="00F34A9C">
            <w:pPr>
              <w:tabs>
                <w:tab w:val="left" w:pos="2320"/>
              </w:tabs>
              <w:rPr>
                <w:rFonts w:ascii="Arial" w:eastAsia="Arial" w:hAnsi="Arial" w:cs="Arial"/>
              </w:rPr>
            </w:pPr>
            <w:r w:rsidRPr="00F34A9C">
              <w:rPr>
                <w:rFonts w:ascii="Arial" w:eastAsia="Arial" w:hAnsi="Arial" w:cs="Arial"/>
              </w:rPr>
              <w:t>Machine learning prediction logic</w:t>
            </w:r>
          </w:p>
        </w:tc>
        <w:tc>
          <w:tcPr>
            <w:tcW w:w="4140" w:type="dxa"/>
          </w:tcPr>
          <w:p w14:paraId="131ECEB5" w14:textId="56B9880E" w:rsidR="00C40EA0" w:rsidRDefault="00F34A9C">
            <w:pPr>
              <w:tabs>
                <w:tab w:val="left" w:pos="2320"/>
              </w:tabs>
              <w:rPr>
                <w:rFonts w:ascii="Arial" w:eastAsia="Arial" w:hAnsi="Arial" w:cs="Arial"/>
              </w:rPr>
            </w:pPr>
            <w:r w:rsidRPr="00F34A9C">
              <w:rPr>
                <w:rFonts w:ascii="Arial" w:eastAsia="Arial" w:hAnsi="Arial" w:cs="Arial"/>
              </w:rPr>
              <w:t>XGBoost, Scikit-learn</w:t>
            </w:r>
          </w:p>
        </w:tc>
      </w:tr>
      <w:tr w:rsidR="00C40EA0" w14:paraId="6B14E7DD" w14:textId="77777777">
        <w:trPr>
          <w:trHeight w:val="489"/>
        </w:trPr>
        <w:tc>
          <w:tcPr>
            <w:tcW w:w="840" w:type="dxa"/>
          </w:tcPr>
          <w:p w14:paraId="58CE23F2" w14:textId="77777777" w:rsidR="00C40EA0" w:rsidRDefault="00C40EA0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2320"/>
              </w:tabs>
              <w:spacing w:after="160" w:line="259" w:lineRule="auto"/>
              <w:ind w:hanging="360"/>
              <w:rPr>
                <w:rFonts w:ascii="Arial" w:eastAsia="Arial" w:hAnsi="Arial" w:cs="Arial"/>
                <w:color w:val="000000"/>
              </w:rPr>
            </w:pPr>
          </w:p>
        </w:tc>
        <w:tc>
          <w:tcPr>
            <w:tcW w:w="4020" w:type="dxa"/>
          </w:tcPr>
          <w:p w14:paraId="7745D38D" w14:textId="77777777" w:rsidR="00C40EA0" w:rsidRDefault="00000000">
            <w:pPr>
              <w:tabs>
                <w:tab w:val="left" w:pos="2320"/>
              </w:tabs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Database</w:t>
            </w:r>
          </w:p>
        </w:tc>
        <w:tc>
          <w:tcPr>
            <w:tcW w:w="5205" w:type="dxa"/>
          </w:tcPr>
          <w:p w14:paraId="4CD1C3DB" w14:textId="0E10B853" w:rsidR="00C40EA0" w:rsidRDefault="00F34A9C">
            <w:pPr>
              <w:tabs>
                <w:tab w:val="left" w:pos="2320"/>
              </w:tabs>
              <w:rPr>
                <w:rFonts w:ascii="Arial" w:eastAsia="Arial" w:hAnsi="Arial" w:cs="Arial"/>
              </w:rPr>
            </w:pPr>
            <w:r w:rsidRPr="00F34A9C">
              <w:rPr>
                <w:rFonts w:ascii="Arial" w:eastAsia="Arial" w:hAnsi="Arial" w:cs="Arial"/>
              </w:rPr>
              <w:t>Dataset used for model training and testing</w:t>
            </w:r>
          </w:p>
        </w:tc>
        <w:tc>
          <w:tcPr>
            <w:tcW w:w="4140" w:type="dxa"/>
          </w:tcPr>
          <w:p w14:paraId="2653774F" w14:textId="03D29DB4" w:rsidR="00C40EA0" w:rsidRDefault="00F34A9C" w:rsidP="00F34A9C">
            <w:pPr>
              <w:tabs>
                <w:tab w:val="left" w:pos="2320"/>
              </w:tabs>
              <w:rPr>
                <w:rFonts w:ascii="Arial" w:eastAsia="Arial" w:hAnsi="Arial" w:cs="Arial"/>
              </w:rPr>
            </w:pPr>
            <w:r w:rsidRPr="00F34A9C">
              <w:rPr>
                <w:rFonts w:ascii="Arial" w:eastAsia="Arial" w:hAnsi="Arial" w:cs="Arial"/>
              </w:rPr>
              <w:t>Excel Dataset (Pandas DataFrame)</w:t>
            </w:r>
          </w:p>
        </w:tc>
      </w:tr>
      <w:tr w:rsidR="00C40EA0" w14:paraId="2638DD8D" w14:textId="77777777">
        <w:trPr>
          <w:trHeight w:val="489"/>
        </w:trPr>
        <w:tc>
          <w:tcPr>
            <w:tcW w:w="840" w:type="dxa"/>
          </w:tcPr>
          <w:p w14:paraId="1C100525" w14:textId="77777777" w:rsidR="00C40EA0" w:rsidRDefault="00C40EA0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2320"/>
              </w:tabs>
              <w:spacing w:after="160" w:line="259" w:lineRule="auto"/>
              <w:ind w:hanging="360"/>
              <w:rPr>
                <w:rFonts w:ascii="Arial" w:eastAsia="Arial" w:hAnsi="Arial" w:cs="Arial"/>
                <w:color w:val="000000"/>
              </w:rPr>
            </w:pPr>
          </w:p>
        </w:tc>
        <w:tc>
          <w:tcPr>
            <w:tcW w:w="4020" w:type="dxa"/>
          </w:tcPr>
          <w:p w14:paraId="2DA219A9" w14:textId="3FCDB28C" w:rsidR="00C40EA0" w:rsidRDefault="00F34A9C">
            <w:pPr>
              <w:tabs>
                <w:tab w:val="left" w:pos="2320"/>
              </w:tabs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File Storage</w:t>
            </w:r>
          </w:p>
        </w:tc>
        <w:tc>
          <w:tcPr>
            <w:tcW w:w="5205" w:type="dxa"/>
          </w:tcPr>
          <w:p w14:paraId="3EBF2B3B" w14:textId="3ED72450" w:rsidR="00C40EA0" w:rsidRDefault="00F34A9C">
            <w:pPr>
              <w:tabs>
                <w:tab w:val="left" w:pos="2320"/>
              </w:tabs>
              <w:rPr>
                <w:rFonts w:ascii="Arial" w:eastAsia="Arial" w:hAnsi="Arial" w:cs="Arial"/>
              </w:rPr>
            </w:pPr>
            <w:r w:rsidRPr="00F34A9C">
              <w:rPr>
                <w:rFonts w:ascii="Arial" w:eastAsia="Arial" w:hAnsi="Arial" w:cs="Arial"/>
              </w:rPr>
              <w:t>Stores trained model and scaler</w:t>
            </w:r>
          </w:p>
        </w:tc>
        <w:tc>
          <w:tcPr>
            <w:tcW w:w="4140" w:type="dxa"/>
          </w:tcPr>
          <w:p w14:paraId="46EA512C" w14:textId="2640F852" w:rsidR="00C40EA0" w:rsidRDefault="00F34A9C">
            <w:pPr>
              <w:tabs>
                <w:tab w:val="left" w:pos="2320"/>
              </w:tabs>
              <w:rPr>
                <w:rFonts w:ascii="Arial" w:eastAsia="Arial" w:hAnsi="Arial" w:cs="Arial"/>
              </w:rPr>
            </w:pPr>
            <w:r w:rsidRPr="00F34A9C">
              <w:rPr>
                <w:rFonts w:ascii="Arial" w:eastAsia="Arial" w:hAnsi="Arial" w:cs="Arial"/>
              </w:rPr>
              <w:t>Joblib (.save files)</w:t>
            </w:r>
          </w:p>
        </w:tc>
      </w:tr>
      <w:tr w:rsidR="00F34A9C" w14:paraId="7718B5DA" w14:textId="77777777">
        <w:trPr>
          <w:trHeight w:val="489"/>
        </w:trPr>
        <w:tc>
          <w:tcPr>
            <w:tcW w:w="840" w:type="dxa"/>
          </w:tcPr>
          <w:p w14:paraId="07EDCA76" w14:textId="77777777" w:rsidR="00F34A9C" w:rsidRDefault="00F34A9C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2320"/>
              </w:tabs>
              <w:ind w:hanging="360"/>
              <w:rPr>
                <w:rFonts w:ascii="Arial" w:eastAsia="Arial" w:hAnsi="Arial" w:cs="Arial"/>
                <w:color w:val="000000"/>
              </w:rPr>
            </w:pPr>
          </w:p>
        </w:tc>
        <w:tc>
          <w:tcPr>
            <w:tcW w:w="4020" w:type="dxa"/>
          </w:tcPr>
          <w:p w14:paraId="487CC5FE" w14:textId="555772F9" w:rsidR="00F34A9C" w:rsidRDefault="00F34A9C">
            <w:pPr>
              <w:tabs>
                <w:tab w:val="left" w:pos="2320"/>
              </w:tabs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Machine Learning Model</w:t>
            </w:r>
          </w:p>
        </w:tc>
        <w:tc>
          <w:tcPr>
            <w:tcW w:w="5205" w:type="dxa"/>
          </w:tcPr>
          <w:p w14:paraId="75C472CB" w14:textId="10E56707" w:rsidR="00F34A9C" w:rsidRPr="00F34A9C" w:rsidRDefault="00F34A9C">
            <w:pPr>
              <w:tabs>
                <w:tab w:val="left" w:pos="2320"/>
              </w:tabs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Predicts flood risk based on environmental features.</w:t>
            </w:r>
          </w:p>
        </w:tc>
        <w:tc>
          <w:tcPr>
            <w:tcW w:w="4140" w:type="dxa"/>
          </w:tcPr>
          <w:p w14:paraId="0C74C791" w14:textId="33745373" w:rsidR="00F34A9C" w:rsidRDefault="00F34A9C">
            <w:pPr>
              <w:tabs>
                <w:tab w:val="left" w:pos="2320"/>
              </w:tabs>
              <w:rPr>
                <w:rFonts w:ascii="Arial" w:eastAsia="Arial" w:hAnsi="Arial" w:cs="Arial"/>
              </w:rPr>
            </w:pPr>
            <w:r w:rsidRPr="00F34A9C">
              <w:rPr>
                <w:rFonts w:ascii="Arial" w:eastAsia="Arial" w:hAnsi="Arial" w:cs="Arial"/>
              </w:rPr>
              <w:t>XGBoost Classifier</w:t>
            </w:r>
          </w:p>
        </w:tc>
      </w:tr>
      <w:tr w:rsidR="00C40EA0" w14:paraId="3B44C0F0" w14:textId="77777777">
        <w:trPr>
          <w:trHeight w:val="489"/>
        </w:trPr>
        <w:tc>
          <w:tcPr>
            <w:tcW w:w="840" w:type="dxa"/>
          </w:tcPr>
          <w:p w14:paraId="6E983885" w14:textId="77777777" w:rsidR="00C40EA0" w:rsidRDefault="00C40EA0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2320"/>
              </w:tabs>
              <w:spacing w:after="160" w:line="259" w:lineRule="auto"/>
              <w:ind w:hanging="360"/>
              <w:rPr>
                <w:rFonts w:ascii="Arial" w:eastAsia="Arial" w:hAnsi="Arial" w:cs="Arial"/>
                <w:color w:val="000000"/>
              </w:rPr>
            </w:pPr>
          </w:p>
        </w:tc>
        <w:tc>
          <w:tcPr>
            <w:tcW w:w="4020" w:type="dxa"/>
          </w:tcPr>
          <w:p w14:paraId="60BD3F66" w14:textId="22B0A09B" w:rsidR="00C40EA0" w:rsidRDefault="00F34A9C">
            <w:pPr>
              <w:tabs>
                <w:tab w:val="left" w:pos="2320"/>
              </w:tabs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 xml:space="preserve">Infrastructure </w:t>
            </w:r>
          </w:p>
        </w:tc>
        <w:tc>
          <w:tcPr>
            <w:tcW w:w="5205" w:type="dxa"/>
          </w:tcPr>
          <w:p w14:paraId="57361A46" w14:textId="37479EDD" w:rsidR="00C40EA0" w:rsidRDefault="00F34A9C">
            <w:pPr>
              <w:tabs>
                <w:tab w:val="left" w:pos="2320"/>
              </w:tabs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 xml:space="preserve">Local deployment and testing environment </w:t>
            </w:r>
          </w:p>
        </w:tc>
        <w:tc>
          <w:tcPr>
            <w:tcW w:w="4140" w:type="dxa"/>
          </w:tcPr>
          <w:p w14:paraId="519AD0B0" w14:textId="7F7D08DB" w:rsidR="00C40EA0" w:rsidRDefault="00F34A9C">
            <w:pPr>
              <w:tabs>
                <w:tab w:val="left" w:pos="2320"/>
              </w:tabs>
              <w:rPr>
                <w:rFonts w:ascii="Arial" w:eastAsia="Arial" w:hAnsi="Arial" w:cs="Arial"/>
              </w:rPr>
            </w:pPr>
            <w:r w:rsidRPr="00F34A9C">
              <w:rPr>
                <w:rFonts w:ascii="Arial" w:eastAsia="Arial" w:hAnsi="Arial" w:cs="Arial"/>
              </w:rPr>
              <w:t>Anaconda, Jupyter Notebook, Localhost Flask Server</w:t>
            </w:r>
          </w:p>
        </w:tc>
      </w:tr>
    </w:tbl>
    <w:p w14:paraId="6792C787" w14:textId="77777777" w:rsidR="00C40EA0" w:rsidRDefault="00C40EA0">
      <w:pPr>
        <w:tabs>
          <w:tab w:val="left" w:pos="2320"/>
        </w:tabs>
        <w:rPr>
          <w:rFonts w:ascii="Arial" w:eastAsia="Arial" w:hAnsi="Arial" w:cs="Arial"/>
          <w:b/>
        </w:rPr>
      </w:pPr>
    </w:p>
    <w:p w14:paraId="04FD7D55" w14:textId="77777777" w:rsidR="00C40EA0" w:rsidRDefault="00000000">
      <w:pPr>
        <w:tabs>
          <w:tab w:val="left" w:pos="2320"/>
        </w:tabs>
        <w:rPr>
          <w:rFonts w:ascii="Arial" w:eastAsia="Arial" w:hAnsi="Arial" w:cs="Arial"/>
          <w:b/>
        </w:rPr>
      </w:pPr>
      <w:r>
        <w:rPr>
          <w:rFonts w:ascii="Arial" w:eastAsia="Arial" w:hAnsi="Arial" w:cs="Arial"/>
          <w:b/>
        </w:rPr>
        <w:t>Table-2: Application Characteristics:</w:t>
      </w:r>
    </w:p>
    <w:tbl>
      <w:tblPr>
        <w:tblStyle w:val="a4"/>
        <w:tblW w:w="1406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826"/>
        <w:gridCol w:w="3969"/>
        <w:gridCol w:w="5170"/>
        <w:gridCol w:w="4097"/>
      </w:tblGrid>
      <w:tr w:rsidR="00C40EA0" w14:paraId="40F06776" w14:textId="77777777">
        <w:trPr>
          <w:trHeight w:val="539"/>
          <w:tblHeader/>
        </w:trPr>
        <w:tc>
          <w:tcPr>
            <w:tcW w:w="826" w:type="dxa"/>
          </w:tcPr>
          <w:p w14:paraId="0BBDDFF4" w14:textId="77777777" w:rsidR="00C40EA0" w:rsidRDefault="00000000">
            <w:pPr>
              <w:tabs>
                <w:tab w:val="left" w:pos="2320"/>
              </w:tabs>
              <w:rPr>
                <w:rFonts w:ascii="Arial" w:eastAsia="Arial" w:hAnsi="Arial" w:cs="Arial"/>
                <w:b/>
              </w:rPr>
            </w:pPr>
            <w:r>
              <w:rPr>
                <w:rFonts w:ascii="Arial" w:eastAsia="Arial" w:hAnsi="Arial" w:cs="Arial"/>
                <w:b/>
              </w:rPr>
              <w:t>S.No</w:t>
            </w:r>
          </w:p>
        </w:tc>
        <w:tc>
          <w:tcPr>
            <w:tcW w:w="3969" w:type="dxa"/>
          </w:tcPr>
          <w:p w14:paraId="0E453E5A" w14:textId="77777777" w:rsidR="00C40EA0" w:rsidRDefault="00000000">
            <w:pPr>
              <w:tabs>
                <w:tab w:val="left" w:pos="2320"/>
              </w:tabs>
              <w:rPr>
                <w:rFonts w:ascii="Arial" w:eastAsia="Arial" w:hAnsi="Arial" w:cs="Arial"/>
                <w:b/>
              </w:rPr>
            </w:pPr>
            <w:r>
              <w:rPr>
                <w:rFonts w:ascii="Arial" w:eastAsia="Arial" w:hAnsi="Arial" w:cs="Arial"/>
                <w:b/>
              </w:rPr>
              <w:t>Characteristics</w:t>
            </w:r>
          </w:p>
        </w:tc>
        <w:tc>
          <w:tcPr>
            <w:tcW w:w="5170" w:type="dxa"/>
          </w:tcPr>
          <w:p w14:paraId="1175CAB4" w14:textId="77777777" w:rsidR="00C40EA0" w:rsidRDefault="00000000">
            <w:pPr>
              <w:tabs>
                <w:tab w:val="left" w:pos="2320"/>
              </w:tabs>
              <w:rPr>
                <w:rFonts w:ascii="Arial" w:eastAsia="Arial" w:hAnsi="Arial" w:cs="Arial"/>
                <w:b/>
              </w:rPr>
            </w:pPr>
            <w:r>
              <w:rPr>
                <w:rFonts w:ascii="Arial" w:eastAsia="Arial" w:hAnsi="Arial" w:cs="Arial"/>
                <w:b/>
              </w:rPr>
              <w:t>Description</w:t>
            </w:r>
          </w:p>
        </w:tc>
        <w:tc>
          <w:tcPr>
            <w:tcW w:w="4097" w:type="dxa"/>
          </w:tcPr>
          <w:p w14:paraId="6EEE2438" w14:textId="77777777" w:rsidR="00C40EA0" w:rsidRDefault="00000000">
            <w:pPr>
              <w:tabs>
                <w:tab w:val="left" w:pos="2320"/>
              </w:tabs>
              <w:rPr>
                <w:rFonts w:ascii="Arial" w:eastAsia="Arial" w:hAnsi="Arial" w:cs="Arial"/>
                <w:b/>
              </w:rPr>
            </w:pPr>
            <w:r>
              <w:rPr>
                <w:rFonts w:ascii="Arial" w:eastAsia="Arial" w:hAnsi="Arial" w:cs="Arial"/>
                <w:b/>
              </w:rPr>
              <w:t xml:space="preserve">Technology </w:t>
            </w:r>
          </w:p>
        </w:tc>
      </w:tr>
      <w:tr w:rsidR="00C40EA0" w14:paraId="1B379F51" w14:textId="77777777">
        <w:trPr>
          <w:trHeight w:val="229"/>
        </w:trPr>
        <w:tc>
          <w:tcPr>
            <w:tcW w:w="826" w:type="dxa"/>
          </w:tcPr>
          <w:p w14:paraId="61BE0217" w14:textId="77777777" w:rsidR="00C40EA0" w:rsidRDefault="00C40EA0">
            <w:pPr>
              <w:numPr>
                <w:ilvl w:val="0"/>
                <w:numId w:val="2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2320"/>
              </w:tabs>
              <w:spacing w:after="160" w:line="259" w:lineRule="auto"/>
              <w:ind w:hanging="360"/>
              <w:rPr>
                <w:rFonts w:ascii="Arial" w:eastAsia="Arial" w:hAnsi="Arial" w:cs="Arial"/>
                <w:color w:val="000000"/>
              </w:rPr>
            </w:pPr>
          </w:p>
        </w:tc>
        <w:tc>
          <w:tcPr>
            <w:tcW w:w="3969" w:type="dxa"/>
          </w:tcPr>
          <w:p w14:paraId="51631F98" w14:textId="77777777" w:rsidR="00C40EA0" w:rsidRDefault="00000000">
            <w:pPr>
              <w:tabs>
                <w:tab w:val="left" w:pos="2320"/>
              </w:tabs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Open-Source Frameworks</w:t>
            </w:r>
          </w:p>
        </w:tc>
        <w:tc>
          <w:tcPr>
            <w:tcW w:w="5170" w:type="dxa"/>
          </w:tcPr>
          <w:p w14:paraId="62BFF1FE" w14:textId="555C1049" w:rsidR="00C40EA0" w:rsidRDefault="00F34A9C">
            <w:pPr>
              <w:tabs>
                <w:tab w:val="left" w:pos="2320"/>
              </w:tabs>
              <w:rPr>
                <w:rFonts w:ascii="Arial" w:eastAsia="Arial" w:hAnsi="Arial" w:cs="Arial"/>
              </w:rPr>
            </w:pPr>
            <w:r w:rsidRPr="00F34A9C">
              <w:rPr>
                <w:rFonts w:ascii="Arial" w:eastAsia="Arial" w:hAnsi="Arial" w:cs="Arial"/>
              </w:rPr>
              <w:t>Uses open-source libraries for ML and web app</w:t>
            </w:r>
            <w:r>
              <w:rPr>
                <w:rFonts w:ascii="Arial" w:eastAsia="Arial" w:hAnsi="Arial" w:cs="Arial"/>
              </w:rPr>
              <w:t>.</w:t>
            </w:r>
          </w:p>
        </w:tc>
        <w:tc>
          <w:tcPr>
            <w:tcW w:w="4097" w:type="dxa"/>
          </w:tcPr>
          <w:p w14:paraId="78B38D10" w14:textId="254DE4B9" w:rsidR="00C40EA0" w:rsidRDefault="00F34A9C">
            <w:pPr>
              <w:tabs>
                <w:tab w:val="left" w:pos="2320"/>
              </w:tabs>
              <w:rPr>
                <w:rFonts w:ascii="Arial" w:eastAsia="Arial" w:hAnsi="Arial" w:cs="Arial"/>
              </w:rPr>
            </w:pPr>
            <w:r w:rsidRPr="00F34A9C">
              <w:rPr>
                <w:rFonts w:ascii="Arial" w:eastAsia="Arial" w:hAnsi="Arial" w:cs="Arial"/>
              </w:rPr>
              <w:t>Flask, Scikit-learn, Pandas, NumPy, XGBoost</w:t>
            </w:r>
          </w:p>
        </w:tc>
      </w:tr>
      <w:tr w:rsidR="00C40EA0" w14:paraId="2992FEB4" w14:textId="77777777">
        <w:trPr>
          <w:trHeight w:val="229"/>
        </w:trPr>
        <w:tc>
          <w:tcPr>
            <w:tcW w:w="826" w:type="dxa"/>
          </w:tcPr>
          <w:p w14:paraId="3FE7ADAF" w14:textId="77777777" w:rsidR="00C40EA0" w:rsidRDefault="00C40EA0">
            <w:pPr>
              <w:numPr>
                <w:ilvl w:val="0"/>
                <w:numId w:val="2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2320"/>
              </w:tabs>
              <w:spacing w:after="160" w:line="259" w:lineRule="auto"/>
              <w:ind w:hanging="360"/>
              <w:rPr>
                <w:rFonts w:ascii="Arial" w:eastAsia="Arial" w:hAnsi="Arial" w:cs="Arial"/>
                <w:color w:val="000000"/>
              </w:rPr>
            </w:pPr>
          </w:p>
        </w:tc>
        <w:tc>
          <w:tcPr>
            <w:tcW w:w="3969" w:type="dxa"/>
          </w:tcPr>
          <w:p w14:paraId="35FEE273" w14:textId="77777777" w:rsidR="00C40EA0" w:rsidRDefault="00000000">
            <w:pPr>
              <w:tabs>
                <w:tab w:val="left" w:pos="2320"/>
              </w:tabs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Security Implementations</w:t>
            </w:r>
          </w:p>
        </w:tc>
        <w:tc>
          <w:tcPr>
            <w:tcW w:w="5170" w:type="dxa"/>
          </w:tcPr>
          <w:p w14:paraId="0E422162" w14:textId="6F419F2D" w:rsidR="00C40EA0" w:rsidRDefault="00F34A9C">
            <w:pPr>
              <w:tabs>
                <w:tab w:val="left" w:pos="2320"/>
              </w:tabs>
              <w:rPr>
                <w:rFonts w:ascii="Arial" w:eastAsia="Arial" w:hAnsi="Arial" w:cs="Arial"/>
              </w:rPr>
            </w:pPr>
            <w:r w:rsidRPr="00F34A9C">
              <w:rPr>
                <w:rFonts w:ascii="Arial" w:eastAsia="Arial" w:hAnsi="Arial" w:cs="Arial"/>
              </w:rPr>
              <w:t>Input validation and secure request handling</w:t>
            </w:r>
          </w:p>
        </w:tc>
        <w:tc>
          <w:tcPr>
            <w:tcW w:w="4097" w:type="dxa"/>
          </w:tcPr>
          <w:p w14:paraId="1A076AA5" w14:textId="672891A7" w:rsidR="00C40EA0" w:rsidRDefault="00F34A9C">
            <w:pPr>
              <w:tabs>
                <w:tab w:val="left" w:pos="2320"/>
              </w:tabs>
              <w:rPr>
                <w:rFonts w:ascii="Arial" w:eastAsia="Arial" w:hAnsi="Arial" w:cs="Arial"/>
              </w:rPr>
            </w:pPr>
            <w:r w:rsidRPr="00F34A9C">
              <w:rPr>
                <w:rFonts w:ascii="Arial" w:eastAsia="Arial" w:hAnsi="Arial" w:cs="Arial"/>
              </w:rPr>
              <w:t>Flask request handling, basic validation</w:t>
            </w:r>
          </w:p>
        </w:tc>
      </w:tr>
      <w:tr w:rsidR="00C40EA0" w14:paraId="596D800D" w14:textId="77777777">
        <w:trPr>
          <w:trHeight w:val="229"/>
        </w:trPr>
        <w:tc>
          <w:tcPr>
            <w:tcW w:w="826" w:type="dxa"/>
          </w:tcPr>
          <w:p w14:paraId="0742132A" w14:textId="77777777" w:rsidR="00C40EA0" w:rsidRDefault="00C40EA0">
            <w:pPr>
              <w:numPr>
                <w:ilvl w:val="0"/>
                <w:numId w:val="2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2320"/>
              </w:tabs>
              <w:spacing w:after="160" w:line="259" w:lineRule="auto"/>
              <w:ind w:hanging="360"/>
              <w:rPr>
                <w:rFonts w:ascii="Arial" w:eastAsia="Arial" w:hAnsi="Arial" w:cs="Arial"/>
                <w:color w:val="000000"/>
              </w:rPr>
            </w:pPr>
          </w:p>
        </w:tc>
        <w:tc>
          <w:tcPr>
            <w:tcW w:w="3969" w:type="dxa"/>
          </w:tcPr>
          <w:p w14:paraId="0CE5E896" w14:textId="77777777" w:rsidR="00C40EA0" w:rsidRDefault="00000000">
            <w:pPr>
              <w:tabs>
                <w:tab w:val="left" w:pos="2320"/>
              </w:tabs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Scalable Architecture</w:t>
            </w:r>
          </w:p>
        </w:tc>
        <w:tc>
          <w:tcPr>
            <w:tcW w:w="5170" w:type="dxa"/>
          </w:tcPr>
          <w:p w14:paraId="6B186A0D" w14:textId="302F2D80" w:rsidR="00C40EA0" w:rsidRDefault="00F34A9C">
            <w:pPr>
              <w:tabs>
                <w:tab w:val="left" w:pos="2320"/>
              </w:tabs>
              <w:rPr>
                <w:rFonts w:ascii="Arial" w:eastAsia="Arial" w:hAnsi="Arial" w:cs="Arial"/>
              </w:rPr>
            </w:pPr>
            <w:r w:rsidRPr="00F34A9C">
              <w:rPr>
                <w:rFonts w:ascii="Arial" w:eastAsia="Arial" w:hAnsi="Arial" w:cs="Arial"/>
              </w:rPr>
              <w:t>Model can be deployed on cloud and scaled</w:t>
            </w:r>
          </w:p>
        </w:tc>
        <w:tc>
          <w:tcPr>
            <w:tcW w:w="4097" w:type="dxa"/>
          </w:tcPr>
          <w:p w14:paraId="22A97155" w14:textId="4C3F14BE" w:rsidR="00C40EA0" w:rsidRDefault="00F34A9C">
            <w:pPr>
              <w:tabs>
                <w:tab w:val="left" w:pos="2320"/>
              </w:tabs>
              <w:rPr>
                <w:rFonts w:ascii="Arial" w:eastAsia="Arial" w:hAnsi="Arial" w:cs="Arial"/>
              </w:rPr>
            </w:pPr>
            <w:r w:rsidRPr="00F34A9C">
              <w:rPr>
                <w:rFonts w:ascii="Arial" w:eastAsia="Arial" w:hAnsi="Arial" w:cs="Arial"/>
              </w:rPr>
              <w:t>Flask API, modular architecture</w:t>
            </w:r>
          </w:p>
        </w:tc>
      </w:tr>
      <w:tr w:rsidR="00C40EA0" w14:paraId="0D033EE3" w14:textId="77777777">
        <w:trPr>
          <w:trHeight w:val="229"/>
        </w:trPr>
        <w:tc>
          <w:tcPr>
            <w:tcW w:w="826" w:type="dxa"/>
          </w:tcPr>
          <w:p w14:paraId="58D65913" w14:textId="77777777" w:rsidR="00C40EA0" w:rsidRDefault="00C40EA0">
            <w:pPr>
              <w:numPr>
                <w:ilvl w:val="0"/>
                <w:numId w:val="2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2320"/>
              </w:tabs>
              <w:spacing w:after="160" w:line="259" w:lineRule="auto"/>
              <w:ind w:hanging="360"/>
              <w:rPr>
                <w:rFonts w:ascii="Arial" w:eastAsia="Arial" w:hAnsi="Arial" w:cs="Arial"/>
                <w:color w:val="000000"/>
              </w:rPr>
            </w:pPr>
          </w:p>
        </w:tc>
        <w:tc>
          <w:tcPr>
            <w:tcW w:w="3969" w:type="dxa"/>
          </w:tcPr>
          <w:p w14:paraId="32240C63" w14:textId="77777777" w:rsidR="00C40EA0" w:rsidRDefault="00000000">
            <w:pPr>
              <w:tabs>
                <w:tab w:val="left" w:pos="2320"/>
              </w:tabs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Availability</w:t>
            </w:r>
          </w:p>
        </w:tc>
        <w:tc>
          <w:tcPr>
            <w:tcW w:w="5170" w:type="dxa"/>
          </w:tcPr>
          <w:p w14:paraId="2BFC0DAE" w14:textId="77EB9ADD" w:rsidR="00C40EA0" w:rsidRDefault="00F34A9C" w:rsidP="00F34A9C">
            <w:pPr>
              <w:tabs>
                <w:tab w:val="left" w:pos="1120"/>
              </w:tabs>
              <w:rPr>
                <w:rFonts w:ascii="Arial" w:eastAsia="Arial" w:hAnsi="Arial" w:cs="Arial"/>
              </w:rPr>
            </w:pPr>
            <w:r w:rsidRPr="00F34A9C">
              <w:rPr>
                <w:rFonts w:ascii="Arial" w:eastAsia="Arial" w:hAnsi="Arial" w:cs="Arial"/>
              </w:rPr>
              <w:t>System accessible via web browser locally</w:t>
            </w:r>
          </w:p>
        </w:tc>
        <w:tc>
          <w:tcPr>
            <w:tcW w:w="4097" w:type="dxa"/>
          </w:tcPr>
          <w:p w14:paraId="7FA58C45" w14:textId="03181FCD" w:rsidR="00C40EA0" w:rsidRDefault="00F34A9C">
            <w:pPr>
              <w:tabs>
                <w:tab w:val="left" w:pos="2320"/>
              </w:tabs>
              <w:rPr>
                <w:rFonts w:ascii="Arial" w:eastAsia="Arial" w:hAnsi="Arial" w:cs="Arial"/>
              </w:rPr>
            </w:pPr>
            <w:r w:rsidRPr="00F34A9C">
              <w:rPr>
                <w:rFonts w:ascii="Arial" w:eastAsia="Arial" w:hAnsi="Arial" w:cs="Arial"/>
              </w:rPr>
              <w:t>Localhost server (can extend to cloud hosting)</w:t>
            </w:r>
          </w:p>
        </w:tc>
      </w:tr>
      <w:tr w:rsidR="00C40EA0" w14:paraId="040B4920" w14:textId="77777777">
        <w:trPr>
          <w:trHeight w:val="229"/>
        </w:trPr>
        <w:tc>
          <w:tcPr>
            <w:tcW w:w="826" w:type="dxa"/>
          </w:tcPr>
          <w:p w14:paraId="50903BD8" w14:textId="77777777" w:rsidR="00C40EA0" w:rsidRDefault="00C40EA0">
            <w:pPr>
              <w:numPr>
                <w:ilvl w:val="0"/>
                <w:numId w:val="2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2320"/>
              </w:tabs>
              <w:spacing w:after="160" w:line="259" w:lineRule="auto"/>
              <w:ind w:hanging="360"/>
              <w:rPr>
                <w:rFonts w:ascii="Arial" w:eastAsia="Arial" w:hAnsi="Arial" w:cs="Arial"/>
                <w:color w:val="000000"/>
              </w:rPr>
            </w:pPr>
          </w:p>
        </w:tc>
        <w:tc>
          <w:tcPr>
            <w:tcW w:w="3969" w:type="dxa"/>
          </w:tcPr>
          <w:p w14:paraId="48549BD8" w14:textId="77777777" w:rsidR="00C40EA0" w:rsidRDefault="00000000">
            <w:pPr>
              <w:tabs>
                <w:tab w:val="left" w:pos="2320"/>
              </w:tabs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Performance</w:t>
            </w:r>
          </w:p>
        </w:tc>
        <w:tc>
          <w:tcPr>
            <w:tcW w:w="5170" w:type="dxa"/>
          </w:tcPr>
          <w:p w14:paraId="70EB8728" w14:textId="762700DA" w:rsidR="00C40EA0" w:rsidRDefault="00F34A9C">
            <w:pPr>
              <w:tabs>
                <w:tab w:val="left" w:pos="2320"/>
              </w:tabs>
              <w:rPr>
                <w:rFonts w:ascii="Arial" w:eastAsia="Arial" w:hAnsi="Arial" w:cs="Arial"/>
              </w:rPr>
            </w:pPr>
            <w:r w:rsidRPr="00F34A9C">
              <w:rPr>
                <w:rFonts w:ascii="Arial" w:eastAsia="Arial" w:hAnsi="Arial" w:cs="Arial"/>
              </w:rPr>
              <w:t>Fast prediction using trained model and scaler</w:t>
            </w:r>
          </w:p>
        </w:tc>
        <w:tc>
          <w:tcPr>
            <w:tcW w:w="4097" w:type="dxa"/>
          </w:tcPr>
          <w:p w14:paraId="16ACF3A2" w14:textId="295274B1" w:rsidR="00C40EA0" w:rsidRDefault="00F34A9C">
            <w:pPr>
              <w:tabs>
                <w:tab w:val="left" w:pos="2320"/>
              </w:tabs>
              <w:rPr>
                <w:rFonts w:ascii="Arial" w:eastAsia="Arial" w:hAnsi="Arial" w:cs="Arial"/>
              </w:rPr>
            </w:pPr>
            <w:r w:rsidRPr="00F34A9C">
              <w:rPr>
                <w:rFonts w:ascii="Arial" w:eastAsia="Arial" w:hAnsi="Arial" w:cs="Arial"/>
              </w:rPr>
              <w:t>Optimized ML model, NumPy processing</w:t>
            </w:r>
          </w:p>
        </w:tc>
      </w:tr>
    </w:tbl>
    <w:p w14:paraId="4000F7BD" w14:textId="77777777" w:rsidR="00C40EA0" w:rsidRDefault="00C40EA0">
      <w:pPr>
        <w:tabs>
          <w:tab w:val="left" w:pos="2320"/>
        </w:tabs>
        <w:rPr>
          <w:rFonts w:ascii="Arial" w:eastAsia="Arial" w:hAnsi="Arial" w:cs="Arial"/>
          <w:b/>
        </w:rPr>
      </w:pPr>
    </w:p>
    <w:p w14:paraId="61EFB30E" w14:textId="77777777" w:rsidR="00C40EA0" w:rsidRDefault="00C40EA0">
      <w:pPr>
        <w:rPr>
          <w:rFonts w:ascii="Arial" w:eastAsia="Arial" w:hAnsi="Arial" w:cs="Arial"/>
          <w:b/>
        </w:rPr>
      </w:pPr>
    </w:p>
    <w:p w14:paraId="43B508D6" w14:textId="77777777" w:rsidR="00C40EA0" w:rsidRDefault="00C40EA0">
      <w:pPr>
        <w:rPr>
          <w:rFonts w:ascii="Arial" w:eastAsia="Arial" w:hAnsi="Arial" w:cs="Arial"/>
          <w:b/>
        </w:rPr>
      </w:pPr>
    </w:p>
    <w:p w14:paraId="1320D109" w14:textId="77777777" w:rsidR="00C40EA0" w:rsidRDefault="00C40EA0">
      <w:pPr>
        <w:rPr>
          <w:rFonts w:ascii="Arial" w:eastAsia="Arial" w:hAnsi="Arial" w:cs="Arial"/>
          <w:b/>
        </w:rPr>
      </w:pPr>
    </w:p>
    <w:sectPr w:rsidR="00C40EA0">
      <w:pgSz w:w="16838" w:h="11906" w:orient="landscape"/>
      <w:pgMar w:top="1440" w:right="851" w:bottom="1134" w:left="1440" w:header="708" w:footer="708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4CD567F"/>
    <w:multiLevelType w:val="multilevel"/>
    <w:tmpl w:val="C5CA7ECE"/>
    <w:lvl w:ilvl="0">
      <w:start w:val="1"/>
      <w:numFmt w:val="decimal"/>
      <w:lvlText w:val="%1."/>
      <w:lvlJc w:val="left"/>
      <w:pPr>
        <w:ind w:left="644" w:hanging="359"/>
      </w:pPr>
    </w:lvl>
    <w:lvl w:ilvl="1">
      <w:start w:val="1"/>
      <w:numFmt w:val="lowerLetter"/>
      <w:lvlText w:val="%2."/>
      <w:lvlJc w:val="left"/>
      <w:pPr>
        <w:ind w:left="1364" w:hanging="360"/>
      </w:pPr>
    </w:lvl>
    <w:lvl w:ilvl="2">
      <w:start w:val="1"/>
      <w:numFmt w:val="lowerRoman"/>
      <w:lvlText w:val="%3."/>
      <w:lvlJc w:val="right"/>
      <w:pPr>
        <w:ind w:left="2084" w:hanging="180"/>
      </w:pPr>
    </w:lvl>
    <w:lvl w:ilvl="3">
      <w:start w:val="1"/>
      <w:numFmt w:val="decimal"/>
      <w:lvlText w:val="%4."/>
      <w:lvlJc w:val="left"/>
      <w:pPr>
        <w:ind w:left="2804" w:hanging="360"/>
      </w:pPr>
    </w:lvl>
    <w:lvl w:ilvl="4">
      <w:start w:val="1"/>
      <w:numFmt w:val="lowerLetter"/>
      <w:lvlText w:val="%5."/>
      <w:lvlJc w:val="left"/>
      <w:pPr>
        <w:ind w:left="3524" w:hanging="360"/>
      </w:pPr>
    </w:lvl>
    <w:lvl w:ilvl="5">
      <w:start w:val="1"/>
      <w:numFmt w:val="lowerRoman"/>
      <w:lvlText w:val="%6."/>
      <w:lvlJc w:val="right"/>
      <w:pPr>
        <w:ind w:left="4244" w:hanging="180"/>
      </w:pPr>
    </w:lvl>
    <w:lvl w:ilvl="6">
      <w:start w:val="1"/>
      <w:numFmt w:val="decimal"/>
      <w:lvlText w:val="%7."/>
      <w:lvlJc w:val="left"/>
      <w:pPr>
        <w:ind w:left="4964" w:hanging="360"/>
      </w:pPr>
    </w:lvl>
    <w:lvl w:ilvl="7">
      <w:start w:val="1"/>
      <w:numFmt w:val="lowerLetter"/>
      <w:lvlText w:val="%8."/>
      <w:lvlJc w:val="left"/>
      <w:pPr>
        <w:ind w:left="5684" w:hanging="360"/>
      </w:pPr>
    </w:lvl>
    <w:lvl w:ilvl="8">
      <w:start w:val="1"/>
      <w:numFmt w:val="lowerRoman"/>
      <w:lvlText w:val="%9."/>
      <w:lvlJc w:val="right"/>
      <w:pPr>
        <w:ind w:left="6404" w:hanging="180"/>
      </w:pPr>
    </w:lvl>
  </w:abstractNum>
  <w:abstractNum w:abstractNumId="1" w15:restartNumberingAfterBreak="0">
    <w:nsid w:val="61D60A89"/>
    <w:multiLevelType w:val="multilevel"/>
    <w:tmpl w:val="C1D48F7E"/>
    <w:lvl w:ilvl="0">
      <w:start w:val="1"/>
      <w:numFmt w:val="decimal"/>
      <w:lvlText w:val="%1."/>
      <w:lvlJc w:val="left"/>
      <w:pPr>
        <w:ind w:left="644" w:hanging="359"/>
      </w:pPr>
    </w:lvl>
    <w:lvl w:ilvl="1">
      <w:start w:val="1"/>
      <w:numFmt w:val="lowerLetter"/>
      <w:lvlText w:val="%2."/>
      <w:lvlJc w:val="left"/>
      <w:pPr>
        <w:ind w:left="1364" w:hanging="360"/>
      </w:pPr>
    </w:lvl>
    <w:lvl w:ilvl="2">
      <w:start w:val="1"/>
      <w:numFmt w:val="lowerRoman"/>
      <w:lvlText w:val="%3."/>
      <w:lvlJc w:val="right"/>
      <w:pPr>
        <w:ind w:left="2084" w:hanging="180"/>
      </w:pPr>
    </w:lvl>
    <w:lvl w:ilvl="3">
      <w:start w:val="1"/>
      <w:numFmt w:val="decimal"/>
      <w:lvlText w:val="%4."/>
      <w:lvlJc w:val="left"/>
      <w:pPr>
        <w:ind w:left="2804" w:hanging="360"/>
      </w:pPr>
    </w:lvl>
    <w:lvl w:ilvl="4">
      <w:start w:val="1"/>
      <w:numFmt w:val="lowerLetter"/>
      <w:lvlText w:val="%5."/>
      <w:lvlJc w:val="left"/>
      <w:pPr>
        <w:ind w:left="3524" w:hanging="360"/>
      </w:pPr>
    </w:lvl>
    <w:lvl w:ilvl="5">
      <w:start w:val="1"/>
      <w:numFmt w:val="lowerRoman"/>
      <w:lvlText w:val="%6."/>
      <w:lvlJc w:val="right"/>
      <w:pPr>
        <w:ind w:left="4244" w:hanging="180"/>
      </w:pPr>
    </w:lvl>
    <w:lvl w:ilvl="6">
      <w:start w:val="1"/>
      <w:numFmt w:val="decimal"/>
      <w:lvlText w:val="%7."/>
      <w:lvlJc w:val="left"/>
      <w:pPr>
        <w:ind w:left="4964" w:hanging="360"/>
      </w:pPr>
    </w:lvl>
    <w:lvl w:ilvl="7">
      <w:start w:val="1"/>
      <w:numFmt w:val="lowerLetter"/>
      <w:lvlText w:val="%8."/>
      <w:lvlJc w:val="left"/>
      <w:pPr>
        <w:ind w:left="5684" w:hanging="360"/>
      </w:pPr>
    </w:lvl>
    <w:lvl w:ilvl="8">
      <w:start w:val="1"/>
      <w:numFmt w:val="lowerRoman"/>
      <w:lvlText w:val="%9."/>
      <w:lvlJc w:val="right"/>
      <w:pPr>
        <w:ind w:left="6404" w:hanging="180"/>
      </w:pPr>
    </w:lvl>
  </w:abstractNum>
  <w:num w:numId="1" w16cid:durableId="873149841">
    <w:abstractNumId w:val="0"/>
  </w:num>
  <w:num w:numId="2" w16cid:durableId="1811170239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40EA0"/>
    <w:rsid w:val="00386A8A"/>
    <w:rsid w:val="009B7AB7"/>
    <w:rsid w:val="00C22DA8"/>
    <w:rsid w:val="00C40EA0"/>
    <w:rsid w:val="00D41A60"/>
    <w:rsid w:val="00F34A9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7D1BD47"/>
  <w15:docId w15:val="{A5C94FEA-5368-47DB-AA0D-9DF9A04555E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sz w:val="22"/>
        <w:szCs w:val="22"/>
        <w:lang w:val="en-IN" w:eastAsia="en-IN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80" w:after="120"/>
      <w:outlineLvl w:val="0"/>
    </w:pPr>
    <w:rPr>
      <w:b/>
      <w:sz w:val="48"/>
      <w:szCs w:val="48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80"/>
      <w:outlineLvl w:val="1"/>
    </w:pPr>
    <w:rPr>
      <w:b/>
      <w:sz w:val="36"/>
      <w:szCs w:val="36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table" w:styleId="TableGrid">
    <w:name w:val="Table Grid"/>
    <w:basedOn w:val="TableNormal"/>
    <w:uiPriority w:val="39"/>
    <w:rsid w:val="005B2106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yperlink">
    <w:name w:val="Hyperlink"/>
    <w:basedOn w:val="DefaultParagraphFont"/>
    <w:uiPriority w:val="99"/>
    <w:unhideWhenUsed/>
    <w:rsid w:val="003C4A8E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4A8E"/>
    <w:rPr>
      <w:color w:val="605E5C"/>
      <w:shd w:val="clear" w:color="auto" w:fill="E1DFDD"/>
    </w:rPr>
  </w:style>
  <w:style w:type="paragraph" w:styleId="ListParagraph">
    <w:name w:val="List Paragraph"/>
    <w:basedOn w:val="Normal"/>
    <w:uiPriority w:val="34"/>
    <w:qFormat/>
    <w:rsid w:val="00AB20AC"/>
    <w:pPr>
      <w:ind w:left="720"/>
      <w:contextualSpacing/>
    </w:p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table" w:customStyle="1" w:styleId="a">
    <w:basedOn w:val="TableNormal"/>
    <w:pPr>
      <w:spacing w:after="0" w:line="240" w:lineRule="auto"/>
    </w:pPr>
    <w:tblPr>
      <w:tblStyleRowBandSize w:val="1"/>
      <w:tblStyleColBandSize w:val="1"/>
    </w:tblPr>
  </w:style>
  <w:style w:type="table" w:customStyle="1" w:styleId="a0">
    <w:basedOn w:val="TableNormal"/>
    <w:pPr>
      <w:spacing w:after="0" w:line="240" w:lineRule="auto"/>
    </w:pPr>
    <w:tblPr>
      <w:tblStyleRowBandSize w:val="1"/>
      <w:tblStyleColBandSize w:val="1"/>
    </w:tblPr>
  </w:style>
  <w:style w:type="table" w:customStyle="1" w:styleId="a1">
    <w:basedOn w:val="TableNormal"/>
    <w:pPr>
      <w:spacing w:after="0" w:line="240" w:lineRule="auto"/>
    </w:pPr>
    <w:tblPr>
      <w:tblStyleRowBandSize w:val="1"/>
      <w:tblStyleColBandSize w:val="1"/>
    </w:tblPr>
  </w:style>
  <w:style w:type="table" w:customStyle="1" w:styleId="a2">
    <w:basedOn w:val="TableNormal"/>
    <w:pPr>
      <w:spacing w:after="0" w:line="240" w:lineRule="auto"/>
    </w:pPr>
    <w:tblPr>
      <w:tblStyleRowBandSize w:val="1"/>
      <w:tblStyleColBandSize w:val="1"/>
    </w:tblPr>
  </w:style>
  <w:style w:type="table" w:customStyle="1" w:styleId="a3">
    <w:basedOn w:val="TableNormal"/>
    <w:pPr>
      <w:spacing w:after="0" w:line="240" w:lineRule="auto"/>
    </w:pPr>
    <w:tblPr>
      <w:tblStyleRowBandSize w:val="1"/>
      <w:tblStyleColBandSize w:val="1"/>
    </w:tblPr>
  </w:style>
  <w:style w:type="table" w:customStyle="1" w:styleId="a4">
    <w:basedOn w:val="TableNormal"/>
    <w:pPr>
      <w:spacing w:after="0" w:line="240" w:lineRule="auto"/>
    </w:pPr>
    <w:tblPr>
      <w:tblStyleRowBandSize w:val="1"/>
      <w:tblStyleColBandSize w:val="1"/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si7FPn637QkOKwtRDlLYHwSRpGg==">CgMxLjA4AHIhMWk0dlg4YzZoSEN2a0pfQXNJSXV5dVczMHRnSXFiUjZo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</TotalTime>
  <Pages>4</Pages>
  <Words>336</Words>
  <Characters>1917</Characters>
  <Application>Microsoft Office Word</Application>
  <DocSecurity>0</DocSecurity>
  <Lines>15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2249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Amarender Katkam</dc:creator>
  <cp:lastModifiedBy>AKANKSHA BATCHU</cp:lastModifiedBy>
  <cp:revision>3</cp:revision>
  <dcterms:created xsi:type="dcterms:W3CDTF">2022-09-18T16:51:00Z</dcterms:created>
  <dcterms:modified xsi:type="dcterms:W3CDTF">2026-02-22T11:46:00Z</dcterms:modified>
</cp:coreProperties>
</file>