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48324" w14:textId="77777777" w:rsidR="00E705F5" w:rsidRDefault="004B4220">
      <w:pPr>
        <w:pStyle w:val="Title"/>
      </w:pPr>
      <w:r>
        <w:t>Task 2: Customer Support Ticket Analysis – Future Interns</w:t>
      </w:r>
    </w:p>
    <w:p w14:paraId="56E7ED72" w14:textId="616C7CC9" w:rsidR="00E705F5" w:rsidRDefault="004E6F3B">
      <w:pPr>
        <w:pStyle w:val="Heading1"/>
      </w:pPr>
      <w:r w:rsidRPr="004E6F3B">
        <w:rPr>
          <w:rFonts w:ascii="Segoe UI Emoji" w:hAnsi="Segoe UI Emoji" w:cs="Segoe UI Emoji"/>
        </w:rPr>
        <w:t>🧭</w:t>
      </w:r>
      <w:r w:rsidRPr="004E6F3B">
        <w:t>Objective Summary</w:t>
      </w:r>
    </w:p>
    <w:p w14:paraId="1A8D0170" w14:textId="47272DBB" w:rsidR="00E705F5" w:rsidRPr="004E6F3B" w:rsidRDefault="004B4220">
      <w:pPr>
        <w:rPr>
          <w:lang w:val="en-IN"/>
        </w:rPr>
      </w:pPr>
      <w:r>
        <w:br/>
      </w:r>
      <w:r w:rsidR="004E6F3B" w:rsidRPr="004E6F3B">
        <w:rPr>
          <w:lang w:val="en-IN"/>
        </w:rPr>
        <w:t xml:space="preserve">The purpose of this task was to analyze a dataset of customer support tickets to uncover frequent issues, evaluate efficiency in response and resolution, and suggest actionable improvements. Python was used for the analysis, leveraging libraries such as </w:t>
      </w:r>
      <w:r w:rsidR="004E6F3B" w:rsidRPr="004E6F3B">
        <w:rPr>
          <w:b/>
          <w:bCs/>
          <w:lang w:val="en-IN"/>
        </w:rPr>
        <w:t>Pandas</w:t>
      </w:r>
      <w:r w:rsidR="004E6F3B" w:rsidRPr="004E6F3B">
        <w:rPr>
          <w:lang w:val="en-IN"/>
        </w:rPr>
        <w:t xml:space="preserve">, </w:t>
      </w:r>
      <w:r w:rsidR="004E6F3B" w:rsidRPr="004E6F3B">
        <w:rPr>
          <w:b/>
          <w:bCs/>
          <w:lang w:val="en-IN"/>
        </w:rPr>
        <w:t>Matplotlib</w:t>
      </w:r>
      <w:r w:rsidR="004E6F3B" w:rsidRPr="004E6F3B">
        <w:rPr>
          <w:lang w:val="en-IN"/>
        </w:rPr>
        <w:t xml:space="preserve">, </w:t>
      </w:r>
      <w:r w:rsidR="004E6F3B" w:rsidRPr="004E6F3B">
        <w:rPr>
          <w:b/>
          <w:bCs/>
          <w:lang w:val="en-IN"/>
        </w:rPr>
        <w:t>Seaborn</w:t>
      </w:r>
      <w:r w:rsidR="004E6F3B" w:rsidRPr="004E6F3B">
        <w:rPr>
          <w:lang w:val="en-IN"/>
        </w:rPr>
        <w:t xml:space="preserve">, and </w:t>
      </w:r>
      <w:r w:rsidR="004E6F3B" w:rsidRPr="004E6F3B">
        <w:rPr>
          <w:b/>
          <w:bCs/>
          <w:lang w:val="en-IN"/>
        </w:rPr>
        <w:t>NLTK</w:t>
      </w:r>
      <w:r w:rsidR="004E6F3B" w:rsidRPr="004E6F3B">
        <w:rPr>
          <w:lang w:val="en-IN"/>
        </w:rPr>
        <w:t>.</w:t>
      </w:r>
    </w:p>
    <w:p w14:paraId="2E7CE30E" w14:textId="5947CCBC" w:rsidR="00E705F5" w:rsidRDefault="004B4220">
      <w:pPr>
        <w:pStyle w:val="Heading1"/>
      </w:pPr>
      <w:r>
        <w:rPr>
          <w:rFonts w:ascii="Segoe UI Emoji" w:hAnsi="Segoe UI Emoji" w:cs="Segoe UI Emoji"/>
        </w:rPr>
        <w:t>📁</w:t>
      </w:r>
      <w:r>
        <w:t xml:space="preserve"> </w:t>
      </w:r>
      <w:r w:rsidR="004E6F3B" w:rsidRPr="004E6F3B">
        <w:t>Data Points Analyzed</w:t>
      </w:r>
    </w:p>
    <w:p w14:paraId="05CBCB7F" w14:textId="77777777" w:rsidR="004E6F3B" w:rsidRDefault="004E6F3B" w:rsidP="004E6F3B">
      <w:pPr>
        <w:rPr>
          <w:lang w:val="en-IN"/>
        </w:rPr>
      </w:pPr>
      <w:r w:rsidRPr="004E6F3B">
        <w:rPr>
          <w:lang w:val="en-IN"/>
        </w:rPr>
        <w:t>The following key data fields were used in the analysis:</w:t>
      </w:r>
    </w:p>
    <w:p w14:paraId="18C27CDD" w14:textId="7D4CA319" w:rsidR="004E6F3B" w:rsidRPr="004E6F3B" w:rsidRDefault="004E6F3B" w:rsidP="004E6F3B">
      <w:pPr>
        <w:pStyle w:val="ListParagraph"/>
        <w:numPr>
          <w:ilvl w:val="0"/>
          <w:numId w:val="23"/>
        </w:numPr>
        <w:rPr>
          <w:lang w:val="en-IN"/>
        </w:rPr>
      </w:pPr>
      <w:r w:rsidRPr="004E6F3B">
        <w:rPr>
          <w:lang w:val="en-IN"/>
        </w:rPr>
        <w:t>Customer Issue Descriptions</w:t>
      </w:r>
    </w:p>
    <w:p w14:paraId="783CF9B5" w14:textId="3ED8E5EA" w:rsidR="004E6F3B" w:rsidRPr="004E6F3B" w:rsidRDefault="004E6F3B" w:rsidP="004E6F3B">
      <w:pPr>
        <w:pStyle w:val="ListParagraph"/>
        <w:numPr>
          <w:ilvl w:val="0"/>
          <w:numId w:val="23"/>
        </w:numPr>
        <w:rPr>
          <w:lang w:val="en-IN"/>
        </w:rPr>
      </w:pPr>
      <w:r w:rsidRPr="004E6F3B">
        <w:rPr>
          <w:lang w:val="en-IN"/>
        </w:rPr>
        <w:t>Ticket Urgency Level</w:t>
      </w:r>
    </w:p>
    <w:p w14:paraId="56448346" w14:textId="21F908D1" w:rsidR="004E6F3B" w:rsidRPr="004E6F3B" w:rsidRDefault="004E6F3B" w:rsidP="004E6F3B">
      <w:pPr>
        <w:pStyle w:val="ListParagraph"/>
        <w:numPr>
          <w:ilvl w:val="0"/>
          <w:numId w:val="23"/>
        </w:numPr>
        <w:rPr>
          <w:lang w:val="en-IN"/>
        </w:rPr>
      </w:pPr>
      <w:r w:rsidRPr="004E6F3B">
        <w:rPr>
          <w:lang w:val="en-IN"/>
        </w:rPr>
        <w:t>Channel Through Which Ticket Was Submitted</w:t>
      </w:r>
    </w:p>
    <w:p w14:paraId="1D6CEB46" w14:textId="69D4065A" w:rsidR="004E6F3B" w:rsidRPr="004E6F3B" w:rsidRDefault="004E6F3B" w:rsidP="004E6F3B">
      <w:pPr>
        <w:pStyle w:val="ListParagraph"/>
        <w:numPr>
          <w:ilvl w:val="0"/>
          <w:numId w:val="23"/>
        </w:numPr>
        <w:rPr>
          <w:lang w:val="en-IN"/>
        </w:rPr>
      </w:pPr>
      <w:r w:rsidRPr="004E6F3B">
        <w:rPr>
          <w:lang w:val="en-IN"/>
        </w:rPr>
        <w:t>Initial Response Time</w:t>
      </w:r>
    </w:p>
    <w:p w14:paraId="768AA3E9" w14:textId="06048F07" w:rsidR="004E6F3B" w:rsidRPr="004E6F3B" w:rsidRDefault="004E6F3B" w:rsidP="004E6F3B">
      <w:pPr>
        <w:pStyle w:val="ListParagraph"/>
        <w:numPr>
          <w:ilvl w:val="0"/>
          <w:numId w:val="23"/>
        </w:numPr>
        <w:rPr>
          <w:lang w:val="en-IN"/>
        </w:rPr>
      </w:pPr>
      <w:r w:rsidRPr="004E6F3B">
        <w:rPr>
          <w:lang w:val="en-IN"/>
        </w:rPr>
        <w:t>Total Resolution Duration</w:t>
      </w:r>
    </w:p>
    <w:p w14:paraId="3FBF066C" w14:textId="253044A2" w:rsidR="004E6F3B" w:rsidRPr="004E6F3B" w:rsidRDefault="004E6F3B" w:rsidP="004E6F3B">
      <w:pPr>
        <w:pStyle w:val="ListParagraph"/>
        <w:numPr>
          <w:ilvl w:val="0"/>
          <w:numId w:val="23"/>
        </w:numPr>
        <w:rPr>
          <w:lang w:val="en-IN"/>
        </w:rPr>
      </w:pPr>
      <w:r w:rsidRPr="004E6F3B">
        <w:rPr>
          <w:lang w:val="en-IN"/>
        </w:rPr>
        <w:t>Customer Feedback Ratings</w:t>
      </w:r>
    </w:p>
    <w:p w14:paraId="36D3AA6B" w14:textId="5DC887D7" w:rsidR="00E705F5" w:rsidRDefault="004B4220">
      <w:pPr>
        <w:pStyle w:val="Heading1"/>
      </w:pPr>
      <w:r>
        <w:rPr>
          <w:rFonts w:ascii="Segoe UI Emoji" w:hAnsi="Segoe UI Emoji" w:cs="Segoe UI Emoji"/>
        </w:rPr>
        <w:t>📈</w:t>
      </w:r>
      <w:r>
        <w:t xml:space="preserve"> </w:t>
      </w:r>
      <w:r w:rsidR="004E6F3B" w:rsidRPr="004E6F3B">
        <w:t>Insights &amp; Analysis</w:t>
      </w:r>
    </w:p>
    <w:p w14:paraId="7BF335FA" w14:textId="77777777" w:rsidR="004E6F3B" w:rsidRPr="004E6F3B" w:rsidRDefault="004E6F3B" w:rsidP="004E6F3B">
      <w:pPr>
        <w:pStyle w:val="NoSpacing"/>
        <w:rPr>
          <w:b/>
          <w:bCs/>
          <w:lang w:val="en-IN"/>
        </w:rPr>
      </w:pPr>
      <w:r w:rsidRPr="004E6F3B">
        <w:rPr>
          <w:b/>
          <w:bCs/>
          <w:lang w:val="en-IN"/>
        </w:rPr>
        <w:t>1. Text Mining of Support Descriptions</w:t>
      </w:r>
    </w:p>
    <w:p w14:paraId="3C6ABBD8" w14:textId="77777777" w:rsidR="004E6F3B" w:rsidRPr="004E6F3B" w:rsidRDefault="004E6F3B" w:rsidP="004E6F3B">
      <w:pPr>
        <w:pStyle w:val="NoSpacing"/>
        <w:numPr>
          <w:ilvl w:val="0"/>
          <w:numId w:val="13"/>
        </w:numPr>
        <w:rPr>
          <w:lang w:val="en-IN"/>
        </w:rPr>
      </w:pPr>
      <w:r w:rsidRPr="004E6F3B">
        <w:rPr>
          <w:lang w:val="en-IN"/>
        </w:rPr>
        <w:t>Cleaned and tokenized the text in support tickets, removing common stopwords and punctuation.</w:t>
      </w:r>
    </w:p>
    <w:p w14:paraId="65B52967" w14:textId="77777777" w:rsidR="004E6F3B" w:rsidRPr="004E6F3B" w:rsidRDefault="004E6F3B" w:rsidP="004E6F3B">
      <w:pPr>
        <w:pStyle w:val="NoSpacing"/>
        <w:numPr>
          <w:ilvl w:val="0"/>
          <w:numId w:val="13"/>
        </w:numPr>
        <w:rPr>
          <w:lang w:val="en-IN"/>
        </w:rPr>
      </w:pPr>
      <w:r w:rsidRPr="004E6F3B">
        <w:rPr>
          <w:lang w:val="en-IN"/>
        </w:rPr>
        <w:t xml:space="preserve">Identified high-frequency terms such as </w:t>
      </w:r>
      <w:r w:rsidRPr="004E6F3B">
        <w:rPr>
          <w:i/>
          <w:iCs/>
          <w:lang w:val="en-IN"/>
        </w:rPr>
        <w:t>login</w:t>
      </w:r>
      <w:r w:rsidRPr="004E6F3B">
        <w:rPr>
          <w:lang w:val="en-IN"/>
        </w:rPr>
        <w:t xml:space="preserve">, </w:t>
      </w:r>
      <w:r w:rsidRPr="004E6F3B">
        <w:rPr>
          <w:i/>
          <w:iCs/>
          <w:lang w:val="en-IN"/>
        </w:rPr>
        <w:t>reset</w:t>
      </w:r>
      <w:r w:rsidRPr="004E6F3B">
        <w:rPr>
          <w:lang w:val="en-IN"/>
        </w:rPr>
        <w:t xml:space="preserve">, </w:t>
      </w:r>
      <w:r w:rsidRPr="004E6F3B">
        <w:rPr>
          <w:i/>
          <w:iCs/>
          <w:lang w:val="en-IN"/>
        </w:rPr>
        <w:t>refund</w:t>
      </w:r>
      <w:r w:rsidRPr="004E6F3B">
        <w:rPr>
          <w:lang w:val="en-IN"/>
        </w:rPr>
        <w:t xml:space="preserve">, and </w:t>
      </w:r>
      <w:r w:rsidRPr="004E6F3B">
        <w:rPr>
          <w:i/>
          <w:iCs/>
          <w:lang w:val="en-IN"/>
        </w:rPr>
        <w:t>delay</w:t>
      </w:r>
      <w:r w:rsidRPr="004E6F3B">
        <w:rPr>
          <w:lang w:val="en-IN"/>
        </w:rPr>
        <w:t>.</w:t>
      </w:r>
    </w:p>
    <w:p w14:paraId="72024FBF" w14:textId="77777777" w:rsidR="004E6F3B" w:rsidRPr="004E6F3B" w:rsidRDefault="004E6F3B" w:rsidP="004E6F3B">
      <w:pPr>
        <w:pStyle w:val="NoSpacing"/>
        <w:numPr>
          <w:ilvl w:val="0"/>
          <w:numId w:val="13"/>
        </w:numPr>
        <w:rPr>
          <w:lang w:val="en-IN"/>
        </w:rPr>
      </w:pPr>
      <w:r w:rsidRPr="004E6F3B">
        <w:rPr>
          <w:lang w:val="en-IN"/>
        </w:rPr>
        <w:t xml:space="preserve">These terms pointed to common customer concerns around </w:t>
      </w:r>
      <w:r w:rsidRPr="004E6F3B">
        <w:rPr>
          <w:b/>
          <w:bCs/>
          <w:lang w:val="en-IN"/>
        </w:rPr>
        <w:t>authentication</w:t>
      </w:r>
      <w:r w:rsidRPr="004E6F3B">
        <w:rPr>
          <w:lang w:val="en-IN"/>
        </w:rPr>
        <w:t xml:space="preserve"> and </w:t>
      </w:r>
      <w:r w:rsidRPr="004E6F3B">
        <w:rPr>
          <w:b/>
          <w:bCs/>
          <w:lang w:val="en-IN"/>
        </w:rPr>
        <w:t>payment issues</w:t>
      </w:r>
      <w:r w:rsidRPr="004E6F3B">
        <w:rPr>
          <w:lang w:val="en-IN"/>
        </w:rPr>
        <w:t>.</w:t>
      </w:r>
    </w:p>
    <w:p w14:paraId="5DBA51D7" w14:textId="77777777" w:rsidR="004E6F3B" w:rsidRPr="004E6F3B" w:rsidRDefault="004E6F3B" w:rsidP="004E6F3B">
      <w:pPr>
        <w:pStyle w:val="NoSpacing"/>
        <w:rPr>
          <w:b/>
          <w:bCs/>
          <w:lang w:val="en-IN"/>
        </w:rPr>
      </w:pPr>
      <w:r w:rsidRPr="004E6F3B">
        <w:rPr>
          <w:b/>
          <w:bCs/>
          <w:lang w:val="en-IN"/>
        </w:rPr>
        <w:t>2. Response &amp; Resolution Time Metrics</w:t>
      </w:r>
    </w:p>
    <w:p w14:paraId="4FE27DE5" w14:textId="77777777" w:rsidR="004E6F3B" w:rsidRPr="004E6F3B" w:rsidRDefault="004E6F3B" w:rsidP="004E6F3B">
      <w:pPr>
        <w:pStyle w:val="NoSpacing"/>
        <w:numPr>
          <w:ilvl w:val="0"/>
          <w:numId w:val="14"/>
        </w:numPr>
        <w:rPr>
          <w:lang w:val="en-IN"/>
        </w:rPr>
      </w:pPr>
      <w:r w:rsidRPr="004E6F3B">
        <w:rPr>
          <w:lang w:val="en-IN"/>
        </w:rPr>
        <w:t>Calculated resolution time using the difference between first response and total resolution time.</w:t>
      </w:r>
    </w:p>
    <w:p w14:paraId="3F049D66" w14:textId="77777777" w:rsidR="004E6F3B" w:rsidRPr="004E6F3B" w:rsidRDefault="004E6F3B" w:rsidP="004E6F3B">
      <w:pPr>
        <w:pStyle w:val="NoSpacing"/>
        <w:numPr>
          <w:ilvl w:val="0"/>
          <w:numId w:val="14"/>
        </w:numPr>
        <w:rPr>
          <w:lang w:val="en-IN"/>
        </w:rPr>
      </w:pPr>
      <w:r w:rsidRPr="004E6F3B">
        <w:rPr>
          <w:lang w:val="en-IN"/>
        </w:rPr>
        <w:t xml:space="preserve">Highlighted tickets exceeding </w:t>
      </w:r>
      <w:r w:rsidRPr="004E6F3B">
        <w:rPr>
          <w:b/>
          <w:bCs/>
          <w:lang w:val="en-IN"/>
        </w:rPr>
        <w:t>24-hour resolution windows</w:t>
      </w:r>
      <w:r w:rsidRPr="004E6F3B">
        <w:rPr>
          <w:lang w:val="en-IN"/>
        </w:rPr>
        <w:t>.</w:t>
      </w:r>
    </w:p>
    <w:p w14:paraId="2F17186A" w14:textId="77777777" w:rsidR="004E6F3B" w:rsidRPr="004E6F3B" w:rsidRDefault="004E6F3B" w:rsidP="004E6F3B">
      <w:pPr>
        <w:pStyle w:val="NoSpacing"/>
        <w:numPr>
          <w:ilvl w:val="0"/>
          <w:numId w:val="14"/>
        </w:numPr>
        <w:rPr>
          <w:lang w:val="en-IN"/>
        </w:rPr>
      </w:pPr>
      <w:r w:rsidRPr="004E6F3B">
        <w:rPr>
          <w:lang w:val="en-IN"/>
        </w:rPr>
        <w:t>Delays were more frequent in low-priority and email-based tickets.</w:t>
      </w:r>
    </w:p>
    <w:p w14:paraId="2410637D" w14:textId="77777777" w:rsidR="004E6F3B" w:rsidRPr="004E6F3B" w:rsidRDefault="004E6F3B" w:rsidP="004E6F3B">
      <w:pPr>
        <w:pStyle w:val="NoSpacing"/>
        <w:rPr>
          <w:b/>
          <w:bCs/>
          <w:lang w:val="en-IN"/>
        </w:rPr>
      </w:pPr>
      <w:r w:rsidRPr="004E6F3B">
        <w:rPr>
          <w:b/>
          <w:bCs/>
          <w:lang w:val="en-IN"/>
        </w:rPr>
        <w:t>3. Priority-Based Ticket Trends</w:t>
      </w:r>
    </w:p>
    <w:p w14:paraId="23C5891B" w14:textId="77777777" w:rsidR="004E6F3B" w:rsidRPr="004E6F3B" w:rsidRDefault="004E6F3B" w:rsidP="004E6F3B">
      <w:pPr>
        <w:pStyle w:val="NoSpacing"/>
        <w:numPr>
          <w:ilvl w:val="0"/>
          <w:numId w:val="15"/>
        </w:numPr>
        <w:rPr>
          <w:lang w:val="en-IN"/>
        </w:rPr>
      </w:pPr>
      <w:r w:rsidRPr="004E6F3B">
        <w:rPr>
          <w:b/>
          <w:bCs/>
          <w:lang w:val="en-IN"/>
        </w:rPr>
        <w:t>Critical priority</w:t>
      </w:r>
      <w:r w:rsidRPr="004E6F3B">
        <w:rPr>
          <w:lang w:val="en-IN"/>
        </w:rPr>
        <w:t xml:space="preserve"> tickets were generally resolved quickly but made up a large portion of the workload.</w:t>
      </w:r>
    </w:p>
    <w:p w14:paraId="6C298A5A" w14:textId="77777777" w:rsidR="004E6F3B" w:rsidRPr="004E6F3B" w:rsidRDefault="004E6F3B" w:rsidP="004E6F3B">
      <w:pPr>
        <w:pStyle w:val="NoSpacing"/>
        <w:numPr>
          <w:ilvl w:val="0"/>
          <w:numId w:val="15"/>
        </w:numPr>
        <w:rPr>
          <w:lang w:val="en-IN"/>
        </w:rPr>
      </w:pPr>
      <w:r w:rsidRPr="004E6F3B">
        <w:rPr>
          <w:b/>
          <w:bCs/>
          <w:lang w:val="en-IN"/>
        </w:rPr>
        <w:t>Low-priority</w:t>
      </w:r>
      <w:r w:rsidRPr="004E6F3B">
        <w:rPr>
          <w:lang w:val="en-IN"/>
        </w:rPr>
        <w:t xml:space="preserve"> tickets were frequently delayed, indicating a mismatch in resource allocation.</w:t>
      </w:r>
    </w:p>
    <w:p w14:paraId="10AD8BB8" w14:textId="77777777" w:rsidR="004E6F3B" w:rsidRPr="004E6F3B" w:rsidRDefault="004E6F3B" w:rsidP="004E6F3B">
      <w:pPr>
        <w:pStyle w:val="NoSpacing"/>
        <w:numPr>
          <w:ilvl w:val="0"/>
          <w:numId w:val="15"/>
        </w:numPr>
        <w:rPr>
          <w:lang w:val="en-IN"/>
        </w:rPr>
      </w:pPr>
      <w:r w:rsidRPr="004E6F3B">
        <w:rPr>
          <w:lang w:val="en-IN"/>
        </w:rPr>
        <w:t>Suggested optimization in agent assignment based on ticket priority.</w:t>
      </w:r>
    </w:p>
    <w:p w14:paraId="6CD5D068" w14:textId="77777777" w:rsidR="004E6F3B" w:rsidRPr="004E6F3B" w:rsidRDefault="004E6F3B" w:rsidP="004E6F3B">
      <w:pPr>
        <w:pStyle w:val="NoSpacing"/>
        <w:rPr>
          <w:b/>
          <w:bCs/>
          <w:lang w:val="en-IN"/>
        </w:rPr>
      </w:pPr>
      <w:r w:rsidRPr="004E6F3B">
        <w:rPr>
          <w:b/>
          <w:bCs/>
          <w:lang w:val="en-IN"/>
        </w:rPr>
        <w:t>4. Support Channel Evaluation</w:t>
      </w:r>
    </w:p>
    <w:p w14:paraId="61A91952" w14:textId="77777777" w:rsidR="004E6F3B" w:rsidRPr="004E6F3B" w:rsidRDefault="004E6F3B" w:rsidP="004E6F3B">
      <w:pPr>
        <w:pStyle w:val="NoSpacing"/>
        <w:numPr>
          <w:ilvl w:val="0"/>
          <w:numId w:val="16"/>
        </w:numPr>
        <w:rPr>
          <w:lang w:val="en-IN"/>
        </w:rPr>
      </w:pPr>
      <w:r w:rsidRPr="004E6F3B">
        <w:rPr>
          <w:b/>
          <w:bCs/>
          <w:lang w:val="en-IN"/>
        </w:rPr>
        <w:t>Social media</w:t>
      </w:r>
      <w:r w:rsidRPr="004E6F3B">
        <w:rPr>
          <w:lang w:val="en-IN"/>
        </w:rPr>
        <w:t xml:space="preserve"> had the quickest average response time.</w:t>
      </w:r>
    </w:p>
    <w:p w14:paraId="2F3D3C3A" w14:textId="77777777" w:rsidR="004E6F3B" w:rsidRPr="004E6F3B" w:rsidRDefault="004E6F3B" w:rsidP="004E6F3B">
      <w:pPr>
        <w:pStyle w:val="NoSpacing"/>
        <w:numPr>
          <w:ilvl w:val="0"/>
          <w:numId w:val="16"/>
        </w:numPr>
        <w:rPr>
          <w:lang w:val="en-IN"/>
        </w:rPr>
      </w:pPr>
      <w:r w:rsidRPr="004E6F3B">
        <w:rPr>
          <w:b/>
          <w:bCs/>
          <w:lang w:val="en-IN"/>
        </w:rPr>
        <w:lastRenderedPageBreak/>
        <w:t>Email</w:t>
      </w:r>
      <w:r w:rsidRPr="004E6F3B">
        <w:rPr>
          <w:lang w:val="en-IN"/>
        </w:rPr>
        <w:t xml:space="preserve"> was the slowest in both response and resolution.</w:t>
      </w:r>
    </w:p>
    <w:p w14:paraId="5B3C43F3" w14:textId="77777777" w:rsidR="004E6F3B" w:rsidRPr="004E6F3B" w:rsidRDefault="004E6F3B" w:rsidP="004E6F3B">
      <w:pPr>
        <w:pStyle w:val="NoSpacing"/>
        <w:numPr>
          <w:ilvl w:val="0"/>
          <w:numId w:val="16"/>
        </w:numPr>
        <w:rPr>
          <w:lang w:val="en-IN"/>
        </w:rPr>
      </w:pPr>
      <w:r w:rsidRPr="004E6F3B">
        <w:rPr>
          <w:lang w:val="en-IN"/>
        </w:rPr>
        <w:t>Differences in response performance suggest the need for consistent service across channels.</w:t>
      </w:r>
    </w:p>
    <w:p w14:paraId="3207BB09" w14:textId="77777777" w:rsidR="004E6F3B" w:rsidRPr="004E6F3B" w:rsidRDefault="004E6F3B" w:rsidP="004E6F3B">
      <w:pPr>
        <w:pStyle w:val="NoSpacing"/>
        <w:rPr>
          <w:b/>
          <w:bCs/>
          <w:lang w:val="en-IN"/>
        </w:rPr>
      </w:pPr>
      <w:r w:rsidRPr="004E6F3B">
        <w:rPr>
          <w:b/>
          <w:bCs/>
          <w:lang w:val="en-IN"/>
        </w:rPr>
        <w:t>5. Customer Experience Ratings</w:t>
      </w:r>
    </w:p>
    <w:p w14:paraId="6D9F287A" w14:textId="77777777" w:rsidR="004E6F3B" w:rsidRPr="004E6F3B" w:rsidRDefault="004E6F3B" w:rsidP="004E6F3B">
      <w:pPr>
        <w:pStyle w:val="NoSpacing"/>
        <w:numPr>
          <w:ilvl w:val="0"/>
          <w:numId w:val="17"/>
        </w:numPr>
        <w:rPr>
          <w:lang w:val="en-IN"/>
        </w:rPr>
      </w:pPr>
      <w:r w:rsidRPr="004E6F3B">
        <w:rPr>
          <w:lang w:val="en-IN"/>
        </w:rPr>
        <w:t>Analyzed satisfaction ratings to measure customer sentiment.</w:t>
      </w:r>
    </w:p>
    <w:p w14:paraId="0DE0B2DB" w14:textId="77777777" w:rsidR="004E6F3B" w:rsidRPr="004E6F3B" w:rsidRDefault="004E6F3B" w:rsidP="004E6F3B">
      <w:pPr>
        <w:pStyle w:val="NoSpacing"/>
        <w:numPr>
          <w:ilvl w:val="0"/>
          <w:numId w:val="17"/>
        </w:numPr>
        <w:rPr>
          <w:lang w:val="en-IN"/>
        </w:rPr>
      </w:pPr>
      <w:r w:rsidRPr="004E6F3B">
        <w:rPr>
          <w:lang w:val="en-IN"/>
        </w:rPr>
        <w:t>Lower scores correlated with tickets that had delayed responses or were marked low-priority.</w:t>
      </w:r>
    </w:p>
    <w:p w14:paraId="003A29A5" w14:textId="77777777" w:rsidR="004E6F3B" w:rsidRPr="004E6F3B" w:rsidRDefault="004E6F3B" w:rsidP="004E6F3B">
      <w:pPr>
        <w:pStyle w:val="NoSpacing"/>
        <w:ind w:left="720"/>
        <w:rPr>
          <w:lang w:val="en-IN"/>
        </w:rPr>
      </w:pPr>
    </w:p>
    <w:p w14:paraId="713DA42F" w14:textId="766E7A04" w:rsidR="00E705F5" w:rsidRDefault="004B4220" w:rsidP="004E6F3B">
      <w:pPr>
        <w:pStyle w:val="NoSpacing"/>
      </w:pPr>
      <w:r>
        <w:br/>
      </w:r>
    </w:p>
    <w:p w14:paraId="64D08CB1" w14:textId="6FB87362" w:rsidR="00E705F5" w:rsidRDefault="004E6F3B">
      <w:pPr>
        <w:pStyle w:val="Heading1"/>
      </w:pPr>
      <w:r w:rsidRPr="004E6F3B">
        <w:rPr>
          <w:rFonts w:ascii="Segoe UI Emoji" w:hAnsi="Segoe UI Emoji" w:cs="Segoe UI Emoji"/>
        </w:rPr>
        <w:t>🌱</w:t>
      </w:r>
      <w:r w:rsidR="004B4220">
        <w:t xml:space="preserve"> </w:t>
      </w:r>
      <w:r w:rsidRPr="004E6F3B">
        <w:t>Strategic Suggestions</w:t>
      </w:r>
    </w:p>
    <w:p w14:paraId="70DA6729" w14:textId="429EF6A0" w:rsidR="004E6F3B" w:rsidRPr="004E6F3B" w:rsidRDefault="004B4220" w:rsidP="004E6F3B">
      <w:pPr>
        <w:rPr>
          <w:lang w:val="en-IN"/>
        </w:rPr>
      </w:pPr>
      <w:r>
        <w:br/>
      </w:r>
      <w:r w:rsidR="004E6F3B" w:rsidRPr="004E6F3B">
        <w:rPr>
          <w:lang w:val="en-IN"/>
        </w:rPr>
        <w:t>To enhance customer support performance, the following improvements are recommended:</w:t>
      </w:r>
    </w:p>
    <w:p w14:paraId="05B4920D" w14:textId="77777777" w:rsidR="004E6F3B" w:rsidRPr="004E6F3B" w:rsidRDefault="004E6F3B" w:rsidP="004E6F3B">
      <w:pPr>
        <w:numPr>
          <w:ilvl w:val="0"/>
          <w:numId w:val="18"/>
        </w:numPr>
        <w:rPr>
          <w:lang w:val="en-IN"/>
        </w:rPr>
      </w:pPr>
      <w:r w:rsidRPr="004E6F3B">
        <w:rPr>
          <w:b/>
          <w:bCs/>
          <w:lang w:val="en-IN"/>
        </w:rPr>
        <w:t>Automate</w:t>
      </w:r>
      <w:r w:rsidRPr="004E6F3B">
        <w:rPr>
          <w:lang w:val="en-IN"/>
        </w:rPr>
        <w:t xml:space="preserve"> responses for repetitive issues like login and password recovery.</w:t>
      </w:r>
    </w:p>
    <w:p w14:paraId="7B539D77" w14:textId="77777777" w:rsidR="004E6F3B" w:rsidRPr="004E6F3B" w:rsidRDefault="004E6F3B" w:rsidP="004E6F3B">
      <w:pPr>
        <w:numPr>
          <w:ilvl w:val="0"/>
          <w:numId w:val="18"/>
        </w:numPr>
        <w:rPr>
          <w:lang w:val="en-IN"/>
        </w:rPr>
      </w:pPr>
      <w:r w:rsidRPr="004E6F3B">
        <w:rPr>
          <w:b/>
          <w:bCs/>
          <w:lang w:val="en-IN"/>
        </w:rPr>
        <w:t>Redistribute workload</w:t>
      </w:r>
      <w:r w:rsidRPr="004E6F3B">
        <w:rPr>
          <w:lang w:val="en-IN"/>
        </w:rPr>
        <w:t xml:space="preserve"> dynamically to manage high-volume periods effectively.</w:t>
      </w:r>
    </w:p>
    <w:p w14:paraId="51CCC688" w14:textId="77777777" w:rsidR="004E6F3B" w:rsidRPr="004E6F3B" w:rsidRDefault="004E6F3B" w:rsidP="004E6F3B">
      <w:pPr>
        <w:numPr>
          <w:ilvl w:val="0"/>
          <w:numId w:val="18"/>
        </w:numPr>
        <w:rPr>
          <w:lang w:val="en-IN"/>
        </w:rPr>
      </w:pPr>
      <w:r w:rsidRPr="004E6F3B">
        <w:rPr>
          <w:b/>
          <w:bCs/>
          <w:lang w:val="en-IN"/>
        </w:rPr>
        <w:t>Improve email handling</w:t>
      </w:r>
      <w:r w:rsidRPr="004E6F3B">
        <w:rPr>
          <w:lang w:val="en-IN"/>
        </w:rPr>
        <w:t xml:space="preserve"> through prioritization tools or automation workflows.</w:t>
      </w:r>
    </w:p>
    <w:p w14:paraId="2FB2589D" w14:textId="6C94992C" w:rsidR="00E705F5" w:rsidRPr="00B6299B" w:rsidRDefault="004E6F3B" w:rsidP="00B6299B">
      <w:pPr>
        <w:numPr>
          <w:ilvl w:val="0"/>
          <w:numId w:val="18"/>
        </w:numPr>
        <w:rPr>
          <w:lang w:val="en-IN"/>
        </w:rPr>
      </w:pPr>
      <w:r w:rsidRPr="004E6F3B">
        <w:rPr>
          <w:b/>
          <w:bCs/>
          <w:lang w:val="en-IN"/>
        </w:rPr>
        <w:t>Implement smart routing</w:t>
      </w:r>
      <w:r w:rsidRPr="004E6F3B">
        <w:rPr>
          <w:lang w:val="en-IN"/>
        </w:rPr>
        <w:t xml:space="preserve"> using NLP to assign tickets based on detected keywords.</w:t>
      </w:r>
    </w:p>
    <w:p w14:paraId="67FE519B" w14:textId="40970649" w:rsidR="00E705F5" w:rsidRDefault="004E6F3B">
      <w:pPr>
        <w:pStyle w:val="Heading1"/>
      </w:pPr>
      <w:r w:rsidRPr="004E6F3B">
        <w:rPr>
          <w:rFonts w:ascii="Segoe UI Emoji" w:hAnsi="Segoe UI Emoji" w:cs="Segoe UI Emoji"/>
        </w:rPr>
        <w:t>🖼️</w:t>
      </w:r>
      <w:r w:rsidR="004B4220">
        <w:t xml:space="preserve"> </w:t>
      </w:r>
      <w:r w:rsidRPr="004E6F3B">
        <w:t>Visual Exploration Highlights</w:t>
      </w:r>
    </w:p>
    <w:p w14:paraId="0DE963FD" w14:textId="1D8E061D" w:rsidR="004E6F3B" w:rsidRPr="004E6F3B" w:rsidRDefault="004E6F3B" w:rsidP="004E6F3B">
      <w:pPr>
        <w:rPr>
          <w:lang w:val="en-IN"/>
        </w:rPr>
      </w:pPr>
      <w:r w:rsidRPr="004E6F3B">
        <w:rPr>
          <w:lang w:val="en-IN"/>
        </w:rPr>
        <w:t>The analysis was supported by the following visualizations:</w:t>
      </w:r>
    </w:p>
    <w:p w14:paraId="4DAD93C9" w14:textId="77777777" w:rsidR="004E6F3B" w:rsidRPr="004E6F3B" w:rsidRDefault="004E6F3B" w:rsidP="004E6F3B">
      <w:pPr>
        <w:numPr>
          <w:ilvl w:val="0"/>
          <w:numId w:val="19"/>
        </w:numPr>
        <w:rPr>
          <w:lang w:val="en-IN"/>
        </w:rPr>
      </w:pPr>
      <w:r w:rsidRPr="004E6F3B">
        <w:rPr>
          <w:lang w:val="en-IN"/>
        </w:rPr>
        <w:t>Ticket Volume by Priority Level</w:t>
      </w:r>
    </w:p>
    <w:p w14:paraId="170B6CAD" w14:textId="77777777" w:rsidR="004E6F3B" w:rsidRPr="004E6F3B" w:rsidRDefault="004E6F3B" w:rsidP="004E6F3B">
      <w:pPr>
        <w:numPr>
          <w:ilvl w:val="0"/>
          <w:numId w:val="19"/>
        </w:numPr>
        <w:rPr>
          <w:lang w:val="en-IN"/>
        </w:rPr>
      </w:pPr>
      <w:r w:rsidRPr="004E6F3B">
        <w:rPr>
          <w:lang w:val="en-IN"/>
        </w:rPr>
        <w:t>Most Frequent Keywords in Ticket Descriptions</w:t>
      </w:r>
    </w:p>
    <w:p w14:paraId="2C54D67B" w14:textId="77777777" w:rsidR="004E6F3B" w:rsidRPr="004E6F3B" w:rsidRDefault="004E6F3B" w:rsidP="004E6F3B">
      <w:pPr>
        <w:numPr>
          <w:ilvl w:val="0"/>
          <w:numId w:val="19"/>
        </w:numPr>
        <w:rPr>
          <w:lang w:val="en-IN"/>
        </w:rPr>
      </w:pPr>
      <w:r w:rsidRPr="004E6F3B">
        <w:rPr>
          <w:lang w:val="en-IN"/>
        </w:rPr>
        <w:t>Average Resolution Time by Channel</w:t>
      </w:r>
    </w:p>
    <w:p w14:paraId="4DB4F7E9" w14:textId="77777777" w:rsidR="004E6F3B" w:rsidRPr="004E6F3B" w:rsidRDefault="004E6F3B" w:rsidP="004E6F3B">
      <w:pPr>
        <w:numPr>
          <w:ilvl w:val="0"/>
          <w:numId w:val="19"/>
        </w:numPr>
        <w:rPr>
          <w:lang w:val="en-IN"/>
        </w:rPr>
      </w:pPr>
      <w:r w:rsidRPr="004E6F3B">
        <w:rPr>
          <w:lang w:val="en-IN"/>
        </w:rPr>
        <w:t>Customer Satisfaction Score Distribution</w:t>
      </w:r>
    </w:p>
    <w:p w14:paraId="217BC11F" w14:textId="5D28D24A" w:rsidR="00B6299B" w:rsidRPr="00B6299B" w:rsidRDefault="004E6F3B" w:rsidP="004E6F3B">
      <w:pPr>
        <w:numPr>
          <w:ilvl w:val="0"/>
          <w:numId w:val="19"/>
        </w:numPr>
        <w:rPr>
          <w:lang w:val="en-IN"/>
        </w:rPr>
      </w:pPr>
      <w:r w:rsidRPr="004E6F3B">
        <w:rPr>
          <w:lang w:val="en-IN"/>
        </w:rPr>
        <w:t>Channel vs. Ticket Priority Heatmap</w:t>
      </w:r>
    </w:p>
    <w:p w14:paraId="2A89A132" w14:textId="77777777" w:rsidR="00B6299B" w:rsidRDefault="00B6299B" w:rsidP="004E6F3B">
      <w:pPr>
        <w:rPr>
          <w:lang w:val="en-IN"/>
        </w:rPr>
      </w:pPr>
    </w:p>
    <w:p w14:paraId="5EEF6875" w14:textId="77777777" w:rsidR="004E6F3B" w:rsidRDefault="004E6F3B" w:rsidP="004E6F3B">
      <w:pP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</w:pPr>
      <w:r w:rsidRPr="004E6F3B"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>🔧 Tools &amp; Techniques</w:t>
      </w:r>
      <w:r>
        <w:rPr>
          <w:rFonts w:ascii="Segoe UI Emoji" w:eastAsiaTheme="majorEastAsia" w:hAnsi="Segoe UI Emoji" w:cs="Segoe UI Emoji"/>
          <w:b/>
          <w:bCs/>
          <w:color w:val="365F91" w:themeColor="accent1" w:themeShade="BF"/>
          <w:sz w:val="28"/>
          <w:szCs w:val="28"/>
        </w:rPr>
        <w:t xml:space="preserve"> </w:t>
      </w:r>
    </w:p>
    <w:p w14:paraId="6099E8B7" w14:textId="3D00B368" w:rsidR="004E6F3B" w:rsidRPr="004E6F3B" w:rsidRDefault="004E6F3B" w:rsidP="004E6F3B">
      <w:pPr>
        <w:rPr>
          <w:lang w:val="en-IN"/>
        </w:rPr>
      </w:pPr>
      <w:r w:rsidRPr="004E6F3B">
        <w:rPr>
          <w:lang w:val="en-IN"/>
        </w:rPr>
        <w:t>The analysis was supported by the following visualizations:</w:t>
      </w:r>
    </w:p>
    <w:p w14:paraId="0B818C86" w14:textId="77777777" w:rsidR="004E6F3B" w:rsidRPr="004E6F3B" w:rsidRDefault="004E6F3B" w:rsidP="004E6F3B">
      <w:pPr>
        <w:numPr>
          <w:ilvl w:val="0"/>
          <w:numId w:val="24"/>
        </w:numPr>
        <w:rPr>
          <w:lang w:val="en-IN"/>
        </w:rPr>
      </w:pPr>
      <w:r w:rsidRPr="004E6F3B">
        <w:rPr>
          <w:lang w:val="en-IN"/>
        </w:rPr>
        <w:t>Ticket Volume by Priority Level</w:t>
      </w:r>
    </w:p>
    <w:p w14:paraId="03F8B492" w14:textId="77777777" w:rsidR="004E6F3B" w:rsidRPr="004E6F3B" w:rsidRDefault="004E6F3B" w:rsidP="004E6F3B">
      <w:pPr>
        <w:numPr>
          <w:ilvl w:val="0"/>
          <w:numId w:val="24"/>
        </w:numPr>
        <w:rPr>
          <w:lang w:val="en-IN"/>
        </w:rPr>
      </w:pPr>
      <w:r w:rsidRPr="004E6F3B">
        <w:rPr>
          <w:lang w:val="en-IN"/>
        </w:rPr>
        <w:t>Most Frequent Keywords in Ticket Descriptions</w:t>
      </w:r>
    </w:p>
    <w:p w14:paraId="7733E7E1" w14:textId="77777777" w:rsidR="004E6F3B" w:rsidRPr="004E6F3B" w:rsidRDefault="004E6F3B" w:rsidP="004E6F3B">
      <w:pPr>
        <w:numPr>
          <w:ilvl w:val="0"/>
          <w:numId w:val="24"/>
        </w:numPr>
        <w:rPr>
          <w:lang w:val="en-IN"/>
        </w:rPr>
      </w:pPr>
      <w:r w:rsidRPr="004E6F3B">
        <w:rPr>
          <w:lang w:val="en-IN"/>
        </w:rPr>
        <w:t>Average Resolution Time by Channel</w:t>
      </w:r>
    </w:p>
    <w:p w14:paraId="1D538E56" w14:textId="77777777" w:rsidR="004E6F3B" w:rsidRPr="004E6F3B" w:rsidRDefault="004E6F3B" w:rsidP="004E6F3B">
      <w:pPr>
        <w:numPr>
          <w:ilvl w:val="0"/>
          <w:numId w:val="24"/>
        </w:numPr>
        <w:rPr>
          <w:lang w:val="en-IN"/>
        </w:rPr>
      </w:pPr>
      <w:r w:rsidRPr="004E6F3B">
        <w:rPr>
          <w:lang w:val="en-IN"/>
        </w:rPr>
        <w:lastRenderedPageBreak/>
        <w:t>Customer Satisfaction Score Distribution</w:t>
      </w:r>
    </w:p>
    <w:p w14:paraId="327A1457" w14:textId="7BA7B046" w:rsidR="00B6299B" w:rsidRPr="00B6299B" w:rsidRDefault="004E6F3B" w:rsidP="004E6F3B">
      <w:pPr>
        <w:numPr>
          <w:ilvl w:val="0"/>
          <w:numId w:val="24"/>
        </w:numPr>
        <w:rPr>
          <w:lang w:val="en-IN"/>
        </w:rPr>
      </w:pPr>
      <w:r w:rsidRPr="004E6F3B">
        <w:rPr>
          <w:lang w:val="en-IN"/>
        </w:rPr>
        <w:t>Channel vs. Ticket Priority Heatmap</w:t>
      </w:r>
    </w:p>
    <w:p w14:paraId="1CAF71C3" w14:textId="77777777" w:rsidR="00B6299B" w:rsidRDefault="00B6299B" w:rsidP="004E6F3B">
      <w:pPr>
        <w:rPr>
          <w:lang w:val="en-IN"/>
        </w:rPr>
      </w:pPr>
    </w:p>
    <w:p w14:paraId="0D04300D" w14:textId="4351AFCE" w:rsidR="00B6299B" w:rsidRPr="004E6F3B" w:rsidRDefault="00B6299B" w:rsidP="004E6F3B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72177DFB" wp14:editId="7FC7452C">
            <wp:extent cx="5486400" cy="2743200"/>
            <wp:effectExtent l="0" t="0" r="0" b="0"/>
            <wp:docPr id="79641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drawing>
          <wp:inline distT="0" distB="0" distL="0" distR="0" wp14:anchorId="7F8816C9" wp14:editId="14E7C131">
            <wp:extent cx="5486400" cy="3657600"/>
            <wp:effectExtent l="0" t="0" r="0" b="0"/>
            <wp:docPr id="786700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lastRenderedPageBreak/>
        <w:drawing>
          <wp:inline distT="0" distB="0" distL="0" distR="0" wp14:anchorId="2035DE8D" wp14:editId="532B686B">
            <wp:extent cx="5486400" cy="2743200"/>
            <wp:effectExtent l="0" t="0" r="0" b="0"/>
            <wp:docPr id="445298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8798" w14:textId="7B1EF167" w:rsidR="004E6F3B" w:rsidRDefault="004E6F3B" w:rsidP="004E6F3B"/>
    <w:p w14:paraId="65CB62C7" w14:textId="3BA6DA56" w:rsidR="00E705F5" w:rsidRDefault="00E705F5"/>
    <w:sectPr w:rsidR="00E705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61279A"/>
    <w:multiLevelType w:val="multilevel"/>
    <w:tmpl w:val="FDD2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782208"/>
    <w:multiLevelType w:val="multilevel"/>
    <w:tmpl w:val="89F2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8A761B"/>
    <w:multiLevelType w:val="multilevel"/>
    <w:tmpl w:val="7004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182207"/>
    <w:multiLevelType w:val="hybridMultilevel"/>
    <w:tmpl w:val="539E3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0282E"/>
    <w:multiLevelType w:val="hybridMultilevel"/>
    <w:tmpl w:val="4B9C07F8"/>
    <w:lvl w:ilvl="0" w:tplc="72D24384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EB7072"/>
    <w:multiLevelType w:val="multilevel"/>
    <w:tmpl w:val="4B98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383301"/>
    <w:multiLevelType w:val="hybridMultilevel"/>
    <w:tmpl w:val="4A1A1F14"/>
    <w:lvl w:ilvl="0" w:tplc="C0DA07A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51DBC"/>
    <w:multiLevelType w:val="multilevel"/>
    <w:tmpl w:val="C936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E951D1"/>
    <w:multiLevelType w:val="hybridMultilevel"/>
    <w:tmpl w:val="B3E29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26248"/>
    <w:multiLevelType w:val="multilevel"/>
    <w:tmpl w:val="7130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209C1"/>
    <w:multiLevelType w:val="multilevel"/>
    <w:tmpl w:val="D264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262CF"/>
    <w:multiLevelType w:val="multilevel"/>
    <w:tmpl w:val="C2A6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A25A24"/>
    <w:multiLevelType w:val="multilevel"/>
    <w:tmpl w:val="C87A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3633A9"/>
    <w:multiLevelType w:val="hybridMultilevel"/>
    <w:tmpl w:val="81B0ABC6"/>
    <w:lvl w:ilvl="0" w:tplc="72D2438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E4B93"/>
    <w:multiLevelType w:val="multilevel"/>
    <w:tmpl w:val="4F96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979363">
    <w:abstractNumId w:val="8"/>
  </w:num>
  <w:num w:numId="2" w16cid:durableId="456146307">
    <w:abstractNumId w:val="6"/>
  </w:num>
  <w:num w:numId="3" w16cid:durableId="1407804661">
    <w:abstractNumId w:val="5"/>
  </w:num>
  <w:num w:numId="4" w16cid:durableId="1172137742">
    <w:abstractNumId w:val="4"/>
  </w:num>
  <w:num w:numId="5" w16cid:durableId="1176964435">
    <w:abstractNumId w:val="7"/>
  </w:num>
  <w:num w:numId="6" w16cid:durableId="2096323175">
    <w:abstractNumId w:val="3"/>
  </w:num>
  <w:num w:numId="7" w16cid:durableId="1649703100">
    <w:abstractNumId w:val="2"/>
  </w:num>
  <w:num w:numId="8" w16cid:durableId="1490440164">
    <w:abstractNumId w:val="1"/>
  </w:num>
  <w:num w:numId="9" w16cid:durableId="129858517">
    <w:abstractNumId w:val="0"/>
  </w:num>
  <w:num w:numId="10" w16cid:durableId="1267153464">
    <w:abstractNumId w:val="19"/>
  </w:num>
  <w:num w:numId="11" w16cid:durableId="1821464445">
    <w:abstractNumId w:val="12"/>
  </w:num>
  <w:num w:numId="12" w16cid:durableId="27531350">
    <w:abstractNumId w:val="16"/>
  </w:num>
  <w:num w:numId="13" w16cid:durableId="1582135877">
    <w:abstractNumId w:val="9"/>
  </w:num>
  <w:num w:numId="14" w16cid:durableId="1315068107">
    <w:abstractNumId w:val="21"/>
  </w:num>
  <w:num w:numId="15" w16cid:durableId="1893694363">
    <w:abstractNumId w:val="14"/>
  </w:num>
  <w:num w:numId="16" w16cid:durableId="104541883">
    <w:abstractNumId w:val="18"/>
  </w:num>
  <w:num w:numId="17" w16cid:durableId="1727335409">
    <w:abstractNumId w:val="20"/>
  </w:num>
  <w:num w:numId="18" w16cid:durableId="2060862363">
    <w:abstractNumId w:val="11"/>
  </w:num>
  <w:num w:numId="19" w16cid:durableId="2142767481">
    <w:abstractNumId w:val="10"/>
  </w:num>
  <w:num w:numId="20" w16cid:durableId="2075464473">
    <w:abstractNumId w:val="15"/>
  </w:num>
  <w:num w:numId="21" w16cid:durableId="388307470">
    <w:abstractNumId w:val="22"/>
  </w:num>
  <w:num w:numId="22" w16cid:durableId="1917587521">
    <w:abstractNumId w:val="13"/>
  </w:num>
  <w:num w:numId="23" w16cid:durableId="190531740">
    <w:abstractNumId w:val="17"/>
  </w:num>
  <w:num w:numId="24" w16cid:durableId="1600505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4220"/>
    <w:rsid w:val="004E6F3B"/>
    <w:rsid w:val="005B2E91"/>
    <w:rsid w:val="009A3302"/>
    <w:rsid w:val="00AA1D8D"/>
    <w:rsid w:val="00B47730"/>
    <w:rsid w:val="00B6299B"/>
    <w:rsid w:val="00CB0664"/>
    <w:rsid w:val="00E705F5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A123E"/>
  <w15:docId w15:val="{1BAA6B3D-FA24-4E02-A5B6-7BA1C305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E6F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Prince Bavishi</cp:lastModifiedBy>
  <cp:revision>6</cp:revision>
  <cp:lastPrinted>2025-06-20T09:24:00Z</cp:lastPrinted>
  <dcterms:created xsi:type="dcterms:W3CDTF">2013-12-23T23:15:00Z</dcterms:created>
  <dcterms:modified xsi:type="dcterms:W3CDTF">2025-06-20T09:24:00Z</dcterms:modified>
  <cp:category/>
</cp:coreProperties>
</file>