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845FE" w14:textId="073657F4" w:rsidR="00793D2B" w:rsidRPr="00793D2B" w:rsidRDefault="00793D2B" w:rsidP="00793D2B">
      <w:pPr>
        <w:rPr>
          <w:sz w:val="28"/>
          <w:szCs w:val="28"/>
          <w:lang w:val="en-IN"/>
        </w:rPr>
      </w:pPr>
      <w:r>
        <w:rPr>
          <w:b/>
          <w:bCs/>
          <w:sz w:val="28"/>
          <w:szCs w:val="28"/>
          <w:lang w:val="en-IN"/>
        </w:rPr>
        <w:t>###</w:t>
      </w:r>
      <w:r w:rsidRPr="00793D2B">
        <w:rPr>
          <w:b/>
          <w:bCs/>
          <w:sz w:val="28"/>
          <w:szCs w:val="28"/>
          <w:lang w:val="en-IN"/>
        </w:rPr>
        <w:t>Anti-Counterfeit and Product Authenticity</w:t>
      </w:r>
      <w:r>
        <w:rPr>
          <w:b/>
          <w:bCs/>
          <w:sz w:val="28"/>
          <w:szCs w:val="28"/>
          <w:lang w:val="en-IN"/>
        </w:rPr>
        <w:t xml:space="preserve"> </w:t>
      </w:r>
      <w:r w:rsidRPr="00793D2B">
        <w:rPr>
          <w:b/>
          <w:bCs/>
          <w:sz w:val="28"/>
          <w:szCs w:val="28"/>
          <w:lang w:val="en-IN"/>
        </w:rPr>
        <w:t>Policy</w:t>
      </w:r>
    </w:p>
    <w:p w14:paraId="217210EB" w14:textId="4AD8E1D0" w:rsidR="00793D2B" w:rsidRPr="00793D2B" w:rsidRDefault="00793D2B" w:rsidP="00793D2B">
      <w:pPr>
        <w:rPr>
          <w:lang w:val="en-IN"/>
        </w:rPr>
      </w:pPr>
      <w:r>
        <w:rPr>
          <w:b/>
          <w:bCs/>
          <w:lang w:val="en-IN"/>
        </w:rPr>
        <w:t>#</w:t>
      </w:r>
      <w:r w:rsidRPr="00793D2B">
        <w:rPr>
          <w:b/>
          <w:bCs/>
          <w:lang w:val="en-IN"/>
        </w:rPr>
        <w:t>Dataco Global, Inc.</w:t>
      </w:r>
    </w:p>
    <w:p w14:paraId="2FFFD393" w14:textId="7D5BCEE9" w:rsidR="00793D2B" w:rsidRPr="00793D2B" w:rsidRDefault="00793D2B" w:rsidP="00793D2B">
      <w:pPr>
        <w:rPr>
          <w:lang w:val="en-IN"/>
        </w:rPr>
      </w:pPr>
      <w:r>
        <w:rPr>
          <w:b/>
          <w:bCs/>
          <w:lang w:val="en-IN"/>
        </w:rPr>
        <w:t>#</w:t>
      </w:r>
      <w:r w:rsidRPr="00793D2B">
        <w:rPr>
          <w:b/>
          <w:bCs/>
          <w:lang w:val="en-IN"/>
        </w:rPr>
        <w:t>1. Purpose and Scope</w:t>
      </w:r>
    </w:p>
    <w:p w14:paraId="04647DD5" w14:textId="2BCA3D30" w:rsidR="00793D2B" w:rsidRPr="00793D2B" w:rsidRDefault="00793D2B" w:rsidP="00793D2B">
      <w:pPr>
        <w:rPr>
          <w:lang w:val="en-IN"/>
        </w:rPr>
      </w:pPr>
      <w:r w:rsidRPr="00793D2B">
        <w:rPr>
          <w:lang w:val="en-IN"/>
        </w:rPr>
        <w:t>This Anti-Counterfeit and Product Authenticity Policy establishes Dataco Global's commitment to preventing counterfeit products from entering our supply chain and reaching our customers. The</w:t>
      </w:r>
      <w:r>
        <w:rPr>
          <w:lang w:val="en-IN"/>
        </w:rPr>
        <w:t xml:space="preserve"> </w:t>
      </w:r>
      <w:r w:rsidRPr="00793D2B">
        <w:rPr>
          <w:lang w:val="en-IN"/>
        </w:rPr>
        <w:t>policy applies to all employees, contractors, vendors, suppliers, and business partners associated</w:t>
      </w:r>
      <w:r>
        <w:rPr>
          <w:lang w:val="en-IN"/>
        </w:rPr>
        <w:t xml:space="preserve"> </w:t>
      </w:r>
      <w:r w:rsidRPr="00793D2B">
        <w:rPr>
          <w:lang w:val="en-IN"/>
        </w:rPr>
        <w:t>with Dataco Global.</w:t>
      </w:r>
    </w:p>
    <w:p w14:paraId="1E3BF62D" w14:textId="461DC57E" w:rsidR="00793D2B" w:rsidRPr="00793D2B" w:rsidRDefault="00793D2B" w:rsidP="00793D2B">
      <w:pPr>
        <w:rPr>
          <w:lang w:val="en-IN"/>
        </w:rPr>
      </w:pPr>
      <w:r>
        <w:rPr>
          <w:b/>
          <w:bCs/>
          <w:lang w:val="en-IN"/>
        </w:rPr>
        <w:t>#</w:t>
      </w:r>
      <w:r w:rsidRPr="00793D2B">
        <w:rPr>
          <w:b/>
          <w:bCs/>
          <w:lang w:val="en-IN"/>
        </w:rPr>
        <w:t>2. Policy Statement</w:t>
      </w:r>
    </w:p>
    <w:p w14:paraId="7D5FCCBF" w14:textId="0CCD4E9B" w:rsidR="00793D2B" w:rsidRPr="00793D2B" w:rsidRDefault="00793D2B" w:rsidP="00793D2B">
      <w:pPr>
        <w:rPr>
          <w:lang w:val="en-IN"/>
        </w:rPr>
      </w:pPr>
      <w:r w:rsidRPr="00793D2B">
        <w:rPr>
          <w:lang w:val="en-IN"/>
        </w:rPr>
        <w:t>Dataco Global is committed to providing authentic, high-quality products to our customers. We</w:t>
      </w:r>
      <w:r>
        <w:rPr>
          <w:lang w:val="en-IN"/>
        </w:rPr>
        <w:t xml:space="preserve"> </w:t>
      </w:r>
      <w:r w:rsidRPr="00793D2B">
        <w:rPr>
          <w:lang w:val="en-IN"/>
        </w:rPr>
        <w:t>maintain a zero-tolerance approach to counterfeit products and components within our supply</w:t>
      </w:r>
      <w:r>
        <w:rPr>
          <w:lang w:val="en-IN"/>
        </w:rPr>
        <w:t xml:space="preserve"> </w:t>
      </w:r>
      <w:r w:rsidRPr="00793D2B">
        <w:rPr>
          <w:lang w:val="en-IN"/>
        </w:rPr>
        <w:t>chain. This policy outlines our comprehensive measures to detect, prevent, and mitigate the risks</w:t>
      </w:r>
      <w:r>
        <w:rPr>
          <w:lang w:val="en-IN"/>
        </w:rPr>
        <w:t xml:space="preserve"> </w:t>
      </w:r>
      <w:r w:rsidRPr="00793D2B">
        <w:rPr>
          <w:lang w:val="en-IN"/>
        </w:rPr>
        <w:t>associated with counterfeit products.</w:t>
      </w:r>
    </w:p>
    <w:p w14:paraId="5F3EC8A0" w14:textId="7F2E4E8F" w:rsidR="00793D2B" w:rsidRPr="00793D2B" w:rsidRDefault="00793D2B" w:rsidP="00793D2B">
      <w:pPr>
        <w:rPr>
          <w:lang w:val="en-IN"/>
        </w:rPr>
      </w:pPr>
      <w:r>
        <w:rPr>
          <w:b/>
          <w:bCs/>
          <w:lang w:val="en-IN"/>
        </w:rPr>
        <w:t>#</w:t>
      </w:r>
      <w:r w:rsidRPr="00793D2B">
        <w:rPr>
          <w:b/>
          <w:bCs/>
          <w:lang w:val="en-IN"/>
        </w:rPr>
        <w:t>3. Definitions</w:t>
      </w:r>
    </w:p>
    <w:p w14:paraId="06A38B1A" w14:textId="2E88B159" w:rsidR="00793D2B" w:rsidRPr="00793D2B" w:rsidRDefault="00793D2B" w:rsidP="00793D2B">
      <w:pPr>
        <w:rPr>
          <w:lang w:val="en-IN"/>
        </w:rPr>
      </w:pPr>
      <w:r>
        <w:rPr>
          <w:b/>
          <w:bCs/>
          <w:lang w:val="en-IN"/>
        </w:rPr>
        <w:t>#</w:t>
      </w:r>
      <w:r w:rsidRPr="00793D2B">
        <w:rPr>
          <w:b/>
          <w:bCs/>
          <w:lang w:val="en-IN"/>
        </w:rPr>
        <w:t>Counterfeit Product</w:t>
      </w:r>
      <w:r w:rsidRPr="00793D2B">
        <w:rPr>
          <w:lang w:val="en-IN"/>
        </w:rPr>
        <w:t>: Any unauthorized copy, imitation, substitute, or modified part (e.g., material,</w:t>
      </w:r>
      <w:r>
        <w:rPr>
          <w:lang w:val="en-IN"/>
        </w:rPr>
        <w:t xml:space="preserve"> </w:t>
      </w:r>
      <w:r w:rsidRPr="00793D2B">
        <w:rPr>
          <w:lang w:val="en-IN"/>
        </w:rPr>
        <w:t>part, component), which is knowingly misrepresented as a specified genuine item from an</w:t>
      </w:r>
      <w:r>
        <w:rPr>
          <w:lang w:val="en-IN"/>
        </w:rPr>
        <w:t xml:space="preserve"> </w:t>
      </w:r>
      <w:r w:rsidRPr="00793D2B">
        <w:rPr>
          <w:lang w:val="en-IN"/>
        </w:rPr>
        <w:t>authorized manufacturer.</w:t>
      </w:r>
    </w:p>
    <w:p w14:paraId="4B1C2A47" w14:textId="4D085E4D" w:rsidR="00793D2B" w:rsidRPr="00793D2B" w:rsidRDefault="00793D2B" w:rsidP="00793D2B">
      <w:pPr>
        <w:rPr>
          <w:lang w:val="en-IN"/>
        </w:rPr>
      </w:pPr>
      <w:r>
        <w:rPr>
          <w:b/>
          <w:bCs/>
          <w:lang w:val="en-IN"/>
        </w:rPr>
        <w:t>#</w:t>
      </w:r>
      <w:r w:rsidRPr="00793D2B">
        <w:rPr>
          <w:b/>
          <w:bCs/>
          <w:lang w:val="en-IN"/>
        </w:rPr>
        <w:t>Authorized Supplier</w:t>
      </w:r>
      <w:r w:rsidRPr="00793D2B">
        <w:rPr>
          <w:lang w:val="en-IN"/>
        </w:rPr>
        <w:t>: Original Equipment Manufacturers (OEMs), Original Component</w:t>
      </w:r>
      <w:r>
        <w:rPr>
          <w:lang w:val="en-IN"/>
        </w:rPr>
        <w:t xml:space="preserve"> </w:t>
      </w:r>
      <w:r w:rsidRPr="00793D2B">
        <w:rPr>
          <w:lang w:val="en-IN"/>
        </w:rPr>
        <w:t>Manufacturers (OCMs), and their authorized distributors or resellers.</w:t>
      </w:r>
    </w:p>
    <w:p w14:paraId="128ECAB9" w14:textId="551687F0" w:rsidR="00793D2B" w:rsidRPr="00793D2B" w:rsidRDefault="00793D2B" w:rsidP="00793D2B">
      <w:pPr>
        <w:rPr>
          <w:lang w:val="en-IN"/>
        </w:rPr>
      </w:pPr>
      <w:r>
        <w:rPr>
          <w:b/>
          <w:bCs/>
          <w:lang w:val="en-IN"/>
        </w:rPr>
        <w:t>#</w:t>
      </w:r>
      <w:r w:rsidRPr="00793D2B">
        <w:rPr>
          <w:b/>
          <w:bCs/>
          <w:lang w:val="en-IN"/>
        </w:rPr>
        <w:t>Suspect Product</w:t>
      </w:r>
      <w:r w:rsidRPr="00793D2B">
        <w:rPr>
          <w:lang w:val="en-IN"/>
        </w:rPr>
        <w:t>: Any product that exhibits questionable or suspicious characteristics that would</w:t>
      </w:r>
      <w:r>
        <w:rPr>
          <w:lang w:val="en-IN"/>
        </w:rPr>
        <w:t xml:space="preserve"> </w:t>
      </w:r>
      <w:r w:rsidRPr="00793D2B">
        <w:rPr>
          <w:lang w:val="en-IN"/>
        </w:rPr>
        <w:t>indicate it might be counterfeit.</w:t>
      </w:r>
    </w:p>
    <w:p w14:paraId="0B03E863" w14:textId="5C69E577" w:rsidR="00793D2B" w:rsidRPr="00793D2B" w:rsidRDefault="00793D2B" w:rsidP="00793D2B">
      <w:pPr>
        <w:rPr>
          <w:lang w:val="en-IN"/>
        </w:rPr>
      </w:pPr>
      <w:r>
        <w:rPr>
          <w:b/>
          <w:bCs/>
          <w:lang w:val="en-IN"/>
        </w:rPr>
        <w:t>#</w:t>
      </w:r>
      <w:r w:rsidRPr="00793D2B">
        <w:rPr>
          <w:b/>
          <w:bCs/>
          <w:lang w:val="en-IN"/>
        </w:rPr>
        <w:t>4. Supplier Management Requirements</w:t>
      </w:r>
    </w:p>
    <w:p w14:paraId="2FF6D4E3" w14:textId="6594F9EB" w:rsidR="00793D2B" w:rsidRPr="00793D2B" w:rsidRDefault="00793D2B" w:rsidP="00793D2B">
      <w:pPr>
        <w:rPr>
          <w:lang w:val="en-IN"/>
        </w:rPr>
      </w:pPr>
      <w:r>
        <w:rPr>
          <w:b/>
          <w:bCs/>
          <w:lang w:val="en-IN"/>
        </w:rPr>
        <w:t>#</w:t>
      </w:r>
      <w:r w:rsidRPr="00793D2B">
        <w:rPr>
          <w:b/>
          <w:bCs/>
          <w:lang w:val="en-IN"/>
        </w:rPr>
        <w:t>Approved Supplier List</w:t>
      </w:r>
    </w:p>
    <w:p w14:paraId="2B51E7C6" w14:textId="06E86164" w:rsidR="00793D2B" w:rsidRPr="00793D2B" w:rsidRDefault="00793D2B" w:rsidP="00793D2B">
      <w:pPr>
        <w:rPr>
          <w:lang w:val="en-IN"/>
        </w:rPr>
      </w:pPr>
      <w:r w:rsidRPr="00793D2B">
        <w:rPr>
          <w:lang w:val="en-IN"/>
        </w:rPr>
        <w:t>Dataco Global shall maintain an Approved Supplier List (ASL) that must be reviewed and</w:t>
      </w:r>
      <w:r>
        <w:rPr>
          <w:lang w:val="en-IN"/>
        </w:rPr>
        <w:t xml:space="preserve"> </w:t>
      </w:r>
      <w:r w:rsidRPr="00793D2B">
        <w:rPr>
          <w:lang w:val="en-IN"/>
        </w:rPr>
        <w:t>updated quarterly.</w:t>
      </w:r>
    </w:p>
    <w:p w14:paraId="00357292" w14:textId="77777777" w:rsidR="00793D2B" w:rsidRPr="00793D2B" w:rsidRDefault="00793D2B" w:rsidP="00793D2B">
      <w:pPr>
        <w:rPr>
          <w:lang w:val="en-IN"/>
        </w:rPr>
      </w:pPr>
      <w:r w:rsidRPr="00793D2B">
        <w:rPr>
          <w:lang w:val="en-IN"/>
        </w:rPr>
        <w:t>100% of parts and components must be sourced from authorized suppliers on the ASL.</w:t>
      </w:r>
    </w:p>
    <w:p w14:paraId="76F1B824" w14:textId="1BECF14D" w:rsidR="00793D2B" w:rsidRPr="00793D2B" w:rsidRDefault="00793D2B" w:rsidP="00793D2B">
      <w:pPr>
        <w:rPr>
          <w:lang w:val="en-IN"/>
        </w:rPr>
      </w:pPr>
      <w:r w:rsidRPr="00793D2B">
        <w:rPr>
          <w:lang w:val="en-IN"/>
        </w:rPr>
        <w:t>Exceptions to the ASL require executive approval and must not exceed 2% of total</w:t>
      </w:r>
      <w:r>
        <w:rPr>
          <w:lang w:val="en-IN"/>
        </w:rPr>
        <w:t xml:space="preserve"> </w:t>
      </w:r>
      <w:r w:rsidRPr="00793D2B">
        <w:rPr>
          <w:lang w:val="en-IN"/>
        </w:rPr>
        <w:t>procurement volume.</w:t>
      </w:r>
    </w:p>
    <w:p w14:paraId="32324620" w14:textId="1F449799" w:rsidR="00793D2B" w:rsidRPr="00793D2B" w:rsidRDefault="00793D2B" w:rsidP="00793D2B">
      <w:pPr>
        <w:rPr>
          <w:lang w:val="en-IN"/>
        </w:rPr>
      </w:pPr>
      <w:r>
        <w:rPr>
          <w:b/>
          <w:bCs/>
          <w:lang w:val="en-IN"/>
        </w:rPr>
        <w:t>#</w:t>
      </w:r>
      <w:r w:rsidRPr="00793D2B">
        <w:rPr>
          <w:b/>
          <w:bCs/>
          <w:lang w:val="en-IN"/>
        </w:rPr>
        <w:t>Supplier Verification</w:t>
      </w:r>
    </w:p>
    <w:p w14:paraId="4DB8F5A4" w14:textId="6BF1E4BF" w:rsidR="00793D2B" w:rsidRPr="00793D2B" w:rsidRDefault="00793D2B" w:rsidP="00793D2B">
      <w:pPr>
        <w:rPr>
          <w:lang w:val="en-IN"/>
        </w:rPr>
      </w:pPr>
      <w:r w:rsidRPr="00793D2B">
        <w:rPr>
          <w:lang w:val="en-IN"/>
        </w:rPr>
        <w:t>All new suppliers must undergo a comprehensive verification process before being added to</w:t>
      </w:r>
      <w:r>
        <w:rPr>
          <w:lang w:val="en-IN"/>
        </w:rPr>
        <w:t xml:space="preserve"> </w:t>
      </w:r>
      <w:r w:rsidRPr="00793D2B">
        <w:rPr>
          <w:lang w:val="en-IN"/>
        </w:rPr>
        <w:t>the ASL.</w:t>
      </w:r>
    </w:p>
    <w:p w14:paraId="4BB48160" w14:textId="77777777" w:rsidR="00793D2B" w:rsidRPr="00793D2B" w:rsidRDefault="00793D2B" w:rsidP="00793D2B">
      <w:pPr>
        <w:rPr>
          <w:lang w:val="en-IN"/>
        </w:rPr>
      </w:pPr>
      <w:r w:rsidRPr="00793D2B">
        <w:rPr>
          <w:lang w:val="en-IN"/>
        </w:rPr>
        <w:t>Supplier audits must be conducted for 100% of critical component suppliers annually and 50%of non-critical suppliers bi-annually.</w:t>
      </w:r>
    </w:p>
    <w:p w14:paraId="706FE438" w14:textId="2CC8C864" w:rsidR="00793D2B" w:rsidRDefault="00793D2B" w:rsidP="00793D2B">
      <w:pPr>
        <w:rPr>
          <w:lang w:val="en-IN"/>
        </w:rPr>
      </w:pPr>
      <w:r w:rsidRPr="00793D2B">
        <w:rPr>
          <w:lang w:val="en-IN"/>
        </w:rPr>
        <w:t>Suppliers must provide certificates of conformance for all products with 100% traceability to</w:t>
      </w:r>
      <w:r>
        <w:rPr>
          <w:lang w:val="en-IN"/>
        </w:rPr>
        <w:t xml:space="preserve"> </w:t>
      </w:r>
      <w:r w:rsidRPr="00793D2B">
        <w:rPr>
          <w:lang w:val="en-IN"/>
        </w:rPr>
        <w:t>the original manufacturer.</w:t>
      </w:r>
    </w:p>
    <w:p w14:paraId="336C275B" w14:textId="77777777" w:rsidR="00793D2B" w:rsidRPr="00793D2B" w:rsidRDefault="00793D2B" w:rsidP="00793D2B">
      <w:pPr>
        <w:rPr>
          <w:lang w:val="en-IN"/>
        </w:rPr>
      </w:pPr>
    </w:p>
    <w:p w14:paraId="0F933EFE" w14:textId="1F08B9B3" w:rsidR="00793D2B" w:rsidRPr="00793D2B" w:rsidRDefault="00793D2B" w:rsidP="00793D2B">
      <w:pPr>
        <w:rPr>
          <w:lang w:val="en-IN"/>
        </w:rPr>
      </w:pPr>
      <w:r>
        <w:rPr>
          <w:b/>
          <w:bCs/>
          <w:lang w:val="en-IN"/>
        </w:rPr>
        <w:t>#</w:t>
      </w:r>
      <w:r w:rsidRPr="00793D2B">
        <w:rPr>
          <w:b/>
          <w:bCs/>
          <w:lang w:val="en-IN"/>
        </w:rPr>
        <w:t>5. Product Authentication Procedures</w:t>
      </w:r>
    </w:p>
    <w:p w14:paraId="1EE4597D" w14:textId="14473B57" w:rsidR="00793D2B" w:rsidRPr="00793D2B" w:rsidRDefault="00793D2B" w:rsidP="00793D2B">
      <w:pPr>
        <w:rPr>
          <w:lang w:val="en-IN"/>
        </w:rPr>
      </w:pPr>
      <w:r>
        <w:rPr>
          <w:b/>
          <w:bCs/>
          <w:lang w:val="en-IN"/>
        </w:rPr>
        <w:t>#</w:t>
      </w:r>
      <w:r w:rsidRPr="00793D2B">
        <w:rPr>
          <w:b/>
          <w:bCs/>
          <w:lang w:val="en-IN"/>
        </w:rPr>
        <w:t>Testing and Verification</w:t>
      </w:r>
    </w:p>
    <w:p w14:paraId="3949C144" w14:textId="167B97DE" w:rsidR="00793D2B" w:rsidRPr="00793D2B" w:rsidRDefault="00793D2B" w:rsidP="00793D2B">
      <w:pPr>
        <w:rPr>
          <w:lang w:val="en-IN"/>
        </w:rPr>
      </w:pPr>
      <w:r w:rsidRPr="00793D2B">
        <w:rPr>
          <w:lang w:val="en-IN"/>
        </w:rPr>
        <w:lastRenderedPageBreak/>
        <w:t>100% of incoming critical components must undergo authenticity verification through at least</w:t>
      </w:r>
      <w:r>
        <w:rPr>
          <w:lang w:val="en-IN"/>
        </w:rPr>
        <w:t xml:space="preserve"> </w:t>
      </w:r>
      <w:r w:rsidRPr="00793D2B">
        <w:rPr>
          <w:lang w:val="en-IN"/>
        </w:rPr>
        <w:t>two distinct testing methods.</w:t>
      </w:r>
    </w:p>
    <w:p w14:paraId="5D8811A9" w14:textId="1E7DDEE4" w:rsidR="00793D2B" w:rsidRPr="00793D2B" w:rsidRDefault="00793D2B" w:rsidP="00793D2B">
      <w:pPr>
        <w:rPr>
          <w:lang w:val="en-IN"/>
        </w:rPr>
      </w:pPr>
      <w:r w:rsidRPr="00793D2B">
        <w:rPr>
          <w:lang w:val="en-IN"/>
        </w:rPr>
        <w:t>Random sampling of 10% of all non-critical components must be performed for authenticity</w:t>
      </w:r>
      <w:r>
        <w:rPr>
          <w:lang w:val="en-IN"/>
        </w:rPr>
        <w:t xml:space="preserve"> </w:t>
      </w:r>
      <w:r w:rsidRPr="00793D2B">
        <w:rPr>
          <w:lang w:val="en-IN"/>
        </w:rPr>
        <w:t>verification.</w:t>
      </w:r>
    </w:p>
    <w:p w14:paraId="481A76EE" w14:textId="77777777" w:rsidR="00793D2B" w:rsidRPr="00793D2B" w:rsidRDefault="00793D2B" w:rsidP="00793D2B">
      <w:pPr>
        <w:rPr>
          <w:lang w:val="en-IN"/>
        </w:rPr>
      </w:pPr>
      <w:r w:rsidRPr="00793D2B">
        <w:rPr>
          <w:lang w:val="en-IN"/>
        </w:rPr>
        <w:t>All test results must be documented and maintained for a minimum of 7 years.</w:t>
      </w:r>
    </w:p>
    <w:p w14:paraId="3A516FF0" w14:textId="77777777" w:rsidR="00793D2B" w:rsidRPr="00793D2B" w:rsidRDefault="00793D2B" w:rsidP="00793D2B">
      <w:pPr>
        <w:rPr>
          <w:lang w:val="en-IN"/>
        </w:rPr>
      </w:pPr>
    </w:p>
    <w:p w14:paraId="61401E1B" w14:textId="572E8FFF" w:rsidR="00793D2B" w:rsidRPr="00793D2B" w:rsidRDefault="00793D2B" w:rsidP="00793D2B">
      <w:pPr>
        <w:rPr>
          <w:lang w:val="en-IN"/>
        </w:rPr>
      </w:pPr>
      <w:r>
        <w:rPr>
          <w:b/>
          <w:bCs/>
          <w:lang w:val="en-IN"/>
        </w:rPr>
        <w:t>#</w:t>
      </w:r>
      <w:r w:rsidRPr="00793D2B">
        <w:rPr>
          <w:b/>
          <w:bCs/>
          <w:lang w:val="en-IN"/>
        </w:rPr>
        <w:t>Documentation Requirements</w:t>
      </w:r>
    </w:p>
    <w:p w14:paraId="73CFDC6E" w14:textId="5DDC8FFE" w:rsidR="00793D2B" w:rsidRPr="00793D2B" w:rsidRDefault="00793D2B" w:rsidP="00793D2B">
      <w:pPr>
        <w:rPr>
          <w:lang w:val="en-IN"/>
        </w:rPr>
      </w:pPr>
      <w:r w:rsidRPr="00793D2B">
        <w:rPr>
          <w:lang w:val="en-IN"/>
        </w:rPr>
        <w:t>Complete documentation for all components must include:</w:t>
      </w:r>
      <w:r>
        <w:rPr>
          <w:lang w:val="en-IN"/>
        </w:rPr>
        <w:t xml:space="preserve"> </w:t>
      </w:r>
      <w:r w:rsidRPr="00793D2B">
        <w:rPr>
          <w:lang w:val="en-IN"/>
        </w:rPr>
        <w:t>Certificates of Conformance from OEM/OCM</w:t>
      </w:r>
    </w:p>
    <w:p w14:paraId="08485403" w14:textId="77777777" w:rsidR="00793D2B" w:rsidRPr="00793D2B" w:rsidRDefault="00793D2B" w:rsidP="00793D2B">
      <w:pPr>
        <w:rPr>
          <w:lang w:val="en-IN"/>
        </w:rPr>
      </w:pPr>
      <w:r w:rsidRPr="00793D2B">
        <w:rPr>
          <w:lang w:val="en-IN"/>
        </w:rPr>
        <w:t>Supply chain traceability documentation</w:t>
      </w:r>
    </w:p>
    <w:p w14:paraId="59CBA7DE" w14:textId="77777777" w:rsidR="00793D2B" w:rsidRPr="00793D2B" w:rsidRDefault="00793D2B" w:rsidP="00793D2B">
      <w:pPr>
        <w:rPr>
          <w:lang w:val="en-IN"/>
        </w:rPr>
      </w:pPr>
      <w:r w:rsidRPr="00793D2B">
        <w:rPr>
          <w:lang w:val="en-IN"/>
        </w:rPr>
        <w:t>Date and lot codes</w:t>
      </w:r>
    </w:p>
    <w:p w14:paraId="74F3D300" w14:textId="77777777" w:rsidR="00793D2B" w:rsidRPr="00793D2B" w:rsidRDefault="00793D2B" w:rsidP="00793D2B">
      <w:pPr>
        <w:rPr>
          <w:lang w:val="en-IN"/>
        </w:rPr>
      </w:pPr>
      <w:r w:rsidRPr="00793D2B">
        <w:rPr>
          <w:lang w:val="en-IN"/>
        </w:rPr>
        <w:t>Test and inspection results</w:t>
      </w:r>
    </w:p>
    <w:p w14:paraId="1F309136" w14:textId="77777777" w:rsidR="00793D2B" w:rsidRPr="00793D2B" w:rsidRDefault="00793D2B" w:rsidP="00793D2B">
      <w:pPr>
        <w:rPr>
          <w:lang w:val="en-IN"/>
        </w:rPr>
      </w:pPr>
    </w:p>
    <w:p w14:paraId="253F7CAA" w14:textId="3056FD7C" w:rsidR="00793D2B" w:rsidRPr="00793D2B" w:rsidRDefault="00793D2B" w:rsidP="00793D2B">
      <w:pPr>
        <w:rPr>
          <w:lang w:val="en-IN"/>
        </w:rPr>
      </w:pPr>
      <w:r>
        <w:rPr>
          <w:b/>
          <w:bCs/>
          <w:lang w:val="en-IN"/>
        </w:rPr>
        <w:t>#</w:t>
      </w:r>
      <w:r w:rsidRPr="00793D2B">
        <w:rPr>
          <w:b/>
          <w:bCs/>
          <w:lang w:val="en-IN"/>
        </w:rPr>
        <w:t>6. Detection and Reporting Procedures</w:t>
      </w:r>
    </w:p>
    <w:p w14:paraId="0F9E5A81" w14:textId="0BBC426A" w:rsidR="00793D2B" w:rsidRPr="00793D2B" w:rsidRDefault="00793D2B" w:rsidP="00793D2B">
      <w:pPr>
        <w:rPr>
          <w:lang w:val="en-IN"/>
        </w:rPr>
      </w:pPr>
      <w:r>
        <w:rPr>
          <w:b/>
          <w:bCs/>
          <w:lang w:val="en-IN"/>
        </w:rPr>
        <w:t>#</w:t>
      </w:r>
      <w:r w:rsidRPr="00793D2B">
        <w:rPr>
          <w:b/>
          <w:bCs/>
          <w:lang w:val="en-IN"/>
        </w:rPr>
        <w:t>Counterfeit Detection</w:t>
      </w:r>
    </w:p>
    <w:p w14:paraId="4902CB0C" w14:textId="77777777" w:rsidR="00793D2B" w:rsidRPr="00793D2B" w:rsidRDefault="00793D2B" w:rsidP="00793D2B">
      <w:pPr>
        <w:rPr>
          <w:lang w:val="en-IN"/>
        </w:rPr>
      </w:pPr>
      <w:r w:rsidRPr="00793D2B">
        <w:rPr>
          <w:lang w:val="en-IN"/>
        </w:rPr>
        <w:t>Employees must report suspected counterfeit products within 24 hours of detection.</w:t>
      </w:r>
    </w:p>
    <w:p w14:paraId="0B347071" w14:textId="77777777" w:rsidR="00793D2B" w:rsidRPr="00793D2B" w:rsidRDefault="00793D2B" w:rsidP="00793D2B">
      <w:pPr>
        <w:rPr>
          <w:lang w:val="en-IN"/>
        </w:rPr>
      </w:pPr>
      <w:r w:rsidRPr="00793D2B">
        <w:rPr>
          <w:lang w:val="en-IN"/>
        </w:rPr>
        <w:t>The Quality Control department must respond to reports within 48 hours.</w:t>
      </w:r>
    </w:p>
    <w:p w14:paraId="6DFDB484" w14:textId="12A32793" w:rsidR="00793D2B" w:rsidRPr="00793D2B" w:rsidRDefault="00793D2B" w:rsidP="00793D2B">
      <w:pPr>
        <w:rPr>
          <w:lang w:val="en-IN"/>
        </w:rPr>
      </w:pPr>
      <w:r w:rsidRPr="00793D2B">
        <w:rPr>
          <w:lang w:val="en-IN"/>
        </w:rPr>
        <w:t>Detailed visual inspection must be conducted on 100% of high-risk components.</w:t>
      </w:r>
    </w:p>
    <w:p w14:paraId="39030C16" w14:textId="504C8CC3" w:rsidR="00793D2B" w:rsidRPr="00793D2B" w:rsidRDefault="00793D2B" w:rsidP="00793D2B">
      <w:pPr>
        <w:rPr>
          <w:lang w:val="en-IN"/>
        </w:rPr>
      </w:pPr>
      <w:r>
        <w:rPr>
          <w:b/>
          <w:bCs/>
          <w:lang w:val="en-IN"/>
        </w:rPr>
        <w:t>#</w:t>
      </w:r>
      <w:r w:rsidRPr="00793D2B">
        <w:rPr>
          <w:b/>
          <w:bCs/>
          <w:lang w:val="en-IN"/>
        </w:rPr>
        <w:t>Quarantine Procedures</w:t>
      </w:r>
    </w:p>
    <w:p w14:paraId="44F383A1" w14:textId="718CE1D5" w:rsidR="00793D2B" w:rsidRPr="00793D2B" w:rsidRDefault="00793D2B" w:rsidP="00793D2B">
      <w:pPr>
        <w:rPr>
          <w:lang w:val="en-IN"/>
        </w:rPr>
      </w:pPr>
      <w:r w:rsidRPr="00793D2B">
        <w:rPr>
          <w:lang w:val="en-IN"/>
        </w:rPr>
        <w:t>All suspected counterfeit products must be immediately quarantined in a secure location</w:t>
      </w:r>
      <w:r>
        <w:rPr>
          <w:lang w:val="en-IN"/>
        </w:rPr>
        <w:t xml:space="preserve"> </w:t>
      </w:r>
      <w:r w:rsidRPr="00793D2B">
        <w:rPr>
          <w:lang w:val="en-IN"/>
        </w:rPr>
        <w:t>with</w:t>
      </w:r>
      <w:r>
        <w:rPr>
          <w:lang w:val="en-IN"/>
        </w:rPr>
        <w:t xml:space="preserve"> </w:t>
      </w:r>
      <w:r w:rsidRPr="00793D2B">
        <w:rPr>
          <w:lang w:val="en-IN"/>
        </w:rPr>
        <w:t>restricted access.</w:t>
      </w:r>
    </w:p>
    <w:p w14:paraId="4D0D96F2" w14:textId="77777777" w:rsidR="00793D2B" w:rsidRPr="00793D2B" w:rsidRDefault="00793D2B" w:rsidP="00793D2B">
      <w:pPr>
        <w:rPr>
          <w:lang w:val="en-IN"/>
        </w:rPr>
      </w:pPr>
      <w:r w:rsidRPr="00793D2B">
        <w:rPr>
          <w:lang w:val="en-IN"/>
        </w:rPr>
        <w:t>Quarantined products must be clearly labeled and segregated from authentic inventory.</w:t>
      </w:r>
    </w:p>
    <w:p w14:paraId="1D64AB7E" w14:textId="77777777" w:rsidR="00793D2B" w:rsidRPr="00793D2B" w:rsidRDefault="00793D2B" w:rsidP="00793D2B">
      <w:pPr>
        <w:rPr>
          <w:lang w:val="en-IN"/>
        </w:rPr>
      </w:pPr>
      <w:r w:rsidRPr="00793D2B">
        <w:rPr>
          <w:lang w:val="en-IN"/>
        </w:rPr>
        <w:t>A detailed investigation must be initiated within 72 hours of quarantine.</w:t>
      </w:r>
    </w:p>
    <w:p w14:paraId="7AB2C9C0" w14:textId="77777777" w:rsidR="00793D2B" w:rsidRPr="00793D2B" w:rsidRDefault="00793D2B" w:rsidP="00793D2B">
      <w:pPr>
        <w:rPr>
          <w:lang w:val="en-IN"/>
        </w:rPr>
      </w:pPr>
    </w:p>
    <w:p w14:paraId="37F2C509" w14:textId="23C0EDC8" w:rsidR="00793D2B" w:rsidRPr="00793D2B" w:rsidRDefault="00793D2B" w:rsidP="00793D2B">
      <w:pPr>
        <w:rPr>
          <w:lang w:val="en-IN"/>
        </w:rPr>
      </w:pPr>
      <w:r>
        <w:rPr>
          <w:b/>
          <w:bCs/>
          <w:lang w:val="en-IN"/>
        </w:rPr>
        <w:t>#</w:t>
      </w:r>
      <w:r w:rsidRPr="00793D2B">
        <w:rPr>
          <w:b/>
          <w:bCs/>
          <w:lang w:val="en-IN"/>
        </w:rPr>
        <w:t>7. Verification and Investigation</w:t>
      </w:r>
    </w:p>
    <w:p w14:paraId="777DAE87" w14:textId="3B6EDC6F" w:rsidR="00793D2B" w:rsidRPr="00793D2B" w:rsidRDefault="00793D2B" w:rsidP="00793D2B">
      <w:pPr>
        <w:rPr>
          <w:lang w:val="en-IN"/>
        </w:rPr>
      </w:pPr>
      <w:r>
        <w:rPr>
          <w:b/>
          <w:bCs/>
          <w:lang w:val="en-IN"/>
        </w:rPr>
        <w:t>#</w:t>
      </w:r>
      <w:r w:rsidRPr="00793D2B">
        <w:rPr>
          <w:b/>
          <w:bCs/>
          <w:lang w:val="en-IN"/>
        </w:rPr>
        <w:t>Investigation Process</w:t>
      </w:r>
    </w:p>
    <w:p w14:paraId="2B9D5D17" w14:textId="77777777" w:rsidR="00793D2B" w:rsidRPr="00793D2B" w:rsidRDefault="00793D2B" w:rsidP="00793D2B">
      <w:pPr>
        <w:rPr>
          <w:lang w:val="en-IN"/>
        </w:rPr>
      </w:pPr>
      <w:r w:rsidRPr="00793D2B">
        <w:rPr>
          <w:lang w:val="en-IN"/>
        </w:rPr>
        <w:t>The Quality Control department must complete investigations within 10 business days.</w:t>
      </w:r>
    </w:p>
    <w:p w14:paraId="4F09127F" w14:textId="77777777" w:rsidR="00793D2B" w:rsidRPr="00793D2B" w:rsidRDefault="00793D2B" w:rsidP="00793D2B">
      <w:pPr>
        <w:rPr>
          <w:lang w:val="en-IN"/>
        </w:rPr>
      </w:pPr>
      <w:r w:rsidRPr="00793D2B">
        <w:rPr>
          <w:lang w:val="en-IN"/>
        </w:rPr>
        <w:t>All investigations must follow a standardized procedure with at least 5 verification steps.</w:t>
      </w:r>
    </w:p>
    <w:p w14:paraId="2A17757E" w14:textId="77777777" w:rsidR="00793D2B" w:rsidRPr="00793D2B" w:rsidRDefault="00793D2B" w:rsidP="00793D2B">
      <w:pPr>
        <w:rPr>
          <w:lang w:val="en-IN"/>
        </w:rPr>
      </w:pPr>
      <w:r w:rsidRPr="00793D2B">
        <w:rPr>
          <w:lang w:val="en-IN"/>
        </w:rPr>
        <w:t>Investigation results must be documented with photographic evidence and test reports.</w:t>
      </w:r>
    </w:p>
    <w:p w14:paraId="61033711" w14:textId="77777777" w:rsidR="00793D2B" w:rsidRPr="00793D2B" w:rsidRDefault="00793D2B" w:rsidP="00793D2B">
      <w:pPr>
        <w:rPr>
          <w:lang w:val="en-IN"/>
        </w:rPr>
      </w:pPr>
    </w:p>
    <w:p w14:paraId="53646E47" w14:textId="270B72CE" w:rsidR="00793D2B" w:rsidRPr="00793D2B" w:rsidRDefault="00793D2B" w:rsidP="00793D2B">
      <w:pPr>
        <w:rPr>
          <w:lang w:val="en-IN"/>
        </w:rPr>
      </w:pPr>
      <w:r>
        <w:rPr>
          <w:b/>
          <w:bCs/>
          <w:lang w:val="en-IN"/>
        </w:rPr>
        <w:t>#</w:t>
      </w:r>
      <w:r w:rsidRPr="00793D2B">
        <w:rPr>
          <w:b/>
          <w:bCs/>
          <w:lang w:val="en-IN"/>
        </w:rPr>
        <w:t>Confirmed Counterfeit Handling</w:t>
      </w:r>
    </w:p>
    <w:p w14:paraId="4EE7713C" w14:textId="44C08B0F" w:rsidR="00793D2B" w:rsidRPr="00793D2B" w:rsidRDefault="00793D2B" w:rsidP="00793D2B">
      <w:pPr>
        <w:rPr>
          <w:lang w:val="en-IN"/>
        </w:rPr>
      </w:pPr>
      <w:r w:rsidRPr="00793D2B">
        <w:rPr>
          <w:lang w:val="en-IN"/>
        </w:rPr>
        <w:t>100% of confirmed counterfeit products must be permanently marked as "COUNTERFEIT" and</w:t>
      </w:r>
      <w:r>
        <w:rPr>
          <w:lang w:val="en-IN"/>
        </w:rPr>
        <w:t xml:space="preserve"> </w:t>
      </w:r>
      <w:r w:rsidRPr="00793D2B">
        <w:rPr>
          <w:lang w:val="en-IN"/>
        </w:rPr>
        <w:t>securely stored for evidence.</w:t>
      </w:r>
    </w:p>
    <w:p w14:paraId="1FEFE3AA" w14:textId="77777777" w:rsidR="00793D2B" w:rsidRPr="00793D2B" w:rsidRDefault="00793D2B" w:rsidP="00793D2B">
      <w:pPr>
        <w:rPr>
          <w:lang w:val="en-IN"/>
        </w:rPr>
      </w:pPr>
      <w:r w:rsidRPr="00793D2B">
        <w:rPr>
          <w:lang w:val="en-IN"/>
        </w:rPr>
        <w:lastRenderedPageBreak/>
        <w:t>Legal department must be notified within 24 hours of confirmation.</w:t>
      </w:r>
    </w:p>
    <w:p w14:paraId="50FDB491" w14:textId="77777777" w:rsidR="00793D2B" w:rsidRPr="00793D2B" w:rsidRDefault="00793D2B" w:rsidP="00793D2B">
      <w:pPr>
        <w:rPr>
          <w:lang w:val="en-IN"/>
        </w:rPr>
      </w:pPr>
      <w:r w:rsidRPr="00793D2B">
        <w:rPr>
          <w:lang w:val="en-IN"/>
        </w:rPr>
        <w:t>All payments for counterfeit products must be immediately suspended.</w:t>
      </w:r>
    </w:p>
    <w:p w14:paraId="30050747" w14:textId="77777777" w:rsidR="00793D2B" w:rsidRPr="00793D2B" w:rsidRDefault="00793D2B" w:rsidP="00793D2B">
      <w:pPr>
        <w:rPr>
          <w:lang w:val="en-IN"/>
        </w:rPr>
      </w:pPr>
    </w:p>
    <w:p w14:paraId="4BF4F826" w14:textId="7D401290" w:rsidR="00793D2B" w:rsidRPr="00793D2B" w:rsidRDefault="00793D2B" w:rsidP="00793D2B">
      <w:pPr>
        <w:rPr>
          <w:lang w:val="en-IN"/>
        </w:rPr>
      </w:pPr>
      <w:r>
        <w:rPr>
          <w:b/>
          <w:bCs/>
          <w:lang w:val="en-IN"/>
        </w:rPr>
        <w:t>#</w:t>
      </w:r>
      <w:r w:rsidRPr="00793D2B">
        <w:rPr>
          <w:b/>
          <w:bCs/>
          <w:lang w:val="en-IN"/>
        </w:rPr>
        <w:t>8. Reporting and Notification</w:t>
      </w:r>
    </w:p>
    <w:p w14:paraId="0FE09CFA" w14:textId="1E151454" w:rsidR="00793D2B" w:rsidRPr="00793D2B" w:rsidRDefault="00793D2B" w:rsidP="00793D2B">
      <w:pPr>
        <w:rPr>
          <w:lang w:val="en-IN"/>
        </w:rPr>
      </w:pPr>
      <w:r>
        <w:rPr>
          <w:b/>
          <w:bCs/>
          <w:lang w:val="en-IN"/>
        </w:rPr>
        <w:t>#</w:t>
      </w:r>
      <w:r w:rsidRPr="00793D2B">
        <w:rPr>
          <w:b/>
          <w:bCs/>
          <w:lang w:val="en-IN"/>
        </w:rPr>
        <w:t>Internal Reporting</w:t>
      </w:r>
    </w:p>
    <w:p w14:paraId="36F2EE20" w14:textId="77777777" w:rsidR="00793D2B" w:rsidRPr="00793D2B" w:rsidRDefault="00793D2B" w:rsidP="00793D2B">
      <w:pPr>
        <w:rPr>
          <w:lang w:val="en-IN"/>
        </w:rPr>
      </w:pPr>
      <w:r w:rsidRPr="00793D2B">
        <w:rPr>
          <w:lang w:val="en-IN"/>
        </w:rPr>
        <w:t>Quarterly reports detailing counterfeit incidents must be provided to executive management.</w:t>
      </w:r>
    </w:p>
    <w:p w14:paraId="20A60A28" w14:textId="29A3A0D5" w:rsidR="00793D2B" w:rsidRPr="00793D2B" w:rsidRDefault="00793D2B" w:rsidP="00793D2B">
      <w:pPr>
        <w:rPr>
          <w:lang w:val="en-IN"/>
        </w:rPr>
      </w:pPr>
      <w:r w:rsidRPr="00793D2B">
        <w:rPr>
          <w:lang w:val="en-IN"/>
        </w:rPr>
        <w:t>Reports must include metrics on:</w:t>
      </w:r>
      <w:r>
        <w:rPr>
          <w:lang w:val="en-IN"/>
        </w:rPr>
        <w:t xml:space="preserve"> </w:t>
      </w:r>
      <w:r w:rsidRPr="00793D2B">
        <w:rPr>
          <w:lang w:val="en-IN"/>
        </w:rPr>
        <w:t>Number of detected incidents</w:t>
      </w:r>
    </w:p>
    <w:p w14:paraId="1CE073C7" w14:textId="77777777" w:rsidR="00793D2B" w:rsidRPr="00793D2B" w:rsidRDefault="00793D2B" w:rsidP="00793D2B">
      <w:pPr>
        <w:rPr>
          <w:lang w:val="en-IN"/>
        </w:rPr>
      </w:pPr>
      <w:r w:rsidRPr="00793D2B">
        <w:rPr>
          <w:lang w:val="en-IN"/>
        </w:rPr>
        <w:t>Financial impact (must be quantified in USD)</w:t>
      </w:r>
    </w:p>
    <w:p w14:paraId="69C66B90" w14:textId="77777777" w:rsidR="00793D2B" w:rsidRPr="00793D2B" w:rsidRDefault="00793D2B" w:rsidP="00793D2B">
      <w:pPr>
        <w:rPr>
          <w:lang w:val="en-IN"/>
        </w:rPr>
      </w:pPr>
      <w:r w:rsidRPr="00793D2B">
        <w:rPr>
          <w:lang w:val="en-IN"/>
        </w:rPr>
        <w:t>Supplier performance data</w:t>
      </w:r>
    </w:p>
    <w:p w14:paraId="7C195E15" w14:textId="77777777" w:rsidR="00793D2B" w:rsidRPr="00793D2B" w:rsidRDefault="00793D2B" w:rsidP="00793D2B">
      <w:pPr>
        <w:rPr>
          <w:lang w:val="en-IN"/>
        </w:rPr>
      </w:pPr>
      <w:r w:rsidRPr="00793D2B">
        <w:rPr>
          <w:lang w:val="en-IN"/>
        </w:rPr>
        <w:t>Remediation actions taken</w:t>
      </w:r>
    </w:p>
    <w:p w14:paraId="20EA66C9" w14:textId="77777777" w:rsidR="00793D2B" w:rsidRPr="00793D2B" w:rsidRDefault="00793D2B" w:rsidP="00793D2B">
      <w:pPr>
        <w:rPr>
          <w:lang w:val="en-IN"/>
        </w:rPr>
      </w:pPr>
    </w:p>
    <w:p w14:paraId="5B760343" w14:textId="29B9914A" w:rsidR="00793D2B" w:rsidRPr="00793D2B" w:rsidRDefault="00793D2B" w:rsidP="00793D2B">
      <w:pPr>
        <w:rPr>
          <w:lang w:val="en-IN"/>
        </w:rPr>
      </w:pPr>
      <w:r>
        <w:rPr>
          <w:b/>
          <w:bCs/>
          <w:lang w:val="en-IN"/>
        </w:rPr>
        <w:t>#</w:t>
      </w:r>
      <w:r w:rsidRPr="00793D2B">
        <w:rPr>
          <w:b/>
          <w:bCs/>
          <w:lang w:val="en-IN"/>
        </w:rPr>
        <w:t>External Notification</w:t>
      </w:r>
    </w:p>
    <w:p w14:paraId="5967FDCD" w14:textId="6A52BC29" w:rsidR="00793D2B" w:rsidRPr="00793D2B" w:rsidRDefault="00793D2B" w:rsidP="00793D2B">
      <w:pPr>
        <w:rPr>
          <w:lang w:val="en-IN"/>
        </w:rPr>
      </w:pPr>
      <w:r w:rsidRPr="00793D2B">
        <w:rPr>
          <w:lang w:val="en-IN"/>
        </w:rPr>
        <w:t>Government Authorities: Notify relevant authorities within 72 hours of confirmed counterfeit detection.</w:t>
      </w:r>
    </w:p>
    <w:p w14:paraId="058080DC" w14:textId="03095155" w:rsidR="00793D2B" w:rsidRPr="00793D2B" w:rsidRDefault="00793D2B" w:rsidP="00793D2B">
      <w:pPr>
        <w:rPr>
          <w:lang w:val="en-IN"/>
        </w:rPr>
      </w:pPr>
      <w:r w:rsidRPr="00793D2B">
        <w:rPr>
          <w:lang w:val="en-IN"/>
        </w:rPr>
        <w:t>Industry Partners: Share information with industry partners within 10 business days through</w:t>
      </w:r>
      <w:r>
        <w:rPr>
          <w:lang w:val="en-IN"/>
        </w:rPr>
        <w:t xml:space="preserve"> </w:t>
      </w:r>
      <w:r w:rsidRPr="00793D2B">
        <w:rPr>
          <w:lang w:val="en-IN"/>
        </w:rPr>
        <w:t>established information-sharing networks.</w:t>
      </w:r>
    </w:p>
    <w:p w14:paraId="2DDC342A" w14:textId="1781D497" w:rsidR="00793D2B" w:rsidRPr="00793D2B" w:rsidRDefault="00793D2B" w:rsidP="00793D2B">
      <w:pPr>
        <w:rPr>
          <w:lang w:val="en-IN"/>
        </w:rPr>
      </w:pPr>
      <w:r w:rsidRPr="00793D2B">
        <w:rPr>
          <w:lang w:val="en-IN"/>
        </w:rPr>
        <w:t>Customers: Notify affected customers within 48 hours if counterfeit products may have</w:t>
      </w:r>
      <w:r>
        <w:rPr>
          <w:lang w:val="en-IN"/>
        </w:rPr>
        <w:t xml:space="preserve"> </w:t>
      </w:r>
      <w:r w:rsidRPr="00793D2B">
        <w:rPr>
          <w:lang w:val="en-IN"/>
        </w:rPr>
        <w:t>reached them.</w:t>
      </w:r>
    </w:p>
    <w:p w14:paraId="73CA0A98" w14:textId="77777777" w:rsidR="00793D2B" w:rsidRPr="00793D2B" w:rsidRDefault="00793D2B" w:rsidP="00793D2B">
      <w:pPr>
        <w:rPr>
          <w:lang w:val="en-IN"/>
        </w:rPr>
      </w:pPr>
    </w:p>
    <w:p w14:paraId="2905532B" w14:textId="4F079541" w:rsidR="00793D2B" w:rsidRPr="00793D2B" w:rsidRDefault="00793D2B" w:rsidP="00793D2B">
      <w:pPr>
        <w:rPr>
          <w:lang w:val="en-IN"/>
        </w:rPr>
      </w:pPr>
      <w:r>
        <w:rPr>
          <w:b/>
          <w:bCs/>
          <w:lang w:val="en-IN"/>
        </w:rPr>
        <w:t>#</w:t>
      </w:r>
      <w:r w:rsidRPr="00793D2B">
        <w:rPr>
          <w:b/>
          <w:bCs/>
          <w:lang w:val="en-IN"/>
        </w:rPr>
        <w:t>9. Prevention Measures</w:t>
      </w:r>
    </w:p>
    <w:p w14:paraId="4C546C77" w14:textId="70F5C27D" w:rsidR="00793D2B" w:rsidRPr="00793D2B" w:rsidRDefault="00793D2B" w:rsidP="00793D2B">
      <w:pPr>
        <w:rPr>
          <w:lang w:val="en-IN"/>
        </w:rPr>
      </w:pPr>
      <w:r>
        <w:rPr>
          <w:b/>
          <w:bCs/>
          <w:lang w:val="en-IN"/>
        </w:rPr>
        <w:t>#</w:t>
      </w:r>
      <w:r w:rsidRPr="00793D2B">
        <w:rPr>
          <w:b/>
          <w:bCs/>
          <w:lang w:val="en-IN"/>
        </w:rPr>
        <w:t>Training Requirements</w:t>
      </w:r>
    </w:p>
    <w:p w14:paraId="2DD7ABBC" w14:textId="6AB5775D" w:rsidR="00793D2B" w:rsidRPr="00793D2B" w:rsidRDefault="00793D2B" w:rsidP="00793D2B">
      <w:pPr>
        <w:rPr>
          <w:lang w:val="en-IN"/>
        </w:rPr>
      </w:pPr>
      <w:r w:rsidRPr="00793D2B">
        <w:rPr>
          <w:lang w:val="en-IN"/>
        </w:rPr>
        <w:t>100% of supply chain, procurement, and quality control staff must complete anti-counterfeit training annually.</w:t>
      </w:r>
    </w:p>
    <w:p w14:paraId="45E40990" w14:textId="77777777" w:rsidR="00793D2B" w:rsidRPr="00793D2B" w:rsidRDefault="00793D2B" w:rsidP="00793D2B">
      <w:pPr>
        <w:rPr>
          <w:lang w:val="en-IN"/>
        </w:rPr>
      </w:pPr>
      <w:r w:rsidRPr="00793D2B">
        <w:rPr>
          <w:lang w:val="en-IN"/>
        </w:rPr>
        <w:t>All other employees must complete awareness training bi-annually.</w:t>
      </w:r>
    </w:p>
    <w:p w14:paraId="584FB0FA" w14:textId="376930BA" w:rsidR="00793D2B" w:rsidRPr="00793D2B" w:rsidRDefault="00793D2B" w:rsidP="00793D2B">
      <w:pPr>
        <w:rPr>
          <w:lang w:val="en-IN"/>
        </w:rPr>
      </w:pPr>
      <w:r w:rsidRPr="00793D2B">
        <w:rPr>
          <w:lang w:val="en-IN"/>
        </w:rPr>
        <w:t>Training effectiveness must be measured through assessments with a minimum passing score of 85%.</w:t>
      </w:r>
    </w:p>
    <w:p w14:paraId="04455498" w14:textId="77777777" w:rsidR="00793D2B" w:rsidRPr="00793D2B" w:rsidRDefault="00793D2B" w:rsidP="00793D2B">
      <w:pPr>
        <w:rPr>
          <w:lang w:val="en-IN"/>
        </w:rPr>
      </w:pPr>
    </w:p>
    <w:p w14:paraId="72CB02AA" w14:textId="1F333A7C" w:rsidR="00793D2B" w:rsidRPr="00793D2B" w:rsidRDefault="00793D2B" w:rsidP="00793D2B">
      <w:pPr>
        <w:rPr>
          <w:lang w:val="en-IN"/>
        </w:rPr>
      </w:pPr>
      <w:r>
        <w:rPr>
          <w:b/>
          <w:bCs/>
          <w:lang w:val="en-IN"/>
        </w:rPr>
        <w:t>#</w:t>
      </w:r>
      <w:r w:rsidRPr="00793D2B">
        <w:rPr>
          <w:b/>
          <w:bCs/>
          <w:lang w:val="en-IN"/>
        </w:rPr>
        <w:t>Technology and Tools</w:t>
      </w:r>
    </w:p>
    <w:p w14:paraId="71321D7B" w14:textId="597F1E05" w:rsidR="00793D2B" w:rsidRPr="00793D2B" w:rsidRDefault="00793D2B" w:rsidP="00793D2B">
      <w:pPr>
        <w:rPr>
          <w:lang w:val="en-IN"/>
        </w:rPr>
      </w:pPr>
      <w:r w:rsidRPr="00793D2B">
        <w:rPr>
          <w:lang w:val="en-IN"/>
        </w:rPr>
        <w:t>Implement at least 3 different authentication technologies (e.g., RFID, blockchain, serialization)</w:t>
      </w:r>
      <w:r>
        <w:rPr>
          <w:lang w:val="en-IN"/>
        </w:rPr>
        <w:t xml:space="preserve"> </w:t>
      </w:r>
      <w:r w:rsidRPr="00793D2B">
        <w:rPr>
          <w:lang w:val="en-IN"/>
        </w:rPr>
        <w:t>for all products.</w:t>
      </w:r>
    </w:p>
    <w:p w14:paraId="2AA1DCEA" w14:textId="77777777" w:rsidR="00793D2B" w:rsidRPr="00793D2B" w:rsidRDefault="00793D2B" w:rsidP="00793D2B">
      <w:pPr>
        <w:rPr>
          <w:lang w:val="en-IN"/>
        </w:rPr>
      </w:pPr>
      <w:r w:rsidRPr="00793D2B">
        <w:rPr>
          <w:lang w:val="en-IN"/>
        </w:rPr>
        <w:t>Conduct quarterly reviews of authentication technologies to ensure effectiveness.</w:t>
      </w:r>
    </w:p>
    <w:p w14:paraId="1EA4BFC5" w14:textId="77777777" w:rsidR="00793D2B" w:rsidRPr="00793D2B" w:rsidRDefault="00793D2B" w:rsidP="00793D2B">
      <w:pPr>
        <w:rPr>
          <w:lang w:val="en-IN"/>
        </w:rPr>
      </w:pPr>
      <w:r w:rsidRPr="00793D2B">
        <w:rPr>
          <w:lang w:val="en-IN"/>
        </w:rPr>
        <w:t>Maintain a database of known counterfeit indicators that is updated monthly.</w:t>
      </w:r>
    </w:p>
    <w:p w14:paraId="315DBC56" w14:textId="77777777" w:rsidR="00793D2B" w:rsidRPr="00793D2B" w:rsidRDefault="00793D2B" w:rsidP="00793D2B">
      <w:pPr>
        <w:rPr>
          <w:lang w:val="en-IN"/>
        </w:rPr>
      </w:pPr>
    </w:p>
    <w:p w14:paraId="740F0BED" w14:textId="0B57714E" w:rsidR="00793D2B" w:rsidRPr="00793D2B" w:rsidRDefault="00793D2B" w:rsidP="00793D2B">
      <w:pPr>
        <w:rPr>
          <w:lang w:val="en-IN"/>
        </w:rPr>
      </w:pPr>
      <w:r>
        <w:rPr>
          <w:b/>
          <w:bCs/>
          <w:lang w:val="en-IN"/>
        </w:rPr>
        <w:lastRenderedPageBreak/>
        <w:t>#</w:t>
      </w:r>
      <w:r w:rsidRPr="00793D2B">
        <w:rPr>
          <w:b/>
          <w:bCs/>
          <w:lang w:val="en-IN"/>
        </w:rPr>
        <w:t>10. Compliance and Enforcement</w:t>
      </w:r>
    </w:p>
    <w:p w14:paraId="00497764" w14:textId="34A2710A" w:rsidR="00793D2B" w:rsidRPr="00793D2B" w:rsidRDefault="00793D2B" w:rsidP="00793D2B">
      <w:pPr>
        <w:rPr>
          <w:lang w:val="en-IN"/>
        </w:rPr>
      </w:pPr>
      <w:r>
        <w:rPr>
          <w:b/>
          <w:bCs/>
          <w:lang w:val="en-IN"/>
        </w:rPr>
        <w:t>#</w:t>
      </w:r>
      <w:r w:rsidRPr="00793D2B">
        <w:rPr>
          <w:b/>
          <w:bCs/>
          <w:lang w:val="en-IN"/>
        </w:rPr>
        <w:t>Audit Requirements</w:t>
      </w:r>
    </w:p>
    <w:p w14:paraId="1D75E736" w14:textId="77777777" w:rsidR="00793D2B" w:rsidRPr="00793D2B" w:rsidRDefault="00793D2B" w:rsidP="00793D2B">
      <w:pPr>
        <w:rPr>
          <w:lang w:val="en-IN"/>
        </w:rPr>
      </w:pPr>
      <w:r w:rsidRPr="00793D2B">
        <w:rPr>
          <w:lang w:val="en-IN"/>
        </w:rPr>
        <w:t>Internal audits of anti-counterfeit procedures must be conducted quarterly.</w:t>
      </w:r>
    </w:p>
    <w:p w14:paraId="4F33B8B7" w14:textId="77777777" w:rsidR="00793D2B" w:rsidRPr="00793D2B" w:rsidRDefault="00793D2B" w:rsidP="00793D2B">
      <w:pPr>
        <w:rPr>
          <w:lang w:val="en-IN"/>
        </w:rPr>
      </w:pPr>
      <w:r w:rsidRPr="00793D2B">
        <w:rPr>
          <w:lang w:val="en-IN"/>
        </w:rPr>
        <w:t>External audits must be performed annually by certified third parties.</w:t>
      </w:r>
    </w:p>
    <w:p w14:paraId="0E423241" w14:textId="7CAF8678" w:rsidR="00793D2B" w:rsidRPr="00793D2B" w:rsidRDefault="00793D2B" w:rsidP="00793D2B">
      <w:pPr>
        <w:rPr>
          <w:lang w:val="en-IN"/>
        </w:rPr>
      </w:pPr>
      <w:r w:rsidRPr="00793D2B">
        <w:rPr>
          <w:lang w:val="en-IN"/>
        </w:rPr>
        <w:t>100% compliance with this policy is required; any deviations must be documented and</w:t>
      </w:r>
      <w:r>
        <w:rPr>
          <w:lang w:val="en-IN"/>
        </w:rPr>
        <w:t xml:space="preserve"> </w:t>
      </w:r>
      <w:r w:rsidRPr="00793D2B">
        <w:rPr>
          <w:lang w:val="en-IN"/>
        </w:rPr>
        <w:t>addressed within 30 days.</w:t>
      </w:r>
    </w:p>
    <w:p w14:paraId="1C8E9F10" w14:textId="77777777" w:rsidR="00793D2B" w:rsidRPr="00793D2B" w:rsidRDefault="00793D2B" w:rsidP="00793D2B">
      <w:pPr>
        <w:rPr>
          <w:lang w:val="en-IN"/>
        </w:rPr>
      </w:pPr>
    </w:p>
    <w:p w14:paraId="2678EC2D" w14:textId="56D74CD8" w:rsidR="00793D2B" w:rsidRPr="00793D2B" w:rsidRDefault="00793D2B" w:rsidP="00793D2B">
      <w:pPr>
        <w:rPr>
          <w:lang w:val="en-IN"/>
        </w:rPr>
      </w:pPr>
      <w:r>
        <w:rPr>
          <w:b/>
          <w:bCs/>
          <w:lang w:val="en-IN"/>
        </w:rPr>
        <w:t>#</w:t>
      </w:r>
      <w:r w:rsidRPr="00793D2B">
        <w:rPr>
          <w:b/>
          <w:bCs/>
          <w:lang w:val="en-IN"/>
        </w:rPr>
        <w:t>Penalties for Non-Compliance</w:t>
      </w:r>
    </w:p>
    <w:p w14:paraId="08093924" w14:textId="77777777" w:rsidR="00793D2B" w:rsidRPr="00793D2B" w:rsidRDefault="00793D2B" w:rsidP="00793D2B">
      <w:pPr>
        <w:rPr>
          <w:lang w:val="en-IN"/>
        </w:rPr>
      </w:pPr>
      <w:r w:rsidRPr="00793D2B">
        <w:rPr>
          <w:lang w:val="en-IN"/>
        </w:rPr>
        <w:t>Employee violations may result in disciplinary action up to and including termination.</w:t>
      </w:r>
    </w:p>
    <w:p w14:paraId="64E1D5CB" w14:textId="6D447547" w:rsidR="00793D2B" w:rsidRPr="00793D2B" w:rsidRDefault="00793D2B" w:rsidP="00793D2B">
      <w:pPr>
        <w:rPr>
          <w:lang w:val="en-IN"/>
        </w:rPr>
      </w:pPr>
      <w:r w:rsidRPr="00793D2B">
        <w:rPr>
          <w:lang w:val="en-IN"/>
        </w:rPr>
        <w:t>Supplier violations will result in immediate suspension from the ASL and potential permanent removal.</w:t>
      </w:r>
    </w:p>
    <w:p w14:paraId="46D3C408" w14:textId="24F15C48" w:rsidR="00793D2B" w:rsidRPr="00793D2B" w:rsidRDefault="00793D2B" w:rsidP="00793D2B">
      <w:pPr>
        <w:rPr>
          <w:lang w:val="en-IN"/>
        </w:rPr>
      </w:pPr>
      <w:r w:rsidRPr="00793D2B">
        <w:rPr>
          <w:lang w:val="en-IN"/>
        </w:rPr>
        <w:t>Financial penalties for suppliers may be assessed at 200% of the value of counterfeit components.</w:t>
      </w:r>
    </w:p>
    <w:p w14:paraId="45144757" w14:textId="77777777" w:rsidR="00793D2B" w:rsidRPr="00793D2B" w:rsidRDefault="00793D2B" w:rsidP="00793D2B">
      <w:pPr>
        <w:rPr>
          <w:lang w:val="en-IN"/>
        </w:rPr>
      </w:pPr>
    </w:p>
    <w:p w14:paraId="3601A5AE" w14:textId="1CABEDDC" w:rsidR="00793D2B" w:rsidRPr="00793D2B" w:rsidRDefault="00793D2B" w:rsidP="00793D2B">
      <w:pPr>
        <w:rPr>
          <w:lang w:val="en-IN"/>
        </w:rPr>
      </w:pPr>
      <w:r>
        <w:rPr>
          <w:b/>
          <w:bCs/>
          <w:lang w:val="en-IN"/>
        </w:rPr>
        <w:t>#</w:t>
      </w:r>
      <w:r w:rsidRPr="00793D2B">
        <w:rPr>
          <w:b/>
          <w:bCs/>
          <w:lang w:val="en-IN"/>
        </w:rPr>
        <w:t>11. Continuous Improvement</w:t>
      </w:r>
    </w:p>
    <w:p w14:paraId="783DCC37" w14:textId="77777777" w:rsidR="00793D2B" w:rsidRPr="00793D2B" w:rsidRDefault="00793D2B" w:rsidP="00793D2B">
      <w:pPr>
        <w:rPr>
          <w:lang w:val="en-IN"/>
        </w:rPr>
      </w:pPr>
      <w:r w:rsidRPr="00793D2B">
        <w:rPr>
          <w:lang w:val="en-IN"/>
        </w:rPr>
        <w:t>The Anti-Counterfeit Policy must be reviewed and updated annually.</w:t>
      </w:r>
    </w:p>
    <w:p w14:paraId="75D0492C" w14:textId="6B1C65FE" w:rsidR="00793D2B" w:rsidRPr="00793D2B" w:rsidRDefault="00793D2B" w:rsidP="00793D2B">
      <w:pPr>
        <w:rPr>
          <w:lang w:val="en-IN"/>
        </w:rPr>
      </w:pPr>
      <w:r w:rsidRPr="00793D2B">
        <w:rPr>
          <w:lang w:val="en-IN"/>
        </w:rPr>
        <w:t>Key performance indicators must show a minimum 10% year-over-year improvement in prevention metrics.</w:t>
      </w:r>
    </w:p>
    <w:p w14:paraId="52940C1A" w14:textId="2539044A" w:rsidR="00793D2B" w:rsidRPr="00793D2B" w:rsidRDefault="00793D2B" w:rsidP="00793D2B">
      <w:pPr>
        <w:rPr>
          <w:lang w:val="en-IN"/>
        </w:rPr>
      </w:pPr>
      <w:r w:rsidRPr="00793D2B">
        <w:rPr>
          <w:lang w:val="en-IN"/>
        </w:rPr>
        <w:t>Lessons learned from each counterfeit incident must be incorporated into procedure updates within 60 days.</w:t>
      </w:r>
    </w:p>
    <w:p w14:paraId="14A129AC" w14:textId="77777777" w:rsidR="00793D2B" w:rsidRPr="00793D2B" w:rsidRDefault="00793D2B" w:rsidP="00793D2B">
      <w:pPr>
        <w:rPr>
          <w:lang w:val="en-IN"/>
        </w:rPr>
      </w:pPr>
    </w:p>
    <w:p w14:paraId="05C8785D" w14:textId="0AD0E046" w:rsidR="00793D2B" w:rsidRPr="00793D2B" w:rsidRDefault="00793D2B" w:rsidP="00793D2B">
      <w:pPr>
        <w:rPr>
          <w:lang w:val="en-IN"/>
        </w:rPr>
      </w:pPr>
      <w:r>
        <w:rPr>
          <w:b/>
          <w:bCs/>
          <w:lang w:val="en-IN"/>
        </w:rPr>
        <w:t>#</w:t>
      </w:r>
      <w:r w:rsidRPr="00793D2B">
        <w:rPr>
          <w:b/>
          <w:bCs/>
          <w:lang w:val="en-IN"/>
        </w:rPr>
        <w:t>12. Disposal Procedures</w:t>
      </w:r>
    </w:p>
    <w:p w14:paraId="76BE4932" w14:textId="25177D0D" w:rsidR="00793D2B" w:rsidRPr="00793D2B" w:rsidRDefault="00793D2B" w:rsidP="00793D2B">
      <w:pPr>
        <w:rPr>
          <w:lang w:val="en-IN"/>
        </w:rPr>
      </w:pPr>
      <w:r w:rsidRPr="00793D2B">
        <w:rPr>
          <w:lang w:val="en-IN"/>
        </w:rPr>
        <w:t>Confirmed counterfeit products must be disposed of according to environmental regulations after a retention period of 3 years.</w:t>
      </w:r>
    </w:p>
    <w:p w14:paraId="521B0C85" w14:textId="7E15BA37" w:rsidR="00793D2B" w:rsidRPr="00793D2B" w:rsidRDefault="00793D2B" w:rsidP="00793D2B">
      <w:pPr>
        <w:rPr>
          <w:lang w:val="en-IN"/>
        </w:rPr>
      </w:pPr>
      <w:r w:rsidRPr="00793D2B">
        <w:rPr>
          <w:lang w:val="en-IN"/>
        </w:rPr>
        <w:t>100% of disposals must be documented with certificates of destruction.</w:t>
      </w:r>
    </w:p>
    <w:p w14:paraId="72BC2EB8" w14:textId="77777777" w:rsidR="00793D2B" w:rsidRPr="00793D2B" w:rsidRDefault="00793D2B" w:rsidP="00793D2B">
      <w:pPr>
        <w:rPr>
          <w:lang w:val="en-IN"/>
        </w:rPr>
      </w:pPr>
      <w:r w:rsidRPr="00793D2B">
        <w:rPr>
          <w:lang w:val="en-IN"/>
        </w:rPr>
        <w:t>No counterfeit products may be returned to the supply chain under any circumstances.</w:t>
      </w:r>
    </w:p>
    <w:p w14:paraId="385931F8" w14:textId="77777777" w:rsidR="00793D2B" w:rsidRPr="00793D2B" w:rsidRDefault="00793D2B" w:rsidP="00793D2B">
      <w:pPr>
        <w:rPr>
          <w:lang w:val="en-IN"/>
        </w:rPr>
      </w:pPr>
    </w:p>
    <w:p w14:paraId="50DECAF0" w14:textId="0A389E9F" w:rsidR="00793D2B" w:rsidRPr="00793D2B" w:rsidRDefault="00793D2B" w:rsidP="00793D2B">
      <w:pPr>
        <w:rPr>
          <w:lang w:val="en-IN"/>
        </w:rPr>
      </w:pPr>
      <w:r>
        <w:rPr>
          <w:b/>
          <w:bCs/>
          <w:lang w:val="en-IN"/>
        </w:rPr>
        <w:t>#</w:t>
      </w:r>
      <w:r w:rsidRPr="00793D2B">
        <w:rPr>
          <w:b/>
          <w:bCs/>
          <w:lang w:val="en-IN"/>
        </w:rPr>
        <w:t>13. Policy Review and Updates</w:t>
      </w:r>
    </w:p>
    <w:p w14:paraId="0E1C3CD8" w14:textId="60174B91" w:rsidR="00793D2B" w:rsidRPr="00793D2B" w:rsidRDefault="00793D2B" w:rsidP="00793D2B">
      <w:pPr>
        <w:rPr>
          <w:lang w:val="en-IN"/>
        </w:rPr>
      </w:pPr>
      <w:r w:rsidRPr="00793D2B">
        <w:rPr>
          <w:lang w:val="en-IN"/>
        </w:rPr>
        <w:t>This policy will be reviewed annually by the Quality Control Director and the Chief Compliance Officer. Updates will be communicated to all stakeholders within 10 business days of approval.</w:t>
      </w:r>
    </w:p>
    <w:p w14:paraId="10206C01" w14:textId="3929EE4A" w:rsidR="00AE6A6B" w:rsidRDefault="00793D2B" w:rsidP="00793D2B">
      <w:pPr>
        <w:rPr>
          <w:b/>
          <w:bCs/>
          <w:lang w:val="en-IN"/>
        </w:rPr>
      </w:pPr>
      <w:r>
        <w:rPr>
          <w:b/>
          <w:bCs/>
          <w:lang w:val="en-IN"/>
        </w:rPr>
        <w:t>#</w:t>
      </w:r>
      <w:r w:rsidRPr="00793D2B">
        <w:rPr>
          <w:b/>
          <w:bCs/>
          <w:lang w:val="en-IN"/>
        </w:rPr>
        <w:t>Note: This policy has been generated specially for hackathon. It has no relation with Syngenta or any other company.</w:t>
      </w:r>
    </w:p>
    <w:p w14:paraId="6542A53C" w14:textId="77777777" w:rsidR="00793D2B" w:rsidRDefault="00793D2B" w:rsidP="00793D2B">
      <w:pPr>
        <w:rPr>
          <w:b/>
          <w:bCs/>
          <w:lang w:val="en-IN"/>
        </w:rPr>
      </w:pPr>
    </w:p>
    <w:p w14:paraId="3CB4563C" w14:textId="77777777" w:rsidR="00793D2B" w:rsidRPr="00793D2B" w:rsidRDefault="00793D2B" w:rsidP="00793D2B">
      <w:pPr>
        <w:rPr>
          <w:lang w:val="en-IN"/>
        </w:rPr>
      </w:pPr>
    </w:p>
    <w:p w14:paraId="751413CC" w14:textId="722919CF" w:rsidR="00793D2B" w:rsidRPr="00793D2B" w:rsidRDefault="00793D2B" w:rsidP="00793D2B">
      <w:pPr>
        <w:rPr>
          <w:lang w:val="en-IN"/>
        </w:rPr>
      </w:pPr>
      <w:r w:rsidRPr="00793D2B">
        <w:rPr>
          <w:b/>
          <w:bCs/>
          <w:lang w:val="en-IN"/>
        </w:rPr>
        <w:lastRenderedPageBreak/>
        <w:t>###</w:t>
      </w:r>
      <w:r w:rsidRPr="00793D2B">
        <w:rPr>
          <w:b/>
          <w:bCs/>
          <w:sz w:val="28"/>
          <w:szCs w:val="28"/>
          <w:lang w:val="en-IN"/>
        </w:rPr>
        <w:t>Dataco Global Circular Economy and Waste Reduction Policy</w:t>
      </w:r>
    </w:p>
    <w:p w14:paraId="1E488275" w14:textId="2FFF0253" w:rsidR="00793D2B" w:rsidRPr="00793D2B" w:rsidRDefault="00793D2B" w:rsidP="00793D2B">
      <w:pPr>
        <w:rPr>
          <w:lang w:val="en-IN"/>
        </w:rPr>
      </w:pPr>
      <w:r>
        <w:rPr>
          <w:b/>
          <w:bCs/>
          <w:lang w:val="en-IN"/>
        </w:rPr>
        <w:t>#</w:t>
      </w:r>
      <w:r w:rsidRPr="00793D2B">
        <w:rPr>
          <w:b/>
          <w:bCs/>
          <w:lang w:val="en-IN"/>
        </w:rPr>
        <w:t>Objective</w:t>
      </w:r>
      <w:r>
        <w:rPr>
          <w:b/>
          <w:bCs/>
          <w:lang w:val="en-IN"/>
        </w:rPr>
        <w:t xml:space="preserve">: </w:t>
      </w:r>
      <w:r w:rsidRPr="00793D2B">
        <w:rPr>
          <w:lang w:val="en-IN"/>
        </w:rPr>
        <w:t>Dataco Global is committed to integrating circular economy principles and waste reduction</w:t>
      </w:r>
      <w:r>
        <w:rPr>
          <w:lang w:val="en-IN"/>
        </w:rPr>
        <w:t xml:space="preserve"> </w:t>
      </w:r>
      <w:r w:rsidRPr="00793D2B">
        <w:rPr>
          <w:lang w:val="en-IN"/>
        </w:rPr>
        <w:t>practices throughout our operations, supporting environmental, social, and commercial sustainability. This policy sets forth quantifiable rules, responsibilities, and targets to ensure effective implementation and continuous improvement.</w:t>
      </w:r>
    </w:p>
    <w:p w14:paraId="5EC17408" w14:textId="108B5941" w:rsidR="00793D2B" w:rsidRPr="00793D2B" w:rsidRDefault="00793D2B" w:rsidP="00793D2B">
      <w:pPr>
        <w:rPr>
          <w:lang w:val="en-IN"/>
        </w:rPr>
      </w:pPr>
      <w:r>
        <w:rPr>
          <w:b/>
          <w:bCs/>
          <w:lang w:val="en-IN"/>
        </w:rPr>
        <w:t>#</w:t>
      </w:r>
      <w:r w:rsidRPr="00793D2B">
        <w:rPr>
          <w:b/>
          <w:bCs/>
          <w:lang w:val="en-IN"/>
        </w:rPr>
        <w:t>Scope</w:t>
      </w:r>
      <w:r>
        <w:rPr>
          <w:b/>
          <w:bCs/>
          <w:lang w:val="en-IN"/>
        </w:rPr>
        <w:t xml:space="preserve">: </w:t>
      </w:r>
      <w:r w:rsidRPr="00793D2B">
        <w:rPr>
          <w:lang w:val="en-IN"/>
        </w:rPr>
        <w:t xml:space="preserve">This policy applies to all Dataco Global offices, data and information management services, and supply chain activities </w:t>
      </w:r>
      <w:r w:rsidR="000172B9" w:rsidRPr="00793D2B">
        <w:rPr>
          <w:lang w:val="en-IN"/>
        </w:rPr>
        <w:t>worldwide [</w:t>
      </w:r>
      <w:r w:rsidRPr="00793D2B">
        <w:rPr>
          <w:lang w:val="en-IN"/>
        </w:rPr>
        <w:t>2][4].</w:t>
      </w:r>
    </w:p>
    <w:p w14:paraId="3E8D3338" w14:textId="40153CB1" w:rsidR="00793D2B" w:rsidRPr="00793D2B" w:rsidRDefault="00793D2B" w:rsidP="00793D2B">
      <w:pPr>
        <w:rPr>
          <w:lang w:val="en-IN"/>
        </w:rPr>
      </w:pPr>
      <w:r>
        <w:rPr>
          <w:b/>
          <w:bCs/>
          <w:lang w:val="en-IN"/>
        </w:rPr>
        <w:t>#</w:t>
      </w:r>
      <w:r w:rsidRPr="00793D2B">
        <w:rPr>
          <w:b/>
          <w:bCs/>
          <w:lang w:val="en-IN"/>
        </w:rPr>
        <w:t>1. Circular Economy Integration</w:t>
      </w:r>
    </w:p>
    <w:p w14:paraId="49F2BCCA" w14:textId="695A1645" w:rsidR="00793D2B" w:rsidRPr="00793D2B" w:rsidRDefault="00793D2B" w:rsidP="00793D2B">
      <w:pPr>
        <w:rPr>
          <w:lang w:val="en-IN"/>
        </w:rPr>
      </w:pPr>
      <w:r w:rsidRPr="00793D2B">
        <w:rPr>
          <w:lang w:val="en-IN"/>
        </w:rPr>
        <w:t xml:space="preserve">All procurement contracts must prioritize vendors who supply reusable, recyclable, or remanufactured products, with at least </w:t>
      </w:r>
      <w:r w:rsidRPr="00793D2B">
        <w:rPr>
          <w:b/>
          <w:bCs/>
          <w:lang w:val="en-IN"/>
        </w:rPr>
        <w:t>50% of all purchased office and IT equipment meeting these criteria by FY2026</w:t>
      </w:r>
      <w:r w:rsidRPr="00793D2B">
        <w:rPr>
          <w:lang w:val="en-IN"/>
        </w:rPr>
        <w:t>.</w:t>
      </w:r>
    </w:p>
    <w:p w14:paraId="00417C3C" w14:textId="4C19BE00" w:rsidR="00793D2B" w:rsidRPr="00793D2B" w:rsidRDefault="00793D2B" w:rsidP="00793D2B">
      <w:pPr>
        <w:rPr>
          <w:lang w:val="en-IN"/>
        </w:rPr>
      </w:pPr>
      <w:r w:rsidRPr="00793D2B">
        <w:rPr>
          <w:lang w:val="en-IN"/>
        </w:rPr>
        <w:t>Dataco Global will develop and implement data lifecycle management systems that maximize</w:t>
      </w:r>
      <w:r>
        <w:rPr>
          <w:lang w:val="en-IN"/>
        </w:rPr>
        <w:t xml:space="preserve"> </w:t>
      </w:r>
      <w:r w:rsidRPr="00793D2B">
        <w:rPr>
          <w:lang w:val="en-IN"/>
        </w:rPr>
        <w:t xml:space="preserve">data reuse and minimize redundancy, targeting </w:t>
      </w:r>
      <w:r w:rsidRPr="00793D2B">
        <w:rPr>
          <w:b/>
          <w:bCs/>
          <w:lang w:val="en-IN"/>
        </w:rPr>
        <w:t>a 20% reduction in duplicate digital storage by FY2026</w:t>
      </w:r>
      <w:r w:rsidRPr="00793D2B">
        <w:rPr>
          <w:lang w:val="en-IN"/>
        </w:rPr>
        <w:t>.</w:t>
      </w:r>
    </w:p>
    <w:p w14:paraId="6B47BE05" w14:textId="346AE84A" w:rsidR="00793D2B" w:rsidRPr="00793D2B" w:rsidRDefault="00793D2B" w:rsidP="00793D2B">
      <w:pPr>
        <w:rPr>
          <w:lang w:val="en-IN"/>
        </w:rPr>
      </w:pPr>
      <w:r w:rsidRPr="00793D2B">
        <w:rPr>
          <w:lang w:val="en-IN"/>
        </w:rPr>
        <w:t>Service offerings to clients must include recommendations for digital resource optimization and data process streamlining to minimize environmental impact.</w:t>
      </w:r>
    </w:p>
    <w:p w14:paraId="3A51B6CF" w14:textId="77777777" w:rsidR="00793D2B" w:rsidRPr="00793D2B" w:rsidRDefault="00793D2B" w:rsidP="00793D2B">
      <w:pPr>
        <w:rPr>
          <w:lang w:val="en-IN"/>
        </w:rPr>
      </w:pPr>
    </w:p>
    <w:p w14:paraId="6BDF0820" w14:textId="6F4FC558" w:rsidR="00793D2B" w:rsidRPr="00793D2B" w:rsidRDefault="00793D2B" w:rsidP="00793D2B">
      <w:pPr>
        <w:rPr>
          <w:lang w:val="en-IN"/>
        </w:rPr>
      </w:pPr>
      <w:r>
        <w:rPr>
          <w:b/>
          <w:bCs/>
          <w:lang w:val="en-IN"/>
        </w:rPr>
        <w:t>#</w:t>
      </w:r>
      <w:r w:rsidRPr="00793D2B">
        <w:rPr>
          <w:b/>
          <w:bCs/>
          <w:lang w:val="en-IN"/>
        </w:rPr>
        <w:t>2. Waste Reduction Targets</w:t>
      </w:r>
    </w:p>
    <w:p w14:paraId="6647A72A" w14:textId="77777777" w:rsidR="00793D2B" w:rsidRPr="00793D2B" w:rsidRDefault="00793D2B" w:rsidP="00793D2B">
      <w:pPr>
        <w:rPr>
          <w:lang w:val="en-IN"/>
        </w:rPr>
      </w:pPr>
      <w:r w:rsidRPr="00793D2B">
        <w:rPr>
          <w:lang w:val="en-IN"/>
        </w:rPr>
        <w:t xml:space="preserve">Achieve a </w:t>
      </w:r>
      <w:r w:rsidRPr="00793D2B">
        <w:rPr>
          <w:b/>
          <w:bCs/>
          <w:lang w:val="en-IN"/>
        </w:rPr>
        <w:t>minimum 60% reduction in general office waste by weight compared to FY2024baseline levels by end of FY2026</w:t>
      </w:r>
      <w:r w:rsidRPr="00793D2B">
        <w:rPr>
          <w:lang w:val="en-IN"/>
        </w:rPr>
        <w:t>.</w:t>
      </w:r>
    </w:p>
    <w:p w14:paraId="65E4D3B1" w14:textId="1F81B920" w:rsidR="00793D2B" w:rsidRPr="00793D2B" w:rsidRDefault="00793D2B" w:rsidP="00793D2B">
      <w:pPr>
        <w:rPr>
          <w:lang w:val="en-IN"/>
        </w:rPr>
      </w:pPr>
      <w:r w:rsidRPr="00793D2B">
        <w:rPr>
          <w:lang w:val="en-IN"/>
        </w:rPr>
        <w:t xml:space="preserve">Divert </w:t>
      </w:r>
      <w:r w:rsidRPr="00793D2B">
        <w:rPr>
          <w:b/>
          <w:bCs/>
          <w:lang w:val="en-IN"/>
        </w:rPr>
        <w:t xml:space="preserve">at least 75% of electronic waste from landfill annually </w:t>
      </w:r>
      <w:r w:rsidRPr="00793D2B">
        <w:rPr>
          <w:lang w:val="en-IN"/>
        </w:rPr>
        <w:t>by engaging certified e-waste recycling partners for all obsolete IT hardware.</w:t>
      </w:r>
    </w:p>
    <w:p w14:paraId="169A1A8D" w14:textId="00D9CE8C" w:rsidR="00793D2B" w:rsidRPr="00793D2B" w:rsidRDefault="00793D2B" w:rsidP="00793D2B">
      <w:pPr>
        <w:rPr>
          <w:lang w:val="en-IN"/>
        </w:rPr>
      </w:pPr>
      <w:r w:rsidRPr="00793D2B">
        <w:rPr>
          <w:lang w:val="en-IN"/>
        </w:rPr>
        <w:t xml:space="preserve">Reduce single-use plastics in all global offices by </w:t>
      </w:r>
      <w:r w:rsidRPr="00793D2B">
        <w:rPr>
          <w:b/>
          <w:bCs/>
          <w:lang w:val="en-IN"/>
        </w:rPr>
        <w:t>90% by piece count by FY2026</w:t>
      </w:r>
      <w:r w:rsidRPr="00793D2B">
        <w:rPr>
          <w:lang w:val="en-IN"/>
        </w:rPr>
        <w:t>, substituting with reusable or compostable alternatives.</w:t>
      </w:r>
    </w:p>
    <w:p w14:paraId="30F94041" w14:textId="77777777" w:rsidR="00793D2B" w:rsidRPr="00793D2B" w:rsidRDefault="00793D2B" w:rsidP="00793D2B">
      <w:pPr>
        <w:rPr>
          <w:lang w:val="en-IN"/>
        </w:rPr>
      </w:pPr>
    </w:p>
    <w:p w14:paraId="6522DDD2" w14:textId="6252A931" w:rsidR="00793D2B" w:rsidRPr="00793D2B" w:rsidRDefault="00793D2B" w:rsidP="00793D2B">
      <w:pPr>
        <w:rPr>
          <w:lang w:val="en-IN"/>
        </w:rPr>
      </w:pPr>
      <w:r>
        <w:rPr>
          <w:b/>
          <w:bCs/>
          <w:lang w:val="en-IN"/>
        </w:rPr>
        <w:t>#</w:t>
      </w:r>
      <w:r w:rsidRPr="00793D2B">
        <w:rPr>
          <w:b/>
          <w:bCs/>
          <w:lang w:val="en-IN"/>
        </w:rPr>
        <w:t>3. Data and Document Management</w:t>
      </w:r>
    </w:p>
    <w:p w14:paraId="05A4A3D3" w14:textId="77777777" w:rsidR="00793D2B" w:rsidRPr="00793D2B" w:rsidRDefault="00793D2B" w:rsidP="00793D2B">
      <w:pPr>
        <w:rPr>
          <w:lang w:val="en-IN"/>
        </w:rPr>
      </w:pPr>
      <w:r w:rsidRPr="00793D2B">
        <w:rPr>
          <w:lang w:val="en-IN"/>
        </w:rPr>
        <w:t xml:space="preserve">Implement mandatory digital documentation for all internal and client communications byFY2025, reducing paper use by </w:t>
      </w:r>
      <w:r w:rsidRPr="00793D2B">
        <w:rPr>
          <w:b/>
          <w:bCs/>
          <w:lang w:val="en-IN"/>
        </w:rPr>
        <w:t>at least 85% compared to FY2024</w:t>
      </w:r>
      <w:r w:rsidRPr="00793D2B">
        <w:rPr>
          <w:lang w:val="en-IN"/>
        </w:rPr>
        <w:t>.</w:t>
      </w:r>
    </w:p>
    <w:p w14:paraId="182D83A9" w14:textId="31843CAE" w:rsidR="00793D2B" w:rsidRPr="00793D2B" w:rsidRDefault="00793D2B" w:rsidP="00793D2B">
      <w:pPr>
        <w:rPr>
          <w:lang w:val="en-IN"/>
        </w:rPr>
      </w:pPr>
      <w:r w:rsidRPr="00793D2B">
        <w:rPr>
          <w:lang w:val="en-IN"/>
        </w:rPr>
        <w:t xml:space="preserve">Shred and recycle </w:t>
      </w:r>
      <w:r w:rsidRPr="00793D2B">
        <w:rPr>
          <w:b/>
          <w:bCs/>
          <w:lang w:val="en-IN"/>
        </w:rPr>
        <w:t xml:space="preserve">100% of sensitive paper documents </w:t>
      </w:r>
      <w:r w:rsidRPr="00793D2B">
        <w:rPr>
          <w:lang w:val="en-IN"/>
        </w:rPr>
        <w:t>in compliance with data privacy regulations and recycling protocols</w:t>
      </w:r>
      <w:r w:rsidR="00162A3D">
        <w:rPr>
          <w:lang w:val="en-IN"/>
        </w:rPr>
        <w:t xml:space="preserve"> </w:t>
      </w:r>
      <w:r w:rsidRPr="00793D2B">
        <w:rPr>
          <w:lang w:val="en-IN"/>
        </w:rPr>
        <w:t>[5].</w:t>
      </w:r>
    </w:p>
    <w:p w14:paraId="18701FC8" w14:textId="77777777" w:rsidR="00793D2B" w:rsidRPr="00793D2B" w:rsidRDefault="00793D2B" w:rsidP="00793D2B">
      <w:pPr>
        <w:rPr>
          <w:lang w:val="en-IN"/>
        </w:rPr>
      </w:pPr>
    </w:p>
    <w:p w14:paraId="207FF042" w14:textId="3918ABB7" w:rsidR="00793D2B" w:rsidRPr="00793D2B" w:rsidRDefault="00162A3D" w:rsidP="00793D2B">
      <w:pPr>
        <w:rPr>
          <w:lang w:val="en-IN"/>
        </w:rPr>
      </w:pPr>
      <w:r>
        <w:rPr>
          <w:b/>
          <w:bCs/>
          <w:lang w:val="en-IN"/>
        </w:rPr>
        <w:t>#</w:t>
      </w:r>
      <w:r w:rsidR="00793D2B" w:rsidRPr="00793D2B">
        <w:rPr>
          <w:b/>
          <w:bCs/>
          <w:lang w:val="en-IN"/>
        </w:rPr>
        <w:t>4. Employee Engagement and Accountability</w:t>
      </w:r>
    </w:p>
    <w:p w14:paraId="6730DB15" w14:textId="762E92BD" w:rsidR="00793D2B" w:rsidRPr="00793D2B" w:rsidRDefault="00793D2B" w:rsidP="00793D2B">
      <w:pPr>
        <w:rPr>
          <w:lang w:val="en-IN"/>
        </w:rPr>
      </w:pPr>
      <w:r w:rsidRPr="00793D2B">
        <w:rPr>
          <w:lang w:val="en-IN"/>
        </w:rPr>
        <w:t xml:space="preserve">All employees must complete annual training in circular economy principles and </w:t>
      </w:r>
      <w:r w:rsidR="000172B9" w:rsidRPr="00793D2B">
        <w:rPr>
          <w:lang w:val="en-IN"/>
        </w:rPr>
        <w:t>waste management</w:t>
      </w:r>
      <w:r w:rsidRPr="00793D2B">
        <w:rPr>
          <w:lang w:val="en-IN"/>
        </w:rPr>
        <w:t xml:space="preserve"> best practices, with </w:t>
      </w:r>
      <w:r w:rsidRPr="00793D2B">
        <w:rPr>
          <w:b/>
          <w:bCs/>
          <w:lang w:val="en-IN"/>
        </w:rPr>
        <w:t>100% participation tracked each calendar year</w:t>
      </w:r>
      <w:r w:rsidRPr="00793D2B">
        <w:rPr>
          <w:lang w:val="en-IN"/>
        </w:rPr>
        <w:t>.</w:t>
      </w:r>
    </w:p>
    <w:p w14:paraId="58519CEE" w14:textId="6A79F683" w:rsidR="00793D2B" w:rsidRPr="00793D2B" w:rsidRDefault="00793D2B" w:rsidP="00793D2B">
      <w:pPr>
        <w:rPr>
          <w:lang w:val="en-IN"/>
        </w:rPr>
      </w:pPr>
      <w:r w:rsidRPr="00793D2B">
        <w:rPr>
          <w:lang w:val="en-IN"/>
        </w:rPr>
        <w:t>Each department head is responsible for quarterly reporting on waste reduction and circularity</w:t>
      </w:r>
      <w:r w:rsidR="000172B9">
        <w:rPr>
          <w:lang w:val="en-IN"/>
        </w:rPr>
        <w:t xml:space="preserve"> </w:t>
      </w:r>
      <w:r w:rsidRPr="00793D2B">
        <w:rPr>
          <w:lang w:val="en-IN"/>
        </w:rPr>
        <w:t>KPIs, including progress towards targets specified in this policy.</w:t>
      </w:r>
    </w:p>
    <w:p w14:paraId="4DFE2A4E" w14:textId="77777777" w:rsidR="00793D2B" w:rsidRPr="00793D2B" w:rsidRDefault="00793D2B" w:rsidP="00793D2B">
      <w:pPr>
        <w:rPr>
          <w:lang w:val="en-IN"/>
        </w:rPr>
      </w:pPr>
    </w:p>
    <w:p w14:paraId="2AA9D5FE" w14:textId="0280506B" w:rsidR="00793D2B" w:rsidRPr="00793D2B" w:rsidRDefault="00162A3D" w:rsidP="00793D2B">
      <w:pPr>
        <w:rPr>
          <w:lang w:val="en-IN"/>
        </w:rPr>
      </w:pPr>
      <w:r>
        <w:rPr>
          <w:b/>
          <w:bCs/>
          <w:lang w:val="en-IN"/>
        </w:rPr>
        <w:lastRenderedPageBreak/>
        <w:t>#</w:t>
      </w:r>
      <w:r w:rsidR="00793D2B" w:rsidRPr="00793D2B">
        <w:rPr>
          <w:b/>
          <w:bCs/>
          <w:lang w:val="en-IN"/>
        </w:rPr>
        <w:t>5. Supplier and Partner Requirements</w:t>
      </w:r>
    </w:p>
    <w:p w14:paraId="50833B14" w14:textId="2152C4FE" w:rsidR="00793D2B" w:rsidRPr="00793D2B" w:rsidRDefault="00793D2B" w:rsidP="00793D2B">
      <w:pPr>
        <w:rPr>
          <w:lang w:val="en-IN"/>
        </w:rPr>
      </w:pPr>
      <w:r w:rsidRPr="00793D2B">
        <w:rPr>
          <w:lang w:val="en-IN"/>
        </w:rPr>
        <w:t xml:space="preserve">New contracts with vendors and partners must include specific clauses mandating </w:t>
      </w:r>
      <w:r w:rsidR="00162A3D" w:rsidRPr="00793D2B">
        <w:rPr>
          <w:lang w:val="en-IN"/>
        </w:rPr>
        <w:t>compliance with</w:t>
      </w:r>
      <w:r w:rsidRPr="00793D2B">
        <w:rPr>
          <w:lang w:val="en-IN"/>
        </w:rPr>
        <w:t xml:space="preserve"> Dataco Global’s circularity and waste reduction criteria, verified through annual audits.</w:t>
      </w:r>
    </w:p>
    <w:p w14:paraId="557E44E2" w14:textId="0BD005EA" w:rsidR="00793D2B" w:rsidRPr="00793D2B" w:rsidRDefault="00793D2B" w:rsidP="00793D2B">
      <w:pPr>
        <w:rPr>
          <w:lang w:val="en-IN"/>
        </w:rPr>
      </w:pPr>
      <w:r w:rsidRPr="00793D2B">
        <w:rPr>
          <w:lang w:val="en-IN"/>
        </w:rPr>
        <w:t xml:space="preserve">Preferential consideration in procurement is to be given to suppliers who </w:t>
      </w:r>
      <w:r w:rsidR="00162A3D" w:rsidRPr="00793D2B">
        <w:rPr>
          <w:lang w:val="en-IN"/>
        </w:rPr>
        <w:t>demonstrate quantifiable</w:t>
      </w:r>
      <w:r w:rsidRPr="00793D2B">
        <w:rPr>
          <w:lang w:val="en-IN"/>
        </w:rPr>
        <w:t xml:space="preserve"> circular practices, such as returning packaging material for reuse or offering take-back programs for end-of-life equipment.</w:t>
      </w:r>
    </w:p>
    <w:p w14:paraId="68256B0A" w14:textId="77777777" w:rsidR="00793D2B" w:rsidRPr="00793D2B" w:rsidRDefault="00793D2B" w:rsidP="00793D2B">
      <w:pPr>
        <w:rPr>
          <w:lang w:val="en-IN"/>
        </w:rPr>
      </w:pPr>
    </w:p>
    <w:p w14:paraId="7E884FC5" w14:textId="0F99D08C" w:rsidR="00793D2B" w:rsidRPr="00793D2B" w:rsidRDefault="00162A3D" w:rsidP="00793D2B">
      <w:pPr>
        <w:rPr>
          <w:lang w:val="en-IN"/>
        </w:rPr>
      </w:pPr>
      <w:r>
        <w:rPr>
          <w:b/>
          <w:bCs/>
          <w:lang w:val="en-IN"/>
        </w:rPr>
        <w:t>#</w:t>
      </w:r>
      <w:r w:rsidR="00793D2B" w:rsidRPr="00793D2B">
        <w:rPr>
          <w:b/>
          <w:bCs/>
          <w:lang w:val="en-IN"/>
        </w:rPr>
        <w:t>6. Monitoring, Auditing, and Continuous Improvement</w:t>
      </w:r>
    </w:p>
    <w:p w14:paraId="4E694368" w14:textId="23FEF176" w:rsidR="00793D2B" w:rsidRPr="00793D2B" w:rsidRDefault="00793D2B" w:rsidP="00793D2B">
      <w:pPr>
        <w:rPr>
          <w:lang w:val="en-IN"/>
        </w:rPr>
      </w:pPr>
      <w:r w:rsidRPr="00793D2B">
        <w:rPr>
          <w:lang w:val="en-IN"/>
        </w:rPr>
        <w:t xml:space="preserve">An annual sustainability audit will measure corporate waste generation, recycling rates, </w:t>
      </w:r>
      <w:r w:rsidR="00162A3D" w:rsidRPr="00793D2B">
        <w:rPr>
          <w:lang w:val="en-IN"/>
        </w:rPr>
        <w:t>and progress</w:t>
      </w:r>
      <w:r w:rsidRPr="00793D2B">
        <w:rPr>
          <w:lang w:val="en-IN"/>
        </w:rPr>
        <w:t xml:space="preserve"> towards stated goals, with results published in Dataco Global’s sustainability report.</w:t>
      </w:r>
    </w:p>
    <w:p w14:paraId="374BDCF3" w14:textId="16A92E46" w:rsidR="00793D2B" w:rsidRPr="00793D2B" w:rsidRDefault="00793D2B" w:rsidP="00793D2B">
      <w:pPr>
        <w:rPr>
          <w:lang w:val="en-IN"/>
        </w:rPr>
      </w:pPr>
      <w:r w:rsidRPr="00793D2B">
        <w:rPr>
          <w:lang w:val="en-IN"/>
        </w:rPr>
        <w:t xml:space="preserve">Policy targets and processes will be reviewed every 12 months, with updates enacted </w:t>
      </w:r>
      <w:r w:rsidR="00162A3D" w:rsidRPr="00793D2B">
        <w:rPr>
          <w:lang w:val="en-IN"/>
        </w:rPr>
        <w:t>to address</w:t>
      </w:r>
      <w:r w:rsidRPr="00793D2B">
        <w:rPr>
          <w:lang w:val="en-IN"/>
        </w:rPr>
        <w:t xml:space="preserve"> new technologies, regulatory requirements, or operational insights.</w:t>
      </w:r>
      <w:r w:rsidR="00162A3D">
        <w:rPr>
          <w:lang w:val="en-IN"/>
        </w:rPr>
        <w:t xml:space="preserve"> </w:t>
      </w:r>
    </w:p>
    <w:p w14:paraId="74682CE4" w14:textId="77777777" w:rsidR="00793D2B" w:rsidRPr="00793D2B" w:rsidRDefault="00793D2B" w:rsidP="00793D2B">
      <w:pPr>
        <w:rPr>
          <w:lang w:val="en-IN"/>
        </w:rPr>
      </w:pPr>
    </w:p>
    <w:p w14:paraId="04EE4FAB" w14:textId="4A349581" w:rsidR="00793D2B" w:rsidRDefault="00162A3D" w:rsidP="00793D2B">
      <w:pPr>
        <w:rPr>
          <w:lang w:val="en-IN"/>
        </w:rPr>
      </w:pPr>
      <w:r>
        <w:rPr>
          <w:b/>
          <w:bCs/>
          <w:lang w:val="en-IN"/>
        </w:rPr>
        <w:t>#</w:t>
      </w:r>
      <w:r w:rsidR="00793D2B" w:rsidRPr="00793D2B">
        <w:rPr>
          <w:b/>
          <w:bCs/>
          <w:lang w:val="en-IN"/>
        </w:rPr>
        <w:t>Note:</w:t>
      </w:r>
      <w:r>
        <w:rPr>
          <w:b/>
          <w:bCs/>
          <w:lang w:val="en-IN"/>
        </w:rPr>
        <w:t xml:space="preserve"> </w:t>
      </w:r>
      <w:r w:rsidR="00793D2B" w:rsidRPr="00793D2B">
        <w:rPr>
          <w:lang w:val="en-IN"/>
        </w:rPr>
        <w:t xml:space="preserve">This policy has been generated specially for the hackathon. It has no relation with Syngenta </w:t>
      </w:r>
      <w:r w:rsidRPr="00793D2B">
        <w:rPr>
          <w:lang w:val="en-IN"/>
        </w:rPr>
        <w:t>or any</w:t>
      </w:r>
      <w:r w:rsidR="00793D2B" w:rsidRPr="00793D2B">
        <w:rPr>
          <w:lang w:val="en-IN"/>
        </w:rPr>
        <w:t xml:space="preserve"> other company.</w:t>
      </w:r>
    </w:p>
    <w:p w14:paraId="50C34425" w14:textId="77777777" w:rsidR="00162A3D" w:rsidRPr="00162A3D" w:rsidRDefault="00162A3D" w:rsidP="00162A3D">
      <w:pPr>
        <w:rPr>
          <w:lang w:val="en-IN"/>
        </w:rPr>
      </w:pPr>
    </w:p>
    <w:p w14:paraId="2C1C440F" w14:textId="20060D28" w:rsidR="00162A3D" w:rsidRPr="00162A3D" w:rsidRDefault="00162A3D" w:rsidP="00162A3D">
      <w:pPr>
        <w:rPr>
          <w:lang w:val="en-IN"/>
        </w:rPr>
      </w:pPr>
      <w:r w:rsidRPr="00162A3D">
        <w:rPr>
          <w:lang w:val="en-IN"/>
        </w:rPr>
        <w:t xml:space="preserve"> </w:t>
      </w:r>
    </w:p>
    <w:p w14:paraId="536BCD4A" w14:textId="2333768C" w:rsidR="00162A3D" w:rsidRPr="00162A3D" w:rsidRDefault="000172B9" w:rsidP="00162A3D">
      <w:pPr>
        <w:rPr>
          <w:lang w:val="en-IN"/>
        </w:rPr>
      </w:pPr>
      <w:r>
        <w:rPr>
          <w:b/>
          <w:bCs/>
          <w:lang w:val="en-IN"/>
        </w:rPr>
        <w:t>#</w:t>
      </w:r>
      <w:r w:rsidR="00162A3D" w:rsidRPr="00162A3D">
        <w:rPr>
          <w:b/>
          <w:bCs/>
          <w:lang w:val="en-IN"/>
        </w:rPr>
        <w:t>Supplier Code of Conduct (Ethical Sourcing)</w:t>
      </w:r>
    </w:p>
    <w:p w14:paraId="69AF618D" w14:textId="0857A97C" w:rsidR="00162A3D" w:rsidRPr="00162A3D" w:rsidRDefault="000172B9" w:rsidP="00162A3D">
      <w:pPr>
        <w:rPr>
          <w:lang w:val="en-IN"/>
        </w:rPr>
      </w:pPr>
      <w:r>
        <w:rPr>
          <w:b/>
          <w:bCs/>
          <w:lang w:val="en-IN"/>
        </w:rPr>
        <w:t>#</w:t>
      </w:r>
      <w:r w:rsidR="00162A3D" w:rsidRPr="00162A3D">
        <w:rPr>
          <w:b/>
          <w:bCs/>
          <w:lang w:val="en-IN"/>
        </w:rPr>
        <w:t>Dataco Global</w:t>
      </w:r>
    </w:p>
    <w:p w14:paraId="083E5DFB" w14:textId="260DBE9C" w:rsidR="00162A3D" w:rsidRPr="00162A3D" w:rsidRDefault="000172B9" w:rsidP="00162A3D">
      <w:pPr>
        <w:rPr>
          <w:lang w:val="en-IN"/>
        </w:rPr>
      </w:pPr>
      <w:r>
        <w:rPr>
          <w:b/>
          <w:bCs/>
          <w:lang w:val="en-IN"/>
        </w:rPr>
        <w:t>#</w:t>
      </w:r>
      <w:r w:rsidR="00162A3D" w:rsidRPr="00162A3D">
        <w:rPr>
          <w:b/>
          <w:bCs/>
          <w:lang w:val="en-IN"/>
        </w:rPr>
        <w:t>Purpose and Scope</w:t>
      </w:r>
    </w:p>
    <w:p w14:paraId="5BA80E0B" w14:textId="4FC5681C" w:rsidR="00162A3D" w:rsidRPr="00162A3D" w:rsidRDefault="00162A3D" w:rsidP="00162A3D">
      <w:pPr>
        <w:rPr>
          <w:lang w:val="en-IN"/>
        </w:rPr>
      </w:pPr>
      <w:r w:rsidRPr="00162A3D">
        <w:rPr>
          <w:lang w:val="en-IN"/>
        </w:rPr>
        <w:t xml:space="preserve">This Supplier Code of Conduct outlines the ethical, social, and environmental standards required </w:t>
      </w:r>
      <w:r w:rsidR="000172B9" w:rsidRPr="00162A3D">
        <w:rPr>
          <w:lang w:val="en-IN"/>
        </w:rPr>
        <w:t>of all</w:t>
      </w:r>
      <w:r w:rsidRPr="00162A3D">
        <w:rPr>
          <w:lang w:val="en-IN"/>
        </w:rPr>
        <w:t xml:space="preserve"> suppliers, contractors, and their subcontractors engaged by Dataco Global. The goal is </w:t>
      </w:r>
      <w:r w:rsidR="000172B9" w:rsidRPr="00162A3D">
        <w:rPr>
          <w:lang w:val="en-IN"/>
        </w:rPr>
        <w:t>to ensure</w:t>
      </w:r>
      <w:r w:rsidRPr="00162A3D">
        <w:rPr>
          <w:lang w:val="en-IN"/>
        </w:rPr>
        <w:t xml:space="preserve"> all business relationships are conducted in compliance with internationally recognized </w:t>
      </w:r>
      <w:r w:rsidR="000172B9" w:rsidRPr="00162A3D">
        <w:rPr>
          <w:lang w:val="en-IN"/>
        </w:rPr>
        <w:t>best practices</w:t>
      </w:r>
      <w:r w:rsidRPr="00162A3D">
        <w:rPr>
          <w:lang w:val="en-IN"/>
        </w:rPr>
        <w:t>, fostering transparency and accountability at every stage of our supply chain.</w:t>
      </w:r>
    </w:p>
    <w:p w14:paraId="592FAE1C" w14:textId="016BBD87" w:rsidR="00162A3D" w:rsidRPr="00162A3D" w:rsidRDefault="000172B9" w:rsidP="00162A3D">
      <w:pPr>
        <w:rPr>
          <w:lang w:val="en-IN"/>
        </w:rPr>
      </w:pPr>
      <w:r>
        <w:rPr>
          <w:b/>
          <w:bCs/>
          <w:lang w:val="en-IN"/>
        </w:rPr>
        <w:t>#</w:t>
      </w:r>
      <w:r w:rsidR="00162A3D" w:rsidRPr="00162A3D">
        <w:rPr>
          <w:b/>
          <w:bCs/>
          <w:lang w:val="en-IN"/>
        </w:rPr>
        <w:t>1. Compliance with Laws and Regulations</w:t>
      </w:r>
    </w:p>
    <w:p w14:paraId="15375A84" w14:textId="635E36E7" w:rsidR="00162A3D" w:rsidRPr="00162A3D" w:rsidRDefault="00162A3D" w:rsidP="00162A3D">
      <w:pPr>
        <w:rPr>
          <w:lang w:val="en-IN"/>
        </w:rPr>
      </w:pPr>
      <w:r w:rsidRPr="00162A3D">
        <w:rPr>
          <w:lang w:val="en-IN"/>
        </w:rPr>
        <w:t xml:space="preserve">Suppliers must comply with all applicable local, national, and international laws and </w:t>
      </w:r>
      <w:r w:rsidR="000172B9" w:rsidRPr="00162A3D">
        <w:rPr>
          <w:lang w:val="en-IN"/>
        </w:rPr>
        <w:t>regulations in</w:t>
      </w:r>
      <w:r w:rsidRPr="00162A3D">
        <w:rPr>
          <w:lang w:val="en-IN"/>
        </w:rPr>
        <w:t xml:space="preserve"> every jurisdiction where they operate.</w:t>
      </w:r>
    </w:p>
    <w:p w14:paraId="0798347A" w14:textId="14366791" w:rsidR="00162A3D" w:rsidRPr="00162A3D" w:rsidRDefault="00162A3D" w:rsidP="00162A3D">
      <w:pPr>
        <w:rPr>
          <w:lang w:val="en-IN"/>
        </w:rPr>
      </w:pPr>
      <w:r w:rsidRPr="00162A3D">
        <w:rPr>
          <w:lang w:val="en-IN"/>
        </w:rPr>
        <w:t xml:space="preserve">All products and services supplied to Dataco Global must meet relevant legal and </w:t>
      </w:r>
      <w:r w:rsidR="000172B9" w:rsidRPr="00162A3D">
        <w:rPr>
          <w:lang w:val="en-IN"/>
        </w:rPr>
        <w:t>regulatory standards</w:t>
      </w:r>
      <w:r w:rsidRPr="00162A3D">
        <w:rPr>
          <w:lang w:val="en-IN"/>
        </w:rPr>
        <w:t>, including labor, environmental, trade, and anti-corruption laws.</w:t>
      </w:r>
    </w:p>
    <w:p w14:paraId="7521DA79" w14:textId="77777777" w:rsidR="00162A3D" w:rsidRPr="00162A3D" w:rsidRDefault="00162A3D" w:rsidP="00162A3D">
      <w:pPr>
        <w:rPr>
          <w:lang w:val="en-IN"/>
        </w:rPr>
      </w:pPr>
    </w:p>
    <w:p w14:paraId="2EC74FF7" w14:textId="1B5E0829" w:rsidR="00162A3D" w:rsidRPr="00162A3D" w:rsidRDefault="000172B9" w:rsidP="00162A3D">
      <w:pPr>
        <w:rPr>
          <w:lang w:val="en-IN"/>
        </w:rPr>
      </w:pPr>
      <w:r>
        <w:rPr>
          <w:b/>
          <w:bCs/>
          <w:lang w:val="en-IN"/>
        </w:rPr>
        <w:t>#</w:t>
      </w:r>
      <w:r w:rsidR="00162A3D" w:rsidRPr="00162A3D">
        <w:rPr>
          <w:b/>
          <w:bCs/>
          <w:lang w:val="en-IN"/>
        </w:rPr>
        <w:t>2. Labor Standards and Human Rights</w:t>
      </w:r>
    </w:p>
    <w:p w14:paraId="2F5381E3" w14:textId="03DC0829" w:rsidR="00162A3D" w:rsidRPr="00162A3D" w:rsidRDefault="00162A3D" w:rsidP="00162A3D">
      <w:pPr>
        <w:rPr>
          <w:lang w:val="en-IN"/>
        </w:rPr>
      </w:pPr>
      <w:r w:rsidRPr="00162A3D">
        <w:rPr>
          <w:lang w:val="en-IN"/>
        </w:rPr>
        <w:t xml:space="preserve">Child labor is strictly prohibited. No person under 15 years of age (or higher age as </w:t>
      </w:r>
      <w:r w:rsidR="000172B9" w:rsidRPr="00162A3D">
        <w:rPr>
          <w:lang w:val="en-IN"/>
        </w:rPr>
        <w:t>mandated by</w:t>
      </w:r>
      <w:r w:rsidRPr="00162A3D">
        <w:rPr>
          <w:lang w:val="en-IN"/>
        </w:rPr>
        <w:t xml:space="preserve"> local law) may be employed.</w:t>
      </w:r>
    </w:p>
    <w:p w14:paraId="31AA9C0F" w14:textId="77777777" w:rsidR="00162A3D" w:rsidRPr="00162A3D" w:rsidRDefault="00162A3D" w:rsidP="00162A3D">
      <w:pPr>
        <w:rPr>
          <w:lang w:val="en-IN"/>
        </w:rPr>
      </w:pPr>
      <w:r w:rsidRPr="00162A3D">
        <w:rPr>
          <w:lang w:val="en-IN"/>
        </w:rPr>
        <w:t>Forced labor, including prison labor or human trafficking, is not tolerated.</w:t>
      </w:r>
    </w:p>
    <w:p w14:paraId="7931C6EF" w14:textId="77777777" w:rsidR="00162A3D" w:rsidRPr="00162A3D" w:rsidRDefault="00162A3D" w:rsidP="00162A3D">
      <w:pPr>
        <w:rPr>
          <w:lang w:val="en-IN"/>
        </w:rPr>
      </w:pPr>
      <w:r w:rsidRPr="00162A3D">
        <w:rPr>
          <w:lang w:val="en-IN"/>
        </w:rPr>
        <w:t>Employees must receive at least 150% of the local minimum wage for overtime hours.</w:t>
      </w:r>
    </w:p>
    <w:p w14:paraId="05A9B6B7" w14:textId="77777777" w:rsidR="00162A3D" w:rsidRPr="00162A3D" w:rsidRDefault="00162A3D" w:rsidP="00162A3D">
      <w:pPr>
        <w:rPr>
          <w:lang w:val="en-IN"/>
        </w:rPr>
      </w:pPr>
      <w:r w:rsidRPr="00162A3D">
        <w:rPr>
          <w:lang w:val="en-IN"/>
        </w:rPr>
        <w:lastRenderedPageBreak/>
        <w:t>Working hours must not exceed 48 hours per week, with at least one day off in every seven-day period.</w:t>
      </w:r>
    </w:p>
    <w:p w14:paraId="5AD32F92" w14:textId="77777777" w:rsidR="00162A3D" w:rsidRPr="00162A3D" w:rsidRDefault="00162A3D" w:rsidP="00162A3D">
      <w:pPr>
        <w:rPr>
          <w:lang w:val="en-IN"/>
        </w:rPr>
      </w:pPr>
      <w:r w:rsidRPr="00162A3D">
        <w:rPr>
          <w:lang w:val="en-IN"/>
        </w:rPr>
        <w:t>All workers must be provided with written terms of employment in a language they understand.</w:t>
      </w:r>
    </w:p>
    <w:p w14:paraId="72D4CA81" w14:textId="77777777" w:rsidR="00162A3D" w:rsidRPr="00162A3D" w:rsidRDefault="00162A3D" w:rsidP="00162A3D">
      <w:pPr>
        <w:rPr>
          <w:lang w:val="en-IN"/>
        </w:rPr>
      </w:pPr>
    </w:p>
    <w:p w14:paraId="6869A83A" w14:textId="78ED244F" w:rsidR="00162A3D" w:rsidRPr="00162A3D" w:rsidRDefault="000172B9" w:rsidP="00162A3D">
      <w:pPr>
        <w:rPr>
          <w:lang w:val="en-IN"/>
        </w:rPr>
      </w:pPr>
      <w:r>
        <w:rPr>
          <w:b/>
          <w:bCs/>
          <w:lang w:val="en-IN"/>
        </w:rPr>
        <w:t>#</w:t>
      </w:r>
      <w:r w:rsidR="00162A3D" w:rsidRPr="00162A3D">
        <w:rPr>
          <w:b/>
          <w:bCs/>
          <w:lang w:val="en-IN"/>
        </w:rPr>
        <w:t>3. Health and Safety</w:t>
      </w:r>
    </w:p>
    <w:p w14:paraId="3867B288" w14:textId="277FDB08" w:rsidR="00162A3D" w:rsidRPr="00162A3D" w:rsidRDefault="00162A3D" w:rsidP="00162A3D">
      <w:pPr>
        <w:rPr>
          <w:lang w:val="en-IN"/>
        </w:rPr>
      </w:pPr>
      <w:r w:rsidRPr="00162A3D">
        <w:rPr>
          <w:lang w:val="en-IN"/>
        </w:rPr>
        <w:t xml:space="preserve">Suppliers must provide safe and healthy working environments, including access to </w:t>
      </w:r>
      <w:r w:rsidR="000172B9" w:rsidRPr="00162A3D">
        <w:rPr>
          <w:lang w:val="en-IN"/>
        </w:rPr>
        <w:t>clean drinking</w:t>
      </w:r>
      <w:r w:rsidRPr="00162A3D">
        <w:rPr>
          <w:lang w:val="en-IN"/>
        </w:rPr>
        <w:t xml:space="preserve"> water, sanitation facilities, and emergency exits.</w:t>
      </w:r>
    </w:p>
    <w:p w14:paraId="7D38CFBD" w14:textId="77777777" w:rsidR="00162A3D" w:rsidRPr="00162A3D" w:rsidRDefault="00162A3D" w:rsidP="00162A3D">
      <w:pPr>
        <w:rPr>
          <w:lang w:val="en-IN"/>
        </w:rPr>
      </w:pPr>
      <w:r w:rsidRPr="00162A3D">
        <w:rPr>
          <w:lang w:val="en-IN"/>
        </w:rPr>
        <w:t>There shall be zero fatalities and an annual incident rate not exceeding 2 recorded injuries per100 employees.</w:t>
      </w:r>
    </w:p>
    <w:p w14:paraId="078678AE" w14:textId="7E6C96AA" w:rsidR="00162A3D" w:rsidRPr="00162A3D" w:rsidRDefault="00162A3D" w:rsidP="00162A3D">
      <w:pPr>
        <w:rPr>
          <w:lang w:val="en-IN"/>
        </w:rPr>
      </w:pPr>
      <w:r w:rsidRPr="00162A3D">
        <w:rPr>
          <w:lang w:val="en-IN"/>
        </w:rPr>
        <w:t xml:space="preserve">Personal Protective Equipment (PPE) must be supplied to all staff engaged in hazardous </w:t>
      </w:r>
      <w:r w:rsidR="000172B9" w:rsidRPr="00162A3D">
        <w:rPr>
          <w:lang w:val="en-IN"/>
        </w:rPr>
        <w:t>work, with</w:t>
      </w:r>
      <w:r w:rsidRPr="00162A3D">
        <w:rPr>
          <w:lang w:val="en-IN"/>
        </w:rPr>
        <w:t xml:space="preserve"> at least 98% compliance verified through quarterly audits.</w:t>
      </w:r>
    </w:p>
    <w:p w14:paraId="4CD057CB" w14:textId="77777777" w:rsidR="00162A3D" w:rsidRPr="00162A3D" w:rsidRDefault="00162A3D" w:rsidP="00162A3D">
      <w:pPr>
        <w:rPr>
          <w:lang w:val="en-IN"/>
        </w:rPr>
      </w:pPr>
    </w:p>
    <w:p w14:paraId="6FC4E381" w14:textId="2E86801A" w:rsidR="00162A3D" w:rsidRPr="00162A3D" w:rsidRDefault="000172B9" w:rsidP="00162A3D">
      <w:pPr>
        <w:rPr>
          <w:lang w:val="en-IN"/>
        </w:rPr>
      </w:pPr>
      <w:r>
        <w:rPr>
          <w:b/>
          <w:bCs/>
          <w:lang w:val="en-IN"/>
        </w:rPr>
        <w:t>#</w:t>
      </w:r>
      <w:r w:rsidR="00162A3D" w:rsidRPr="00162A3D">
        <w:rPr>
          <w:b/>
          <w:bCs/>
          <w:lang w:val="en-IN"/>
        </w:rPr>
        <w:t>4. Environmental Protection</w:t>
      </w:r>
    </w:p>
    <w:p w14:paraId="20A8F352" w14:textId="70AB025D" w:rsidR="00162A3D" w:rsidRPr="00162A3D" w:rsidRDefault="00162A3D" w:rsidP="00162A3D">
      <w:pPr>
        <w:rPr>
          <w:lang w:val="en-IN"/>
        </w:rPr>
      </w:pPr>
      <w:r w:rsidRPr="00162A3D">
        <w:rPr>
          <w:lang w:val="en-IN"/>
        </w:rPr>
        <w:t xml:space="preserve">Suppliers are required to have documented environmental policies and to actively </w:t>
      </w:r>
      <w:r w:rsidR="000172B9" w:rsidRPr="00162A3D">
        <w:rPr>
          <w:lang w:val="en-IN"/>
        </w:rPr>
        <w:t>minimize waste</w:t>
      </w:r>
      <w:r w:rsidRPr="00162A3D">
        <w:rPr>
          <w:lang w:val="en-IN"/>
        </w:rPr>
        <w:t>, emissions, and energy consumption.</w:t>
      </w:r>
    </w:p>
    <w:p w14:paraId="0C8B4491" w14:textId="222EA67F" w:rsidR="00162A3D" w:rsidRPr="00162A3D" w:rsidRDefault="00162A3D" w:rsidP="00162A3D">
      <w:pPr>
        <w:rPr>
          <w:lang w:val="en-IN"/>
        </w:rPr>
      </w:pPr>
      <w:r w:rsidRPr="00162A3D">
        <w:rPr>
          <w:lang w:val="en-IN"/>
        </w:rPr>
        <w:t xml:space="preserve">Greenhouse gas emissions must be measured annually, with year-on-year reduction </w:t>
      </w:r>
      <w:r w:rsidR="000172B9" w:rsidRPr="00162A3D">
        <w:rPr>
          <w:lang w:val="en-IN"/>
        </w:rPr>
        <w:t>targets set</w:t>
      </w:r>
      <w:r w:rsidRPr="00162A3D">
        <w:rPr>
          <w:lang w:val="en-IN"/>
        </w:rPr>
        <w:t xml:space="preserve"> at a minimum of 3%.</w:t>
      </w:r>
    </w:p>
    <w:p w14:paraId="55D235DB" w14:textId="77777777" w:rsidR="00162A3D" w:rsidRPr="00162A3D" w:rsidRDefault="00162A3D" w:rsidP="00162A3D">
      <w:pPr>
        <w:rPr>
          <w:lang w:val="en-IN"/>
        </w:rPr>
      </w:pPr>
      <w:r w:rsidRPr="00162A3D">
        <w:rPr>
          <w:lang w:val="en-IN"/>
        </w:rPr>
        <w:t>At least 80% of waste generated in production must be recycled or reused.</w:t>
      </w:r>
    </w:p>
    <w:p w14:paraId="7C6901D3" w14:textId="1C60422E" w:rsidR="00162A3D" w:rsidRPr="00162A3D" w:rsidRDefault="00162A3D" w:rsidP="00162A3D">
      <w:pPr>
        <w:rPr>
          <w:lang w:val="en-IN"/>
        </w:rPr>
      </w:pPr>
      <w:r w:rsidRPr="00162A3D">
        <w:rPr>
          <w:lang w:val="en-IN"/>
        </w:rPr>
        <w:t xml:space="preserve">All chemicals and hazardous materials must be handled, stored, and disposed of in </w:t>
      </w:r>
      <w:r w:rsidR="000172B9" w:rsidRPr="00162A3D">
        <w:rPr>
          <w:lang w:val="en-IN"/>
        </w:rPr>
        <w:t>compliance with</w:t>
      </w:r>
      <w:r w:rsidRPr="00162A3D">
        <w:rPr>
          <w:lang w:val="en-IN"/>
        </w:rPr>
        <w:t xml:space="preserve"> environmental regulations.</w:t>
      </w:r>
    </w:p>
    <w:p w14:paraId="6377F1BD" w14:textId="77777777" w:rsidR="00162A3D" w:rsidRPr="00162A3D" w:rsidRDefault="00162A3D" w:rsidP="00162A3D">
      <w:pPr>
        <w:rPr>
          <w:lang w:val="en-IN"/>
        </w:rPr>
      </w:pPr>
    </w:p>
    <w:p w14:paraId="0B81C3B1" w14:textId="07B7BAD0" w:rsidR="00162A3D" w:rsidRPr="00162A3D" w:rsidRDefault="000172B9" w:rsidP="00162A3D">
      <w:pPr>
        <w:rPr>
          <w:lang w:val="en-IN"/>
        </w:rPr>
      </w:pPr>
      <w:r>
        <w:rPr>
          <w:b/>
          <w:bCs/>
          <w:lang w:val="en-IN"/>
        </w:rPr>
        <w:t>#</w:t>
      </w:r>
      <w:r w:rsidR="00162A3D" w:rsidRPr="00162A3D">
        <w:rPr>
          <w:b/>
          <w:bCs/>
          <w:lang w:val="en-IN"/>
        </w:rPr>
        <w:t>5. Ethical Business Conduct</w:t>
      </w:r>
    </w:p>
    <w:p w14:paraId="0C3D2396" w14:textId="342D24F6" w:rsidR="00162A3D" w:rsidRPr="00162A3D" w:rsidRDefault="00162A3D" w:rsidP="00162A3D">
      <w:pPr>
        <w:rPr>
          <w:lang w:val="en-IN"/>
        </w:rPr>
      </w:pPr>
      <w:r w:rsidRPr="00162A3D">
        <w:rPr>
          <w:lang w:val="en-IN"/>
        </w:rPr>
        <w:t xml:space="preserve">Corruption, bribery, extortion, and embezzlement are strictly prohibited. All </w:t>
      </w:r>
      <w:r w:rsidR="000172B9" w:rsidRPr="00162A3D">
        <w:rPr>
          <w:lang w:val="en-IN"/>
        </w:rPr>
        <w:t>gifts, entertainment</w:t>
      </w:r>
      <w:r w:rsidRPr="00162A3D">
        <w:rPr>
          <w:lang w:val="en-IN"/>
        </w:rPr>
        <w:t xml:space="preserve">, or payments to Dataco Global personnel must not exceed a value of $50 </w:t>
      </w:r>
      <w:r w:rsidR="000172B9" w:rsidRPr="00162A3D">
        <w:rPr>
          <w:lang w:val="en-IN"/>
        </w:rPr>
        <w:t>per individual</w:t>
      </w:r>
      <w:r w:rsidRPr="00162A3D">
        <w:rPr>
          <w:lang w:val="en-IN"/>
        </w:rPr>
        <w:t xml:space="preserve"> in any calendar year.</w:t>
      </w:r>
    </w:p>
    <w:p w14:paraId="208AF382" w14:textId="71BB83DD" w:rsidR="00162A3D" w:rsidRPr="00162A3D" w:rsidRDefault="00162A3D" w:rsidP="00162A3D">
      <w:pPr>
        <w:rPr>
          <w:lang w:val="en-IN"/>
        </w:rPr>
      </w:pPr>
      <w:r w:rsidRPr="00162A3D">
        <w:rPr>
          <w:lang w:val="en-IN"/>
        </w:rPr>
        <w:t xml:space="preserve">Suppliers must disclose any conflicts of interest and business relationships with Dataco </w:t>
      </w:r>
      <w:r w:rsidR="000172B9" w:rsidRPr="00162A3D">
        <w:rPr>
          <w:lang w:val="en-IN"/>
        </w:rPr>
        <w:t>Global employees</w:t>
      </w:r>
      <w:r w:rsidRPr="00162A3D">
        <w:rPr>
          <w:lang w:val="en-IN"/>
        </w:rPr>
        <w:t>.</w:t>
      </w:r>
    </w:p>
    <w:p w14:paraId="0DAC76AE" w14:textId="58B48AE0" w:rsidR="00162A3D" w:rsidRPr="00162A3D" w:rsidRDefault="00162A3D" w:rsidP="00162A3D">
      <w:pPr>
        <w:rPr>
          <w:lang w:val="en-IN"/>
        </w:rPr>
      </w:pPr>
      <w:r w:rsidRPr="00162A3D">
        <w:rPr>
          <w:lang w:val="en-IN"/>
        </w:rPr>
        <w:t xml:space="preserve">Annual anti-corruption and anti-bribery trainings must be attended by at least 90% of </w:t>
      </w:r>
      <w:r w:rsidR="000172B9" w:rsidRPr="00162A3D">
        <w:rPr>
          <w:lang w:val="en-IN"/>
        </w:rPr>
        <w:t>supplier managerial</w:t>
      </w:r>
      <w:r w:rsidRPr="00162A3D">
        <w:rPr>
          <w:lang w:val="en-IN"/>
        </w:rPr>
        <w:t xml:space="preserve"> staff.</w:t>
      </w:r>
    </w:p>
    <w:p w14:paraId="2C51AA62" w14:textId="77777777" w:rsidR="00162A3D" w:rsidRPr="00162A3D" w:rsidRDefault="00162A3D" w:rsidP="00162A3D">
      <w:pPr>
        <w:rPr>
          <w:lang w:val="en-IN"/>
        </w:rPr>
      </w:pPr>
    </w:p>
    <w:p w14:paraId="54023BC8" w14:textId="3A8126BC" w:rsidR="00162A3D" w:rsidRPr="00162A3D" w:rsidRDefault="000172B9" w:rsidP="00162A3D">
      <w:pPr>
        <w:rPr>
          <w:lang w:val="en-IN"/>
        </w:rPr>
      </w:pPr>
      <w:r>
        <w:rPr>
          <w:b/>
          <w:bCs/>
          <w:lang w:val="en-IN"/>
        </w:rPr>
        <w:t>#</w:t>
      </w:r>
      <w:r w:rsidR="00162A3D" w:rsidRPr="00162A3D">
        <w:rPr>
          <w:b/>
          <w:bCs/>
          <w:lang w:val="en-IN"/>
        </w:rPr>
        <w:t>6. Data Privacy and Confidentiality</w:t>
      </w:r>
    </w:p>
    <w:p w14:paraId="74BC3AC0" w14:textId="77777777" w:rsidR="00162A3D" w:rsidRPr="00162A3D" w:rsidRDefault="00162A3D" w:rsidP="00162A3D">
      <w:pPr>
        <w:rPr>
          <w:lang w:val="en-IN"/>
        </w:rPr>
      </w:pPr>
      <w:r w:rsidRPr="00162A3D">
        <w:rPr>
          <w:lang w:val="en-IN"/>
        </w:rPr>
        <w:t>Suppliers must protect any confidential or proprietary information received from DatacoGlobal, employing appropriate security practices in line with ISO 27001 requirements.</w:t>
      </w:r>
    </w:p>
    <w:p w14:paraId="7426C272" w14:textId="77777777" w:rsidR="00162A3D" w:rsidRPr="00162A3D" w:rsidRDefault="00162A3D" w:rsidP="00162A3D">
      <w:pPr>
        <w:rPr>
          <w:lang w:val="en-IN"/>
        </w:rPr>
      </w:pPr>
      <w:r w:rsidRPr="00162A3D">
        <w:rPr>
          <w:lang w:val="en-IN"/>
        </w:rPr>
        <w:t>Data breaches must be reported to Dataco Global within 48 hours of discovery.</w:t>
      </w:r>
    </w:p>
    <w:p w14:paraId="0DFE826F" w14:textId="77777777" w:rsidR="00162A3D" w:rsidRPr="00162A3D" w:rsidRDefault="00162A3D" w:rsidP="00162A3D">
      <w:pPr>
        <w:rPr>
          <w:lang w:val="en-IN"/>
        </w:rPr>
      </w:pPr>
    </w:p>
    <w:p w14:paraId="77DE88E7" w14:textId="606FC262" w:rsidR="00162A3D" w:rsidRPr="00162A3D" w:rsidRDefault="000172B9" w:rsidP="00162A3D">
      <w:pPr>
        <w:rPr>
          <w:lang w:val="en-IN"/>
        </w:rPr>
      </w:pPr>
      <w:r>
        <w:rPr>
          <w:b/>
          <w:bCs/>
          <w:lang w:val="en-IN"/>
        </w:rPr>
        <w:lastRenderedPageBreak/>
        <w:t>#</w:t>
      </w:r>
      <w:r w:rsidR="00162A3D" w:rsidRPr="00162A3D">
        <w:rPr>
          <w:b/>
          <w:bCs/>
          <w:lang w:val="en-IN"/>
        </w:rPr>
        <w:t>7. Monitoring, Audits, and Compliance</w:t>
      </w:r>
    </w:p>
    <w:p w14:paraId="2F37090B" w14:textId="77777777" w:rsidR="00162A3D" w:rsidRPr="00162A3D" w:rsidRDefault="00162A3D" w:rsidP="00162A3D">
      <w:pPr>
        <w:rPr>
          <w:lang w:val="en-IN"/>
        </w:rPr>
      </w:pPr>
      <w:r w:rsidRPr="00162A3D">
        <w:rPr>
          <w:lang w:val="en-IN"/>
        </w:rPr>
        <w:t>Dataco Global reserves the right to conduct audits, including unannounced site inspections, atleast once every 24 months.</w:t>
      </w:r>
    </w:p>
    <w:p w14:paraId="6D62C00A" w14:textId="77777777" w:rsidR="00162A3D" w:rsidRPr="00162A3D" w:rsidRDefault="00162A3D" w:rsidP="00162A3D">
      <w:pPr>
        <w:rPr>
          <w:lang w:val="en-IN"/>
        </w:rPr>
      </w:pPr>
      <w:r w:rsidRPr="00162A3D">
        <w:rPr>
          <w:lang w:val="en-IN"/>
        </w:rPr>
        <w:t xml:space="preserve">Suppliers must submit annual self-assessment reports and certify compliance with this </w:t>
      </w:r>
      <w:proofErr w:type="spellStart"/>
      <w:r w:rsidRPr="00162A3D">
        <w:rPr>
          <w:lang w:val="en-IN"/>
        </w:rPr>
        <w:t>Codeof</w:t>
      </w:r>
      <w:proofErr w:type="spellEnd"/>
      <w:r w:rsidRPr="00162A3D">
        <w:rPr>
          <w:lang w:val="en-IN"/>
        </w:rPr>
        <w:t xml:space="preserve"> Conduct.</w:t>
      </w:r>
    </w:p>
    <w:p w14:paraId="006E1FB2" w14:textId="77777777" w:rsidR="00162A3D" w:rsidRPr="00162A3D" w:rsidRDefault="00162A3D" w:rsidP="00162A3D">
      <w:pPr>
        <w:rPr>
          <w:lang w:val="en-IN"/>
        </w:rPr>
      </w:pPr>
      <w:r w:rsidRPr="00162A3D">
        <w:rPr>
          <w:lang w:val="en-IN"/>
        </w:rPr>
        <w:t xml:space="preserve">Non-compliance may result in corrective action plans, with major violations potentially </w:t>
      </w:r>
      <w:proofErr w:type="spellStart"/>
      <w:r w:rsidRPr="00162A3D">
        <w:rPr>
          <w:lang w:val="en-IN"/>
        </w:rPr>
        <w:t>leadingto</w:t>
      </w:r>
      <w:proofErr w:type="spellEnd"/>
      <w:r w:rsidRPr="00162A3D">
        <w:rPr>
          <w:lang w:val="en-IN"/>
        </w:rPr>
        <w:t xml:space="preserve"> contract termination and blacklisting for a minimum of 24 months.</w:t>
      </w:r>
    </w:p>
    <w:p w14:paraId="1BC29E0C" w14:textId="77777777" w:rsidR="00162A3D" w:rsidRPr="00162A3D" w:rsidRDefault="00162A3D" w:rsidP="00162A3D">
      <w:pPr>
        <w:rPr>
          <w:lang w:val="en-IN"/>
        </w:rPr>
      </w:pPr>
    </w:p>
    <w:p w14:paraId="1435F68C" w14:textId="68996976" w:rsidR="00162A3D" w:rsidRPr="00162A3D" w:rsidRDefault="000172B9" w:rsidP="00162A3D">
      <w:pPr>
        <w:rPr>
          <w:lang w:val="en-IN"/>
        </w:rPr>
      </w:pPr>
      <w:r>
        <w:rPr>
          <w:b/>
          <w:bCs/>
          <w:lang w:val="en-IN"/>
        </w:rPr>
        <w:t>#</w:t>
      </w:r>
      <w:r w:rsidR="00162A3D" w:rsidRPr="00162A3D">
        <w:rPr>
          <w:b/>
          <w:bCs/>
          <w:lang w:val="en-IN"/>
        </w:rPr>
        <w:t>8. Continuous Improvement</w:t>
      </w:r>
    </w:p>
    <w:p w14:paraId="75402313" w14:textId="73002BB3" w:rsidR="00162A3D" w:rsidRPr="00162A3D" w:rsidRDefault="00162A3D" w:rsidP="00162A3D">
      <w:pPr>
        <w:rPr>
          <w:lang w:val="en-IN"/>
        </w:rPr>
      </w:pPr>
      <w:r w:rsidRPr="00162A3D">
        <w:rPr>
          <w:lang w:val="en-IN"/>
        </w:rPr>
        <w:t xml:space="preserve">Suppliers are required to set annual objectives for improvement in labor, health and safety, </w:t>
      </w:r>
      <w:r w:rsidR="000172B9" w:rsidRPr="00162A3D">
        <w:rPr>
          <w:lang w:val="en-IN"/>
        </w:rPr>
        <w:t>and environmental</w:t>
      </w:r>
      <w:r w:rsidRPr="00162A3D">
        <w:rPr>
          <w:lang w:val="en-IN"/>
        </w:rPr>
        <w:t xml:space="preserve"> practices, with progress reviews conducted during regular business meetings.</w:t>
      </w:r>
    </w:p>
    <w:p w14:paraId="388E79AA" w14:textId="77777777" w:rsidR="00162A3D" w:rsidRPr="00162A3D" w:rsidRDefault="00162A3D" w:rsidP="00162A3D">
      <w:pPr>
        <w:rPr>
          <w:lang w:val="en-IN"/>
        </w:rPr>
      </w:pPr>
    </w:p>
    <w:p w14:paraId="48CEC985" w14:textId="50634B9C" w:rsidR="00162A3D" w:rsidRPr="00162A3D" w:rsidRDefault="000172B9" w:rsidP="00162A3D">
      <w:pPr>
        <w:rPr>
          <w:lang w:val="en-IN"/>
        </w:rPr>
      </w:pPr>
      <w:r>
        <w:rPr>
          <w:b/>
          <w:bCs/>
          <w:lang w:val="en-IN"/>
        </w:rPr>
        <w:t>#</w:t>
      </w:r>
      <w:r w:rsidR="00162A3D" w:rsidRPr="00162A3D">
        <w:rPr>
          <w:b/>
          <w:bCs/>
          <w:lang w:val="en-IN"/>
        </w:rPr>
        <w:t xml:space="preserve">Note: </w:t>
      </w:r>
      <w:r w:rsidR="00162A3D" w:rsidRPr="00162A3D">
        <w:rPr>
          <w:lang w:val="en-IN"/>
        </w:rPr>
        <w:t xml:space="preserve">This policy has been generated specially for a hackathon. It has no relation </w:t>
      </w:r>
      <w:r w:rsidRPr="00162A3D">
        <w:rPr>
          <w:lang w:val="en-IN"/>
        </w:rPr>
        <w:t>with Syngenta</w:t>
      </w:r>
      <w:r w:rsidR="00162A3D" w:rsidRPr="00162A3D">
        <w:rPr>
          <w:lang w:val="en-IN"/>
        </w:rPr>
        <w:t xml:space="preserve"> or any other company.</w:t>
      </w:r>
    </w:p>
    <w:p w14:paraId="4015BFF8" w14:textId="77777777" w:rsidR="00162A3D" w:rsidRDefault="00162A3D" w:rsidP="00162A3D">
      <w:pPr>
        <w:rPr>
          <w:lang w:val="en-IN"/>
        </w:rPr>
      </w:pPr>
      <w:r w:rsidRPr="00162A3D">
        <w:rPr>
          <w:lang w:val="en-IN"/>
        </w:rPr>
        <w:t xml:space="preserve"> </w:t>
      </w:r>
    </w:p>
    <w:p w14:paraId="014639B5" w14:textId="77777777" w:rsidR="000172B9" w:rsidRPr="00162A3D" w:rsidRDefault="000172B9" w:rsidP="00162A3D">
      <w:pPr>
        <w:rPr>
          <w:lang w:val="en-IN"/>
        </w:rPr>
      </w:pPr>
    </w:p>
    <w:p w14:paraId="526259B2" w14:textId="3CF44796" w:rsidR="00162A3D" w:rsidRPr="00162A3D" w:rsidRDefault="00162A3D" w:rsidP="00162A3D">
      <w:pPr>
        <w:rPr>
          <w:sz w:val="28"/>
          <w:szCs w:val="28"/>
          <w:lang w:val="en-IN"/>
        </w:rPr>
      </w:pPr>
      <w:r w:rsidRPr="00162A3D">
        <w:rPr>
          <w:b/>
          <w:bCs/>
          <w:sz w:val="28"/>
          <w:szCs w:val="28"/>
          <w:lang w:val="en-IN"/>
        </w:rPr>
        <w:t>###Supplier Code of Conduct (Ethical Sourcing)</w:t>
      </w:r>
    </w:p>
    <w:p w14:paraId="2217D36A" w14:textId="026B2D0C" w:rsidR="00162A3D" w:rsidRPr="00162A3D" w:rsidRDefault="00162A3D" w:rsidP="00162A3D">
      <w:pPr>
        <w:rPr>
          <w:lang w:val="en-IN"/>
        </w:rPr>
      </w:pPr>
      <w:r>
        <w:rPr>
          <w:b/>
          <w:bCs/>
          <w:lang w:val="en-IN"/>
        </w:rPr>
        <w:t>#</w:t>
      </w:r>
      <w:r w:rsidRPr="00162A3D">
        <w:rPr>
          <w:b/>
          <w:bCs/>
          <w:lang w:val="en-IN"/>
        </w:rPr>
        <w:t>Dataco Global</w:t>
      </w:r>
    </w:p>
    <w:p w14:paraId="07164382" w14:textId="64ABD9E2" w:rsidR="00162A3D" w:rsidRPr="00162A3D" w:rsidRDefault="00162A3D" w:rsidP="00162A3D">
      <w:pPr>
        <w:rPr>
          <w:lang w:val="en-IN"/>
        </w:rPr>
      </w:pPr>
      <w:r>
        <w:rPr>
          <w:b/>
          <w:bCs/>
          <w:lang w:val="en-IN"/>
        </w:rPr>
        <w:t>#</w:t>
      </w:r>
      <w:r w:rsidRPr="00162A3D">
        <w:rPr>
          <w:b/>
          <w:bCs/>
          <w:lang w:val="en-IN"/>
        </w:rPr>
        <w:t>Purpose and Scope</w:t>
      </w:r>
    </w:p>
    <w:p w14:paraId="7C2875F7" w14:textId="17A6C1E2" w:rsidR="00162A3D" w:rsidRPr="00162A3D" w:rsidRDefault="00162A3D" w:rsidP="00162A3D">
      <w:pPr>
        <w:rPr>
          <w:lang w:val="en-IN"/>
        </w:rPr>
      </w:pPr>
      <w:r w:rsidRPr="00162A3D">
        <w:rPr>
          <w:lang w:val="en-IN"/>
        </w:rPr>
        <w:t>This Supplier Code of Conduct outlines the ethical, social, and environmental standards required of</w:t>
      </w:r>
      <w:r>
        <w:rPr>
          <w:lang w:val="en-IN"/>
        </w:rPr>
        <w:t xml:space="preserve"> </w:t>
      </w:r>
      <w:r w:rsidRPr="00162A3D">
        <w:rPr>
          <w:lang w:val="en-IN"/>
        </w:rPr>
        <w:t>all suppliers, contractors, and their subcontractors engaged by Dataco Global. The goal is to ensure all business relationships are conducted in compliance with internationally recognized best practices, fostering transparency and accountability at every stage of our supply chain.</w:t>
      </w:r>
    </w:p>
    <w:p w14:paraId="37427739" w14:textId="2FD2999B" w:rsidR="00162A3D" w:rsidRPr="00162A3D" w:rsidRDefault="00162A3D" w:rsidP="00162A3D">
      <w:pPr>
        <w:rPr>
          <w:lang w:val="en-IN"/>
        </w:rPr>
      </w:pPr>
      <w:r>
        <w:rPr>
          <w:b/>
          <w:bCs/>
          <w:lang w:val="en-IN"/>
        </w:rPr>
        <w:t>#</w:t>
      </w:r>
      <w:r w:rsidRPr="00162A3D">
        <w:rPr>
          <w:b/>
          <w:bCs/>
          <w:lang w:val="en-IN"/>
        </w:rPr>
        <w:t>1. Compliance with Laws and Regulations</w:t>
      </w:r>
    </w:p>
    <w:p w14:paraId="0BE48E2B" w14:textId="5FBBA6D0" w:rsidR="00162A3D" w:rsidRPr="00162A3D" w:rsidRDefault="00162A3D" w:rsidP="00162A3D">
      <w:pPr>
        <w:rPr>
          <w:lang w:val="en-IN"/>
        </w:rPr>
      </w:pPr>
      <w:r w:rsidRPr="00162A3D">
        <w:rPr>
          <w:lang w:val="en-IN"/>
        </w:rPr>
        <w:t>Suppliers must comply with all applicable local, national, and international laws and regulations in every jurisdiction where they operate.</w:t>
      </w:r>
    </w:p>
    <w:p w14:paraId="5A2EAD89" w14:textId="68C97A1F" w:rsidR="00162A3D" w:rsidRPr="00162A3D" w:rsidRDefault="00162A3D" w:rsidP="00162A3D">
      <w:pPr>
        <w:rPr>
          <w:lang w:val="en-IN"/>
        </w:rPr>
      </w:pPr>
      <w:r w:rsidRPr="00162A3D">
        <w:rPr>
          <w:lang w:val="en-IN"/>
        </w:rPr>
        <w:t>All products and services supplied to Dataco Global must meet relevant legal and regulatory standards, including labor, environmental, trade, and anti-corruption laws.</w:t>
      </w:r>
    </w:p>
    <w:p w14:paraId="35900A28" w14:textId="77777777" w:rsidR="00162A3D" w:rsidRPr="00162A3D" w:rsidRDefault="00162A3D" w:rsidP="00162A3D">
      <w:pPr>
        <w:rPr>
          <w:lang w:val="en-IN"/>
        </w:rPr>
      </w:pPr>
    </w:p>
    <w:p w14:paraId="41850A4B" w14:textId="145EE675" w:rsidR="00162A3D" w:rsidRPr="00162A3D" w:rsidRDefault="00162A3D" w:rsidP="00162A3D">
      <w:pPr>
        <w:rPr>
          <w:lang w:val="en-IN"/>
        </w:rPr>
      </w:pPr>
      <w:r>
        <w:rPr>
          <w:b/>
          <w:bCs/>
          <w:lang w:val="en-IN"/>
        </w:rPr>
        <w:t>#</w:t>
      </w:r>
      <w:r w:rsidRPr="00162A3D">
        <w:rPr>
          <w:b/>
          <w:bCs/>
          <w:lang w:val="en-IN"/>
        </w:rPr>
        <w:t>2. Labor Standards and Human Rights</w:t>
      </w:r>
    </w:p>
    <w:p w14:paraId="27E8B664" w14:textId="0BC6EAE6" w:rsidR="00162A3D" w:rsidRPr="00162A3D" w:rsidRDefault="00162A3D" w:rsidP="00162A3D">
      <w:pPr>
        <w:rPr>
          <w:lang w:val="en-IN"/>
        </w:rPr>
      </w:pPr>
      <w:r w:rsidRPr="00162A3D">
        <w:rPr>
          <w:lang w:val="en-IN"/>
        </w:rPr>
        <w:t>Child labor is strictly prohibited. No person under 15 years of age (or higher age as mandated by local law) may be employed.</w:t>
      </w:r>
    </w:p>
    <w:p w14:paraId="25A9D752" w14:textId="77777777" w:rsidR="00162A3D" w:rsidRPr="00162A3D" w:rsidRDefault="00162A3D" w:rsidP="00162A3D">
      <w:pPr>
        <w:rPr>
          <w:lang w:val="en-IN"/>
        </w:rPr>
      </w:pPr>
      <w:r w:rsidRPr="00162A3D">
        <w:rPr>
          <w:lang w:val="en-IN"/>
        </w:rPr>
        <w:t>Forced labor, including prison labor or human trafficking, is not tolerated.</w:t>
      </w:r>
    </w:p>
    <w:p w14:paraId="7FB63914" w14:textId="77777777" w:rsidR="00162A3D" w:rsidRPr="00162A3D" w:rsidRDefault="00162A3D" w:rsidP="00162A3D">
      <w:pPr>
        <w:rPr>
          <w:lang w:val="en-IN"/>
        </w:rPr>
      </w:pPr>
      <w:r w:rsidRPr="00162A3D">
        <w:rPr>
          <w:lang w:val="en-IN"/>
        </w:rPr>
        <w:t>Employees must receive at least 150% of the local minimum wage for overtime hours.</w:t>
      </w:r>
    </w:p>
    <w:p w14:paraId="0CB8C1BC" w14:textId="77777777" w:rsidR="00162A3D" w:rsidRPr="00162A3D" w:rsidRDefault="00162A3D" w:rsidP="00162A3D">
      <w:pPr>
        <w:rPr>
          <w:lang w:val="en-IN"/>
        </w:rPr>
      </w:pPr>
      <w:r w:rsidRPr="00162A3D">
        <w:rPr>
          <w:lang w:val="en-IN"/>
        </w:rPr>
        <w:lastRenderedPageBreak/>
        <w:t>Working hours must not exceed 48 hours per week, with at least one day off in every seven-day period.</w:t>
      </w:r>
    </w:p>
    <w:p w14:paraId="26ECFA60" w14:textId="77777777" w:rsidR="00162A3D" w:rsidRPr="00162A3D" w:rsidRDefault="00162A3D" w:rsidP="00162A3D">
      <w:pPr>
        <w:rPr>
          <w:lang w:val="en-IN"/>
        </w:rPr>
      </w:pPr>
      <w:r w:rsidRPr="00162A3D">
        <w:rPr>
          <w:lang w:val="en-IN"/>
        </w:rPr>
        <w:t>All workers must be provided with written terms of employment in a language they understand.</w:t>
      </w:r>
    </w:p>
    <w:p w14:paraId="6C4E0DBD" w14:textId="77777777" w:rsidR="00162A3D" w:rsidRPr="00162A3D" w:rsidRDefault="00162A3D" w:rsidP="00162A3D">
      <w:pPr>
        <w:rPr>
          <w:lang w:val="en-IN"/>
        </w:rPr>
      </w:pPr>
    </w:p>
    <w:p w14:paraId="0971F5D6" w14:textId="71E281DC" w:rsidR="00162A3D" w:rsidRPr="00162A3D" w:rsidRDefault="00162A3D" w:rsidP="00162A3D">
      <w:pPr>
        <w:rPr>
          <w:lang w:val="en-IN"/>
        </w:rPr>
      </w:pPr>
      <w:r>
        <w:rPr>
          <w:b/>
          <w:bCs/>
          <w:lang w:val="en-IN"/>
        </w:rPr>
        <w:t>#</w:t>
      </w:r>
      <w:r w:rsidRPr="00162A3D">
        <w:rPr>
          <w:b/>
          <w:bCs/>
          <w:lang w:val="en-IN"/>
        </w:rPr>
        <w:t>3. Health and Safety</w:t>
      </w:r>
    </w:p>
    <w:p w14:paraId="73F0D50D" w14:textId="13967FCF" w:rsidR="00162A3D" w:rsidRPr="00162A3D" w:rsidRDefault="00162A3D" w:rsidP="00162A3D">
      <w:pPr>
        <w:rPr>
          <w:lang w:val="en-IN"/>
        </w:rPr>
      </w:pPr>
      <w:r w:rsidRPr="00162A3D">
        <w:rPr>
          <w:lang w:val="en-IN"/>
        </w:rPr>
        <w:t>Suppliers must provide safe and healthy working environments, including access to clean drinking water, sanitation facilities, and emergency exits.</w:t>
      </w:r>
    </w:p>
    <w:p w14:paraId="792A4A68" w14:textId="77777777" w:rsidR="00162A3D" w:rsidRPr="00162A3D" w:rsidRDefault="00162A3D" w:rsidP="00162A3D">
      <w:pPr>
        <w:rPr>
          <w:lang w:val="en-IN"/>
        </w:rPr>
      </w:pPr>
      <w:r w:rsidRPr="00162A3D">
        <w:rPr>
          <w:lang w:val="en-IN"/>
        </w:rPr>
        <w:t>There shall be zero fatalities and an annual incident rate not exceeding 2 recorded injuries per100 employees.</w:t>
      </w:r>
    </w:p>
    <w:p w14:paraId="66756D31" w14:textId="199CD341" w:rsidR="00162A3D" w:rsidRPr="00162A3D" w:rsidRDefault="00162A3D" w:rsidP="00162A3D">
      <w:pPr>
        <w:rPr>
          <w:lang w:val="en-IN"/>
        </w:rPr>
      </w:pPr>
      <w:r w:rsidRPr="00162A3D">
        <w:rPr>
          <w:lang w:val="en-IN"/>
        </w:rPr>
        <w:t>Personal Protective Equipment (PPE) must be supplied to all staff engaged in hazardous work,</w:t>
      </w:r>
      <w:r>
        <w:rPr>
          <w:lang w:val="en-IN"/>
        </w:rPr>
        <w:t xml:space="preserve"> </w:t>
      </w:r>
      <w:r w:rsidRPr="00162A3D">
        <w:rPr>
          <w:lang w:val="en-IN"/>
        </w:rPr>
        <w:t>with at least 98% compliance verified through quarterly audits.</w:t>
      </w:r>
    </w:p>
    <w:p w14:paraId="41EAE2EB" w14:textId="77777777" w:rsidR="00162A3D" w:rsidRPr="00162A3D" w:rsidRDefault="00162A3D" w:rsidP="00162A3D">
      <w:pPr>
        <w:rPr>
          <w:lang w:val="en-IN"/>
        </w:rPr>
      </w:pPr>
    </w:p>
    <w:p w14:paraId="6B101D59" w14:textId="7A1F9741" w:rsidR="00162A3D" w:rsidRPr="00162A3D" w:rsidRDefault="00162A3D" w:rsidP="00162A3D">
      <w:pPr>
        <w:rPr>
          <w:lang w:val="en-IN"/>
        </w:rPr>
      </w:pPr>
      <w:r>
        <w:rPr>
          <w:b/>
          <w:bCs/>
          <w:lang w:val="en-IN"/>
        </w:rPr>
        <w:t>#</w:t>
      </w:r>
      <w:r w:rsidRPr="00162A3D">
        <w:rPr>
          <w:b/>
          <w:bCs/>
          <w:lang w:val="en-IN"/>
        </w:rPr>
        <w:t>4. Environmental Protection</w:t>
      </w:r>
    </w:p>
    <w:p w14:paraId="6442C036" w14:textId="103763F1" w:rsidR="00162A3D" w:rsidRPr="00162A3D" w:rsidRDefault="00162A3D" w:rsidP="00162A3D">
      <w:pPr>
        <w:rPr>
          <w:lang w:val="en-IN"/>
        </w:rPr>
      </w:pPr>
      <w:r w:rsidRPr="00162A3D">
        <w:rPr>
          <w:lang w:val="en-IN"/>
        </w:rPr>
        <w:t>Suppliers are required to have documented environmental policies and to actively minimize waste, emissions, and energy consumption.</w:t>
      </w:r>
    </w:p>
    <w:p w14:paraId="53331B50" w14:textId="32C111DB" w:rsidR="00162A3D" w:rsidRPr="00162A3D" w:rsidRDefault="00162A3D" w:rsidP="00162A3D">
      <w:pPr>
        <w:rPr>
          <w:lang w:val="en-IN"/>
        </w:rPr>
      </w:pPr>
      <w:r w:rsidRPr="00162A3D">
        <w:rPr>
          <w:lang w:val="en-IN"/>
        </w:rPr>
        <w:t xml:space="preserve">Greenhouse gas emissions must be measured annually, with year-on-year reduction </w:t>
      </w:r>
      <w:r w:rsidR="000172B9" w:rsidRPr="00162A3D">
        <w:rPr>
          <w:lang w:val="en-IN"/>
        </w:rPr>
        <w:t>targets set</w:t>
      </w:r>
      <w:r w:rsidRPr="00162A3D">
        <w:rPr>
          <w:lang w:val="en-IN"/>
        </w:rPr>
        <w:t xml:space="preserve"> at a minimum of 3%.</w:t>
      </w:r>
    </w:p>
    <w:p w14:paraId="6AABAEF7" w14:textId="77777777" w:rsidR="00162A3D" w:rsidRPr="00162A3D" w:rsidRDefault="00162A3D" w:rsidP="00162A3D">
      <w:pPr>
        <w:rPr>
          <w:lang w:val="en-IN"/>
        </w:rPr>
      </w:pPr>
      <w:r w:rsidRPr="00162A3D">
        <w:rPr>
          <w:lang w:val="en-IN"/>
        </w:rPr>
        <w:t>At least 80% of waste generated in production must be recycled or reused.</w:t>
      </w:r>
    </w:p>
    <w:p w14:paraId="576430F1" w14:textId="4EE1BD49" w:rsidR="00162A3D" w:rsidRPr="00162A3D" w:rsidRDefault="00162A3D" w:rsidP="00162A3D">
      <w:pPr>
        <w:rPr>
          <w:lang w:val="en-IN"/>
        </w:rPr>
      </w:pPr>
      <w:r w:rsidRPr="00162A3D">
        <w:rPr>
          <w:lang w:val="en-IN"/>
        </w:rPr>
        <w:t xml:space="preserve">All chemicals and hazardous materials must be handled, stored, and disposed of in </w:t>
      </w:r>
      <w:r w:rsidR="000172B9" w:rsidRPr="00162A3D">
        <w:rPr>
          <w:lang w:val="en-IN"/>
        </w:rPr>
        <w:t>compliance with</w:t>
      </w:r>
      <w:r w:rsidRPr="00162A3D">
        <w:rPr>
          <w:lang w:val="en-IN"/>
        </w:rPr>
        <w:t xml:space="preserve"> environmental regulations.</w:t>
      </w:r>
    </w:p>
    <w:p w14:paraId="39B66704" w14:textId="77777777" w:rsidR="00162A3D" w:rsidRPr="00162A3D" w:rsidRDefault="00162A3D" w:rsidP="00162A3D">
      <w:pPr>
        <w:rPr>
          <w:lang w:val="en-IN"/>
        </w:rPr>
      </w:pPr>
    </w:p>
    <w:p w14:paraId="259AD9A6" w14:textId="28FA979E" w:rsidR="00162A3D" w:rsidRPr="00162A3D" w:rsidRDefault="00162A3D" w:rsidP="00162A3D">
      <w:pPr>
        <w:rPr>
          <w:lang w:val="en-IN"/>
        </w:rPr>
      </w:pPr>
      <w:r>
        <w:rPr>
          <w:b/>
          <w:bCs/>
          <w:lang w:val="en-IN"/>
        </w:rPr>
        <w:t>#</w:t>
      </w:r>
      <w:r w:rsidRPr="00162A3D">
        <w:rPr>
          <w:b/>
          <w:bCs/>
          <w:lang w:val="en-IN"/>
        </w:rPr>
        <w:t>5. Ethical Business Conduct</w:t>
      </w:r>
    </w:p>
    <w:p w14:paraId="409C7CF0" w14:textId="1EE03903" w:rsidR="00162A3D" w:rsidRPr="00162A3D" w:rsidRDefault="00162A3D" w:rsidP="00162A3D">
      <w:pPr>
        <w:rPr>
          <w:lang w:val="en-IN"/>
        </w:rPr>
      </w:pPr>
      <w:r w:rsidRPr="00162A3D">
        <w:rPr>
          <w:lang w:val="en-IN"/>
        </w:rPr>
        <w:t>Corruption, bribery, extortion, and embezzlement are strictly prohibited. All gifts, entertainment, or payments to Dataco Global personnel must not exceed a value of $50 per individual in any calendar year.</w:t>
      </w:r>
    </w:p>
    <w:p w14:paraId="4E71CF8A" w14:textId="79923C48" w:rsidR="00162A3D" w:rsidRPr="00162A3D" w:rsidRDefault="00162A3D" w:rsidP="00162A3D">
      <w:pPr>
        <w:rPr>
          <w:lang w:val="en-IN"/>
        </w:rPr>
      </w:pPr>
      <w:r w:rsidRPr="00162A3D">
        <w:rPr>
          <w:lang w:val="en-IN"/>
        </w:rPr>
        <w:t>Suppliers must disclose any conflicts of interest and business relationships with Dataco Global employees.</w:t>
      </w:r>
    </w:p>
    <w:p w14:paraId="7F33BE7D" w14:textId="44DF935C" w:rsidR="00162A3D" w:rsidRPr="00162A3D" w:rsidRDefault="00162A3D" w:rsidP="00162A3D">
      <w:pPr>
        <w:rPr>
          <w:lang w:val="en-IN"/>
        </w:rPr>
      </w:pPr>
      <w:r w:rsidRPr="00162A3D">
        <w:rPr>
          <w:lang w:val="en-IN"/>
        </w:rPr>
        <w:t>Annual anti-corruption and anti-bribery trainings must be attended by at least 90% of supplier managerial staff.</w:t>
      </w:r>
    </w:p>
    <w:p w14:paraId="7F1FCE0C" w14:textId="77777777" w:rsidR="00162A3D" w:rsidRPr="00162A3D" w:rsidRDefault="00162A3D" w:rsidP="00162A3D">
      <w:pPr>
        <w:rPr>
          <w:lang w:val="en-IN"/>
        </w:rPr>
      </w:pPr>
    </w:p>
    <w:p w14:paraId="0230A051" w14:textId="30975DBE" w:rsidR="00162A3D" w:rsidRPr="00162A3D" w:rsidRDefault="00162A3D" w:rsidP="00162A3D">
      <w:pPr>
        <w:rPr>
          <w:lang w:val="en-IN"/>
        </w:rPr>
      </w:pPr>
      <w:r>
        <w:rPr>
          <w:b/>
          <w:bCs/>
          <w:lang w:val="en-IN"/>
        </w:rPr>
        <w:t>#</w:t>
      </w:r>
      <w:r w:rsidRPr="00162A3D">
        <w:rPr>
          <w:b/>
          <w:bCs/>
          <w:lang w:val="en-IN"/>
        </w:rPr>
        <w:t>6. Data Privacy and Confidentiality</w:t>
      </w:r>
    </w:p>
    <w:p w14:paraId="1E8303F1" w14:textId="77777777" w:rsidR="00162A3D" w:rsidRPr="00162A3D" w:rsidRDefault="00162A3D" w:rsidP="00162A3D">
      <w:pPr>
        <w:rPr>
          <w:lang w:val="en-IN"/>
        </w:rPr>
      </w:pPr>
      <w:r w:rsidRPr="00162A3D">
        <w:rPr>
          <w:lang w:val="en-IN"/>
        </w:rPr>
        <w:t>Suppliers must protect any confidential or proprietary information received from DatacoGlobal, employing appropriate security practices in line with ISO 27001 requirements.</w:t>
      </w:r>
    </w:p>
    <w:p w14:paraId="233AF717" w14:textId="77777777" w:rsidR="00162A3D" w:rsidRPr="00162A3D" w:rsidRDefault="00162A3D" w:rsidP="00162A3D">
      <w:pPr>
        <w:rPr>
          <w:lang w:val="en-IN"/>
        </w:rPr>
      </w:pPr>
      <w:r w:rsidRPr="00162A3D">
        <w:rPr>
          <w:lang w:val="en-IN"/>
        </w:rPr>
        <w:t>Data breaches must be reported to Dataco Global within 48 hours of discovery.</w:t>
      </w:r>
    </w:p>
    <w:p w14:paraId="2826033A" w14:textId="77777777" w:rsidR="00162A3D" w:rsidRPr="00162A3D" w:rsidRDefault="00162A3D" w:rsidP="00162A3D">
      <w:pPr>
        <w:rPr>
          <w:lang w:val="en-IN"/>
        </w:rPr>
      </w:pPr>
    </w:p>
    <w:p w14:paraId="555681B0" w14:textId="39F41798" w:rsidR="00162A3D" w:rsidRPr="00162A3D" w:rsidRDefault="00162A3D" w:rsidP="00162A3D">
      <w:pPr>
        <w:rPr>
          <w:lang w:val="en-IN"/>
        </w:rPr>
      </w:pPr>
      <w:r>
        <w:rPr>
          <w:b/>
          <w:bCs/>
          <w:lang w:val="en-IN"/>
        </w:rPr>
        <w:lastRenderedPageBreak/>
        <w:t>#</w:t>
      </w:r>
      <w:r w:rsidRPr="00162A3D">
        <w:rPr>
          <w:b/>
          <w:bCs/>
          <w:lang w:val="en-IN"/>
        </w:rPr>
        <w:t>7. Monitoring, Audits, and Compliance</w:t>
      </w:r>
    </w:p>
    <w:p w14:paraId="72BA30EC" w14:textId="77777777" w:rsidR="00162A3D" w:rsidRPr="00162A3D" w:rsidRDefault="00162A3D" w:rsidP="00162A3D">
      <w:pPr>
        <w:rPr>
          <w:lang w:val="en-IN"/>
        </w:rPr>
      </w:pPr>
      <w:r w:rsidRPr="00162A3D">
        <w:rPr>
          <w:lang w:val="en-IN"/>
        </w:rPr>
        <w:t>Dataco Global reserves the right to conduct audits, including unannounced site inspections, atleast once every 24 months.</w:t>
      </w:r>
    </w:p>
    <w:p w14:paraId="6BF3D4D4" w14:textId="77777777" w:rsidR="00162A3D" w:rsidRPr="00162A3D" w:rsidRDefault="00162A3D" w:rsidP="00162A3D">
      <w:pPr>
        <w:rPr>
          <w:lang w:val="en-IN"/>
        </w:rPr>
      </w:pPr>
      <w:r w:rsidRPr="00162A3D">
        <w:rPr>
          <w:lang w:val="en-IN"/>
        </w:rPr>
        <w:t xml:space="preserve">Suppliers must submit annual self-assessment reports and certify compliance with this </w:t>
      </w:r>
      <w:proofErr w:type="spellStart"/>
      <w:r w:rsidRPr="00162A3D">
        <w:rPr>
          <w:lang w:val="en-IN"/>
        </w:rPr>
        <w:t>Codeof</w:t>
      </w:r>
      <w:proofErr w:type="spellEnd"/>
      <w:r w:rsidRPr="00162A3D">
        <w:rPr>
          <w:lang w:val="en-IN"/>
        </w:rPr>
        <w:t xml:space="preserve"> Conduct.</w:t>
      </w:r>
    </w:p>
    <w:p w14:paraId="0438B60A" w14:textId="77777777" w:rsidR="00162A3D" w:rsidRPr="00162A3D" w:rsidRDefault="00162A3D" w:rsidP="00162A3D">
      <w:pPr>
        <w:rPr>
          <w:lang w:val="en-IN"/>
        </w:rPr>
      </w:pPr>
      <w:r w:rsidRPr="00162A3D">
        <w:rPr>
          <w:lang w:val="en-IN"/>
        </w:rPr>
        <w:t xml:space="preserve">Non-compliance may result in corrective action plans, with major violations potentially </w:t>
      </w:r>
      <w:proofErr w:type="spellStart"/>
      <w:r w:rsidRPr="00162A3D">
        <w:rPr>
          <w:lang w:val="en-IN"/>
        </w:rPr>
        <w:t>leadingto</w:t>
      </w:r>
      <w:proofErr w:type="spellEnd"/>
      <w:r w:rsidRPr="00162A3D">
        <w:rPr>
          <w:lang w:val="en-IN"/>
        </w:rPr>
        <w:t xml:space="preserve"> contract termination and blacklisting for a minimum of 24 months.</w:t>
      </w:r>
    </w:p>
    <w:p w14:paraId="0EAC5C34" w14:textId="77777777" w:rsidR="00162A3D" w:rsidRPr="00162A3D" w:rsidRDefault="00162A3D" w:rsidP="00162A3D">
      <w:pPr>
        <w:rPr>
          <w:lang w:val="en-IN"/>
        </w:rPr>
      </w:pPr>
    </w:p>
    <w:p w14:paraId="0559DDB5" w14:textId="50250517" w:rsidR="00162A3D" w:rsidRPr="00162A3D" w:rsidRDefault="00162A3D" w:rsidP="00162A3D">
      <w:pPr>
        <w:rPr>
          <w:lang w:val="en-IN"/>
        </w:rPr>
      </w:pPr>
      <w:r>
        <w:rPr>
          <w:b/>
          <w:bCs/>
          <w:lang w:val="en-IN"/>
        </w:rPr>
        <w:t>#</w:t>
      </w:r>
      <w:r w:rsidRPr="00162A3D">
        <w:rPr>
          <w:b/>
          <w:bCs/>
          <w:lang w:val="en-IN"/>
        </w:rPr>
        <w:t>8. Continuous Improvement</w:t>
      </w:r>
    </w:p>
    <w:p w14:paraId="639B1FAD" w14:textId="5E3897EF" w:rsidR="00162A3D" w:rsidRPr="00162A3D" w:rsidRDefault="00162A3D" w:rsidP="00162A3D">
      <w:pPr>
        <w:rPr>
          <w:lang w:val="en-IN"/>
        </w:rPr>
      </w:pPr>
      <w:r w:rsidRPr="00162A3D">
        <w:rPr>
          <w:lang w:val="en-IN"/>
        </w:rPr>
        <w:t>Suppliers are required to set annual objectives for improvement in labor, health and safety, and environmental practices, with progress reviews conducted during regular business meetings.</w:t>
      </w:r>
    </w:p>
    <w:p w14:paraId="511B0F28" w14:textId="77777777" w:rsidR="00162A3D" w:rsidRPr="00162A3D" w:rsidRDefault="00162A3D" w:rsidP="00162A3D">
      <w:pPr>
        <w:rPr>
          <w:lang w:val="en-IN"/>
        </w:rPr>
      </w:pPr>
    </w:p>
    <w:p w14:paraId="7EC8291C" w14:textId="7C6B1634" w:rsidR="00162A3D" w:rsidRDefault="00162A3D" w:rsidP="00162A3D">
      <w:pPr>
        <w:rPr>
          <w:lang w:val="en-IN"/>
        </w:rPr>
      </w:pPr>
      <w:r>
        <w:rPr>
          <w:b/>
          <w:bCs/>
          <w:lang w:val="en-IN"/>
        </w:rPr>
        <w:t>#</w:t>
      </w:r>
      <w:r w:rsidRPr="00162A3D">
        <w:rPr>
          <w:b/>
          <w:bCs/>
          <w:lang w:val="en-IN"/>
        </w:rPr>
        <w:t xml:space="preserve">Note: </w:t>
      </w:r>
      <w:r w:rsidRPr="00162A3D">
        <w:rPr>
          <w:lang w:val="en-IN"/>
        </w:rPr>
        <w:t>This policy has been generated specially for a hackathon. It has no relation with Syngenta or any other company.</w:t>
      </w:r>
    </w:p>
    <w:p w14:paraId="7B805CD7" w14:textId="77777777" w:rsidR="00162A3D" w:rsidRPr="00162A3D" w:rsidRDefault="00162A3D" w:rsidP="00162A3D">
      <w:pPr>
        <w:rPr>
          <w:lang w:val="en-IN"/>
        </w:rPr>
      </w:pPr>
    </w:p>
    <w:p w14:paraId="047F41C0" w14:textId="77777777" w:rsidR="00162A3D" w:rsidRPr="00162A3D" w:rsidRDefault="00162A3D" w:rsidP="00162A3D">
      <w:pPr>
        <w:rPr>
          <w:lang w:val="en-IN"/>
        </w:rPr>
      </w:pPr>
    </w:p>
    <w:p w14:paraId="210A0957" w14:textId="5B2A5EEF" w:rsidR="00162A3D" w:rsidRPr="00162A3D" w:rsidRDefault="00162A3D" w:rsidP="00162A3D">
      <w:pPr>
        <w:rPr>
          <w:sz w:val="28"/>
          <w:szCs w:val="28"/>
          <w:lang w:val="en-IN"/>
        </w:rPr>
      </w:pPr>
      <w:r w:rsidRPr="00162A3D">
        <w:rPr>
          <w:b/>
          <w:bCs/>
          <w:sz w:val="28"/>
          <w:szCs w:val="28"/>
          <w:lang w:val="en-IN"/>
        </w:rPr>
        <w:t>###Communication and Crisis Management Policy for DataCo Global</w:t>
      </w:r>
    </w:p>
    <w:p w14:paraId="191516FD" w14:textId="0388F0A9" w:rsidR="00162A3D" w:rsidRPr="00162A3D" w:rsidRDefault="00162A3D" w:rsidP="00162A3D">
      <w:pPr>
        <w:rPr>
          <w:lang w:val="en-IN"/>
        </w:rPr>
      </w:pPr>
      <w:r>
        <w:rPr>
          <w:b/>
          <w:bCs/>
          <w:lang w:val="en-IN"/>
        </w:rPr>
        <w:t>#</w:t>
      </w:r>
      <w:r w:rsidRPr="00162A3D">
        <w:rPr>
          <w:b/>
          <w:bCs/>
          <w:lang w:val="en-IN"/>
        </w:rPr>
        <w:t>Introduction</w:t>
      </w:r>
    </w:p>
    <w:p w14:paraId="591FAD38" w14:textId="1CDE9F4E" w:rsidR="00162A3D" w:rsidRPr="00162A3D" w:rsidRDefault="00162A3D" w:rsidP="00162A3D">
      <w:pPr>
        <w:rPr>
          <w:lang w:val="en-IN"/>
        </w:rPr>
      </w:pPr>
      <w:r w:rsidRPr="00162A3D">
        <w:rPr>
          <w:lang w:val="en-IN"/>
        </w:rPr>
        <w:t>This comprehensive Communication and Crisis Management Policy establishes guidelines for effective communication and crisis response at DataCo Global. As one of the largest independent Data and Information Management service companies in the upstream Oil &amp; Gas industry since2001, we recognize the critical importance of clear communication and effective crisis management to maintain our reputation for quality and reliability.</w:t>
      </w:r>
    </w:p>
    <w:p w14:paraId="2F4517DC" w14:textId="37854435" w:rsidR="00162A3D" w:rsidRPr="00162A3D" w:rsidRDefault="00162A3D" w:rsidP="00162A3D">
      <w:pPr>
        <w:rPr>
          <w:lang w:val="en-IN"/>
        </w:rPr>
      </w:pPr>
      <w:r>
        <w:rPr>
          <w:b/>
          <w:bCs/>
          <w:lang w:val="en-IN"/>
        </w:rPr>
        <w:t>#</w:t>
      </w:r>
      <w:r w:rsidRPr="00162A3D">
        <w:rPr>
          <w:b/>
          <w:bCs/>
          <w:lang w:val="en-IN"/>
        </w:rPr>
        <w:t>Internal Communication Guidelines</w:t>
      </w:r>
    </w:p>
    <w:p w14:paraId="08B11696" w14:textId="0E9683AB" w:rsidR="00162A3D" w:rsidRPr="00162A3D" w:rsidRDefault="00162A3D" w:rsidP="00162A3D">
      <w:pPr>
        <w:rPr>
          <w:lang w:val="en-IN"/>
        </w:rPr>
      </w:pPr>
      <w:r>
        <w:rPr>
          <w:b/>
          <w:bCs/>
          <w:lang w:val="en-IN"/>
        </w:rPr>
        <w:t>#</w:t>
      </w:r>
      <w:r w:rsidRPr="00162A3D">
        <w:rPr>
          <w:b/>
          <w:bCs/>
          <w:lang w:val="en-IN"/>
        </w:rPr>
        <w:t>Communication Channels</w:t>
      </w:r>
    </w:p>
    <w:p w14:paraId="0CBC2CCC" w14:textId="7BAC4AFB" w:rsidR="00162A3D" w:rsidRPr="00162A3D" w:rsidRDefault="00162A3D" w:rsidP="00162A3D">
      <w:pPr>
        <w:rPr>
          <w:lang w:val="en-IN"/>
        </w:rPr>
      </w:pPr>
      <w:r w:rsidRPr="00162A3D">
        <w:rPr>
          <w:lang w:val="en-IN"/>
        </w:rPr>
        <w:t>All departmental updates must be shared via the company intranet within 24 hours of implementation</w:t>
      </w:r>
    </w:p>
    <w:p w14:paraId="2A0F3958" w14:textId="77777777" w:rsidR="00162A3D" w:rsidRPr="00162A3D" w:rsidRDefault="00162A3D" w:rsidP="00162A3D">
      <w:pPr>
        <w:rPr>
          <w:lang w:val="en-IN"/>
        </w:rPr>
      </w:pPr>
      <w:r w:rsidRPr="00162A3D">
        <w:rPr>
          <w:lang w:val="en-IN"/>
        </w:rPr>
        <w:t>Team leaders must conduct weekly briefings (minimum 30 minutes) with their teams</w:t>
      </w:r>
    </w:p>
    <w:p w14:paraId="2517B764" w14:textId="77777777" w:rsidR="00162A3D" w:rsidRPr="00162A3D" w:rsidRDefault="00162A3D" w:rsidP="00162A3D">
      <w:pPr>
        <w:rPr>
          <w:lang w:val="en-IN"/>
        </w:rPr>
      </w:pPr>
      <w:r w:rsidRPr="00162A3D">
        <w:rPr>
          <w:lang w:val="en-IN"/>
        </w:rPr>
        <w:t>Quarterly all-hands meetings will be held, with at least 85% attendance requirement</w:t>
      </w:r>
    </w:p>
    <w:p w14:paraId="19E349AD" w14:textId="513826BA" w:rsidR="00162A3D" w:rsidRPr="00162A3D" w:rsidRDefault="00162A3D" w:rsidP="00162A3D">
      <w:pPr>
        <w:rPr>
          <w:lang w:val="en-IN"/>
        </w:rPr>
      </w:pPr>
      <w:r w:rsidRPr="00162A3D">
        <w:rPr>
          <w:lang w:val="en-IN"/>
        </w:rPr>
        <w:t>Critical operational changes must be communicated through multiple channels (email, intranet, team meetings) within 4 business hours</w:t>
      </w:r>
    </w:p>
    <w:p w14:paraId="3F8E3D3A" w14:textId="77777777" w:rsidR="00162A3D" w:rsidRPr="00162A3D" w:rsidRDefault="00162A3D" w:rsidP="00162A3D">
      <w:pPr>
        <w:rPr>
          <w:lang w:val="en-IN"/>
        </w:rPr>
      </w:pPr>
    </w:p>
    <w:p w14:paraId="4ECFA992" w14:textId="2E873D00" w:rsidR="00162A3D" w:rsidRPr="00162A3D" w:rsidRDefault="00162A3D" w:rsidP="00162A3D">
      <w:pPr>
        <w:rPr>
          <w:lang w:val="en-IN"/>
        </w:rPr>
      </w:pPr>
      <w:r>
        <w:rPr>
          <w:b/>
          <w:bCs/>
          <w:lang w:val="en-IN"/>
        </w:rPr>
        <w:t>#</w:t>
      </w:r>
      <w:r w:rsidRPr="00162A3D">
        <w:rPr>
          <w:b/>
          <w:bCs/>
          <w:lang w:val="en-IN"/>
        </w:rPr>
        <w:t>Documentation Standards</w:t>
      </w:r>
    </w:p>
    <w:p w14:paraId="0FA9152B" w14:textId="77777777" w:rsidR="00162A3D" w:rsidRPr="00162A3D" w:rsidRDefault="00162A3D" w:rsidP="00162A3D">
      <w:pPr>
        <w:rPr>
          <w:lang w:val="en-IN"/>
        </w:rPr>
      </w:pPr>
      <w:r w:rsidRPr="00162A3D">
        <w:rPr>
          <w:lang w:val="en-IN"/>
        </w:rPr>
        <w:t>All internal communication materials must follow the standardized DataCo Global template</w:t>
      </w:r>
    </w:p>
    <w:p w14:paraId="649DBEE7" w14:textId="77777777" w:rsidR="00162A3D" w:rsidRPr="00162A3D" w:rsidRDefault="00162A3D" w:rsidP="00162A3D">
      <w:pPr>
        <w:rPr>
          <w:lang w:val="en-IN"/>
        </w:rPr>
      </w:pPr>
      <w:r w:rsidRPr="00162A3D">
        <w:rPr>
          <w:lang w:val="en-IN"/>
        </w:rPr>
        <w:t>Meeting minutes must be circulated within 48 hours to all participants</w:t>
      </w:r>
    </w:p>
    <w:p w14:paraId="12B18B2C" w14:textId="658115E6" w:rsidR="00162A3D" w:rsidRPr="00162A3D" w:rsidRDefault="00162A3D" w:rsidP="00162A3D">
      <w:pPr>
        <w:rPr>
          <w:lang w:val="en-IN"/>
        </w:rPr>
      </w:pPr>
      <w:r w:rsidRPr="00162A3D">
        <w:rPr>
          <w:lang w:val="en-IN"/>
        </w:rPr>
        <w:lastRenderedPageBreak/>
        <w:t>Project documentation must be updated in the central repository within 72 hours of any changes</w:t>
      </w:r>
    </w:p>
    <w:p w14:paraId="4034D600" w14:textId="77777777" w:rsidR="00162A3D" w:rsidRPr="00162A3D" w:rsidRDefault="00162A3D" w:rsidP="00162A3D">
      <w:pPr>
        <w:rPr>
          <w:lang w:val="en-IN"/>
        </w:rPr>
      </w:pPr>
      <w:r w:rsidRPr="00162A3D">
        <w:rPr>
          <w:lang w:val="en-IN"/>
        </w:rPr>
        <w:t>Documentation accuracy audits will be conducted monthly with a 95% compliance target</w:t>
      </w:r>
    </w:p>
    <w:p w14:paraId="46028E9F" w14:textId="77777777" w:rsidR="00162A3D" w:rsidRPr="00162A3D" w:rsidRDefault="00162A3D" w:rsidP="00162A3D">
      <w:pPr>
        <w:rPr>
          <w:lang w:val="en-IN"/>
        </w:rPr>
      </w:pPr>
    </w:p>
    <w:p w14:paraId="6B2654AF" w14:textId="153BFA26" w:rsidR="00162A3D" w:rsidRPr="00162A3D" w:rsidRDefault="00162A3D" w:rsidP="00162A3D">
      <w:pPr>
        <w:rPr>
          <w:lang w:val="en-IN"/>
        </w:rPr>
      </w:pPr>
      <w:r>
        <w:rPr>
          <w:b/>
          <w:bCs/>
          <w:lang w:val="en-IN"/>
        </w:rPr>
        <w:t>#</w:t>
      </w:r>
      <w:r w:rsidRPr="00162A3D">
        <w:rPr>
          <w:b/>
          <w:bCs/>
          <w:lang w:val="en-IN"/>
        </w:rPr>
        <w:t>External Communication Protocol</w:t>
      </w:r>
    </w:p>
    <w:p w14:paraId="388B9F22" w14:textId="38F852C8" w:rsidR="00162A3D" w:rsidRPr="00162A3D" w:rsidRDefault="00162A3D" w:rsidP="00162A3D">
      <w:pPr>
        <w:rPr>
          <w:lang w:val="en-IN"/>
        </w:rPr>
      </w:pPr>
      <w:r>
        <w:rPr>
          <w:b/>
          <w:bCs/>
          <w:lang w:val="en-IN"/>
        </w:rPr>
        <w:t>#</w:t>
      </w:r>
      <w:r w:rsidRPr="00162A3D">
        <w:rPr>
          <w:b/>
          <w:bCs/>
          <w:lang w:val="en-IN"/>
        </w:rPr>
        <w:t>Client Communication</w:t>
      </w:r>
    </w:p>
    <w:p w14:paraId="5F64A202" w14:textId="77777777" w:rsidR="00162A3D" w:rsidRPr="00162A3D" w:rsidRDefault="00162A3D" w:rsidP="00162A3D">
      <w:pPr>
        <w:rPr>
          <w:lang w:val="en-IN"/>
        </w:rPr>
      </w:pPr>
      <w:r w:rsidRPr="00162A3D">
        <w:rPr>
          <w:lang w:val="en-IN"/>
        </w:rPr>
        <w:t>Client inquiries must receive initial response within 4 business hours</w:t>
      </w:r>
    </w:p>
    <w:p w14:paraId="32A80B95" w14:textId="77777777" w:rsidR="00162A3D" w:rsidRPr="00162A3D" w:rsidRDefault="00162A3D" w:rsidP="00162A3D">
      <w:pPr>
        <w:rPr>
          <w:lang w:val="en-IN"/>
        </w:rPr>
      </w:pPr>
      <w:r w:rsidRPr="00162A3D">
        <w:rPr>
          <w:lang w:val="en-IN"/>
        </w:rPr>
        <w:t>Detailed updates on ongoing projects must be provided weekly</w:t>
      </w:r>
    </w:p>
    <w:p w14:paraId="73D11955" w14:textId="163309DD" w:rsidR="00162A3D" w:rsidRPr="00162A3D" w:rsidRDefault="00162A3D" w:rsidP="00162A3D">
      <w:pPr>
        <w:rPr>
          <w:lang w:val="en-IN"/>
        </w:rPr>
      </w:pPr>
      <w:r w:rsidRPr="00162A3D">
        <w:rPr>
          <w:lang w:val="en-IN"/>
        </w:rPr>
        <w:t>Client satisfaction surveys must be conducted after project completion with a target Net Promoter Score of 8.5+</w:t>
      </w:r>
    </w:p>
    <w:p w14:paraId="22F03D1D" w14:textId="77777777" w:rsidR="00162A3D" w:rsidRPr="00162A3D" w:rsidRDefault="00162A3D" w:rsidP="00162A3D">
      <w:pPr>
        <w:rPr>
          <w:lang w:val="en-IN"/>
        </w:rPr>
      </w:pPr>
      <w:r w:rsidRPr="00162A3D">
        <w:rPr>
          <w:lang w:val="en-IN"/>
        </w:rPr>
        <w:t>Account managers must conduct quarterly business reviews with all clients</w:t>
      </w:r>
    </w:p>
    <w:p w14:paraId="756543FE" w14:textId="77777777" w:rsidR="00162A3D" w:rsidRPr="00162A3D" w:rsidRDefault="00162A3D" w:rsidP="00162A3D">
      <w:pPr>
        <w:rPr>
          <w:lang w:val="en-IN"/>
        </w:rPr>
      </w:pPr>
    </w:p>
    <w:p w14:paraId="48EE6BE5" w14:textId="298C875E" w:rsidR="00162A3D" w:rsidRPr="00162A3D" w:rsidRDefault="00162A3D" w:rsidP="00162A3D">
      <w:pPr>
        <w:rPr>
          <w:lang w:val="en-IN"/>
        </w:rPr>
      </w:pPr>
      <w:r>
        <w:rPr>
          <w:b/>
          <w:bCs/>
          <w:lang w:val="en-IN"/>
        </w:rPr>
        <w:t>#</w:t>
      </w:r>
      <w:r w:rsidRPr="00162A3D">
        <w:rPr>
          <w:b/>
          <w:bCs/>
          <w:lang w:val="en-IN"/>
        </w:rPr>
        <w:t>Public Relations</w:t>
      </w:r>
    </w:p>
    <w:p w14:paraId="7DAE1D82" w14:textId="4C47F34A" w:rsidR="00162A3D" w:rsidRPr="00162A3D" w:rsidRDefault="00162A3D" w:rsidP="00162A3D">
      <w:pPr>
        <w:rPr>
          <w:lang w:val="en-IN"/>
        </w:rPr>
      </w:pPr>
      <w:r w:rsidRPr="00162A3D">
        <w:rPr>
          <w:lang w:val="en-IN"/>
        </w:rPr>
        <w:t>All media requests must be directed to the Communications Department within 1 hour of receipt</w:t>
      </w:r>
    </w:p>
    <w:p w14:paraId="1BAF04F5" w14:textId="77777777" w:rsidR="00162A3D" w:rsidRPr="00162A3D" w:rsidRDefault="00162A3D" w:rsidP="00162A3D">
      <w:pPr>
        <w:rPr>
          <w:lang w:val="en-IN"/>
        </w:rPr>
      </w:pPr>
      <w:r w:rsidRPr="00162A3D">
        <w:rPr>
          <w:lang w:val="en-IN"/>
        </w:rPr>
        <w:t>Press releases must be approved by at least 2 Executive Committee members</w:t>
      </w:r>
    </w:p>
    <w:p w14:paraId="245DE0E1" w14:textId="134C5EB8" w:rsidR="00162A3D" w:rsidRPr="00162A3D" w:rsidRDefault="00162A3D" w:rsidP="00162A3D">
      <w:pPr>
        <w:rPr>
          <w:lang w:val="en-IN"/>
        </w:rPr>
      </w:pPr>
      <w:r w:rsidRPr="00162A3D">
        <w:rPr>
          <w:lang w:val="en-IN"/>
        </w:rPr>
        <w:t>Social media posts must be scheduled at least 48 hours in advance with approval from Department Head</w:t>
      </w:r>
    </w:p>
    <w:p w14:paraId="4088E238" w14:textId="479EB4B4" w:rsidR="00162A3D" w:rsidRPr="00162A3D" w:rsidRDefault="00162A3D" w:rsidP="00162A3D">
      <w:pPr>
        <w:rPr>
          <w:lang w:val="en-IN"/>
        </w:rPr>
      </w:pPr>
      <w:r w:rsidRPr="00162A3D">
        <w:rPr>
          <w:lang w:val="en-IN"/>
        </w:rPr>
        <w:t>Public statements shall only be made by authorized spokespersons who have completed the required 8-hour training</w:t>
      </w:r>
    </w:p>
    <w:p w14:paraId="5E5B46F3" w14:textId="77777777" w:rsidR="00162A3D" w:rsidRPr="00162A3D" w:rsidRDefault="00162A3D" w:rsidP="00162A3D">
      <w:pPr>
        <w:rPr>
          <w:lang w:val="en-IN"/>
        </w:rPr>
      </w:pPr>
    </w:p>
    <w:p w14:paraId="6EBDB27D" w14:textId="0F31EA48" w:rsidR="00162A3D" w:rsidRPr="00162A3D" w:rsidRDefault="00162A3D" w:rsidP="00162A3D">
      <w:pPr>
        <w:rPr>
          <w:lang w:val="en-IN"/>
        </w:rPr>
      </w:pPr>
      <w:r>
        <w:rPr>
          <w:b/>
          <w:bCs/>
          <w:lang w:val="en-IN"/>
        </w:rPr>
        <w:t>#</w:t>
      </w:r>
      <w:r w:rsidRPr="00162A3D">
        <w:rPr>
          <w:b/>
          <w:bCs/>
          <w:lang w:val="en-IN"/>
        </w:rPr>
        <w:t>Crisis Management Framework</w:t>
      </w:r>
    </w:p>
    <w:p w14:paraId="7E7559EC" w14:textId="08F58A6D" w:rsidR="00162A3D" w:rsidRPr="00162A3D" w:rsidRDefault="00162A3D" w:rsidP="00162A3D">
      <w:pPr>
        <w:rPr>
          <w:lang w:val="en-IN"/>
        </w:rPr>
      </w:pPr>
      <w:r>
        <w:rPr>
          <w:b/>
          <w:bCs/>
          <w:lang w:val="en-IN"/>
        </w:rPr>
        <w:t>#</w:t>
      </w:r>
      <w:r w:rsidRPr="00162A3D">
        <w:rPr>
          <w:b/>
          <w:bCs/>
          <w:lang w:val="en-IN"/>
        </w:rPr>
        <w:t>Crisis Identification</w:t>
      </w:r>
    </w:p>
    <w:p w14:paraId="77079DF4" w14:textId="66D4D517" w:rsidR="00162A3D" w:rsidRPr="00162A3D" w:rsidRDefault="00162A3D" w:rsidP="00162A3D">
      <w:pPr>
        <w:rPr>
          <w:lang w:val="en-IN"/>
        </w:rPr>
      </w:pPr>
      <w:r w:rsidRPr="00162A3D">
        <w:rPr>
          <w:lang w:val="en-IN"/>
        </w:rPr>
        <w:t>Potential crises must be reported to the Crisis Management Team (CMT) within 30 minutes of detection</w:t>
      </w:r>
    </w:p>
    <w:p w14:paraId="7A439724" w14:textId="77777777" w:rsidR="00162A3D" w:rsidRPr="00162A3D" w:rsidRDefault="00162A3D" w:rsidP="00162A3D">
      <w:pPr>
        <w:rPr>
          <w:lang w:val="en-IN"/>
        </w:rPr>
      </w:pPr>
      <w:r w:rsidRPr="00162A3D">
        <w:rPr>
          <w:lang w:val="en-IN"/>
        </w:rPr>
        <w:t>The CMT must convene within 60 minutes of crisis notification</w:t>
      </w:r>
    </w:p>
    <w:p w14:paraId="0E0A49E0" w14:textId="77777777" w:rsidR="00162A3D" w:rsidRPr="00162A3D" w:rsidRDefault="00162A3D" w:rsidP="00162A3D">
      <w:pPr>
        <w:rPr>
          <w:lang w:val="en-IN"/>
        </w:rPr>
      </w:pPr>
      <w:r w:rsidRPr="00162A3D">
        <w:rPr>
          <w:lang w:val="en-IN"/>
        </w:rPr>
        <w:t>Crisis severity will be rated on a 1-5 scale, with defined response protocols for each level</w:t>
      </w:r>
    </w:p>
    <w:p w14:paraId="3BC0CB5A" w14:textId="77777777" w:rsidR="00162A3D" w:rsidRPr="00162A3D" w:rsidRDefault="00162A3D" w:rsidP="00162A3D">
      <w:pPr>
        <w:rPr>
          <w:lang w:val="en-IN"/>
        </w:rPr>
      </w:pPr>
      <w:r w:rsidRPr="00162A3D">
        <w:rPr>
          <w:lang w:val="en-IN"/>
        </w:rPr>
        <w:t>Crisis assessment must be completed within 90 minutes of CMT assembly</w:t>
      </w:r>
    </w:p>
    <w:p w14:paraId="6E45FF47" w14:textId="77777777" w:rsidR="00162A3D" w:rsidRPr="00162A3D" w:rsidRDefault="00162A3D" w:rsidP="00162A3D">
      <w:pPr>
        <w:rPr>
          <w:lang w:val="en-IN"/>
        </w:rPr>
      </w:pPr>
    </w:p>
    <w:p w14:paraId="0E5F40DB" w14:textId="4ECC28E6" w:rsidR="00162A3D" w:rsidRPr="00162A3D" w:rsidRDefault="00162A3D" w:rsidP="00162A3D">
      <w:pPr>
        <w:rPr>
          <w:lang w:val="en-IN"/>
        </w:rPr>
      </w:pPr>
      <w:r>
        <w:rPr>
          <w:b/>
          <w:bCs/>
          <w:lang w:val="en-IN"/>
        </w:rPr>
        <w:t>#</w:t>
      </w:r>
      <w:r w:rsidRPr="00162A3D">
        <w:rPr>
          <w:b/>
          <w:bCs/>
          <w:lang w:val="en-IN"/>
        </w:rPr>
        <w:t>Crisis Response</w:t>
      </w:r>
    </w:p>
    <w:p w14:paraId="7747C0FC" w14:textId="77777777" w:rsidR="00162A3D" w:rsidRPr="00162A3D" w:rsidRDefault="00162A3D" w:rsidP="00162A3D">
      <w:pPr>
        <w:rPr>
          <w:lang w:val="en-IN"/>
        </w:rPr>
      </w:pPr>
      <w:r w:rsidRPr="00162A3D">
        <w:rPr>
          <w:lang w:val="en-IN"/>
        </w:rPr>
        <w:t>Level 1-2 crises require department-level response with 4-hour resolution target</w:t>
      </w:r>
    </w:p>
    <w:p w14:paraId="16C382EE" w14:textId="77777777" w:rsidR="00162A3D" w:rsidRPr="00162A3D" w:rsidRDefault="00162A3D" w:rsidP="00162A3D">
      <w:pPr>
        <w:rPr>
          <w:lang w:val="en-IN"/>
        </w:rPr>
      </w:pPr>
      <w:r w:rsidRPr="00162A3D">
        <w:rPr>
          <w:lang w:val="en-IN"/>
        </w:rPr>
        <w:t>Level 3-4 crises require executive involvement with 12-hour communication plan deployment</w:t>
      </w:r>
    </w:p>
    <w:p w14:paraId="65828FD8" w14:textId="77777777" w:rsidR="00162A3D" w:rsidRPr="00162A3D" w:rsidRDefault="00162A3D" w:rsidP="00162A3D">
      <w:pPr>
        <w:rPr>
          <w:lang w:val="en-IN"/>
        </w:rPr>
      </w:pPr>
      <w:r w:rsidRPr="00162A3D">
        <w:rPr>
          <w:lang w:val="en-IN"/>
        </w:rPr>
        <w:t>Level 5 crises activate the full Business Continuity Plan within 2 hours</w:t>
      </w:r>
    </w:p>
    <w:p w14:paraId="5CD531D3" w14:textId="77777777" w:rsidR="00162A3D" w:rsidRPr="00162A3D" w:rsidRDefault="00162A3D" w:rsidP="00162A3D">
      <w:pPr>
        <w:rPr>
          <w:lang w:val="en-IN"/>
        </w:rPr>
      </w:pPr>
      <w:r w:rsidRPr="00162A3D">
        <w:rPr>
          <w:lang w:val="en-IN"/>
        </w:rPr>
        <w:t>All crises must have designated response leaders and documented action plans</w:t>
      </w:r>
    </w:p>
    <w:p w14:paraId="79E55C1E" w14:textId="77777777" w:rsidR="00162A3D" w:rsidRPr="00162A3D" w:rsidRDefault="00162A3D" w:rsidP="00162A3D">
      <w:pPr>
        <w:rPr>
          <w:lang w:val="en-IN"/>
        </w:rPr>
      </w:pPr>
    </w:p>
    <w:p w14:paraId="6F0BDD63" w14:textId="0DFFB896" w:rsidR="00162A3D" w:rsidRPr="00162A3D" w:rsidRDefault="00162A3D" w:rsidP="00162A3D">
      <w:pPr>
        <w:rPr>
          <w:lang w:val="en-IN"/>
        </w:rPr>
      </w:pPr>
      <w:r>
        <w:rPr>
          <w:b/>
          <w:bCs/>
          <w:lang w:val="en-IN"/>
        </w:rPr>
        <w:t>#</w:t>
      </w:r>
      <w:r w:rsidRPr="00162A3D">
        <w:rPr>
          <w:b/>
          <w:bCs/>
          <w:lang w:val="en-IN"/>
        </w:rPr>
        <w:t>Crisis Communication</w:t>
      </w:r>
    </w:p>
    <w:p w14:paraId="35390DC9" w14:textId="77777777" w:rsidR="00162A3D" w:rsidRPr="00162A3D" w:rsidRDefault="00162A3D" w:rsidP="00162A3D">
      <w:pPr>
        <w:rPr>
          <w:lang w:val="en-IN"/>
        </w:rPr>
      </w:pPr>
      <w:r w:rsidRPr="00162A3D">
        <w:rPr>
          <w:lang w:val="en-IN"/>
        </w:rPr>
        <w:t>Initial statements must be issued within 2 hours for Level 3+ crises</w:t>
      </w:r>
    </w:p>
    <w:p w14:paraId="68D2A45F" w14:textId="77777777" w:rsidR="00162A3D" w:rsidRPr="00162A3D" w:rsidRDefault="00162A3D" w:rsidP="00162A3D">
      <w:pPr>
        <w:rPr>
          <w:lang w:val="en-IN"/>
        </w:rPr>
      </w:pPr>
      <w:r w:rsidRPr="00162A3D">
        <w:rPr>
          <w:lang w:val="en-IN"/>
        </w:rPr>
        <w:t>Updates must be provided at intervals no greater than 4 hours during active crises</w:t>
      </w:r>
    </w:p>
    <w:p w14:paraId="73F8ADDF" w14:textId="77777777" w:rsidR="00162A3D" w:rsidRPr="00162A3D" w:rsidRDefault="00162A3D" w:rsidP="00162A3D">
      <w:pPr>
        <w:rPr>
          <w:lang w:val="en-IN"/>
        </w:rPr>
      </w:pPr>
      <w:r w:rsidRPr="00162A3D">
        <w:rPr>
          <w:lang w:val="en-IN"/>
        </w:rPr>
        <w:t>Dedicated crisis hotlines must be staffed 24/7 during Level 4-5 events</w:t>
      </w:r>
    </w:p>
    <w:p w14:paraId="26332A4A" w14:textId="77777777" w:rsidR="00162A3D" w:rsidRPr="00162A3D" w:rsidRDefault="00162A3D" w:rsidP="00162A3D">
      <w:pPr>
        <w:rPr>
          <w:lang w:val="en-IN"/>
        </w:rPr>
      </w:pPr>
      <w:r w:rsidRPr="00162A3D">
        <w:rPr>
          <w:lang w:val="en-IN"/>
        </w:rPr>
        <w:t>Post-crisis analysis must be completed within 72 hours of resolution</w:t>
      </w:r>
    </w:p>
    <w:p w14:paraId="13EA307A" w14:textId="77777777" w:rsidR="00162A3D" w:rsidRPr="00162A3D" w:rsidRDefault="00162A3D" w:rsidP="00162A3D">
      <w:pPr>
        <w:rPr>
          <w:lang w:val="en-IN"/>
        </w:rPr>
      </w:pPr>
    </w:p>
    <w:p w14:paraId="1A5278C3" w14:textId="2659152E" w:rsidR="00162A3D" w:rsidRPr="00162A3D" w:rsidRDefault="00162A3D" w:rsidP="00162A3D">
      <w:pPr>
        <w:rPr>
          <w:lang w:val="en-IN"/>
        </w:rPr>
      </w:pPr>
      <w:r>
        <w:rPr>
          <w:b/>
          <w:bCs/>
          <w:lang w:val="en-IN"/>
        </w:rPr>
        <w:t>#</w:t>
      </w:r>
      <w:r w:rsidRPr="00162A3D">
        <w:rPr>
          <w:b/>
          <w:bCs/>
          <w:lang w:val="en-IN"/>
        </w:rPr>
        <w:t>Data Breach Response Protocol</w:t>
      </w:r>
    </w:p>
    <w:p w14:paraId="68EF8C68" w14:textId="428E5283" w:rsidR="00162A3D" w:rsidRPr="00162A3D" w:rsidRDefault="00162A3D" w:rsidP="00162A3D">
      <w:pPr>
        <w:rPr>
          <w:lang w:val="en-IN"/>
        </w:rPr>
      </w:pPr>
      <w:r>
        <w:rPr>
          <w:b/>
          <w:bCs/>
          <w:lang w:val="en-IN"/>
        </w:rPr>
        <w:t>#</w:t>
      </w:r>
      <w:r w:rsidRPr="00162A3D">
        <w:rPr>
          <w:b/>
          <w:bCs/>
          <w:lang w:val="en-IN"/>
        </w:rPr>
        <w:t>Detection and Assessment</w:t>
      </w:r>
    </w:p>
    <w:p w14:paraId="48EA5B21" w14:textId="77777777" w:rsidR="00162A3D" w:rsidRPr="00162A3D" w:rsidRDefault="00162A3D" w:rsidP="00162A3D">
      <w:pPr>
        <w:rPr>
          <w:lang w:val="en-IN"/>
        </w:rPr>
      </w:pPr>
      <w:r w:rsidRPr="00162A3D">
        <w:rPr>
          <w:lang w:val="en-IN"/>
        </w:rPr>
        <w:t>Security incidents must be reported to the IT Security team within 15 minutes of detection</w:t>
      </w:r>
    </w:p>
    <w:p w14:paraId="3D8ED4D6" w14:textId="77777777" w:rsidR="00162A3D" w:rsidRPr="00162A3D" w:rsidRDefault="00162A3D" w:rsidP="00162A3D">
      <w:pPr>
        <w:rPr>
          <w:lang w:val="en-IN"/>
        </w:rPr>
      </w:pPr>
      <w:r w:rsidRPr="00162A3D">
        <w:rPr>
          <w:lang w:val="en-IN"/>
        </w:rPr>
        <w:t>Initial classification must be completed within 60 minutes</w:t>
      </w:r>
    </w:p>
    <w:p w14:paraId="2B87FAD2" w14:textId="77777777" w:rsidR="00162A3D" w:rsidRPr="00162A3D" w:rsidRDefault="00162A3D" w:rsidP="00162A3D">
      <w:pPr>
        <w:rPr>
          <w:lang w:val="en-IN"/>
        </w:rPr>
      </w:pPr>
      <w:r w:rsidRPr="00162A3D">
        <w:rPr>
          <w:lang w:val="en-IN"/>
        </w:rPr>
        <w:t>Full impact assessment must be conducted within 4 hours for major breaches</w:t>
      </w:r>
    </w:p>
    <w:p w14:paraId="1AAE2568" w14:textId="77777777" w:rsidR="00162A3D" w:rsidRPr="00162A3D" w:rsidRDefault="00162A3D" w:rsidP="00162A3D">
      <w:pPr>
        <w:rPr>
          <w:lang w:val="en-IN"/>
        </w:rPr>
      </w:pPr>
      <w:r w:rsidRPr="00162A3D">
        <w:rPr>
          <w:lang w:val="en-IN"/>
        </w:rPr>
        <w:t>Regulatory notification decision must be made within 12 hours</w:t>
      </w:r>
    </w:p>
    <w:p w14:paraId="25DDB577" w14:textId="77777777" w:rsidR="00162A3D" w:rsidRPr="00162A3D" w:rsidRDefault="00162A3D" w:rsidP="00162A3D">
      <w:pPr>
        <w:rPr>
          <w:lang w:val="en-IN"/>
        </w:rPr>
      </w:pPr>
    </w:p>
    <w:p w14:paraId="45874FED" w14:textId="69004C65" w:rsidR="00162A3D" w:rsidRPr="00162A3D" w:rsidRDefault="00162A3D" w:rsidP="00162A3D">
      <w:pPr>
        <w:rPr>
          <w:lang w:val="en-IN"/>
        </w:rPr>
      </w:pPr>
      <w:r>
        <w:rPr>
          <w:b/>
          <w:bCs/>
          <w:lang w:val="en-IN"/>
        </w:rPr>
        <w:t>#</w:t>
      </w:r>
      <w:r w:rsidRPr="00162A3D">
        <w:rPr>
          <w:b/>
          <w:bCs/>
          <w:lang w:val="en-IN"/>
        </w:rPr>
        <w:t>Notification Procedure</w:t>
      </w:r>
    </w:p>
    <w:p w14:paraId="73120BB0" w14:textId="77777777" w:rsidR="00162A3D" w:rsidRPr="00162A3D" w:rsidRDefault="00162A3D" w:rsidP="00162A3D">
      <w:pPr>
        <w:rPr>
          <w:lang w:val="en-IN"/>
        </w:rPr>
      </w:pPr>
      <w:r w:rsidRPr="00162A3D">
        <w:rPr>
          <w:lang w:val="en-IN"/>
        </w:rPr>
        <w:t>Affected clients must be notified within 24 hours of confirmed breach</w:t>
      </w:r>
    </w:p>
    <w:p w14:paraId="165761EA" w14:textId="33D6C837" w:rsidR="00162A3D" w:rsidRPr="00162A3D" w:rsidRDefault="00162A3D" w:rsidP="00162A3D">
      <w:pPr>
        <w:rPr>
          <w:lang w:val="en-IN"/>
        </w:rPr>
      </w:pPr>
      <w:r w:rsidRPr="00162A3D">
        <w:rPr>
          <w:lang w:val="en-IN"/>
        </w:rPr>
        <w:t>Regulatory authorities must be notified within the legally required timeframe (36 hours</w:t>
      </w:r>
      <w:r w:rsidR="000172B9">
        <w:rPr>
          <w:lang w:val="en-IN"/>
        </w:rPr>
        <w:t xml:space="preserve"> </w:t>
      </w:r>
      <w:r w:rsidRPr="00162A3D">
        <w:rPr>
          <w:lang w:val="en-IN"/>
        </w:rPr>
        <w:t>maximum)</w:t>
      </w:r>
    </w:p>
    <w:p w14:paraId="315414F7" w14:textId="77777777" w:rsidR="00162A3D" w:rsidRPr="00162A3D" w:rsidRDefault="00162A3D" w:rsidP="00162A3D">
      <w:pPr>
        <w:rPr>
          <w:lang w:val="en-IN"/>
        </w:rPr>
      </w:pPr>
      <w:r w:rsidRPr="00162A3D">
        <w:rPr>
          <w:lang w:val="en-IN"/>
        </w:rPr>
        <w:t>Internal stakeholders must receive detailed briefings within 8 hours</w:t>
      </w:r>
    </w:p>
    <w:p w14:paraId="01B52219" w14:textId="77777777" w:rsidR="00162A3D" w:rsidRPr="00162A3D" w:rsidRDefault="00162A3D" w:rsidP="00162A3D">
      <w:pPr>
        <w:rPr>
          <w:lang w:val="en-IN"/>
        </w:rPr>
      </w:pPr>
      <w:r w:rsidRPr="00162A3D">
        <w:rPr>
          <w:lang w:val="en-IN"/>
        </w:rPr>
        <w:t>Public disclosure, if necessary, must occur within 48 hours of confirmation</w:t>
      </w:r>
    </w:p>
    <w:p w14:paraId="1CE9CECF" w14:textId="77777777" w:rsidR="00162A3D" w:rsidRPr="00162A3D" w:rsidRDefault="00162A3D" w:rsidP="00162A3D">
      <w:pPr>
        <w:rPr>
          <w:lang w:val="en-IN"/>
        </w:rPr>
      </w:pPr>
    </w:p>
    <w:p w14:paraId="50AF97BE" w14:textId="4B7FB29B" w:rsidR="00162A3D" w:rsidRPr="00162A3D" w:rsidRDefault="00162A3D" w:rsidP="00162A3D">
      <w:pPr>
        <w:rPr>
          <w:lang w:val="en-IN"/>
        </w:rPr>
      </w:pPr>
      <w:r>
        <w:rPr>
          <w:b/>
          <w:bCs/>
          <w:lang w:val="en-IN"/>
        </w:rPr>
        <w:t>#</w:t>
      </w:r>
      <w:r w:rsidRPr="00162A3D">
        <w:rPr>
          <w:b/>
          <w:bCs/>
          <w:lang w:val="en-IN"/>
        </w:rPr>
        <w:t>Implementation and Compliance</w:t>
      </w:r>
    </w:p>
    <w:p w14:paraId="7B5D3BDF" w14:textId="7CF3BE12" w:rsidR="00162A3D" w:rsidRPr="00162A3D" w:rsidRDefault="00162A3D" w:rsidP="00162A3D">
      <w:pPr>
        <w:rPr>
          <w:lang w:val="en-IN"/>
        </w:rPr>
      </w:pPr>
      <w:r>
        <w:rPr>
          <w:b/>
          <w:bCs/>
          <w:lang w:val="en-IN"/>
        </w:rPr>
        <w:t>#</w:t>
      </w:r>
      <w:r w:rsidRPr="00162A3D">
        <w:rPr>
          <w:b/>
          <w:bCs/>
          <w:lang w:val="en-IN"/>
        </w:rPr>
        <w:t>Training Requirements</w:t>
      </w:r>
    </w:p>
    <w:p w14:paraId="42CED0C6" w14:textId="77777777" w:rsidR="00162A3D" w:rsidRPr="00162A3D" w:rsidRDefault="00162A3D" w:rsidP="00162A3D">
      <w:pPr>
        <w:rPr>
          <w:lang w:val="en-IN"/>
        </w:rPr>
      </w:pPr>
      <w:r w:rsidRPr="00162A3D">
        <w:rPr>
          <w:lang w:val="en-IN"/>
        </w:rPr>
        <w:t>All employees must complete basic communication training within 30 days of onboarding</w:t>
      </w:r>
    </w:p>
    <w:p w14:paraId="132C1206" w14:textId="77777777" w:rsidR="00162A3D" w:rsidRPr="00162A3D" w:rsidRDefault="00162A3D" w:rsidP="00162A3D">
      <w:pPr>
        <w:rPr>
          <w:lang w:val="en-IN"/>
        </w:rPr>
      </w:pPr>
      <w:r w:rsidRPr="00162A3D">
        <w:rPr>
          <w:lang w:val="en-IN"/>
        </w:rPr>
        <w:t>Crisis team members must complete 16 hours of specialized training annually</w:t>
      </w:r>
    </w:p>
    <w:p w14:paraId="1CBC3EB5" w14:textId="77777777" w:rsidR="00162A3D" w:rsidRPr="00162A3D" w:rsidRDefault="00162A3D" w:rsidP="00162A3D">
      <w:pPr>
        <w:rPr>
          <w:lang w:val="en-IN"/>
        </w:rPr>
      </w:pPr>
      <w:r w:rsidRPr="00162A3D">
        <w:rPr>
          <w:lang w:val="en-IN"/>
        </w:rPr>
        <w:t>Department heads must participate in quarterly crisis simulation exercises</w:t>
      </w:r>
    </w:p>
    <w:p w14:paraId="7CBE6703" w14:textId="77777777" w:rsidR="00162A3D" w:rsidRPr="00162A3D" w:rsidRDefault="00162A3D" w:rsidP="00162A3D">
      <w:pPr>
        <w:rPr>
          <w:lang w:val="en-IN"/>
        </w:rPr>
      </w:pPr>
      <w:r w:rsidRPr="00162A3D">
        <w:rPr>
          <w:lang w:val="en-IN"/>
        </w:rPr>
        <w:t>95% of all employees must pass annual communication policy assessment</w:t>
      </w:r>
    </w:p>
    <w:p w14:paraId="2F82E650" w14:textId="77777777" w:rsidR="00162A3D" w:rsidRPr="00162A3D" w:rsidRDefault="00162A3D" w:rsidP="00162A3D">
      <w:pPr>
        <w:rPr>
          <w:lang w:val="en-IN"/>
        </w:rPr>
      </w:pPr>
    </w:p>
    <w:p w14:paraId="4BCA473B" w14:textId="2DCFA99B" w:rsidR="00162A3D" w:rsidRPr="00162A3D" w:rsidRDefault="00162A3D" w:rsidP="00162A3D">
      <w:pPr>
        <w:rPr>
          <w:lang w:val="en-IN"/>
        </w:rPr>
      </w:pPr>
      <w:r>
        <w:rPr>
          <w:b/>
          <w:bCs/>
          <w:lang w:val="en-IN"/>
        </w:rPr>
        <w:t>#</w:t>
      </w:r>
      <w:r w:rsidRPr="00162A3D">
        <w:rPr>
          <w:b/>
          <w:bCs/>
          <w:lang w:val="en-IN"/>
        </w:rPr>
        <w:t>Monitoring and Review</w:t>
      </w:r>
    </w:p>
    <w:p w14:paraId="2A1B76CE" w14:textId="77777777" w:rsidR="00162A3D" w:rsidRPr="00162A3D" w:rsidRDefault="00162A3D" w:rsidP="00162A3D">
      <w:pPr>
        <w:rPr>
          <w:lang w:val="en-IN"/>
        </w:rPr>
      </w:pPr>
      <w:r w:rsidRPr="00162A3D">
        <w:rPr>
          <w:lang w:val="en-IN"/>
        </w:rPr>
        <w:t>Policy compliance will be audited quarterly with a target 90% compliance rate</w:t>
      </w:r>
    </w:p>
    <w:p w14:paraId="7AA9848A" w14:textId="77777777" w:rsidR="00162A3D" w:rsidRPr="00162A3D" w:rsidRDefault="00162A3D" w:rsidP="00162A3D">
      <w:pPr>
        <w:rPr>
          <w:lang w:val="en-IN"/>
        </w:rPr>
      </w:pPr>
      <w:r w:rsidRPr="00162A3D">
        <w:rPr>
          <w:lang w:val="en-IN"/>
        </w:rPr>
        <w:t>The policy will undergo comprehensive review every 12 months</w:t>
      </w:r>
    </w:p>
    <w:p w14:paraId="544E9BD1" w14:textId="77777777" w:rsidR="00162A3D" w:rsidRPr="00162A3D" w:rsidRDefault="00162A3D" w:rsidP="00162A3D">
      <w:pPr>
        <w:rPr>
          <w:lang w:val="en-IN"/>
        </w:rPr>
      </w:pPr>
      <w:r w:rsidRPr="00162A3D">
        <w:rPr>
          <w:lang w:val="en-IN"/>
        </w:rPr>
        <w:t>Performance metrics will be reported to the Executive Committee monthly</w:t>
      </w:r>
    </w:p>
    <w:p w14:paraId="66BC7A2A" w14:textId="77777777" w:rsidR="00162A3D" w:rsidRPr="00162A3D" w:rsidRDefault="00162A3D" w:rsidP="00162A3D">
      <w:pPr>
        <w:rPr>
          <w:lang w:val="en-IN"/>
        </w:rPr>
      </w:pPr>
      <w:r w:rsidRPr="00162A3D">
        <w:rPr>
          <w:lang w:val="en-IN"/>
        </w:rPr>
        <w:lastRenderedPageBreak/>
        <w:t>Improvement recommendations must be implemented within 60 days of approval</w:t>
      </w:r>
    </w:p>
    <w:p w14:paraId="67A783E8" w14:textId="77777777" w:rsidR="00162A3D" w:rsidRPr="00162A3D" w:rsidRDefault="00162A3D" w:rsidP="00162A3D">
      <w:pPr>
        <w:rPr>
          <w:lang w:val="en-IN"/>
        </w:rPr>
      </w:pPr>
    </w:p>
    <w:p w14:paraId="207C55A4" w14:textId="12AA7CE6" w:rsidR="00162A3D" w:rsidRPr="00162A3D" w:rsidRDefault="00162A3D" w:rsidP="00162A3D">
      <w:pPr>
        <w:rPr>
          <w:lang w:val="en-IN"/>
        </w:rPr>
      </w:pPr>
      <w:r>
        <w:rPr>
          <w:b/>
          <w:bCs/>
          <w:lang w:val="en-IN"/>
        </w:rPr>
        <w:t>#</w:t>
      </w:r>
      <w:r w:rsidRPr="00162A3D">
        <w:rPr>
          <w:b/>
          <w:bCs/>
          <w:lang w:val="en-IN"/>
        </w:rPr>
        <w:t>Enforcement</w:t>
      </w:r>
    </w:p>
    <w:p w14:paraId="5CEE3FCE" w14:textId="31863203" w:rsidR="00162A3D" w:rsidRPr="00162A3D" w:rsidRDefault="00162A3D" w:rsidP="00162A3D">
      <w:pPr>
        <w:rPr>
          <w:lang w:val="en-IN"/>
        </w:rPr>
      </w:pPr>
      <w:r>
        <w:rPr>
          <w:b/>
          <w:bCs/>
          <w:lang w:val="en-IN"/>
        </w:rPr>
        <w:t>#</w:t>
      </w:r>
      <w:r w:rsidRPr="00162A3D">
        <w:rPr>
          <w:b/>
          <w:bCs/>
          <w:lang w:val="en-IN"/>
        </w:rPr>
        <w:t>Compliance Measures</w:t>
      </w:r>
    </w:p>
    <w:p w14:paraId="3B12A9C3" w14:textId="77777777" w:rsidR="00162A3D" w:rsidRPr="00162A3D" w:rsidRDefault="00162A3D" w:rsidP="00162A3D">
      <w:pPr>
        <w:rPr>
          <w:lang w:val="en-IN"/>
        </w:rPr>
      </w:pPr>
      <w:r w:rsidRPr="00162A3D">
        <w:rPr>
          <w:lang w:val="en-IN"/>
        </w:rPr>
        <w:t>Policy violations must be reported within 24 hours</w:t>
      </w:r>
    </w:p>
    <w:p w14:paraId="56077535" w14:textId="77777777" w:rsidR="00162A3D" w:rsidRPr="00162A3D" w:rsidRDefault="00162A3D" w:rsidP="00162A3D">
      <w:pPr>
        <w:rPr>
          <w:lang w:val="en-IN"/>
        </w:rPr>
      </w:pPr>
      <w:r w:rsidRPr="00162A3D">
        <w:rPr>
          <w:lang w:val="en-IN"/>
        </w:rPr>
        <w:t>First violations result in mandatory retraining within 14 days</w:t>
      </w:r>
    </w:p>
    <w:p w14:paraId="77284426" w14:textId="77777777" w:rsidR="00162A3D" w:rsidRPr="00162A3D" w:rsidRDefault="00162A3D" w:rsidP="00162A3D">
      <w:pPr>
        <w:rPr>
          <w:lang w:val="en-IN"/>
        </w:rPr>
      </w:pPr>
      <w:r w:rsidRPr="00162A3D">
        <w:rPr>
          <w:lang w:val="en-IN"/>
        </w:rPr>
        <w:t>Multiple violations trigger formal performance review</w:t>
      </w:r>
    </w:p>
    <w:p w14:paraId="5ECB5419" w14:textId="77777777" w:rsidR="00162A3D" w:rsidRPr="00162A3D" w:rsidRDefault="00162A3D" w:rsidP="00162A3D">
      <w:pPr>
        <w:rPr>
          <w:lang w:val="en-IN"/>
        </w:rPr>
      </w:pPr>
      <w:r w:rsidRPr="00162A3D">
        <w:rPr>
          <w:lang w:val="en-IN"/>
        </w:rPr>
        <w:t>Severe violations may result in disciplinary action up to and including termination</w:t>
      </w:r>
    </w:p>
    <w:p w14:paraId="39662B4F" w14:textId="77777777" w:rsidR="00162A3D" w:rsidRPr="00162A3D" w:rsidRDefault="00162A3D" w:rsidP="00162A3D">
      <w:pPr>
        <w:rPr>
          <w:lang w:val="en-IN"/>
        </w:rPr>
      </w:pPr>
    </w:p>
    <w:p w14:paraId="1F984294" w14:textId="0439683F" w:rsidR="00162A3D" w:rsidRPr="00162A3D" w:rsidRDefault="00162A3D" w:rsidP="00162A3D">
      <w:pPr>
        <w:rPr>
          <w:lang w:val="en-IN"/>
        </w:rPr>
      </w:pPr>
      <w:r>
        <w:rPr>
          <w:b/>
          <w:bCs/>
          <w:lang w:val="en-IN"/>
        </w:rPr>
        <w:t>#</w:t>
      </w:r>
      <w:r w:rsidRPr="00162A3D">
        <w:rPr>
          <w:b/>
          <w:bCs/>
          <w:lang w:val="en-IN"/>
        </w:rPr>
        <w:t>Performance Indicators</w:t>
      </w:r>
    </w:p>
    <w:p w14:paraId="2F3EE92E" w14:textId="77777777" w:rsidR="00162A3D" w:rsidRPr="00162A3D" w:rsidRDefault="00162A3D" w:rsidP="00162A3D">
      <w:pPr>
        <w:rPr>
          <w:lang w:val="en-IN"/>
        </w:rPr>
      </w:pPr>
      <w:r w:rsidRPr="00162A3D">
        <w:rPr>
          <w:lang w:val="en-IN"/>
        </w:rPr>
        <w:t>Response time compliance must exceed 92% monthly</w:t>
      </w:r>
    </w:p>
    <w:p w14:paraId="1FFF1201" w14:textId="79A065E3" w:rsidR="00162A3D" w:rsidRPr="00162A3D" w:rsidRDefault="00162A3D" w:rsidP="00162A3D">
      <w:pPr>
        <w:rPr>
          <w:lang w:val="en-IN"/>
        </w:rPr>
      </w:pPr>
      <w:r w:rsidRPr="00162A3D">
        <w:rPr>
          <w:lang w:val="en-IN"/>
        </w:rPr>
        <w:t>Client satisfaction metrics must maintain minimum 85% positive ratings</w:t>
      </w:r>
    </w:p>
    <w:p w14:paraId="17626E08" w14:textId="77777777" w:rsidR="00162A3D" w:rsidRPr="00162A3D" w:rsidRDefault="00162A3D" w:rsidP="00162A3D">
      <w:pPr>
        <w:rPr>
          <w:lang w:val="en-IN"/>
        </w:rPr>
      </w:pPr>
      <w:r w:rsidRPr="00162A3D">
        <w:rPr>
          <w:lang w:val="en-IN"/>
        </w:rPr>
        <w:t>Crisis resolution time must not exceed predetermined thresholds by more than 10%</w:t>
      </w:r>
    </w:p>
    <w:p w14:paraId="3623EF31" w14:textId="77777777" w:rsidR="00162A3D" w:rsidRPr="00162A3D" w:rsidRDefault="00162A3D" w:rsidP="00162A3D">
      <w:pPr>
        <w:rPr>
          <w:lang w:val="en-IN"/>
        </w:rPr>
      </w:pPr>
      <w:r w:rsidRPr="00162A3D">
        <w:rPr>
          <w:lang w:val="en-IN"/>
        </w:rPr>
        <w:t>Documentation compliance must achieve 98% accuracy in quarterly audits</w:t>
      </w:r>
    </w:p>
    <w:p w14:paraId="1B9BECD1" w14:textId="77777777" w:rsidR="00162A3D" w:rsidRPr="00162A3D" w:rsidRDefault="00162A3D" w:rsidP="00162A3D">
      <w:pPr>
        <w:rPr>
          <w:lang w:val="en-IN"/>
        </w:rPr>
      </w:pPr>
    </w:p>
    <w:p w14:paraId="322F02BD" w14:textId="6005A0C5" w:rsidR="00162A3D" w:rsidRDefault="00162A3D" w:rsidP="00162A3D">
      <w:pPr>
        <w:rPr>
          <w:b/>
          <w:bCs/>
          <w:lang w:val="en-IN"/>
        </w:rPr>
      </w:pPr>
      <w:r>
        <w:rPr>
          <w:b/>
          <w:bCs/>
          <w:lang w:val="en-IN"/>
        </w:rPr>
        <w:t>#</w:t>
      </w:r>
      <w:r w:rsidRPr="00162A3D">
        <w:rPr>
          <w:b/>
          <w:bCs/>
          <w:lang w:val="en-IN"/>
        </w:rPr>
        <w:t>Note: This policy has been generated specially for hackathon it has no relation with Syngenta or any other company.</w:t>
      </w:r>
    </w:p>
    <w:p w14:paraId="6F86BA42" w14:textId="0DF86A94" w:rsidR="00162A3D" w:rsidRPr="00162A3D" w:rsidRDefault="00162A3D" w:rsidP="00162A3D">
      <w:pPr>
        <w:rPr>
          <w:lang w:val="en-IN"/>
        </w:rPr>
      </w:pPr>
    </w:p>
    <w:p w14:paraId="1EA45B95" w14:textId="77777777" w:rsidR="00162A3D" w:rsidRPr="00162A3D" w:rsidRDefault="00162A3D" w:rsidP="00162A3D">
      <w:pPr>
        <w:rPr>
          <w:lang w:val="en-IN"/>
        </w:rPr>
      </w:pPr>
    </w:p>
    <w:p w14:paraId="225A224C" w14:textId="6EB53B90" w:rsidR="00162A3D" w:rsidRPr="00162A3D" w:rsidRDefault="00162A3D" w:rsidP="00162A3D">
      <w:pPr>
        <w:rPr>
          <w:sz w:val="28"/>
          <w:szCs w:val="28"/>
          <w:lang w:val="en-IN"/>
        </w:rPr>
      </w:pPr>
      <w:r w:rsidRPr="00162A3D">
        <w:rPr>
          <w:b/>
          <w:bCs/>
          <w:sz w:val="28"/>
          <w:szCs w:val="28"/>
          <w:lang w:val="en-IN"/>
        </w:rPr>
        <w:t>###Dataco Global Continuous Improvement and Innovation Policy</w:t>
      </w:r>
    </w:p>
    <w:p w14:paraId="76E275CD" w14:textId="2377ED3F" w:rsidR="00162A3D" w:rsidRPr="00162A3D" w:rsidRDefault="00162A3D" w:rsidP="00162A3D">
      <w:pPr>
        <w:rPr>
          <w:lang w:val="en-IN"/>
        </w:rPr>
      </w:pPr>
      <w:r>
        <w:rPr>
          <w:b/>
          <w:bCs/>
          <w:lang w:val="en-IN"/>
        </w:rPr>
        <w:t>#</w:t>
      </w:r>
      <w:r w:rsidRPr="00162A3D">
        <w:rPr>
          <w:b/>
          <w:bCs/>
          <w:lang w:val="en-IN"/>
        </w:rPr>
        <w:t>Purpose</w:t>
      </w:r>
      <w:r w:rsidRPr="00162A3D">
        <w:rPr>
          <w:lang w:val="en-IN"/>
        </w:rPr>
        <w:t xml:space="preserve"> This policy establishes the framework for continuous improvement and innovation at DatacoGlobal. Its objectives are to ensure ongoing operational excellence, maintain our competitive edge in global data and information management, and foster a culture of measurable innovation and quality </w:t>
      </w:r>
      <w:proofErr w:type="gramStart"/>
      <w:r w:rsidRPr="00162A3D">
        <w:rPr>
          <w:lang w:val="en-IN"/>
        </w:rPr>
        <w:t>improvement[</w:t>
      </w:r>
      <w:proofErr w:type="gramEnd"/>
      <w:r w:rsidRPr="00162A3D">
        <w:rPr>
          <w:lang w:val="en-IN"/>
        </w:rPr>
        <w:t>2].</w:t>
      </w:r>
    </w:p>
    <w:p w14:paraId="68CE4284" w14:textId="585495FE" w:rsidR="00162A3D" w:rsidRPr="00162A3D" w:rsidRDefault="00162A3D" w:rsidP="00162A3D">
      <w:pPr>
        <w:rPr>
          <w:lang w:val="en-IN"/>
        </w:rPr>
      </w:pPr>
      <w:r>
        <w:rPr>
          <w:b/>
          <w:bCs/>
          <w:lang w:val="en-IN"/>
        </w:rPr>
        <w:t>#</w:t>
      </w:r>
      <w:r w:rsidRPr="00162A3D">
        <w:rPr>
          <w:b/>
          <w:bCs/>
          <w:lang w:val="en-IN"/>
        </w:rPr>
        <w:t>Scope</w:t>
      </w:r>
      <w:r>
        <w:rPr>
          <w:b/>
          <w:bCs/>
          <w:lang w:val="en-IN"/>
        </w:rPr>
        <w:t xml:space="preserve"> </w:t>
      </w:r>
      <w:r w:rsidRPr="00162A3D">
        <w:rPr>
          <w:lang w:val="en-IN"/>
        </w:rPr>
        <w:t>This policy applies to all employees, contractors, and management of Dataco Global across all</w:t>
      </w:r>
      <w:r>
        <w:rPr>
          <w:lang w:val="en-IN"/>
        </w:rPr>
        <w:t xml:space="preserve"> </w:t>
      </w:r>
      <w:r w:rsidRPr="00162A3D">
        <w:rPr>
          <w:lang w:val="en-IN"/>
        </w:rPr>
        <w:t>locations and business units.</w:t>
      </w:r>
    </w:p>
    <w:p w14:paraId="4BDAA455" w14:textId="400B2437" w:rsidR="00162A3D" w:rsidRPr="00162A3D" w:rsidRDefault="00162A3D" w:rsidP="00162A3D">
      <w:pPr>
        <w:rPr>
          <w:lang w:val="en-IN"/>
        </w:rPr>
      </w:pPr>
      <w:r>
        <w:rPr>
          <w:b/>
          <w:bCs/>
          <w:lang w:val="en-IN"/>
        </w:rPr>
        <w:t>#</w:t>
      </w:r>
      <w:r w:rsidRPr="00162A3D">
        <w:rPr>
          <w:b/>
          <w:bCs/>
          <w:lang w:val="en-IN"/>
        </w:rPr>
        <w:t>Policy Statements</w:t>
      </w:r>
    </w:p>
    <w:p w14:paraId="1DDF3DAD" w14:textId="06791DE3" w:rsidR="00162A3D" w:rsidRPr="00162A3D" w:rsidRDefault="00162A3D" w:rsidP="00162A3D">
      <w:pPr>
        <w:rPr>
          <w:lang w:val="en-IN"/>
        </w:rPr>
      </w:pPr>
      <w:r>
        <w:rPr>
          <w:b/>
          <w:bCs/>
          <w:lang w:val="en-IN"/>
        </w:rPr>
        <w:t>#</w:t>
      </w:r>
      <w:r w:rsidRPr="00162A3D">
        <w:rPr>
          <w:b/>
          <w:bCs/>
          <w:lang w:val="en-IN"/>
        </w:rPr>
        <w:t>1. Continuous Improvement Commitment</w:t>
      </w:r>
    </w:p>
    <w:p w14:paraId="184DE5CD" w14:textId="3906BA02" w:rsidR="00162A3D" w:rsidRPr="00162A3D" w:rsidRDefault="00162A3D" w:rsidP="00162A3D">
      <w:pPr>
        <w:rPr>
          <w:lang w:val="en-IN"/>
        </w:rPr>
      </w:pPr>
      <w:r w:rsidRPr="00162A3D">
        <w:rPr>
          <w:lang w:val="en-IN"/>
        </w:rPr>
        <w:t xml:space="preserve">Each department must set at least </w:t>
      </w:r>
      <w:r w:rsidRPr="00162A3D">
        <w:rPr>
          <w:b/>
          <w:bCs/>
          <w:lang w:val="en-IN"/>
        </w:rPr>
        <w:t xml:space="preserve">three measurable improvement objectives </w:t>
      </w:r>
      <w:r w:rsidRPr="00162A3D">
        <w:rPr>
          <w:lang w:val="en-IN"/>
        </w:rPr>
        <w:t>per financial year, reviewed quarterly.</w:t>
      </w:r>
    </w:p>
    <w:p w14:paraId="7F7595AD" w14:textId="5192E126" w:rsidR="00162A3D" w:rsidRPr="00162A3D" w:rsidRDefault="00162A3D" w:rsidP="00162A3D">
      <w:pPr>
        <w:rPr>
          <w:lang w:val="en-IN"/>
        </w:rPr>
      </w:pPr>
      <w:r w:rsidRPr="00162A3D">
        <w:rPr>
          <w:lang w:val="en-IN"/>
        </w:rPr>
        <w:t>Every process owner is required to submit a documented process review report bi-annually,</w:t>
      </w:r>
      <w:r>
        <w:rPr>
          <w:lang w:val="en-IN"/>
        </w:rPr>
        <w:t xml:space="preserve"> </w:t>
      </w:r>
      <w:r w:rsidRPr="00162A3D">
        <w:rPr>
          <w:lang w:val="en-IN"/>
        </w:rPr>
        <w:t>outlining efficiency benchmarks and proposed enhancements.</w:t>
      </w:r>
    </w:p>
    <w:p w14:paraId="5CFC147E" w14:textId="42F87AFC" w:rsidR="00162A3D" w:rsidRPr="00162A3D" w:rsidRDefault="00162A3D" w:rsidP="00162A3D">
      <w:pPr>
        <w:rPr>
          <w:lang w:val="en-IN"/>
        </w:rPr>
      </w:pPr>
      <w:r w:rsidRPr="00162A3D">
        <w:rPr>
          <w:lang w:val="en-IN"/>
        </w:rPr>
        <w:t xml:space="preserve">Dataco Global will strive for a minimum of </w:t>
      </w:r>
      <w:r w:rsidRPr="00162A3D">
        <w:rPr>
          <w:b/>
          <w:bCs/>
          <w:lang w:val="en-IN"/>
        </w:rPr>
        <w:t xml:space="preserve">5% year-on-year reduction in process inefficiencies </w:t>
      </w:r>
      <w:r w:rsidRPr="00162A3D">
        <w:rPr>
          <w:lang w:val="en-IN"/>
        </w:rPr>
        <w:t>(measured by process audit metrics).</w:t>
      </w:r>
    </w:p>
    <w:p w14:paraId="4DAB0F59" w14:textId="0F4E87B6" w:rsidR="00162A3D" w:rsidRPr="00162A3D" w:rsidRDefault="00162A3D" w:rsidP="00162A3D">
      <w:pPr>
        <w:rPr>
          <w:lang w:val="en-IN"/>
        </w:rPr>
      </w:pPr>
      <w:r w:rsidRPr="00162A3D">
        <w:rPr>
          <w:lang w:val="en-IN"/>
        </w:rPr>
        <w:lastRenderedPageBreak/>
        <w:t xml:space="preserve">At least </w:t>
      </w:r>
      <w:r w:rsidRPr="00162A3D">
        <w:rPr>
          <w:b/>
          <w:bCs/>
          <w:lang w:val="en-IN"/>
        </w:rPr>
        <w:t xml:space="preserve">20% of identified improvement actions </w:t>
      </w:r>
      <w:r w:rsidRPr="00162A3D">
        <w:rPr>
          <w:lang w:val="en-IN"/>
        </w:rPr>
        <w:t>must be implemented within the first six months of identification.</w:t>
      </w:r>
    </w:p>
    <w:p w14:paraId="3678A08D" w14:textId="77777777" w:rsidR="00162A3D" w:rsidRPr="00162A3D" w:rsidRDefault="00162A3D" w:rsidP="00162A3D">
      <w:pPr>
        <w:rPr>
          <w:lang w:val="en-IN"/>
        </w:rPr>
      </w:pPr>
    </w:p>
    <w:p w14:paraId="4CB4052F" w14:textId="6F7C4103" w:rsidR="00162A3D" w:rsidRPr="00162A3D" w:rsidRDefault="00162A3D" w:rsidP="00162A3D">
      <w:pPr>
        <w:rPr>
          <w:lang w:val="en-IN"/>
        </w:rPr>
      </w:pPr>
      <w:r>
        <w:rPr>
          <w:b/>
          <w:bCs/>
          <w:lang w:val="en-IN"/>
        </w:rPr>
        <w:t>#</w:t>
      </w:r>
      <w:r w:rsidRPr="00162A3D">
        <w:rPr>
          <w:b/>
          <w:bCs/>
          <w:lang w:val="en-IN"/>
        </w:rPr>
        <w:t>2. Innovation Requirements</w:t>
      </w:r>
    </w:p>
    <w:p w14:paraId="3137AC40" w14:textId="4E26DDB1" w:rsidR="00162A3D" w:rsidRPr="00162A3D" w:rsidRDefault="00162A3D" w:rsidP="00162A3D">
      <w:pPr>
        <w:rPr>
          <w:lang w:val="en-IN"/>
        </w:rPr>
      </w:pPr>
      <w:r w:rsidRPr="00162A3D">
        <w:rPr>
          <w:lang w:val="en-IN"/>
        </w:rPr>
        <w:t xml:space="preserve">Every employee is encouraged to submit at least </w:t>
      </w:r>
      <w:r w:rsidRPr="00162A3D">
        <w:rPr>
          <w:b/>
          <w:bCs/>
          <w:lang w:val="en-IN"/>
        </w:rPr>
        <w:t xml:space="preserve">one innovation suggestion per year </w:t>
      </w:r>
      <w:r w:rsidRPr="00162A3D">
        <w:rPr>
          <w:lang w:val="en-IN"/>
        </w:rPr>
        <w:t>via the company’s digital suggestion platform.</w:t>
      </w:r>
    </w:p>
    <w:p w14:paraId="3FD7D45D" w14:textId="55E05113" w:rsidR="00162A3D" w:rsidRPr="00162A3D" w:rsidRDefault="00162A3D" w:rsidP="00162A3D">
      <w:pPr>
        <w:rPr>
          <w:lang w:val="en-IN"/>
        </w:rPr>
      </w:pPr>
      <w:r w:rsidRPr="00162A3D">
        <w:rPr>
          <w:lang w:val="en-IN"/>
        </w:rPr>
        <w:t xml:space="preserve">Management must allocate </w:t>
      </w:r>
      <w:r w:rsidRPr="00162A3D">
        <w:rPr>
          <w:b/>
          <w:bCs/>
          <w:lang w:val="en-IN"/>
        </w:rPr>
        <w:t xml:space="preserve">no less than 2% of annual revenue </w:t>
      </w:r>
      <w:r w:rsidRPr="00162A3D">
        <w:rPr>
          <w:lang w:val="en-IN"/>
        </w:rPr>
        <w:t>to research and innovation projects, including proof-of-concept trials and prototype developments.</w:t>
      </w:r>
    </w:p>
    <w:p w14:paraId="55FAC7B4" w14:textId="0C747482" w:rsidR="00162A3D" w:rsidRPr="00162A3D" w:rsidRDefault="00162A3D" w:rsidP="00162A3D">
      <w:pPr>
        <w:rPr>
          <w:lang w:val="en-IN"/>
        </w:rPr>
      </w:pPr>
      <w:r w:rsidRPr="00162A3D">
        <w:rPr>
          <w:lang w:val="en-IN"/>
        </w:rPr>
        <w:t xml:space="preserve">At least </w:t>
      </w:r>
      <w:r w:rsidRPr="00162A3D">
        <w:rPr>
          <w:b/>
          <w:bCs/>
          <w:lang w:val="en-IN"/>
        </w:rPr>
        <w:t xml:space="preserve">two new services or significant product enhancements </w:t>
      </w:r>
      <w:r w:rsidRPr="00162A3D">
        <w:rPr>
          <w:lang w:val="en-IN"/>
        </w:rPr>
        <w:t>must be piloted annually per division.</w:t>
      </w:r>
    </w:p>
    <w:p w14:paraId="10CC2F04" w14:textId="77777777" w:rsidR="00162A3D" w:rsidRPr="00162A3D" w:rsidRDefault="00162A3D" w:rsidP="00162A3D">
      <w:pPr>
        <w:rPr>
          <w:lang w:val="en-IN"/>
        </w:rPr>
      </w:pPr>
    </w:p>
    <w:p w14:paraId="04347224" w14:textId="0CD70F19" w:rsidR="00162A3D" w:rsidRPr="00162A3D" w:rsidRDefault="00162A3D" w:rsidP="00162A3D">
      <w:pPr>
        <w:rPr>
          <w:lang w:val="en-IN"/>
        </w:rPr>
      </w:pPr>
      <w:r>
        <w:rPr>
          <w:b/>
          <w:bCs/>
          <w:lang w:val="en-IN"/>
        </w:rPr>
        <w:t>#</w:t>
      </w:r>
      <w:r w:rsidRPr="00162A3D">
        <w:rPr>
          <w:b/>
          <w:bCs/>
          <w:lang w:val="en-IN"/>
        </w:rPr>
        <w:t>3. Training and Capacity Building</w:t>
      </w:r>
    </w:p>
    <w:p w14:paraId="6B0B7FB4" w14:textId="3B62939F" w:rsidR="00162A3D" w:rsidRPr="00162A3D" w:rsidRDefault="00162A3D" w:rsidP="00162A3D">
      <w:pPr>
        <w:rPr>
          <w:lang w:val="en-IN"/>
        </w:rPr>
      </w:pPr>
      <w:r w:rsidRPr="00162A3D">
        <w:rPr>
          <w:lang w:val="en-IN"/>
        </w:rPr>
        <w:t xml:space="preserve">Employees are required to complete </w:t>
      </w:r>
      <w:r w:rsidRPr="00162A3D">
        <w:rPr>
          <w:b/>
          <w:bCs/>
          <w:lang w:val="en-IN"/>
        </w:rPr>
        <w:t xml:space="preserve">a minimum of 16 hours of professional development </w:t>
      </w:r>
      <w:r w:rsidRPr="00162A3D">
        <w:rPr>
          <w:lang w:val="en-IN"/>
        </w:rPr>
        <w:t>per year, including at least one module focused on innovation or process improvement.</w:t>
      </w:r>
    </w:p>
    <w:p w14:paraId="332F182C" w14:textId="3C1F19E5" w:rsidR="00162A3D" w:rsidRPr="00162A3D" w:rsidRDefault="00162A3D" w:rsidP="00162A3D">
      <w:pPr>
        <w:rPr>
          <w:lang w:val="en-IN"/>
        </w:rPr>
      </w:pPr>
      <w:r w:rsidRPr="00162A3D">
        <w:rPr>
          <w:lang w:val="en-IN"/>
        </w:rPr>
        <w:t>New joiners must complete continuous improvement training within their first 60 days of employment.</w:t>
      </w:r>
    </w:p>
    <w:p w14:paraId="763A2C05" w14:textId="77777777" w:rsidR="00162A3D" w:rsidRPr="00162A3D" w:rsidRDefault="00162A3D" w:rsidP="00162A3D">
      <w:pPr>
        <w:rPr>
          <w:lang w:val="en-IN"/>
        </w:rPr>
      </w:pPr>
    </w:p>
    <w:p w14:paraId="30B7A23F" w14:textId="316AE110" w:rsidR="00162A3D" w:rsidRPr="00162A3D" w:rsidRDefault="00162A3D" w:rsidP="00162A3D">
      <w:pPr>
        <w:rPr>
          <w:lang w:val="en-IN"/>
        </w:rPr>
      </w:pPr>
      <w:r>
        <w:rPr>
          <w:b/>
          <w:bCs/>
          <w:lang w:val="en-IN"/>
        </w:rPr>
        <w:t>#</w:t>
      </w:r>
      <w:r w:rsidRPr="00162A3D">
        <w:rPr>
          <w:b/>
          <w:bCs/>
          <w:lang w:val="en-IN"/>
        </w:rPr>
        <w:t>4. Performance Measurement and Recognition</w:t>
      </w:r>
    </w:p>
    <w:p w14:paraId="0FD80A0E" w14:textId="066F4129" w:rsidR="00162A3D" w:rsidRPr="00162A3D" w:rsidRDefault="00162A3D" w:rsidP="00162A3D">
      <w:pPr>
        <w:rPr>
          <w:lang w:val="en-IN"/>
        </w:rPr>
      </w:pPr>
      <w:r w:rsidRPr="00162A3D">
        <w:rPr>
          <w:lang w:val="en-IN"/>
        </w:rPr>
        <w:t>All continuous improvement and innovation initiatives must feature quantifiable KPIs, tracked centrally.</w:t>
      </w:r>
    </w:p>
    <w:p w14:paraId="6E067348" w14:textId="6262E4CF" w:rsidR="00162A3D" w:rsidRPr="00162A3D" w:rsidRDefault="00162A3D" w:rsidP="00162A3D">
      <w:pPr>
        <w:rPr>
          <w:lang w:val="en-IN"/>
        </w:rPr>
      </w:pPr>
      <w:r w:rsidRPr="00162A3D">
        <w:rPr>
          <w:lang w:val="en-IN"/>
        </w:rPr>
        <w:t xml:space="preserve">Success stories and high-impact contributors will be recognized quarterly; </w:t>
      </w:r>
      <w:r w:rsidRPr="00162A3D">
        <w:rPr>
          <w:b/>
          <w:bCs/>
          <w:lang w:val="en-IN"/>
        </w:rPr>
        <w:t xml:space="preserve">top 10% of contributors </w:t>
      </w:r>
      <w:r w:rsidRPr="00162A3D">
        <w:rPr>
          <w:lang w:val="en-IN"/>
        </w:rPr>
        <w:t>will receive formal recognition and rewards.</w:t>
      </w:r>
    </w:p>
    <w:p w14:paraId="088173D7" w14:textId="77777777" w:rsidR="00162A3D" w:rsidRPr="00162A3D" w:rsidRDefault="00162A3D" w:rsidP="00162A3D">
      <w:pPr>
        <w:rPr>
          <w:lang w:val="en-IN"/>
        </w:rPr>
      </w:pPr>
    </w:p>
    <w:p w14:paraId="6945BB1F" w14:textId="6C48F861" w:rsidR="00162A3D" w:rsidRPr="00162A3D" w:rsidRDefault="00162A3D" w:rsidP="00162A3D">
      <w:pPr>
        <w:rPr>
          <w:lang w:val="en-IN"/>
        </w:rPr>
      </w:pPr>
      <w:r>
        <w:rPr>
          <w:b/>
          <w:bCs/>
          <w:lang w:val="en-IN"/>
        </w:rPr>
        <w:t>#</w:t>
      </w:r>
      <w:r w:rsidRPr="00162A3D">
        <w:rPr>
          <w:b/>
          <w:bCs/>
          <w:lang w:val="en-IN"/>
        </w:rPr>
        <w:t>5. Accountability and Reporting</w:t>
      </w:r>
    </w:p>
    <w:p w14:paraId="3328810F" w14:textId="5AD9B1A8" w:rsidR="00162A3D" w:rsidRPr="00162A3D" w:rsidRDefault="00162A3D" w:rsidP="00162A3D">
      <w:pPr>
        <w:rPr>
          <w:lang w:val="en-IN"/>
        </w:rPr>
      </w:pPr>
      <w:r w:rsidRPr="00162A3D">
        <w:rPr>
          <w:lang w:val="en-IN"/>
        </w:rPr>
        <w:t xml:space="preserve">Department heads are accountable for achieving at least </w:t>
      </w:r>
      <w:r w:rsidRPr="00162A3D">
        <w:rPr>
          <w:b/>
          <w:bCs/>
          <w:lang w:val="en-IN"/>
        </w:rPr>
        <w:t>85% of their department</w:t>
      </w:r>
      <w:r w:rsidRPr="00162A3D">
        <w:rPr>
          <w:lang w:val="en-IN"/>
        </w:rPr>
        <w:t>’</w:t>
      </w:r>
      <w:r w:rsidRPr="00162A3D">
        <w:rPr>
          <w:b/>
          <w:bCs/>
          <w:lang w:val="en-IN"/>
        </w:rPr>
        <w:t>s annual improvement targets</w:t>
      </w:r>
      <w:r w:rsidRPr="00162A3D">
        <w:rPr>
          <w:lang w:val="en-IN"/>
        </w:rPr>
        <w:t>.</w:t>
      </w:r>
    </w:p>
    <w:p w14:paraId="33EBEC66" w14:textId="1A35D47D" w:rsidR="00162A3D" w:rsidRPr="00162A3D" w:rsidRDefault="00162A3D" w:rsidP="00162A3D">
      <w:pPr>
        <w:rPr>
          <w:lang w:val="en-IN"/>
        </w:rPr>
      </w:pPr>
      <w:r w:rsidRPr="00162A3D">
        <w:rPr>
          <w:lang w:val="en-IN"/>
        </w:rPr>
        <w:t xml:space="preserve">The Continuous Improvement Officer will submit a consolidated progress report to senior management </w:t>
      </w:r>
      <w:r w:rsidRPr="00162A3D">
        <w:rPr>
          <w:b/>
          <w:bCs/>
          <w:lang w:val="en-IN"/>
        </w:rPr>
        <w:t>every quarter</w:t>
      </w:r>
      <w:r w:rsidRPr="00162A3D">
        <w:rPr>
          <w:lang w:val="en-IN"/>
        </w:rPr>
        <w:t>.</w:t>
      </w:r>
    </w:p>
    <w:p w14:paraId="7CD8D79F" w14:textId="77777777" w:rsidR="00162A3D" w:rsidRPr="00162A3D" w:rsidRDefault="00162A3D" w:rsidP="00162A3D">
      <w:pPr>
        <w:rPr>
          <w:lang w:val="en-IN"/>
        </w:rPr>
      </w:pPr>
      <w:r w:rsidRPr="00162A3D">
        <w:rPr>
          <w:lang w:val="en-IN"/>
        </w:rPr>
        <w:t>Failure to meet targets for two consecutive review periods requires a formal remediation plan.</w:t>
      </w:r>
    </w:p>
    <w:p w14:paraId="25D4F569" w14:textId="77777777" w:rsidR="00162A3D" w:rsidRPr="00162A3D" w:rsidRDefault="00162A3D" w:rsidP="00162A3D">
      <w:pPr>
        <w:rPr>
          <w:lang w:val="en-IN"/>
        </w:rPr>
      </w:pPr>
    </w:p>
    <w:p w14:paraId="75D7805A" w14:textId="466D8BB6" w:rsidR="00162A3D" w:rsidRPr="00162A3D" w:rsidRDefault="00162A3D" w:rsidP="00162A3D">
      <w:pPr>
        <w:rPr>
          <w:lang w:val="en-IN"/>
        </w:rPr>
      </w:pPr>
      <w:r>
        <w:rPr>
          <w:b/>
          <w:bCs/>
          <w:lang w:val="en-IN"/>
        </w:rPr>
        <w:t>#</w:t>
      </w:r>
      <w:r w:rsidRPr="00162A3D">
        <w:rPr>
          <w:b/>
          <w:bCs/>
          <w:lang w:val="en-IN"/>
        </w:rPr>
        <w:t>6. Compliance and Review</w:t>
      </w:r>
    </w:p>
    <w:p w14:paraId="6763FA46" w14:textId="1123A09F" w:rsidR="00162A3D" w:rsidRPr="00162A3D" w:rsidRDefault="00162A3D" w:rsidP="00162A3D">
      <w:pPr>
        <w:rPr>
          <w:lang w:val="en-IN"/>
        </w:rPr>
      </w:pPr>
      <w:r w:rsidRPr="00162A3D">
        <w:rPr>
          <w:lang w:val="en-IN"/>
        </w:rPr>
        <w:t xml:space="preserve">This policy will be reviewed every 12 months. Amendments must be supported by </w:t>
      </w:r>
      <w:r w:rsidRPr="00162A3D">
        <w:rPr>
          <w:b/>
          <w:bCs/>
          <w:lang w:val="en-IN"/>
        </w:rPr>
        <w:t xml:space="preserve">majority approval (at least 66%) </w:t>
      </w:r>
      <w:r w:rsidRPr="00162A3D">
        <w:rPr>
          <w:lang w:val="en-IN"/>
        </w:rPr>
        <w:t>of the executive committee.</w:t>
      </w:r>
    </w:p>
    <w:p w14:paraId="018539C2" w14:textId="33E9BC66" w:rsidR="00162A3D" w:rsidRPr="00162A3D" w:rsidRDefault="00162A3D" w:rsidP="00162A3D">
      <w:pPr>
        <w:rPr>
          <w:lang w:val="en-IN"/>
        </w:rPr>
      </w:pPr>
      <w:r w:rsidRPr="00162A3D">
        <w:rPr>
          <w:lang w:val="en-IN"/>
        </w:rPr>
        <w:t>All staff must acknowledge their understanding and acceptance of this policy in writing upon its release and after every significant update.</w:t>
      </w:r>
    </w:p>
    <w:p w14:paraId="6F057149" w14:textId="77777777" w:rsidR="00162A3D" w:rsidRPr="00162A3D" w:rsidRDefault="00162A3D" w:rsidP="00162A3D">
      <w:pPr>
        <w:rPr>
          <w:lang w:val="en-IN"/>
        </w:rPr>
      </w:pPr>
    </w:p>
    <w:p w14:paraId="3ED7E4FF" w14:textId="7395A34D" w:rsidR="00162A3D" w:rsidRPr="00162A3D" w:rsidRDefault="00162A3D" w:rsidP="00162A3D">
      <w:pPr>
        <w:rPr>
          <w:lang w:val="en-IN"/>
        </w:rPr>
      </w:pPr>
      <w:r>
        <w:rPr>
          <w:b/>
          <w:bCs/>
          <w:lang w:val="en-IN"/>
        </w:rPr>
        <w:t>#</w:t>
      </w:r>
      <w:r w:rsidRPr="00162A3D">
        <w:rPr>
          <w:b/>
          <w:bCs/>
          <w:lang w:val="en-IN"/>
        </w:rPr>
        <w:t>Definitions</w:t>
      </w:r>
    </w:p>
    <w:p w14:paraId="7B78EA2B" w14:textId="2AFD1F58" w:rsidR="00162A3D" w:rsidRPr="00162A3D" w:rsidRDefault="00162A3D" w:rsidP="00162A3D">
      <w:pPr>
        <w:rPr>
          <w:lang w:val="en-IN"/>
        </w:rPr>
      </w:pPr>
      <w:r w:rsidRPr="00162A3D">
        <w:rPr>
          <w:lang w:val="en-IN"/>
        </w:rPr>
        <w:t>Improvement objectives: Specific, measurable actions aimed at increasing quality, efficiency, or effectiveness.</w:t>
      </w:r>
    </w:p>
    <w:p w14:paraId="1E5B7281" w14:textId="0E1D79CC" w:rsidR="00162A3D" w:rsidRPr="00162A3D" w:rsidRDefault="00162A3D" w:rsidP="00162A3D">
      <w:pPr>
        <w:rPr>
          <w:lang w:val="en-IN"/>
        </w:rPr>
      </w:pPr>
      <w:r w:rsidRPr="00162A3D">
        <w:rPr>
          <w:lang w:val="en-IN"/>
        </w:rPr>
        <w:t>Innovation: A new or significantly improved product, service, or internal process that creates tangible value.</w:t>
      </w:r>
    </w:p>
    <w:p w14:paraId="35449123" w14:textId="4EA6A72D" w:rsidR="00162A3D" w:rsidRPr="00162A3D" w:rsidRDefault="00162A3D" w:rsidP="00162A3D">
      <w:pPr>
        <w:rPr>
          <w:lang w:val="en-IN"/>
        </w:rPr>
      </w:pPr>
      <w:r>
        <w:rPr>
          <w:b/>
          <w:bCs/>
          <w:lang w:val="en-IN"/>
        </w:rPr>
        <w:t>#</w:t>
      </w:r>
      <w:r w:rsidRPr="00162A3D">
        <w:rPr>
          <w:b/>
          <w:bCs/>
          <w:lang w:val="en-IN"/>
        </w:rPr>
        <w:t>Enforcement</w:t>
      </w:r>
    </w:p>
    <w:p w14:paraId="3DF18F3F" w14:textId="1BD64C45" w:rsidR="00162A3D" w:rsidRPr="00162A3D" w:rsidRDefault="00162A3D" w:rsidP="00162A3D">
      <w:pPr>
        <w:rPr>
          <w:lang w:val="en-IN"/>
        </w:rPr>
      </w:pPr>
      <w:r w:rsidRPr="00162A3D">
        <w:rPr>
          <w:lang w:val="en-IN"/>
        </w:rPr>
        <w:t>Non-compliance may result in remedial actions, including mandatory retraining, formal</w:t>
      </w:r>
      <w:r>
        <w:rPr>
          <w:lang w:val="en-IN"/>
        </w:rPr>
        <w:t xml:space="preserve"> </w:t>
      </w:r>
      <w:r w:rsidRPr="00162A3D">
        <w:rPr>
          <w:lang w:val="en-IN"/>
        </w:rPr>
        <w:t>warnings, or other disciplinary measures.</w:t>
      </w:r>
    </w:p>
    <w:p w14:paraId="315BD0FA" w14:textId="69C7CB07" w:rsidR="00162A3D" w:rsidRDefault="00162A3D" w:rsidP="00162A3D">
      <w:pPr>
        <w:rPr>
          <w:lang w:val="en-IN"/>
        </w:rPr>
      </w:pPr>
      <w:r>
        <w:rPr>
          <w:b/>
          <w:bCs/>
          <w:lang w:val="en-IN"/>
        </w:rPr>
        <w:t>#</w:t>
      </w:r>
      <w:r w:rsidRPr="00162A3D">
        <w:rPr>
          <w:b/>
          <w:bCs/>
          <w:lang w:val="en-IN"/>
        </w:rPr>
        <w:t>Note:</w:t>
      </w:r>
      <w:r>
        <w:rPr>
          <w:b/>
          <w:bCs/>
          <w:lang w:val="en-IN"/>
        </w:rPr>
        <w:t xml:space="preserve"> </w:t>
      </w:r>
      <w:r w:rsidRPr="00162A3D">
        <w:rPr>
          <w:lang w:val="en-IN"/>
        </w:rPr>
        <w:t>This policy has been generated specially for hackathon purposes. It has no relation with Syngenta or any other company.</w:t>
      </w:r>
    </w:p>
    <w:p w14:paraId="28C8F15D" w14:textId="77777777" w:rsidR="00923A50" w:rsidRPr="00923A50" w:rsidRDefault="00923A50" w:rsidP="00923A50">
      <w:pPr>
        <w:rPr>
          <w:lang w:val="en-IN"/>
        </w:rPr>
      </w:pPr>
    </w:p>
    <w:p w14:paraId="3FE03282" w14:textId="77777777" w:rsidR="00923A50" w:rsidRPr="00923A50" w:rsidRDefault="00923A50" w:rsidP="00923A50">
      <w:pPr>
        <w:rPr>
          <w:lang w:val="en-IN"/>
        </w:rPr>
      </w:pPr>
    </w:p>
    <w:p w14:paraId="16FE8822" w14:textId="1309E65F" w:rsidR="00923A50" w:rsidRPr="00923A50" w:rsidRDefault="00923A50" w:rsidP="00923A50">
      <w:pPr>
        <w:rPr>
          <w:sz w:val="28"/>
          <w:szCs w:val="28"/>
          <w:lang w:val="en-IN"/>
        </w:rPr>
      </w:pPr>
      <w:r w:rsidRPr="00923A50">
        <w:rPr>
          <w:b/>
          <w:bCs/>
          <w:sz w:val="28"/>
          <w:szCs w:val="28"/>
          <w:lang w:val="en-IN"/>
        </w:rPr>
        <w:t>###Dataco Global Cost Reduction and Efficiency Policy</w:t>
      </w:r>
    </w:p>
    <w:p w14:paraId="3DB95133" w14:textId="28319144" w:rsidR="00923A50" w:rsidRPr="00923A50" w:rsidRDefault="00923A50" w:rsidP="00923A50">
      <w:pPr>
        <w:rPr>
          <w:lang w:val="en-IN"/>
        </w:rPr>
      </w:pPr>
      <w:r>
        <w:rPr>
          <w:b/>
          <w:bCs/>
          <w:lang w:val="en-IN"/>
        </w:rPr>
        <w:t>#</w:t>
      </w:r>
      <w:r w:rsidRPr="00923A50">
        <w:rPr>
          <w:b/>
          <w:bCs/>
          <w:lang w:val="en-IN"/>
        </w:rPr>
        <w:t>Purpose</w:t>
      </w:r>
      <w:r>
        <w:rPr>
          <w:b/>
          <w:bCs/>
          <w:lang w:val="en-IN"/>
        </w:rPr>
        <w:t xml:space="preserve"> </w:t>
      </w:r>
      <w:r w:rsidRPr="00923A50">
        <w:rPr>
          <w:lang w:val="en-IN"/>
        </w:rPr>
        <w:t>This policy establishes rules and measurable targets to improve operational efficiency and reduce</w:t>
      </w:r>
      <w:r>
        <w:rPr>
          <w:lang w:val="en-IN"/>
        </w:rPr>
        <w:t xml:space="preserve"> </w:t>
      </w:r>
      <w:r w:rsidRPr="00923A50">
        <w:rPr>
          <w:lang w:val="en-IN"/>
        </w:rPr>
        <w:t>costs at Dataco Global. It applies to all employees, management, contractors, and vendors acting</w:t>
      </w:r>
      <w:r>
        <w:rPr>
          <w:lang w:val="en-IN"/>
        </w:rPr>
        <w:t xml:space="preserve"> </w:t>
      </w:r>
      <w:r w:rsidRPr="00923A50">
        <w:rPr>
          <w:lang w:val="en-IN"/>
        </w:rPr>
        <w:t>on behalf of the company.</w:t>
      </w:r>
    </w:p>
    <w:p w14:paraId="096CEAFF" w14:textId="74FD54EC" w:rsidR="00923A50" w:rsidRPr="00923A50" w:rsidRDefault="00923A50" w:rsidP="00923A50">
      <w:pPr>
        <w:rPr>
          <w:lang w:val="en-IN"/>
        </w:rPr>
      </w:pPr>
      <w:r>
        <w:rPr>
          <w:b/>
          <w:bCs/>
          <w:lang w:val="en-IN"/>
        </w:rPr>
        <w:t>#</w:t>
      </w:r>
      <w:r w:rsidRPr="00923A50">
        <w:rPr>
          <w:b/>
          <w:bCs/>
          <w:lang w:val="en-IN"/>
        </w:rPr>
        <w:t>Scope</w:t>
      </w:r>
      <w:r w:rsidRPr="00923A50">
        <w:rPr>
          <w:lang w:val="en-IN"/>
        </w:rPr>
        <w:t xml:space="preserve"> This policy covers all operational areas, including procurement, data management, human resources, IT, and facility management.</w:t>
      </w:r>
    </w:p>
    <w:p w14:paraId="327FE778" w14:textId="2F01E377" w:rsidR="00923A50" w:rsidRPr="00923A50" w:rsidRDefault="00923A50" w:rsidP="00923A50">
      <w:pPr>
        <w:rPr>
          <w:lang w:val="en-IN"/>
        </w:rPr>
      </w:pPr>
      <w:r>
        <w:rPr>
          <w:b/>
          <w:bCs/>
          <w:lang w:val="en-IN"/>
        </w:rPr>
        <w:t>#</w:t>
      </w:r>
      <w:r w:rsidRPr="00923A50">
        <w:rPr>
          <w:b/>
          <w:bCs/>
          <w:lang w:val="en-IN"/>
        </w:rPr>
        <w:t>1. Procurement and Vendor Management</w:t>
      </w:r>
    </w:p>
    <w:p w14:paraId="6FDFAE39" w14:textId="77777777" w:rsidR="00923A50" w:rsidRPr="00923A50" w:rsidRDefault="00923A50" w:rsidP="00923A50">
      <w:pPr>
        <w:rPr>
          <w:lang w:val="en-IN"/>
        </w:rPr>
      </w:pPr>
      <w:r w:rsidRPr="00923A50">
        <w:rPr>
          <w:lang w:val="en-IN"/>
        </w:rPr>
        <w:t>All purchases above $2,500 require at least three competitive quotations before approval.</w:t>
      </w:r>
    </w:p>
    <w:p w14:paraId="732BB36B" w14:textId="5A30AE5D" w:rsidR="00923A50" w:rsidRPr="00923A50" w:rsidRDefault="00923A50" w:rsidP="00923A50">
      <w:pPr>
        <w:rPr>
          <w:lang w:val="en-IN"/>
        </w:rPr>
      </w:pPr>
      <w:r w:rsidRPr="00923A50">
        <w:rPr>
          <w:lang w:val="en-IN"/>
        </w:rPr>
        <w:t>Annual procurement cost reviews must identify at least 5% cost-saving opportunities per major category.</w:t>
      </w:r>
    </w:p>
    <w:p w14:paraId="6E8F13AB" w14:textId="77777777" w:rsidR="00923A50" w:rsidRPr="00923A50" w:rsidRDefault="00923A50" w:rsidP="00923A50">
      <w:pPr>
        <w:rPr>
          <w:lang w:val="en-IN"/>
        </w:rPr>
      </w:pPr>
      <w:r w:rsidRPr="00923A50">
        <w:rPr>
          <w:lang w:val="en-IN"/>
        </w:rPr>
        <w:t xml:space="preserve">Vendor contracts should be renegotiated every two years to seek a minimum 7% </w:t>
      </w:r>
      <w:proofErr w:type="spellStart"/>
      <w:r w:rsidRPr="00923A50">
        <w:rPr>
          <w:lang w:val="en-IN"/>
        </w:rPr>
        <w:t>costreduction</w:t>
      </w:r>
      <w:proofErr w:type="spellEnd"/>
      <w:r w:rsidRPr="00923A50">
        <w:rPr>
          <w:lang w:val="en-IN"/>
        </w:rPr>
        <w:t xml:space="preserve"> or added-value service.</w:t>
      </w:r>
    </w:p>
    <w:p w14:paraId="01F27472" w14:textId="77777777" w:rsidR="00923A50" w:rsidRPr="00923A50" w:rsidRDefault="00923A50" w:rsidP="00923A50">
      <w:pPr>
        <w:rPr>
          <w:lang w:val="en-IN"/>
        </w:rPr>
      </w:pPr>
    </w:p>
    <w:p w14:paraId="4D69ED7D" w14:textId="1A6EFD8E" w:rsidR="00923A50" w:rsidRPr="00923A50" w:rsidRDefault="00923A50" w:rsidP="00923A50">
      <w:pPr>
        <w:rPr>
          <w:lang w:val="en-IN"/>
        </w:rPr>
      </w:pPr>
      <w:r>
        <w:rPr>
          <w:b/>
          <w:bCs/>
          <w:lang w:val="en-IN"/>
        </w:rPr>
        <w:t>#</w:t>
      </w:r>
      <w:r w:rsidRPr="00923A50">
        <w:rPr>
          <w:b/>
          <w:bCs/>
          <w:lang w:val="en-IN"/>
        </w:rPr>
        <w:t>2. Operational Efficiency</w:t>
      </w:r>
    </w:p>
    <w:p w14:paraId="73C8B777" w14:textId="77777777" w:rsidR="00923A50" w:rsidRPr="00923A50" w:rsidRDefault="00923A50" w:rsidP="00923A50">
      <w:pPr>
        <w:rPr>
          <w:lang w:val="en-IN"/>
        </w:rPr>
      </w:pPr>
      <w:r w:rsidRPr="00923A50">
        <w:rPr>
          <w:lang w:val="en-IN"/>
        </w:rPr>
        <w:t>Departments must develop quarterly efficiency plans targeting a 10% reduction in non-essential operational expenditure.</w:t>
      </w:r>
    </w:p>
    <w:p w14:paraId="76334604" w14:textId="66425976" w:rsidR="00923A50" w:rsidRPr="00923A50" w:rsidRDefault="00923A50" w:rsidP="00923A50">
      <w:pPr>
        <w:rPr>
          <w:lang w:val="en-IN"/>
        </w:rPr>
      </w:pPr>
      <w:r w:rsidRPr="00923A50">
        <w:rPr>
          <w:lang w:val="en-IN"/>
        </w:rPr>
        <w:t>Cross-departmental process automation projects should be implemented to reduce manual workload hours by at least 15% annually.</w:t>
      </w:r>
    </w:p>
    <w:p w14:paraId="2811F5F9" w14:textId="3BD6174B" w:rsidR="00923A50" w:rsidRPr="00923A50" w:rsidRDefault="00923A50" w:rsidP="00923A50">
      <w:pPr>
        <w:rPr>
          <w:lang w:val="en-IN"/>
        </w:rPr>
      </w:pPr>
      <w:r w:rsidRPr="00923A50">
        <w:rPr>
          <w:lang w:val="en-IN"/>
        </w:rPr>
        <w:t>Utility consumption (electricity, water, internet) must be reduced by 8% year-over-year, through monitoring and adoption of energy-saving technologies.</w:t>
      </w:r>
    </w:p>
    <w:p w14:paraId="5416284C" w14:textId="77777777" w:rsidR="00923A50" w:rsidRPr="00923A50" w:rsidRDefault="00923A50" w:rsidP="00923A50">
      <w:pPr>
        <w:rPr>
          <w:lang w:val="en-IN"/>
        </w:rPr>
      </w:pPr>
    </w:p>
    <w:p w14:paraId="7114D974" w14:textId="06FA87E1" w:rsidR="00923A50" w:rsidRPr="00923A50" w:rsidRDefault="00923A50" w:rsidP="00923A50">
      <w:pPr>
        <w:rPr>
          <w:lang w:val="en-IN"/>
        </w:rPr>
      </w:pPr>
      <w:r>
        <w:rPr>
          <w:b/>
          <w:bCs/>
          <w:lang w:val="en-IN"/>
        </w:rPr>
        <w:t>#</w:t>
      </w:r>
      <w:r w:rsidRPr="00923A50">
        <w:rPr>
          <w:b/>
          <w:bCs/>
          <w:lang w:val="en-IN"/>
        </w:rPr>
        <w:t>3. Data Governance and IT</w:t>
      </w:r>
    </w:p>
    <w:p w14:paraId="47E71BEB" w14:textId="10E08D2A" w:rsidR="00923A50" w:rsidRPr="00923A50" w:rsidRDefault="00923A50" w:rsidP="00923A50">
      <w:pPr>
        <w:rPr>
          <w:lang w:val="en-IN"/>
        </w:rPr>
      </w:pPr>
      <w:r w:rsidRPr="00923A50">
        <w:rPr>
          <w:lang w:val="en-IN"/>
        </w:rPr>
        <w:lastRenderedPageBreak/>
        <w:t>Data storage costs must be reduced by 6% per fiscal year through archiving, deduplication, and tiered storage solutions</w:t>
      </w:r>
      <w:r>
        <w:rPr>
          <w:lang w:val="en-IN"/>
        </w:rPr>
        <w:t xml:space="preserve"> </w:t>
      </w:r>
      <w:r w:rsidRPr="00923A50">
        <w:rPr>
          <w:lang w:val="en-IN"/>
        </w:rPr>
        <w:t>[3].</w:t>
      </w:r>
    </w:p>
    <w:p w14:paraId="0826EC0D" w14:textId="7088D0EE" w:rsidR="00923A50" w:rsidRPr="00923A50" w:rsidRDefault="00923A50" w:rsidP="00923A50">
      <w:pPr>
        <w:rPr>
          <w:lang w:val="en-IN"/>
        </w:rPr>
      </w:pPr>
      <w:r w:rsidRPr="00923A50">
        <w:rPr>
          <w:lang w:val="en-IN"/>
        </w:rPr>
        <w:t>All digital processes identified as redundant or duplicative must be consolidated within six months.</w:t>
      </w:r>
    </w:p>
    <w:p w14:paraId="583A74DB" w14:textId="7BF98CA7" w:rsidR="00923A50" w:rsidRPr="00923A50" w:rsidRDefault="00923A50" w:rsidP="00923A50">
      <w:pPr>
        <w:rPr>
          <w:lang w:val="en-IN"/>
        </w:rPr>
      </w:pPr>
      <w:r w:rsidRPr="00923A50">
        <w:rPr>
          <w:lang w:val="en-IN"/>
        </w:rPr>
        <w:t>All employees must complete cybersecurity awareness training quarterly to reduce the risk and cost of data breaches.</w:t>
      </w:r>
    </w:p>
    <w:p w14:paraId="55A1CFFF" w14:textId="77777777" w:rsidR="00923A50" w:rsidRPr="00923A50" w:rsidRDefault="00923A50" w:rsidP="00923A50">
      <w:pPr>
        <w:rPr>
          <w:lang w:val="en-IN"/>
        </w:rPr>
      </w:pPr>
    </w:p>
    <w:p w14:paraId="3BB54CB1" w14:textId="6A2ACCAA" w:rsidR="00923A50" w:rsidRPr="00923A50" w:rsidRDefault="00923A50" w:rsidP="00923A50">
      <w:pPr>
        <w:rPr>
          <w:lang w:val="en-IN"/>
        </w:rPr>
      </w:pPr>
      <w:r>
        <w:rPr>
          <w:b/>
          <w:bCs/>
          <w:lang w:val="en-IN"/>
        </w:rPr>
        <w:t>#</w:t>
      </w:r>
      <w:r w:rsidRPr="00923A50">
        <w:rPr>
          <w:b/>
          <w:bCs/>
          <w:lang w:val="en-IN"/>
        </w:rPr>
        <w:t>4. Human Resources and Staffing</w:t>
      </w:r>
    </w:p>
    <w:p w14:paraId="61C72A71" w14:textId="60AD0F24" w:rsidR="00923A50" w:rsidRPr="00923A50" w:rsidRDefault="00923A50" w:rsidP="00923A50">
      <w:pPr>
        <w:rPr>
          <w:lang w:val="en-IN"/>
        </w:rPr>
      </w:pPr>
      <w:r w:rsidRPr="00923A50">
        <w:rPr>
          <w:lang w:val="en-IN"/>
        </w:rPr>
        <w:t>Staff overtime must not exceed 2% of total department salary expenditure per quarter.</w:t>
      </w:r>
    </w:p>
    <w:p w14:paraId="30B41229" w14:textId="77777777" w:rsidR="00923A50" w:rsidRPr="00923A50" w:rsidRDefault="00923A50" w:rsidP="00923A50">
      <w:pPr>
        <w:rPr>
          <w:lang w:val="en-IN"/>
        </w:rPr>
      </w:pPr>
      <w:r w:rsidRPr="00923A50">
        <w:rPr>
          <w:lang w:val="en-IN"/>
        </w:rPr>
        <w:t>Annually, identify at least one process per department suitable for automation to free up 10%of staff time for higher-value tasks.</w:t>
      </w:r>
    </w:p>
    <w:p w14:paraId="072971F6" w14:textId="6F343ED9" w:rsidR="00923A50" w:rsidRPr="00923A50" w:rsidRDefault="00923A50" w:rsidP="00923A50">
      <w:pPr>
        <w:rPr>
          <w:lang w:val="en-IN"/>
        </w:rPr>
      </w:pPr>
      <w:r w:rsidRPr="00923A50">
        <w:rPr>
          <w:lang w:val="en-IN"/>
        </w:rPr>
        <w:t>Training expenses should be optimized: Use in-house trainers for at least 60% of all mandatory training sessions.</w:t>
      </w:r>
    </w:p>
    <w:p w14:paraId="5C058D48" w14:textId="77777777" w:rsidR="00923A50" w:rsidRPr="00923A50" w:rsidRDefault="00923A50" w:rsidP="00923A50">
      <w:pPr>
        <w:rPr>
          <w:lang w:val="en-IN"/>
        </w:rPr>
      </w:pPr>
    </w:p>
    <w:p w14:paraId="5C09F5B8" w14:textId="7BF4FA72" w:rsidR="00923A50" w:rsidRPr="00923A50" w:rsidRDefault="00923A50" w:rsidP="00923A50">
      <w:pPr>
        <w:rPr>
          <w:lang w:val="en-IN"/>
        </w:rPr>
      </w:pPr>
      <w:r>
        <w:rPr>
          <w:b/>
          <w:bCs/>
          <w:lang w:val="en-IN"/>
        </w:rPr>
        <w:t>#</w:t>
      </w:r>
      <w:r w:rsidRPr="00923A50">
        <w:rPr>
          <w:b/>
          <w:bCs/>
          <w:lang w:val="en-IN"/>
        </w:rPr>
        <w:t>5. Travel and Expenses</w:t>
      </w:r>
    </w:p>
    <w:p w14:paraId="052489A3" w14:textId="1DCBE92D" w:rsidR="00923A50" w:rsidRPr="00923A50" w:rsidRDefault="00923A50" w:rsidP="00923A50">
      <w:pPr>
        <w:rPr>
          <w:lang w:val="en-IN"/>
        </w:rPr>
      </w:pPr>
      <w:r w:rsidRPr="00923A50">
        <w:rPr>
          <w:lang w:val="en-IN"/>
        </w:rPr>
        <w:t>Domestic business travel must be approved only if remote conferencing alternatives are not viable, aiming for a 30% year-over-year reduction in travel expenses.</w:t>
      </w:r>
    </w:p>
    <w:p w14:paraId="65C0D401" w14:textId="396B7E63" w:rsidR="00923A50" w:rsidRPr="00923A50" w:rsidRDefault="00923A50" w:rsidP="00923A50">
      <w:pPr>
        <w:rPr>
          <w:lang w:val="en-IN"/>
        </w:rPr>
      </w:pPr>
      <w:r w:rsidRPr="00923A50">
        <w:rPr>
          <w:lang w:val="en-IN"/>
        </w:rPr>
        <w:t>Employee travel should be booked at least 21 days in advance, targeting a 15% cost advantage versus last-minute bookings.</w:t>
      </w:r>
    </w:p>
    <w:p w14:paraId="3192277F" w14:textId="77777777" w:rsidR="00923A50" w:rsidRPr="00923A50" w:rsidRDefault="00923A50" w:rsidP="00923A50">
      <w:pPr>
        <w:rPr>
          <w:lang w:val="en-IN"/>
        </w:rPr>
      </w:pPr>
    </w:p>
    <w:p w14:paraId="4F01F3A6" w14:textId="6C11A507" w:rsidR="00923A50" w:rsidRPr="00923A50" w:rsidRDefault="00923A50" w:rsidP="00923A50">
      <w:pPr>
        <w:rPr>
          <w:lang w:val="en-IN"/>
        </w:rPr>
      </w:pPr>
      <w:r>
        <w:rPr>
          <w:b/>
          <w:bCs/>
          <w:lang w:val="en-IN"/>
        </w:rPr>
        <w:t>#</w:t>
      </w:r>
      <w:r w:rsidRPr="00923A50">
        <w:rPr>
          <w:b/>
          <w:bCs/>
          <w:lang w:val="en-IN"/>
        </w:rPr>
        <w:t>6. Asset and Facility Management</w:t>
      </w:r>
    </w:p>
    <w:p w14:paraId="18ED1035" w14:textId="708CFEA3" w:rsidR="00923A50" w:rsidRPr="00923A50" w:rsidRDefault="00923A50" w:rsidP="00923A50">
      <w:pPr>
        <w:rPr>
          <w:lang w:val="en-IN"/>
        </w:rPr>
      </w:pPr>
      <w:r w:rsidRPr="00923A50">
        <w:rPr>
          <w:lang w:val="en-IN"/>
        </w:rPr>
        <w:t>Conduct bi-annual asset audits to identify underutilized resources for redeployment or disposal, with an annual depreciation cost reduction target of 5%.</w:t>
      </w:r>
    </w:p>
    <w:p w14:paraId="5993801E" w14:textId="7CB9DFE7" w:rsidR="00923A50" w:rsidRPr="00923A50" w:rsidRDefault="00923A50" w:rsidP="00923A50">
      <w:pPr>
        <w:rPr>
          <w:lang w:val="en-IN"/>
        </w:rPr>
      </w:pPr>
      <w:r w:rsidRPr="00923A50">
        <w:rPr>
          <w:lang w:val="en-IN"/>
        </w:rPr>
        <w:t>Facility leasing and utility contracts must be benchmarked against market rates every two years for cost competitiveness.</w:t>
      </w:r>
    </w:p>
    <w:p w14:paraId="0AA6E7F4" w14:textId="77777777" w:rsidR="00923A50" w:rsidRPr="00923A50" w:rsidRDefault="00923A50" w:rsidP="00923A50">
      <w:pPr>
        <w:rPr>
          <w:lang w:val="en-IN"/>
        </w:rPr>
      </w:pPr>
    </w:p>
    <w:p w14:paraId="401D2214" w14:textId="19679AA0" w:rsidR="00923A50" w:rsidRPr="00923A50" w:rsidRDefault="00923A50" w:rsidP="00923A50">
      <w:pPr>
        <w:rPr>
          <w:lang w:val="en-IN"/>
        </w:rPr>
      </w:pPr>
      <w:r>
        <w:rPr>
          <w:b/>
          <w:bCs/>
          <w:lang w:val="en-IN"/>
        </w:rPr>
        <w:t>#</w:t>
      </w:r>
      <w:r w:rsidRPr="00923A50">
        <w:rPr>
          <w:b/>
          <w:bCs/>
          <w:lang w:val="en-IN"/>
        </w:rPr>
        <w:t>7. Monitoring, Reporting, and Compliance</w:t>
      </w:r>
    </w:p>
    <w:p w14:paraId="38B13A13" w14:textId="49B8F3F1" w:rsidR="00923A50" w:rsidRPr="00923A50" w:rsidRDefault="00923A50" w:rsidP="00923A50">
      <w:pPr>
        <w:rPr>
          <w:lang w:val="en-IN"/>
        </w:rPr>
      </w:pPr>
      <w:r w:rsidRPr="00923A50">
        <w:rPr>
          <w:lang w:val="en-IN"/>
        </w:rPr>
        <w:t>All cost-reduction metrics must be tracked monthly and reported to management, with corrective actions implemented within 30 days if targets are not met.</w:t>
      </w:r>
    </w:p>
    <w:p w14:paraId="020DB875" w14:textId="7F55E20B" w:rsidR="00923A50" w:rsidRPr="00923A50" w:rsidRDefault="00923A50" w:rsidP="00923A50">
      <w:pPr>
        <w:rPr>
          <w:lang w:val="en-IN"/>
        </w:rPr>
      </w:pPr>
      <w:r w:rsidRPr="00923A50">
        <w:rPr>
          <w:lang w:val="en-IN"/>
        </w:rPr>
        <w:t>Department heads are accountable for compliance and will be evaluated on their ability to achieve efficiency targets annually.</w:t>
      </w:r>
    </w:p>
    <w:p w14:paraId="636A13E7" w14:textId="77777777" w:rsidR="00923A50" w:rsidRPr="00923A50" w:rsidRDefault="00923A50" w:rsidP="00923A50">
      <w:pPr>
        <w:rPr>
          <w:lang w:val="en-IN"/>
        </w:rPr>
      </w:pPr>
    </w:p>
    <w:p w14:paraId="6BD2F925" w14:textId="5020E7C0" w:rsidR="00923A50" w:rsidRDefault="00923A50" w:rsidP="00923A50">
      <w:pPr>
        <w:rPr>
          <w:lang w:val="en-IN"/>
        </w:rPr>
      </w:pPr>
      <w:r>
        <w:rPr>
          <w:b/>
          <w:bCs/>
          <w:lang w:val="en-IN"/>
        </w:rPr>
        <w:t>#</w:t>
      </w:r>
      <w:r w:rsidRPr="00923A50">
        <w:rPr>
          <w:b/>
          <w:bCs/>
          <w:lang w:val="en-IN"/>
        </w:rPr>
        <w:t>Note:</w:t>
      </w:r>
      <w:r>
        <w:rPr>
          <w:b/>
          <w:bCs/>
          <w:lang w:val="en-IN"/>
        </w:rPr>
        <w:t xml:space="preserve"> </w:t>
      </w:r>
      <w:r w:rsidRPr="00923A50">
        <w:rPr>
          <w:lang w:val="en-IN"/>
        </w:rPr>
        <w:t>This policy has been generated specially for hackathon purposes. It has no relation with Syngenta or any other company.</w:t>
      </w:r>
    </w:p>
    <w:p w14:paraId="45C6987C" w14:textId="77777777" w:rsidR="00923A50" w:rsidRPr="00923A50" w:rsidRDefault="00923A50" w:rsidP="00923A50">
      <w:pPr>
        <w:rPr>
          <w:lang w:val="en-IN"/>
        </w:rPr>
      </w:pPr>
    </w:p>
    <w:p w14:paraId="6ED498B9" w14:textId="77777777" w:rsidR="00923A50" w:rsidRPr="00923A50" w:rsidRDefault="00923A50" w:rsidP="00923A50">
      <w:pPr>
        <w:rPr>
          <w:lang w:val="en-IN"/>
        </w:rPr>
      </w:pPr>
    </w:p>
    <w:p w14:paraId="6CF3DC94" w14:textId="1D8A9893" w:rsidR="00923A50" w:rsidRPr="00923A50" w:rsidRDefault="00C605BC" w:rsidP="00923A50">
      <w:pPr>
        <w:rPr>
          <w:sz w:val="28"/>
          <w:szCs w:val="28"/>
          <w:lang w:val="en-IN"/>
        </w:rPr>
      </w:pPr>
      <w:r>
        <w:rPr>
          <w:b/>
          <w:bCs/>
          <w:sz w:val="28"/>
          <w:szCs w:val="28"/>
          <w:lang w:val="en-IN"/>
        </w:rPr>
        <w:lastRenderedPageBreak/>
        <w:t>###</w:t>
      </w:r>
      <w:r w:rsidR="00923A50" w:rsidRPr="00923A50">
        <w:rPr>
          <w:b/>
          <w:bCs/>
          <w:sz w:val="28"/>
          <w:szCs w:val="28"/>
          <w:lang w:val="en-IN"/>
        </w:rPr>
        <w:t>Dataco Global Data Security and Cybersecurity Policy</w:t>
      </w:r>
    </w:p>
    <w:p w14:paraId="6261FED8" w14:textId="690BFA72" w:rsidR="00923A50" w:rsidRPr="00923A50" w:rsidRDefault="00C605BC" w:rsidP="00923A50">
      <w:pPr>
        <w:rPr>
          <w:lang w:val="en-IN"/>
        </w:rPr>
      </w:pPr>
      <w:r>
        <w:rPr>
          <w:b/>
          <w:bCs/>
          <w:lang w:val="en-IN"/>
        </w:rPr>
        <w:t>#</w:t>
      </w:r>
      <w:r w:rsidR="00923A50" w:rsidRPr="00923A50">
        <w:rPr>
          <w:b/>
          <w:bCs/>
          <w:lang w:val="en-IN"/>
        </w:rPr>
        <w:t>Purpose</w:t>
      </w:r>
      <w:r w:rsidR="00923A50" w:rsidRPr="00923A50">
        <w:rPr>
          <w:lang w:val="en-IN"/>
        </w:rPr>
        <w:t xml:space="preserve"> This policy defines the mandatory rules and procedures for ensuring the confidentiality, integrity, and availability of Dataco Global's data, technology infrastructure, and related information assets. The goal is to minimize risks from human error, system malfunction, and malicious cyber activity by implementing best-practice controls and quantifiable standards [2][5].</w:t>
      </w:r>
    </w:p>
    <w:p w14:paraId="647A7FA8" w14:textId="0B93C65A" w:rsidR="00923A50" w:rsidRPr="00923A50" w:rsidRDefault="00C605BC" w:rsidP="00923A50">
      <w:pPr>
        <w:rPr>
          <w:lang w:val="en-IN"/>
        </w:rPr>
      </w:pPr>
      <w:r>
        <w:rPr>
          <w:b/>
          <w:bCs/>
          <w:lang w:val="en-IN"/>
        </w:rPr>
        <w:t>#</w:t>
      </w:r>
      <w:r w:rsidR="00923A50" w:rsidRPr="00923A50">
        <w:rPr>
          <w:b/>
          <w:bCs/>
          <w:lang w:val="en-IN"/>
        </w:rPr>
        <w:t>Scope</w:t>
      </w:r>
      <w:r w:rsidR="00923A50" w:rsidRPr="00923A50">
        <w:rPr>
          <w:lang w:val="en-IN"/>
        </w:rPr>
        <w:t xml:space="preserve"> This policy applies to all employees, contractors, third-party vendors, interns, and visitors with temporary or permanent access to Dataco Global’s systems, networks, or physical premises [5].</w:t>
      </w:r>
    </w:p>
    <w:p w14:paraId="4A802C0B" w14:textId="3F2D237E" w:rsidR="00923A50" w:rsidRPr="00923A50" w:rsidRDefault="00C605BC" w:rsidP="00923A50">
      <w:pPr>
        <w:rPr>
          <w:lang w:val="en-IN"/>
        </w:rPr>
      </w:pPr>
      <w:r>
        <w:rPr>
          <w:b/>
          <w:bCs/>
          <w:lang w:val="en-IN"/>
        </w:rPr>
        <w:t>#</w:t>
      </w:r>
      <w:r w:rsidR="00923A50" w:rsidRPr="00923A50">
        <w:rPr>
          <w:b/>
          <w:bCs/>
          <w:lang w:val="en-IN"/>
        </w:rPr>
        <w:t>1. Access Management and Controls</w:t>
      </w:r>
    </w:p>
    <w:p w14:paraId="32267DEF" w14:textId="2A0F70DC" w:rsidR="00923A50" w:rsidRPr="00923A50" w:rsidRDefault="00923A50" w:rsidP="00923A50">
      <w:pPr>
        <w:rPr>
          <w:lang w:val="en-IN"/>
        </w:rPr>
      </w:pPr>
      <w:r w:rsidRPr="00923A50">
        <w:rPr>
          <w:lang w:val="en-IN"/>
        </w:rPr>
        <w:t xml:space="preserve">All user accounts must employ Multi-Factor Authentication (MFA) and strong password protection: passwords must be at least 12 characters, include upper- and lower-case letters, numbers, and </w:t>
      </w:r>
      <w:r w:rsidR="00C605BC" w:rsidRPr="00923A50">
        <w:rPr>
          <w:lang w:val="en-IN"/>
        </w:rPr>
        <w:t>symbols [</w:t>
      </w:r>
      <w:r w:rsidRPr="00923A50">
        <w:rPr>
          <w:lang w:val="en-IN"/>
        </w:rPr>
        <w:t>1].</w:t>
      </w:r>
    </w:p>
    <w:p w14:paraId="09BA0ECC" w14:textId="5F5C0582" w:rsidR="00923A50" w:rsidRPr="00923A50" w:rsidRDefault="00923A50" w:rsidP="00923A50">
      <w:pPr>
        <w:rPr>
          <w:lang w:val="en-IN"/>
        </w:rPr>
      </w:pPr>
      <w:r w:rsidRPr="00923A50">
        <w:rPr>
          <w:lang w:val="en-IN"/>
        </w:rPr>
        <w:t xml:space="preserve">User access must follow the principle of least privilege. Employees are granted access only to the information necessary for their job role. Quarterly reviews will audit access levels for 100%of users to ensure </w:t>
      </w:r>
      <w:r w:rsidR="00C605BC" w:rsidRPr="00923A50">
        <w:rPr>
          <w:lang w:val="en-IN"/>
        </w:rPr>
        <w:t>compliance [</w:t>
      </w:r>
      <w:r w:rsidRPr="00923A50">
        <w:rPr>
          <w:lang w:val="en-IN"/>
        </w:rPr>
        <w:t>1].</w:t>
      </w:r>
    </w:p>
    <w:p w14:paraId="41D65AD6" w14:textId="7BE9E5E9" w:rsidR="00923A50" w:rsidRPr="00923A50" w:rsidRDefault="00923A50" w:rsidP="00923A50">
      <w:pPr>
        <w:rPr>
          <w:lang w:val="en-IN"/>
        </w:rPr>
      </w:pPr>
      <w:r w:rsidRPr="00923A50">
        <w:rPr>
          <w:lang w:val="en-IN"/>
        </w:rPr>
        <w:t xml:space="preserve">User session timeouts must be enforced after 15 minutes of inactivity, with automatic log-off to prevent unauthorized </w:t>
      </w:r>
      <w:r w:rsidR="00C605BC" w:rsidRPr="00923A50">
        <w:rPr>
          <w:lang w:val="en-IN"/>
        </w:rPr>
        <w:t>access [</w:t>
      </w:r>
      <w:r w:rsidRPr="00923A50">
        <w:rPr>
          <w:lang w:val="en-IN"/>
        </w:rPr>
        <w:t>1].</w:t>
      </w:r>
    </w:p>
    <w:p w14:paraId="3CEA10BE" w14:textId="0738BFA6" w:rsidR="00923A50" w:rsidRPr="00923A50" w:rsidRDefault="00923A50" w:rsidP="00923A50">
      <w:pPr>
        <w:rPr>
          <w:lang w:val="en-IN"/>
        </w:rPr>
      </w:pPr>
      <w:r w:rsidRPr="00923A50">
        <w:rPr>
          <w:lang w:val="en-IN"/>
        </w:rPr>
        <w:t>All failed login attempts above five within a 24-hour period will result in account lockout for a minimum of 30 minutes and trigger an automated security alert.</w:t>
      </w:r>
    </w:p>
    <w:p w14:paraId="7A911380" w14:textId="57261E52" w:rsidR="00923A50" w:rsidRPr="00923A50" w:rsidRDefault="00C605BC" w:rsidP="00923A50">
      <w:pPr>
        <w:rPr>
          <w:lang w:val="en-IN"/>
        </w:rPr>
      </w:pPr>
      <w:r>
        <w:rPr>
          <w:b/>
          <w:bCs/>
          <w:lang w:val="en-IN"/>
        </w:rPr>
        <w:t>#</w:t>
      </w:r>
      <w:r w:rsidR="00923A50" w:rsidRPr="00923A50">
        <w:rPr>
          <w:b/>
          <w:bCs/>
          <w:lang w:val="en-IN"/>
        </w:rPr>
        <w:t>2. Data Classification and Protection</w:t>
      </w:r>
    </w:p>
    <w:p w14:paraId="2AA60478" w14:textId="77777777" w:rsidR="00923A50" w:rsidRPr="00923A50" w:rsidRDefault="00923A50" w:rsidP="00923A50">
      <w:pPr>
        <w:rPr>
          <w:lang w:val="en-IN"/>
        </w:rPr>
      </w:pPr>
      <w:r w:rsidRPr="00923A50">
        <w:rPr>
          <w:lang w:val="en-IN"/>
        </w:rPr>
        <w:t>All company data must be classified into: Public, Internal, Confidential, and Restricted.</w:t>
      </w:r>
    </w:p>
    <w:p w14:paraId="3E0649E2" w14:textId="51D490A8" w:rsidR="00923A50" w:rsidRPr="00923A50" w:rsidRDefault="00923A50" w:rsidP="00923A50">
      <w:pPr>
        <w:rPr>
          <w:lang w:val="en-IN"/>
        </w:rPr>
      </w:pPr>
      <w:r w:rsidRPr="00923A50">
        <w:rPr>
          <w:lang w:val="en-IN"/>
        </w:rPr>
        <w:t>Confidential or Restricted data must be encrypted both in transit (using a minimum of TLS 1.3)</w:t>
      </w:r>
      <w:r>
        <w:rPr>
          <w:lang w:val="en-IN"/>
        </w:rPr>
        <w:t xml:space="preserve"> </w:t>
      </w:r>
      <w:r w:rsidRPr="00923A50">
        <w:rPr>
          <w:lang w:val="en-IN"/>
        </w:rPr>
        <w:t>and at rest (using AES-256 encryption as standard)</w:t>
      </w:r>
      <w:r>
        <w:rPr>
          <w:lang w:val="en-IN"/>
        </w:rPr>
        <w:t xml:space="preserve"> </w:t>
      </w:r>
      <w:r w:rsidRPr="00923A50">
        <w:rPr>
          <w:lang w:val="en-IN"/>
        </w:rPr>
        <w:t>[2].</w:t>
      </w:r>
    </w:p>
    <w:p w14:paraId="124D3839" w14:textId="30CE1BD8" w:rsidR="00923A50" w:rsidRPr="00923A50" w:rsidRDefault="00923A50" w:rsidP="00923A50">
      <w:pPr>
        <w:rPr>
          <w:lang w:val="en-IN"/>
        </w:rPr>
      </w:pPr>
      <w:r w:rsidRPr="00923A50">
        <w:rPr>
          <w:lang w:val="en-IN"/>
        </w:rPr>
        <w:t>No more than 5% of company data can be stored unencrypted at any given time; regular scans will verify compliance every month.</w:t>
      </w:r>
    </w:p>
    <w:p w14:paraId="3772A35F" w14:textId="2D465506" w:rsidR="00923A50" w:rsidRPr="00923A50" w:rsidRDefault="00923A50" w:rsidP="00923A50">
      <w:pPr>
        <w:rPr>
          <w:lang w:val="en-IN"/>
        </w:rPr>
      </w:pPr>
      <w:r w:rsidRPr="00923A50">
        <w:rPr>
          <w:lang w:val="en-IN"/>
        </w:rPr>
        <w:t>Physical access to servers and data centres is restricted to authorized personnel only and requires badge access, with logs retained for at least 12 months.</w:t>
      </w:r>
    </w:p>
    <w:p w14:paraId="43F243FC" w14:textId="77777777" w:rsidR="00923A50" w:rsidRPr="00923A50" w:rsidRDefault="00923A50" w:rsidP="00923A50">
      <w:pPr>
        <w:rPr>
          <w:lang w:val="en-IN"/>
        </w:rPr>
      </w:pPr>
    </w:p>
    <w:p w14:paraId="4026F788" w14:textId="6C66013C" w:rsidR="00923A50" w:rsidRPr="00923A50" w:rsidRDefault="00C605BC" w:rsidP="00923A50">
      <w:pPr>
        <w:rPr>
          <w:lang w:val="en-IN"/>
        </w:rPr>
      </w:pPr>
      <w:r>
        <w:rPr>
          <w:b/>
          <w:bCs/>
          <w:lang w:val="en-IN"/>
        </w:rPr>
        <w:t>#</w:t>
      </w:r>
      <w:r w:rsidR="00923A50" w:rsidRPr="00923A50">
        <w:rPr>
          <w:b/>
          <w:bCs/>
          <w:lang w:val="en-IN"/>
        </w:rPr>
        <w:t>3. Network Security</w:t>
      </w:r>
    </w:p>
    <w:p w14:paraId="7BF5E2B9" w14:textId="5C5EA5AE" w:rsidR="00923A50" w:rsidRPr="00923A50" w:rsidRDefault="00923A50" w:rsidP="00923A50">
      <w:pPr>
        <w:rPr>
          <w:lang w:val="en-IN"/>
        </w:rPr>
      </w:pPr>
      <w:r w:rsidRPr="00923A50">
        <w:rPr>
          <w:lang w:val="en-IN"/>
        </w:rPr>
        <w:t>Firewalls must be deployed at all external network boundaries, with port scanning and intrusion detection systems (IDS) monitoring traffic 24/7[2].</w:t>
      </w:r>
    </w:p>
    <w:p w14:paraId="2307DC67" w14:textId="3E742BBB" w:rsidR="00923A50" w:rsidRPr="00923A50" w:rsidRDefault="00923A50" w:rsidP="00923A50">
      <w:pPr>
        <w:rPr>
          <w:lang w:val="en-IN"/>
        </w:rPr>
      </w:pPr>
      <w:r w:rsidRPr="00923A50">
        <w:rPr>
          <w:lang w:val="en-IN"/>
        </w:rPr>
        <w:t>All software and firmware must be updated and patched within 7 business days of release for critical vulnerabilities.</w:t>
      </w:r>
    </w:p>
    <w:p w14:paraId="7F9F255E" w14:textId="11BFA40D" w:rsidR="00923A50" w:rsidRPr="00923A50" w:rsidRDefault="00923A50" w:rsidP="00923A50">
      <w:pPr>
        <w:rPr>
          <w:lang w:val="en-IN"/>
        </w:rPr>
      </w:pPr>
      <w:r w:rsidRPr="00923A50">
        <w:rPr>
          <w:lang w:val="en-IN"/>
        </w:rPr>
        <w:t>Remote access to company systems must use VPN with 256-bit encryption, and connections from untrusted networks are automatically blocked.</w:t>
      </w:r>
    </w:p>
    <w:p w14:paraId="17699211" w14:textId="77777777" w:rsidR="00923A50" w:rsidRPr="00923A50" w:rsidRDefault="00923A50" w:rsidP="00923A50">
      <w:pPr>
        <w:rPr>
          <w:lang w:val="en-IN"/>
        </w:rPr>
      </w:pPr>
    </w:p>
    <w:p w14:paraId="48156706" w14:textId="3606DCC7" w:rsidR="00923A50" w:rsidRPr="00923A50" w:rsidRDefault="00C605BC" w:rsidP="00923A50">
      <w:pPr>
        <w:rPr>
          <w:lang w:val="en-IN"/>
        </w:rPr>
      </w:pPr>
      <w:r>
        <w:rPr>
          <w:b/>
          <w:bCs/>
          <w:lang w:val="en-IN"/>
        </w:rPr>
        <w:t>#</w:t>
      </w:r>
      <w:r w:rsidR="00923A50" w:rsidRPr="00923A50">
        <w:rPr>
          <w:b/>
          <w:bCs/>
          <w:lang w:val="en-IN"/>
        </w:rPr>
        <w:t>4. Incident Response</w:t>
      </w:r>
    </w:p>
    <w:p w14:paraId="781E2AA4" w14:textId="1AA1A33E" w:rsidR="00923A50" w:rsidRPr="00923A50" w:rsidRDefault="00923A50" w:rsidP="00923A50">
      <w:pPr>
        <w:rPr>
          <w:lang w:val="en-IN"/>
        </w:rPr>
      </w:pPr>
      <w:r w:rsidRPr="00923A50">
        <w:rPr>
          <w:lang w:val="en-IN"/>
        </w:rPr>
        <w:lastRenderedPageBreak/>
        <w:t>All employees must report suspected security incidents within 15 minutes of discovery to the IT Security Team via a dedicated channel</w:t>
      </w:r>
      <w:r>
        <w:rPr>
          <w:lang w:val="en-IN"/>
        </w:rPr>
        <w:t xml:space="preserve"> </w:t>
      </w:r>
      <w:r w:rsidRPr="00923A50">
        <w:rPr>
          <w:lang w:val="en-IN"/>
        </w:rPr>
        <w:t>[1].</w:t>
      </w:r>
    </w:p>
    <w:p w14:paraId="3856D123" w14:textId="6D067591" w:rsidR="00923A50" w:rsidRPr="00923A50" w:rsidRDefault="00923A50" w:rsidP="00923A50">
      <w:pPr>
        <w:rPr>
          <w:lang w:val="en-IN"/>
        </w:rPr>
      </w:pPr>
      <w:r w:rsidRPr="00923A50">
        <w:rPr>
          <w:lang w:val="en-IN"/>
        </w:rPr>
        <w:t>Incident response procedures must be tested twice a year through tabletop or live simulation exercises.</w:t>
      </w:r>
    </w:p>
    <w:p w14:paraId="75A1F36B" w14:textId="569A53D1" w:rsidR="00923A50" w:rsidRPr="00923A50" w:rsidRDefault="00923A50" w:rsidP="00923A50">
      <w:pPr>
        <w:rPr>
          <w:lang w:val="en-IN"/>
        </w:rPr>
      </w:pPr>
      <w:r w:rsidRPr="00923A50">
        <w:rPr>
          <w:lang w:val="en-IN"/>
        </w:rPr>
        <w:t>The IT Security Team must begin containment and assessment of high-severity incidents within 1 hour of detection, and external breaches must be disclosed to leadership within 24hours</w:t>
      </w:r>
      <w:r>
        <w:rPr>
          <w:lang w:val="en-IN"/>
        </w:rPr>
        <w:t xml:space="preserve"> </w:t>
      </w:r>
      <w:r w:rsidRPr="00923A50">
        <w:rPr>
          <w:lang w:val="en-IN"/>
        </w:rPr>
        <w:t>[1].</w:t>
      </w:r>
    </w:p>
    <w:p w14:paraId="6104498E" w14:textId="77777777" w:rsidR="00923A50" w:rsidRPr="00923A50" w:rsidRDefault="00923A50" w:rsidP="00923A50">
      <w:pPr>
        <w:rPr>
          <w:lang w:val="en-IN"/>
        </w:rPr>
      </w:pPr>
    </w:p>
    <w:p w14:paraId="7C86A5D2" w14:textId="40508C98" w:rsidR="00923A50" w:rsidRPr="00923A50" w:rsidRDefault="00C605BC" w:rsidP="00923A50">
      <w:pPr>
        <w:rPr>
          <w:lang w:val="en-IN"/>
        </w:rPr>
      </w:pPr>
      <w:r>
        <w:rPr>
          <w:b/>
          <w:bCs/>
          <w:lang w:val="en-IN"/>
        </w:rPr>
        <w:t>#</w:t>
      </w:r>
      <w:r w:rsidR="00923A50" w:rsidRPr="00923A50">
        <w:rPr>
          <w:b/>
          <w:bCs/>
          <w:lang w:val="en-IN"/>
        </w:rPr>
        <w:t>5. Training and Awareness</w:t>
      </w:r>
    </w:p>
    <w:p w14:paraId="5494764E" w14:textId="517183CC" w:rsidR="00923A50" w:rsidRPr="00923A50" w:rsidRDefault="00923A50" w:rsidP="00923A50">
      <w:pPr>
        <w:rPr>
          <w:lang w:val="en-IN"/>
        </w:rPr>
      </w:pPr>
      <w:r w:rsidRPr="00923A50">
        <w:rPr>
          <w:lang w:val="en-IN"/>
        </w:rPr>
        <w:t>All employees and contractors must complete cybersecurity awareness training within 30 days of hire and participate in annual refresher courses; compliance rate must exceed 98%company-wide.</w:t>
      </w:r>
    </w:p>
    <w:p w14:paraId="5E8B627B" w14:textId="726F3413" w:rsidR="00923A50" w:rsidRPr="00923A50" w:rsidRDefault="00923A50" w:rsidP="00923A50">
      <w:pPr>
        <w:rPr>
          <w:lang w:val="en-IN"/>
        </w:rPr>
      </w:pPr>
      <w:r w:rsidRPr="00923A50">
        <w:rPr>
          <w:lang w:val="en-IN"/>
        </w:rPr>
        <w:t>A minimum of 5 simulated phishing exercises will be conducted per year; any employee failing more than two will receive additional training.</w:t>
      </w:r>
    </w:p>
    <w:p w14:paraId="244DE1DA" w14:textId="77777777" w:rsidR="00923A50" w:rsidRPr="00923A50" w:rsidRDefault="00923A50" w:rsidP="00923A50">
      <w:pPr>
        <w:rPr>
          <w:lang w:val="en-IN"/>
        </w:rPr>
      </w:pPr>
    </w:p>
    <w:p w14:paraId="5ADE2184" w14:textId="6D2E75F0" w:rsidR="00923A50" w:rsidRPr="00923A50" w:rsidRDefault="00C605BC" w:rsidP="00923A50">
      <w:pPr>
        <w:rPr>
          <w:lang w:val="en-IN"/>
        </w:rPr>
      </w:pPr>
      <w:r>
        <w:rPr>
          <w:b/>
          <w:bCs/>
          <w:lang w:val="en-IN"/>
        </w:rPr>
        <w:t>#</w:t>
      </w:r>
      <w:r w:rsidR="00923A50" w:rsidRPr="00923A50">
        <w:rPr>
          <w:b/>
          <w:bCs/>
          <w:lang w:val="en-IN"/>
        </w:rPr>
        <w:t>6. Data Retention and Disposal</w:t>
      </w:r>
    </w:p>
    <w:p w14:paraId="16B89D12" w14:textId="77777777" w:rsidR="00923A50" w:rsidRPr="00923A50" w:rsidRDefault="00923A50" w:rsidP="00923A50">
      <w:pPr>
        <w:rPr>
          <w:lang w:val="en-IN"/>
        </w:rPr>
      </w:pPr>
      <w:r w:rsidRPr="00923A50">
        <w:rPr>
          <w:lang w:val="en-IN"/>
        </w:rPr>
        <w:t>Company data classified as Confidential or Restricted must be retained for no longer than 7years unless legally required.</w:t>
      </w:r>
    </w:p>
    <w:p w14:paraId="436E8664" w14:textId="24042766" w:rsidR="00923A50" w:rsidRPr="00923A50" w:rsidRDefault="00923A50" w:rsidP="00923A50">
      <w:pPr>
        <w:rPr>
          <w:lang w:val="en-IN"/>
        </w:rPr>
      </w:pPr>
      <w:r w:rsidRPr="00923A50">
        <w:rPr>
          <w:lang w:val="en-IN"/>
        </w:rPr>
        <w:t>Secure data destruction methods (e.g., shredding, wiping with DoD 5220.22-M standard) are required for all data and devices being decommissioned, with 100% compliance documented.</w:t>
      </w:r>
    </w:p>
    <w:p w14:paraId="022695C8" w14:textId="77777777" w:rsidR="00923A50" w:rsidRPr="00923A50" w:rsidRDefault="00923A50" w:rsidP="00923A50">
      <w:pPr>
        <w:rPr>
          <w:lang w:val="en-IN"/>
        </w:rPr>
      </w:pPr>
    </w:p>
    <w:p w14:paraId="1D4CB8E7" w14:textId="2A6F6669" w:rsidR="00923A50" w:rsidRPr="00923A50" w:rsidRDefault="00C605BC" w:rsidP="00923A50">
      <w:pPr>
        <w:rPr>
          <w:lang w:val="en-IN"/>
        </w:rPr>
      </w:pPr>
      <w:r>
        <w:rPr>
          <w:b/>
          <w:bCs/>
          <w:lang w:val="en-IN"/>
        </w:rPr>
        <w:t>#</w:t>
      </w:r>
      <w:r w:rsidR="00923A50" w:rsidRPr="00923A50">
        <w:rPr>
          <w:b/>
          <w:bCs/>
          <w:lang w:val="en-IN"/>
        </w:rPr>
        <w:t>7. Audit and Compliance</w:t>
      </w:r>
    </w:p>
    <w:p w14:paraId="235E45F2" w14:textId="3417DF24" w:rsidR="00923A50" w:rsidRPr="00923A50" w:rsidRDefault="00923A50" w:rsidP="00923A50">
      <w:pPr>
        <w:rPr>
          <w:lang w:val="en-IN"/>
        </w:rPr>
      </w:pPr>
      <w:r w:rsidRPr="00923A50">
        <w:rPr>
          <w:lang w:val="en-IN"/>
        </w:rPr>
        <w:t>Quarterly internal audits will verify adherence to this policy, with results reported to executive management. Any critical non-compliances must be remediated within 14 business days.</w:t>
      </w:r>
    </w:p>
    <w:p w14:paraId="72AE1F17" w14:textId="3D501C91" w:rsidR="00923A50" w:rsidRPr="00923A50" w:rsidRDefault="00923A50" w:rsidP="00923A50">
      <w:pPr>
        <w:rPr>
          <w:lang w:val="en-IN"/>
        </w:rPr>
      </w:pPr>
      <w:r w:rsidRPr="00923A50">
        <w:rPr>
          <w:lang w:val="en-IN"/>
        </w:rPr>
        <w:t>External audits for compliance with applicable regulations (e.g., GDPR, HIPAA) will be conducted at least annually.</w:t>
      </w:r>
    </w:p>
    <w:p w14:paraId="1CEBAED1" w14:textId="77777777" w:rsidR="00923A50" w:rsidRPr="00923A50" w:rsidRDefault="00923A50" w:rsidP="00923A50">
      <w:pPr>
        <w:rPr>
          <w:lang w:val="en-IN"/>
        </w:rPr>
      </w:pPr>
    </w:p>
    <w:p w14:paraId="2F689E72" w14:textId="0EB8851E" w:rsidR="00923A50" w:rsidRDefault="00C605BC" w:rsidP="00923A50">
      <w:pPr>
        <w:rPr>
          <w:lang w:val="en-IN"/>
        </w:rPr>
      </w:pPr>
      <w:r>
        <w:rPr>
          <w:b/>
          <w:bCs/>
          <w:lang w:val="en-IN"/>
        </w:rPr>
        <w:t>#</w:t>
      </w:r>
      <w:r w:rsidR="00923A50" w:rsidRPr="00923A50">
        <w:rPr>
          <w:b/>
          <w:bCs/>
          <w:lang w:val="en-IN"/>
        </w:rPr>
        <w:t>Note:</w:t>
      </w:r>
      <w:r w:rsidR="00923A50" w:rsidRPr="00923A50">
        <w:rPr>
          <w:lang w:val="en-IN"/>
        </w:rPr>
        <w:t xml:space="preserve"> This policy has been generated specially for hackathon purposes. It has no relation with Syngenta or any other company.</w:t>
      </w:r>
    </w:p>
    <w:p w14:paraId="018FEEC9" w14:textId="77777777" w:rsidR="00C605BC" w:rsidRDefault="00C605BC" w:rsidP="00923A50">
      <w:pPr>
        <w:rPr>
          <w:lang w:val="en-IN"/>
        </w:rPr>
      </w:pPr>
    </w:p>
    <w:p w14:paraId="5F67D3D1" w14:textId="1B1D8063" w:rsidR="00C605BC" w:rsidRPr="00C605BC" w:rsidRDefault="00C605BC" w:rsidP="00C605BC">
      <w:pPr>
        <w:rPr>
          <w:lang w:val="en-IN"/>
        </w:rPr>
      </w:pPr>
    </w:p>
    <w:p w14:paraId="2D35DE9B" w14:textId="4BFE6674" w:rsidR="00C605BC" w:rsidRPr="00C605BC" w:rsidRDefault="00C605BC" w:rsidP="00C605BC">
      <w:pPr>
        <w:rPr>
          <w:sz w:val="28"/>
          <w:szCs w:val="28"/>
          <w:lang w:val="en-IN"/>
        </w:rPr>
      </w:pPr>
      <w:r>
        <w:rPr>
          <w:b/>
          <w:bCs/>
          <w:sz w:val="28"/>
          <w:szCs w:val="28"/>
          <w:lang w:val="en-IN"/>
        </w:rPr>
        <w:t>###</w:t>
      </w:r>
      <w:r w:rsidRPr="00C605BC">
        <w:rPr>
          <w:b/>
          <w:bCs/>
          <w:sz w:val="28"/>
          <w:szCs w:val="28"/>
          <w:lang w:val="en-IN"/>
        </w:rPr>
        <w:t>DataCo Global Capacity Planning Policy</w:t>
      </w:r>
    </w:p>
    <w:p w14:paraId="06A9A672" w14:textId="79AD573D" w:rsidR="00C605BC" w:rsidRPr="00C605BC" w:rsidRDefault="00C605BC" w:rsidP="00C605BC">
      <w:pPr>
        <w:rPr>
          <w:lang w:val="en-IN"/>
        </w:rPr>
      </w:pPr>
      <w:r>
        <w:rPr>
          <w:b/>
          <w:bCs/>
          <w:lang w:val="en-IN"/>
        </w:rPr>
        <w:t>#</w:t>
      </w:r>
      <w:r w:rsidRPr="00C605BC">
        <w:rPr>
          <w:b/>
          <w:bCs/>
          <w:lang w:val="en-IN"/>
        </w:rPr>
        <w:t>Introduction</w:t>
      </w:r>
    </w:p>
    <w:p w14:paraId="3563177D" w14:textId="2B622774" w:rsidR="00C605BC" w:rsidRPr="00C605BC" w:rsidRDefault="00C605BC" w:rsidP="00C605BC">
      <w:pPr>
        <w:rPr>
          <w:lang w:val="en-IN"/>
        </w:rPr>
      </w:pPr>
      <w:r w:rsidRPr="00C605BC">
        <w:rPr>
          <w:lang w:val="en-IN"/>
        </w:rPr>
        <w:t>This policy establishes the framework for capacity planning at DataCo Global to ensure optimal resource allocation, operational efficiency, and business continuity. Capacity planning is the process of determining the resources required to meet current and future business demands while minimizing inefficiencies and maintaining service quality.</w:t>
      </w:r>
    </w:p>
    <w:p w14:paraId="3588F977" w14:textId="09F8BCF8" w:rsidR="00C605BC" w:rsidRPr="00C605BC" w:rsidRDefault="00C605BC" w:rsidP="00C605BC">
      <w:pPr>
        <w:rPr>
          <w:lang w:val="en-IN"/>
        </w:rPr>
      </w:pPr>
      <w:r>
        <w:rPr>
          <w:b/>
          <w:bCs/>
          <w:lang w:val="en-IN"/>
        </w:rPr>
        <w:lastRenderedPageBreak/>
        <w:t>#</w:t>
      </w:r>
      <w:r w:rsidRPr="00C605BC">
        <w:rPr>
          <w:b/>
          <w:bCs/>
          <w:lang w:val="en-IN"/>
        </w:rPr>
        <w:t>Purpose and Scope</w:t>
      </w:r>
    </w:p>
    <w:p w14:paraId="62D72903" w14:textId="6214801D" w:rsidR="00C605BC" w:rsidRPr="00C605BC" w:rsidRDefault="00C605BC" w:rsidP="00C605BC">
      <w:pPr>
        <w:rPr>
          <w:lang w:val="en-IN"/>
        </w:rPr>
      </w:pPr>
      <w:r w:rsidRPr="00C605BC">
        <w:rPr>
          <w:lang w:val="en-IN"/>
        </w:rPr>
        <w:t xml:space="preserve">The purpose of this policy is to provide guidelines for identifying, forecasting, and </w:t>
      </w:r>
      <w:r w:rsidR="000172B9" w:rsidRPr="00C605BC">
        <w:rPr>
          <w:lang w:val="en-IN"/>
        </w:rPr>
        <w:t>managing capacity</w:t>
      </w:r>
      <w:r w:rsidRPr="00C605BC">
        <w:rPr>
          <w:lang w:val="en-IN"/>
        </w:rPr>
        <w:t xml:space="preserve"> requirements across DataCo Global. This policy applies to all departments, teams, </w:t>
      </w:r>
      <w:r w:rsidR="000172B9" w:rsidRPr="00C605BC">
        <w:rPr>
          <w:lang w:val="en-IN"/>
        </w:rPr>
        <w:t>and resources</w:t>
      </w:r>
      <w:r w:rsidRPr="00C605BC">
        <w:rPr>
          <w:lang w:val="en-IN"/>
        </w:rPr>
        <w:t xml:space="preserve"> within the organization.</w:t>
      </w:r>
    </w:p>
    <w:p w14:paraId="734D4FAC" w14:textId="6F905BAA" w:rsidR="00C605BC" w:rsidRPr="00C605BC" w:rsidRDefault="00C605BC" w:rsidP="00C605BC">
      <w:pPr>
        <w:rPr>
          <w:lang w:val="en-IN"/>
        </w:rPr>
      </w:pPr>
      <w:r>
        <w:rPr>
          <w:b/>
          <w:bCs/>
          <w:lang w:val="en-IN"/>
        </w:rPr>
        <w:t>#</w:t>
      </w:r>
      <w:r w:rsidRPr="00C605BC">
        <w:rPr>
          <w:b/>
          <w:bCs/>
          <w:lang w:val="en-IN"/>
        </w:rPr>
        <w:t>Capacity Planning Framework</w:t>
      </w:r>
    </w:p>
    <w:p w14:paraId="77F675CA" w14:textId="10197063" w:rsidR="00C605BC" w:rsidRPr="00C605BC" w:rsidRDefault="00C605BC" w:rsidP="00C605BC">
      <w:pPr>
        <w:rPr>
          <w:lang w:val="en-IN"/>
        </w:rPr>
      </w:pPr>
      <w:r>
        <w:rPr>
          <w:b/>
          <w:bCs/>
          <w:lang w:val="en-IN"/>
        </w:rPr>
        <w:t>#</w:t>
      </w:r>
      <w:r w:rsidRPr="00C605BC">
        <w:rPr>
          <w:b/>
          <w:bCs/>
          <w:lang w:val="en-IN"/>
        </w:rPr>
        <w:t>Strategic Capacity Planning (3-5 Years)</w:t>
      </w:r>
    </w:p>
    <w:p w14:paraId="4511AD69" w14:textId="3D4B84F6" w:rsidR="00C605BC" w:rsidRPr="00C605BC" w:rsidRDefault="00C605BC" w:rsidP="00C605BC">
      <w:pPr>
        <w:rPr>
          <w:lang w:val="en-IN"/>
        </w:rPr>
      </w:pPr>
      <w:r w:rsidRPr="00C605BC">
        <w:rPr>
          <w:lang w:val="en-IN"/>
        </w:rPr>
        <w:t>DataCo Global will conduct strategic capacity planning on a rolling 3–5-year horizon to align with our business strategy and growth objectives</w:t>
      </w:r>
      <w:r>
        <w:rPr>
          <w:lang w:val="en-IN"/>
        </w:rPr>
        <w:t xml:space="preserve"> </w:t>
      </w:r>
      <w:r w:rsidRPr="00C605BC">
        <w:rPr>
          <w:lang w:val="en-IN"/>
        </w:rPr>
        <w:t>[5].</w:t>
      </w:r>
    </w:p>
    <w:p w14:paraId="523665B1" w14:textId="3AF94189" w:rsidR="00C605BC" w:rsidRPr="00C605BC" w:rsidRDefault="00C605BC" w:rsidP="00C605BC">
      <w:pPr>
        <w:rPr>
          <w:lang w:val="en-IN"/>
        </w:rPr>
      </w:pPr>
      <w:r>
        <w:rPr>
          <w:b/>
          <w:bCs/>
          <w:lang w:val="en-IN"/>
        </w:rPr>
        <w:t>#</w:t>
      </w:r>
      <w:r w:rsidRPr="00C605BC">
        <w:rPr>
          <w:b/>
          <w:bCs/>
          <w:lang w:val="en-IN"/>
        </w:rPr>
        <w:t>Requirements:</w:t>
      </w:r>
    </w:p>
    <w:p w14:paraId="0BE81B42" w14:textId="77777777" w:rsidR="00C605BC" w:rsidRPr="00C605BC" w:rsidRDefault="00C605BC" w:rsidP="00C605BC">
      <w:pPr>
        <w:pStyle w:val="ListParagraph"/>
        <w:numPr>
          <w:ilvl w:val="0"/>
          <w:numId w:val="14"/>
        </w:numPr>
        <w:rPr>
          <w:lang w:val="en-IN"/>
        </w:rPr>
      </w:pPr>
      <w:r w:rsidRPr="00C605BC">
        <w:rPr>
          <w:lang w:val="en-IN"/>
        </w:rPr>
        <w:t>Annual strategic capacity reviews must be conducted in Q4 of each fiscal year</w:t>
      </w:r>
    </w:p>
    <w:p w14:paraId="626A724A" w14:textId="77777777" w:rsidR="00C605BC" w:rsidRPr="00C605BC" w:rsidRDefault="00C605BC" w:rsidP="00C605BC">
      <w:pPr>
        <w:pStyle w:val="ListParagraph"/>
        <w:numPr>
          <w:ilvl w:val="0"/>
          <w:numId w:val="14"/>
        </w:numPr>
        <w:rPr>
          <w:lang w:val="en-IN"/>
        </w:rPr>
      </w:pPr>
      <w:r w:rsidRPr="00C605BC">
        <w:rPr>
          <w:lang w:val="en-IN"/>
        </w:rPr>
        <w:t>Minimum growth projections of 15-20% must be factored into all long-term planning</w:t>
      </w:r>
    </w:p>
    <w:p w14:paraId="28AF6D61" w14:textId="77777777" w:rsidR="00C605BC" w:rsidRPr="00C605BC" w:rsidRDefault="00C605BC" w:rsidP="00C605BC">
      <w:pPr>
        <w:pStyle w:val="ListParagraph"/>
        <w:numPr>
          <w:ilvl w:val="0"/>
          <w:numId w:val="14"/>
        </w:numPr>
        <w:rPr>
          <w:lang w:val="en-IN"/>
        </w:rPr>
      </w:pPr>
      <w:r w:rsidRPr="00C605BC">
        <w:rPr>
          <w:lang w:val="en-IN"/>
        </w:rPr>
        <w:t>Capital expenditure forecasts must be submitted to Finance by November 15th annually</w:t>
      </w:r>
    </w:p>
    <w:p w14:paraId="6D03FCAD" w14:textId="77777777" w:rsidR="00C605BC" w:rsidRPr="00C605BC" w:rsidRDefault="00C605BC" w:rsidP="00C605BC">
      <w:pPr>
        <w:pStyle w:val="ListParagraph"/>
        <w:numPr>
          <w:ilvl w:val="0"/>
          <w:numId w:val="14"/>
        </w:numPr>
        <w:rPr>
          <w:lang w:val="en-IN"/>
        </w:rPr>
      </w:pPr>
      <w:r w:rsidRPr="00C605BC">
        <w:rPr>
          <w:lang w:val="en-IN"/>
        </w:rPr>
        <w:t>Strategic capacity plans must be approved by the Executive Leadership Team</w:t>
      </w:r>
    </w:p>
    <w:p w14:paraId="4D015BE7" w14:textId="77777777" w:rsidR="00C605BC" w:rsidRPr="00C605BC" w:rsidRDefault="00C605BC" w:rsidP="00C605BC">
      <w:pPr>
        <w:rPr>
          <w:lang w:val="en-IN"/>
        </w:rPr>
      </w:pPr>
    </w:p>
    <w:p w14:paraId="482F8BDA" w14:textId="404985CF" w:rsidR="00C605BC" w:rsidRPr="00C605BC" w:rsidRDefault="00C605BC" w:rsidP="00C605BC">
      <w:pPr>
        <w:rPr>
          <w:lang w:val="en-IN"/>
        </w:rPr>
      </w:pPr>
      <w:r>
        <w:rPr>
          <w:b/>
          <w:bCs/>
          <w:lang w:val="en-IN"/>
        </w:rPr>
        <w:t>#</w:t>
      </w:r>
      <w:r w:rsidRPr="00C605BC">
        <w:rPr>
          <w:b/>
          <w:bCs/>
          <w:lang w:val="en-IN"/>
        </w:rPr>
        <w:t>Tactical Capacity Planning (6-12 Months)</w:t>
      </w:r>
    </w:p>
    <w:p w14:paraId="6315095A" w14:textId="1537C1F3" w:rsidR="00C605BC" w:rsidRPr="00C605BC" w:rsidRDefault="00C605BC" w:rsidP="00C605BC">
      <w:pPr>
        <w:rPr>
          <w:lang w:val="en-IN"/>
        </w:rPr>
      </w:pPr>
      <w:r w:rsidRPr="00C605BC">
        <w:rPr>
          <w:lang w:val="en-IN"/>
        </w:rPr>
        <w:t>Tactical capacity planning will be conducted on a rolling 6–12-month basis to balance demand and supply of resources in the medium term [5].</w:t>
      </w:r>
    </w:p>
    <w:p w14:paraId="3914B5C3" w14:textId="5F9F38BA" w:rsidR="00C605BC" w:rsidRPr="00C605BC" w:rsidRDefault="00C605BC" w:rsidP="00C605BC">
      <w:pPr>
        <w:rPr>
          <w:lang w:val="en-IN"/>
        </w:rPr>
      </w:pPr>
      <w:r>
        <w:rPr>
          <w:b/>
          <w:bCs/>
          <w:lang w:val="en-IN"/>
        </w:rPr>
        <w:t>#</w:t>
      </w:r>
      <w:r w:rsidRPr="00C605BC">
        <w:rPr>
          <w:b/>
          <w:bCs/>
          <w:lang w:val="en-IN"/>
        </w:rPr>
        <w:t>Requirements:</w:t>
      </w:r>
    </w:p>
    <w:p w14:paraId="6A8DBB2D" w14:textId="5C0B394B" w:rsidR="00C605BC" w:rsidRPr="00C605BC" w:rsidRDefault="00C605BC" w:rsidP="00C605BC">
      <w:pPr>
        <w:pStyle w:val="ListParagraph"/>
        <w:numPr>
          <w:ilvl w:val="0"/>
          <w:numId w:val="13"/>
        </w:numPr>
        <w:rPr>
          <w:lang w:val="en-IN"/>
        </w:rPr>
      </w:pPr>
      <w:r w:rsidRPr="00C605BC">
        <w:rPr>
          <w:lang w:val="en-IN"/>
        </w:rPr>
        <w:t>Department heads must submit quarterly capacity forecasts by the 15th of the last month of each quarter</w:t>
      </w:r>
    </w:p>
    <w:p w14:paraId="5A52962C" w14:textId="77777777" w:rsidR="00C605BC" w:rsidRPr="00C605BC" w:rsidRDefault="00C605BC" w:rsidP="00C605BC">
      <w:pPr>
        <w:pStyle w:val="ListParagraph"/>
        <w:numPr>
          <w:ilvl w:val="0"/>
          <w:numId w:val="13"/>
        </w:numPr>
        <w:rPr>
          <w:lang w:val="en-IN"/>
        </w:rPr>
      </w:pPr>
      <w:r w:rsidRPr="00C605BC">
        <w:rPr>
          <w:lang w:val="en-IN"/>
        </w:rPr>
        <w:t>Resource utilization targets must be maintained between 75-85%</w:t>
      </w:r>
    </w:p>
    <w:p w14:paraId="2D57F43F" w14:textId="36BFA07E" w:rsidR="00C605BC" w:rsidRPr="00C605BC" w:rsidRDefault="00C605BC" w:rsidP="00C605BC">
      <w:pPr>
        <w:pStyle w:val="ListParagraph"/>
        <w:numPr>
          <w:ilvl w:val="0"/>
          <w:numId w:val="13"/>
        </w:numPr>
        <w:rPr>
          <w:lang w:val="en-IN"/>
        </w:rPr>
      </w:pPr>
      <w:r w:rsidRPr="00C605BC">
        <w:rPr>
          <w:lang w:val="en-IN"/>
        </w:rPr>
        <w:t>Any capacity requirement increases exceeding 25% of baseline must trigger an executive review</w:t>
      </w:r>
    </w:p>
    <w:p w14:paraId="2FDF5AD3" w14:textId="77777777" w:rsidR="00C605BC" w:rsidRPr="00C605BC" w:rsidRDefault="00C605BC" w:rsidP="00C605BC">
      <w:pPr>
        <w:pStyle w:val="ListParagraph"/>
        <w:numPr>
          <w:ilvl w:val="0"/>
          <w:numId w:val="13"/>
        </w:numPr>
        <w:rPr>
          <w:lang w:val="en-IN"/>
        </w:rPr>
      </w:pPr>
      <w:r w:rsidRPr="00C605BC">
        <w:rPr>
          <w:lang w:val="en-IN"/>
        </w:rPr>
        <w:t>Tactical capacity plans must be reviewed and approved by the Operations Committee</w:t>
      </w:r>
    </w:p>
    <w:p w14:paraId="26AC2CF7" w14:textId="77777777" w:rsidR="00C605BC" w:rsidRPr="00C605BC" w:rsidRDefault="00C605BC" w:rsidP="00C605BC">
      <w:pPr>
        <w:rPr>
          <w:lang w:val="en-IN"/>
        </w:rPr>
      </w:pPr>
    </w:p>
    <w:p w14:paraId="3645D12E" w14:textId="73F53045" w:rsidR="00C605BC" w:rsidRPr="00C605BC" w:rsidRDefault="00C605BC" w:rsidP="00C605BC">
      <w:pPr>
        <w:rPr>
          <w:lang w:val="en-IN"/>
        </w:rPr>
      </w:pPr>
      <w:r>
        <w:rPr>
          <w:b/>
          <w:bCs/>
          <w:lang w:val="en-IN"/>
        </w:rPr>
        <w:t>#</w:t>
      </w:r>
      <w:r w:rsidRPr="00C605BC">
        <w:rPr>
          <w:b/>
          <w:bCs/>
          <w:lang w:val="en-IN"/>
        </w:rPr>
        <w:t>Operational Capacity Planning (0-90 Days)</w:t>
      </w:r>
    </w:p>
    <w:p w14:paraId="2F769632" w14:textId="5C6ABA58" w:rsidR="00C605BC" w:rsidRPr="00C605BC" w:rsidRDefault="00C605BC" w:rsidP="00C605BC">
      <w:pPr>
        <w:rPr>
          <w:lang w:val="en-IN"/>
        </w:rPr>
      </w:pPr>
      <w:r w:rsidRPr="00C605BC">
        <w:rPr>
          <w:lang w:val="en-IN"/>
        </w:rPr>
        <w:t>Operational capacity planning will focus on day-to-day resource allocation and addressing immediate capacity constraints</w:t>
      </w:r>
      <w:r>
        <w:rPr>
          <w:lang w:val="en-IN"/>
        </w:rPr>
        <w:t xml:space="preserve"> </w:t>
      </w:r>
      <w:r w:rsidRPr="00C605BC">
        <w:rPr>
          <w:lang w:val="en-IN"/>
        </w:rPr>
        <w:t>[5].</w:t>
      </w:r>
    </w:p>
    <w:p w14:paraId="736CD6C0" w14:textId="057BA853" w:rsidR="00C605BC" w:rsidRPr="00C605BC" w:rsidRDefault="00C605BC" w:rsidP="00C605BC">
      <w:pPr>
        <w:rPr>
          <w:lang w:val="en-IN"/>
        </w:rPr>
      </w:pPr>
      <w:r>
        <w:rPr>
          <w:b/>
          <w:bCs/>
          <w:lang w:val="en-IN"/>
        </w:rPr>
        <w:t>#</w:t>
      </w:r>
      <w:r w:rsidRPr="00C605BC">
        <w:rPr>
          <w:b/>
          <w:bCs/>
          <w:lang w:val="en-IN"/>
        </w:rPr>
        <w:t>Requirements:</w:t>
      </w:r>
    </w:p>
    <w:p w14:paraId="317774BE" w14:textId="77777777" w:rsidR="00C605BC" w:rsidRPr="00C605BC" w:rsidRDefault="00C605BC" w:rsidP="00C605BC">
      <w:pPr>
        <w:pStyle w:val="ListParagraph"/>
        <w:numPr>
          <w:ilvl w:val="0"/>
          <w:numId w:val="12"/>
        </w:numPr>
        <w:rPr>
          <w:lang w:val="en-IN"/>
        </w:rPr>
      </w:pPr>
      <w:r w:rsidRPr="00C605BC">
        <w:rPr>
          <w:lang w:val="en-IN"/>
        </w:rPr>
        <w:t>Weekly capacity reviews must be conducted by all department managers</w:t>
      </w:r>
    </w:p>
    <w:p w14:paraId="4EC67391" w14:textId="77777777" w:rsidR="00C605BC" w:rsidRPr="00C605BC" w:rsidRDefault="00C605BC" w:rsidP="00C605BC">
      <w:pPr>
        <w:pStyle w:val="ListParagraph"/>
        <w:numPr>
          <w:ilvl w:val="0"/>
          <w:numId w:val="12"/>
        </w:numPr>
        <w:rPr>
          <w:lang w:val="en-IN"/>
        </w:rPr>
      </w:pPr>
      <w:r w:rsidRPr="00C605BC">
        <w:rPr>
          <w:lang w:val="en-IN"/>
        </w:rPr>
        <w:t>Daily resource utilization reports must be submitted by team leads when utilization exceeds90%</w:t>
      </w:r>
    </w:p>
    <w:p w14:paraId="2E4C53A6" w14:textId="77777777" w:rsidR="00C605BC" w:rsidRPr="00C605BC" w:rsidRDefault="00C605BC" w:rsidP="00C605BC">
      <w:pPr>
        <w:pStyle w:val="ListParagraph"/>
        <w:numPr>
          <w:ilvl w:val="0"/>
          <w:numId w:val="12"/>
        </w:numPr>
        <w:rPr>
          <w:lang w:val="en-IN"/>
        </w:rPr>
      </w:pPr>
      <w:r w:rsidRPr="00C605BC">
        <w:rPr>
          <w:lang w:val="en-IN"/>
        </w:rPr>
        <w:t>Capacity thresholds must be set at 92% with automatic escalation procedures</w:t>
      </w:r>
    </w:p>
    <w:p w14:paraId="4131D634" w14:textId="77777777" w:rsidR="00C605BC" w:rsidRPr="00C605BC" w:rsidRDefault="00C605BC" w:rsidP="00C605BC">
      <w:pPr>
        <w:pStyle w:val="ListParagraph"/>
        <w:numPr>
          <w:ilvl w:val="0"/>
          <w:numId w:val="12"/>
        </w:numPr>
        <w:rPr>
          <w:lang w:val="en-IN"/>
        </w:rPr>
      </w:pPr>
      <w:r w:rsidRPr="00C605BC">
        <w:rPr>
          <w:lang w:val="en-IN"/>
        </w:rPr>
        <w:t>Response plans must be activated within 24 hours of reaching capacity thresholds</w:t>
      </w:r>
    </w:p>
    <w:p w14:paraId="2FF36CFF" w14:textId="77777777" w:rsidR="00C605BC" w:rsidRPr="00C605BC" w:rsidRDefault="00C605BC" w:rsidP="00C605BC">
      <w:pPr>
        <w:rPr>
          <w:lang w:val="en-IN"/>
        </w:rPr>
      </w:pPr>
    </w:p>
    <w:p w14:paraId="28A93FE4" w14:textId="245B5518" w:rsidR="00C605BC" w:rsidRPr="00C605BC" w:rsidRDefault="00C605BC" w:rsidP="00C605BC">
      <w:pPr>
        <w:rPr>
          <w:lang w:val="en-IN"/>
        </w:rPr>
      </w:pPr>
      <w:r>
        <w:rPr>
          <w:b/>
          <w:bCs/>
          <w:lang w:val="en-IN"/>
        </w:rPr>
        <w:t>#</w:t>
      </w:r>
      <w:r w:rsidRPr="00C605BC">
        <w:rPr>
          <w:b/>
          <w:bCs/>
          <w:lang w:val="en-IN"/>
        </w:rPr>
        <w:t>Capacity Management Process</w:t>
      </w:r>
    </w:p>
    <w:p w14:paraId="0004CBB9" w14:textId="5922BA8B" w:rsidR="00C605BC" w:rsidRPr="00C605BC" w:rsidRDefault="00C605BC" w:rsidP="00C605BC">
      <w:pPr>
        <w:rPr>
          <w:lang w:val="en-IN"/>
        </w:rPr>
      </w:pPr>
      <w:r>
        <w:rPr>
          <w:b/>
          <w:bCs/>
          <w:lang w:val="en-IN"/>
        </w:rPr>
        <w:t>#</w:t>
      </w:r>
      <w:r w:rsidRPr="00C605BC">
        <w:rPr>
          <w:b/>
          <w:bCs/>
          <w:lang w:val="en-IN"/>
        </w:rPr>
        <w:t>Capacity Requirement Documentation</w:t>
      </w:r>
    </w:p>
    <w:p w14:paraId="53082D08" w14:textId="2D5CB89A" w:rsidR="00C605BC" w:rsidRPr="00C605BC" w:rsidRDefault="00C605BC" w:rsidP="00C605BC">
      <w:pPr>
        <w:rPr>
          <w:lang w:val="en-IN"/>
        </w:rPr>
      </w:pPr>
      <w:r w:rsidRPr="00C605BC">
        <w:rPr>
          <w:lang w:val="en-IN"/>
        </w:rPr>
        <w:lastRenderedPageBreak/>
        <w:t xml:space="preserve">All capacity requirements must be documented using the standard DataCo Global Capacity Requirement Template, including: </w:t>
      </w:r>
    </w:p>
    <w:p w14:paraId="7BB467EB" w14:textId="77777777" w:rsidR="00C605BC" w:rsidRPr="00C605BC" w:rsidRDefault="00C605BC" w:rsidP="00C605BC">
      <w:pPr>
        <w:pStyle w:val="ListParagraph"/>
        <w:numPr>
          <w:ilvl w:val="0"/>
          <w:numId w:val="11"/>
        </w:numPr>
        <w:rPr>
          <w:lang w:val="en-IN"/>
        </w:rPr>
      </w:pPr>
      <w:r w:rsidRPr="00C605BC">
        <w:rPr>
          <w:lang w:val="en-IN"/>
        </w:rPr>
        <w:t xml:space="preserve">Task Name: Clear identification of the activity requiring capacity planning </w:t>
      </w:r>
    </w:p>
    <w:p w14:paraId="53038C2B" w14:textId="77777777" w:rsidR="00C605BC" w:rsidRPr="00C605BC" w:rsidRDefault="00C605BC" w:rsidP="00C605BC">
      <w:pPr>
        <w:pStyle w:val="ListParagraph"/>
        <w:numPr>
          <w:ilvl w:val="0"/>
          <w:numId w:val="11"/>
        </w:numPr>
        <w:rPr>
          <w:lang w:val="en-IN"/>
        </w:rPr>
      </w:pPr>
      <w:r w:rsidRPr="00C605BC">
        <w:rPr>
          <w:lang w:val="en-IN"/>
        </w:rPr>
        <w:t xml:space="preserve">Service: Specific service for which capacity planning is required </w:t>
      </w:r>
    </w:p>
    <w:p w14:paraId="4A2539BE" w14:textId="77777777" w:rsidR="00C605BC" w:rsidRPr="00C605BC" w:rsidRDefault="00C605BC" w:rsidP="00C605BC">
      <w:pPr>
        <w:pStyle w:val="ListParagraph"/>
        <w:numPr>
          <w:ilvl w:val="0"/>
          <w:numId w:val="11"/>
        </w:numPr>
        <w:rPr>
          <w:lang w:val="en-IN"/>
        </w:rPr>
      </w:pPr>
      <w:r w:rsidRPr="00C605BC">
        <w:rPr>
          <w:lang w:val="en-IN"/>
        </w:rPr>
        <w:t xml:space="preserve">Capacity Requirement: Quantifiable metrics defining the capacity needs </w:t>
      </w:r>
    </w:p>
    <w:p w14:paraId="11250BFD" w14:textId="77777777" w:rsidR="00C605BC" w:rsidRPr="00C605BC" w:rsidRDefault="00C605BC" w:rsidP="00C605BC">
      <w:pPr>
        <w:pStyle w:val="ListParagraph"/>
        <w:numPr>
          <w:ilvl w:val="0"/>
          <w:numId w:val="11"/>
        </w:numPr>
        <w:rPr>
          <w:lang w:val="en-IN"/>
        </w:rPr>
      </w:pPr>
      <w:r w:rsidRPr="00C605BC">
        <w:rPr>
          <w:lang w:val="en-IN"/>
        </w:rPr>
        <w:t xml:space="preserve">Percent Increase Required per Year: Projected annual growth rate (minimum 15%) </w:t>
      </w:r>
    </w:p>
    <w:p w14:paraId="554993D8" w14:textId="77777777" w:rsidR="00C605BC" w:rsidRPr="00C605BC" w:rsidRDefault="00C605BC" w:rsidP="00C605BC">
      <w:pPr>
        <w:pStyle w:val="ListParagraph"/>
        <w:numPr>
          <w:ilvl w:val="0"/>
          <w:numId w:val="11"/>
        </w:numPr>
        <w:rPr>
          <w:lang w:val="en-IN"/>
        </w:rPr>
      </w:pPr>
      <w:r w:rsidRPr="00C605BC">
        <w:rPr>
          <w:lang w:val="en-IN"/>
        </w:rPr>
        <w:t xml:space="preserve">Capacity Threshold: Upper limits that trigger intervention (92% utilization) </w:t>
      </w:r>
    </w:p>
    <w:p w14:paraId="02B9A262" w14:textId="77777777" w:rsidR="00C605BC" w:rsidRPr="00C605BC" w:rsidRDefault="00C605BC" w:rsidP="00C605BC">
      <w:pPr>
        <w:pStyle w:val="ListParagraph"/>
        <w:numPr>
          <w:ilvl w:val="0"/>
          <w:numId w:val="11"/>
        </w:numPr>
        <w:rPr>
          <w:lang w:val="en-IN"/>
        </w:rPr>
      </w:pPr>
      <w:r w:rsidRPr="00C605BC">
        <w:rPr>
          <w:lang w:val="en-IN"/>
        </w:rPr>
        <w:t xml:space="preserve">Response Plan: Documented contingency measures </w:t>
      </w:r>
    </w:p>
    <w:p w14:paraId="26974612" w14:textId="15741FFD" w:rsidR="00C605BC" w:rsidRPr="00C605BC" w:rsidRDefault="00C605BC" w:rsidP="00C605BC">
      <w:pPr>
        <w:pStyle w:val="ListParagraph"/>
        <w:numPr>
          <w:ilvl w:val="0"/>
          <w:numId w:val="11"/>
        </w:numPr>
        <w:rPr>
          <w:lang w:val="en-IN"/>
        </w:rPr>
      </w:pPr>
      <w:r w:rsidRPr="00C605BC">
        <w:rPr>
          <w:lang w:val="en-IN"/>
        </w:rPr>
        <w:t>Impact: Quantified business impact of capacity constraints [2]</w:t>
      </w:r>
    </w:p>
    <w:p w14:paraId="7198FF75" w14:textId="5EDC3117" w:rsidR="00C605BC" w:rsidRPr="00C605BC" w:rsidRDefault="00C605BC" w:rsidP="00C605BC">
      <w:pPr>
        <w:rPr>
          <w:lang w:val="en-IN"/>
        </w:rPr>
      </w:pPr>
      <w:r>
        <w:rPr>
          <w:b/>
          <w:bCs/>
          <w:lang w:val="en-IN"/>
        </w:rPr>
        <w:t>#</w:t>
      </w:r>
      <w:r w:rsidRPr="00C605BC">
        <w:rPr>
          <w:b/>
          <w:bCs/>
          <w:lang w:val="en-IN"/>
        </w:rPr>
        <w:t>Demand Estimation</w:t>
      </w:r>
    </w:p>
    <w:p w14:paraId="158D1D9F" w14:textId="4054221C" w:rsidR="00C605BC" w:rsidRPr="00C605BC" w:rsidRDefault="00C605BC" w:rsidP="00C605BC">
      <w:pPr>
        <w:rPr>
          <w:lang w:val="en-IN"/>
        </w:rPr>
      </w:pPr>
      <w:r>
        <w:rPr>
          <w:b/>
          <w:bCs/>
          <w:lang w:val="en-IN"/>
        </w:rPr>
        <w:t>#</w:t>
      </w:r>
      <w:r w:rsidRPr="00C605BC">
        <w:rPr>
          <w:b/>
          <w:bCs/>
          <w:lang w:val="en-IN"/>
        </w:rPr>
        <w:t>Requirements:</w:t>
      </w:r>
    </w:p>
    <w:p w14:paraId="61B628D0" w14:textId="77777777" w:rsidR="00C605BC" w:rsidRPr="00C605BC" w:rsidRDefault="00C605BC" w:rsidP="00C605BC">
      <w:pPr>
        <w:pStyle w:val="ListParagraph"/>
        <w:numPr>
          <w:ilvl w:val="0"/>
          <w:numId w:val="10"/>
        </w:numPr>
        <w:rPr>
          <w:lang w:val="en-IN"/>
        </w:rPr>
      </w:pPr>
      <w:r w:rsidRPr="00C605BC">
        <w:rPr>
          <w:lang w:val="en-IN"/>
        </w:rPr>
        <w:t>All project managers must submit resource requirements 45 days before project initiation</w:t>
      </w:r>
    </w:p>
    <w:p w14:paraId="24489B6A" w14:textId="77777777" w:rsidR="00C605BC" w:rsidRPr="00C605BC" w:rsidRDefault="00C605BC" w:rsidP="00C605BC">
      <w:pPr>
        <w:pStyle w:val="ListParagraph"/>
        <w:numPr>
          <w:ilvl w:val="0"/>
          <w:numId w:val="10"/>
        </w:numPr>
        <w:rPr>
          <w:lang w:val="en-IN"/>
        </w:rPr>
      </w:pPr>
      <w:r w:rsidRPr="00C605BC">
        <w:rPr>
          <w:lang w:val="en-IN"/>
        </w:rPr>
        <w:t>Resource forecasts must include a +/- 10% buffer for unexpected fluctuations</w:t>
      </w:r>
    </w:p>
    <w:p w14:paraId="107F01E9" w14:textId="77777777" w:rsidR="00C605BC" w:rsidRPr="00C605BC" w:rsidRDefault="00C605BC" w:rsidP="00C605BC">
      <w:pPr>
        <w:pStyle w:val="ListParagraph"/>
        <w:numPr>
          <w:ilvl w:val="0"/>
          <w:numId w:val="10"/>
        </w:numPr>
        <w:rPr>
          <w:lang w:val="en-IN"/>
        </w:rPr>
      </w:pPr>
      <w:r w:rsidRPr="00C605BC">
        <w:rPr>
          <w:lang w:val="en-IN"/>
        </w:rPr>
        <w:t>Demand estimates must be based on at least 2 years of historical data where available</w:t>
      </w:r>
    </w:p>
    <w:p w14:paraId="7378F74C" w14:textId="77777777" w:rsidR="00C605BC" w:rsidRPr="00C605BC" w:rsidRDefault="00C605BC" w:rsidP="00C605BC">
      <w:pPr>
        <w:pStyle w:val="ListParagraph"/>
        <w:numPr>
          <w:ilvl w:val="0"/>
          <w:numId w:val="10"/>
        </w:numPr>
        <w:rPr>
          <w:lang w:val="en-IN"/>
        </w:rPr>
      </w:pPr>
      <w:r w:rsidRPr="00C605BC">
        <w:rPr>
          <w:lang w:val="en-IN"/>
        </w:rPr>
        <w:t>Peak demand periods must be identified with 90-day advance notice</w:t>
      </w:r>
    </w:p>
    <w:p w14:paraId="02B40C89" w14:textId="77777777" w:rsidR="00C605BC" w:rsidRPr="00C605BC" w:rsidRDefault="00C605BC" w:rsidP="00C605BC">
      <w:pPr>
        <w:rPr>
          <w:lang w:val="en-IN"/>
        </w:rPr>
      </w:pPr>
    </w:p>
    <w:p w14:paraId="505182DD" w14:textId="76AD7571" w:rsidR="00C605BC" w:rsidRPr="00C605BC" w:rsidRDefault="00C605BC" w:rsidP="00C605BC">
      <w:pPr>
        <w:rPr>
          <w:lang w:val="en-IN"/>
        </w:rPr>
      </w:pPr>
      <w:r>
        <w:rPr>
          <w:b/>
          <w:bCs/>
          <w:lang w:val="en-IN"/>
        </w:rPr>
        <w:t>#</w:t>
      </w:r>
      <w:r w:rsidRPr="00C605BC">
        <w:rPr>
          <w:b/>
          <w:bCs/>
          <w:lang w:val="en-IN"/>
        </w:rPr>
        <w:t>Capacity Determination</w:t>
      </w:r>
    </w:p>
    <w:p w14:paraId="29B74A33" w14:textId="777F781E" w:rsidR="00C605BC" w:rsidRPr="00C605BC" w:rsidRDefault="00C605BC" w:rsidP="00C605BC">
      <w:pPr>
        <w:rPr>
          <w:lang w:val="en-IN"/>
        </w:rPr>
      </w:pPr>
      <w:r>
        <w:rPr>
          <w:b/>
          <w:bCs/>
          <w:lang w:val="en-IN"/>
        </w:rPr>
        <w:t>#</w:t>
      </w:r>
      <w:r w:rsidRPr="00C605BC">
        <w:rPr>
          <w:b/>
          <w:bCs/>
          <w:lang w:val="en-IN"/>
        </w:rPr>
        <w:t>Requirements:</w:t>
      </w:r>
    </w:p>
    <w:p w14:paraId="77A65606" w14:textId="0B0AB73A" w:rsidR="00C605BC" w:rsidRPr="00C605BC" w:rsidRDefault="00C605BC" w:rsidP="00C605BC">
      <w:pPr>
        <w:pStyle w:val="ListParagraph"/>
        <w:numPr>
          <w:ilvl w:val="0"/>
          <w:numId w:val="9"/>
        </w:numPr>
        <w:rPr>
          <w:lang w:val="en-IN"/>
        </w:rPr>
      </w:pPr>
      <w:r w:rsidRPr="00C605BC">
        <w:rPr>
          <w:lang w:val="en-IN"/>
        </w:rPr>
        <w:t>Department capacity must be calculated weekly using the DataCo Global Capacity Planning Template</w:t>
      </w:r>
    </w:p>
    <w:p w14:paraId="433F19AB" w14:textId="77777777" w:rsidR="00C605BC" w:rsidRPr="00C605BC" w:rsidRDefault="00C605BC" w:rsidP="00C605BC">
      <w:pPr>
        <w:pStyle w:val="ListParagraph"/>
        <w:numPr>
          <w:ilvl w:val="0"/>
          <w:numId w:val="9"/>
        </w:numPr>
        <w:rPr>
          <w:lang w:val="en-IN"/>
        </w:rPr>
      </w:pPr>
      <w:r w:rsidRPr="00C605BC">
        <w:rPr>
          <w:lang w:val="en-IN"/>
        </w:rPr>
        <w:t>Resource utilization must not exceed 85% for extended periods (&gt;2 weeks)</w:t>
      </w:r>
    </w:p>
    <w:p w14:paraId="66C887C4" w14:textId="77777777" w:rsidR="00C605BC" w:rsidRPr="00C605BC" w:rsidRDefault="00C605BC" w:rsidP="00C605BC">
      <w:pPr>
        <w:pStyle w:val="ListParagraph"/>
        <w:numPr>
          <w:ilvl w:val="0"/>
          <w:numId w:val="9"/>
        </w:numPr>
        <w:rPr>
          <w:lang w:val="en-IN"/>
        </w:rPr>
      </w:pPr>
      <w:r w:rsidRPr="00C605BC">
        <w:rPr>
          <w:lang w:val="en-IN"/>
        </w:rPr>
        <w:t>Capacity shortfalls exceeding 20% must trigger immediate escalation to senior management</w:t>
      </w:r>
    </w:p>
    <w:p w14:paraId="360D5175" w14:textId="1DECC75A" w:rsidR="00C605BC" w:rsidRPr="00C605BC" w:rsidRDefault="00C605BC" w:rsidP="00C605BC">
      <w:pPr>
        <w:pStyle w:val="ListParagraph"/>
        <w:numPr>
          <w:ilvl w:val="0"/>
          <w:numId w:val="9"/>
        </w:numPr>
        <w:rPr>
          <w:lang w:val="en-IN"/>
        </w:rPr>
      </w:pPr>
      <w:r w:rsidRPr="00C605BC">
        <w:rPr>
          <w:lang w:val="en-IN"/>
        </w:rPr>
        <w:t>Cross-training programs must maintain at least 25% of staff capable of covering critical functions</w:t>
      </w:r>
    </w:p>
    <w:p w14:paraId="37FAB485" w14:textId="77777777" w:rsidR="00C605BC" w:rsidRPr="00C605BC" w:rsidRDefault="00C605BC" w:rsidP="00C605BC">
      <w:pPr>
        <w:rPr>
          <w:lang w:val="en-IN"/>
        </w:rPr>
      </w:pPr>
    </w:p>
    <w:p w14:paraId="27EC22F1" w14:textId="6896D6B5" w:rsidR="00C605BC" w:rsidRPr="00C605BC" w:rsidRDefault="00C605BC" w:rsidP="00C605BC">
      <w:pPr>
        <w:rPr>
          <w:lang w:val="en-IN"/>
        </w:rPr>
      </w:pPr>
      <w:r>
        <w:rPr>
          <w:b/>
          <w:bCs/>
          <w:lang w:val="en-IN"/>
        </w:rPr>
        <w:t>#</w:t>
      </w:r>
      <w:r w:rsidRPr="00C605BC">
        <w:rPr>
          <w:b/>
          <w:bCs/>
          <w:lang w:val="en-IN"/>
        </w:rPr>
        <w:t>Roles and Responsibilities</w:t>
      </w:r>
    </w:p>
    <w:p w14:paraId="29053C1D" w14:textId="7DB7CFCB" w:rsidR="00C605BC" w:rsidRPr="00C605BC" w:rsidRDefault="00C605BC" w:rsidP="00C605BC">
      <w:pPr>
        <w:rPr>
          <w:lang w:val="en-IN"/>
        </w:rPr>
      </w:pPr>
      <w:r>
        <w:rPr>
          <w:b/>
          <w:bCs/>
          <w:lang w:val="en-IN"/>
        </w:rPr>
        <w:t>#</w:t>
      </w:r>
      <w:r w:rsidRPr="00C605BC">
        <w:rPr>
          <w:b/>
          <w:bCs/>
          <w:lang w:val="en-IN"/>
        </w:rPr>
        <w:t>Executive Leadership</w:t>
      </w:r>
    </w:p>
    <w:p w14:paraId="48DFDFBA" w14:textId="77777777" w:rsidR="00C605BC" w:rsidRPr="00C605BC" w:rsidRDefault="00C605BC" w:rsidP="00C605BC">
      <w:pPr>
        <w:pStyle w:val="ListParagraph"/>
        <w:numPr>
          <w:ilvl w:val="0"/>
          <w:numId w:val="8"/>
        </w:numPr>
        <w:rPr>
          <w:lang w:val="en-IN"/>
        </w:rPr>
      </w:pPr>
      <w:r w:rsidRPr="00C605BC">
        <w:rPr>
          <w:lang w:val="en-IN"/>
        </w:rPr>
        <w:t>Approve strategic capacity plans</w:t>
      </w:r>
    </w:p>
    <w:p w14:paraId="4F96CF71" w14:textId="77777777" w:rsidR="00C605BC" w:rsidRPr="00C605BC" w:rsidRDefault="00C605BC" w:rsidP="00C605BC">
      <w:pPr>
        <w:pStyle w:val="ListParagraph"/>
        <w:numPr>
          <w:ilvl w:val="0"/>
          <w:numId w:val="8"/>
        </w:numPr>
        <w:rPr>
          <w:lang w:val="en-IN"/>
        </w:rPr>
      </w:pPr>
      <w:r w:rsidRPr="00C605BC">
        <w:rPr>
          <w:lang w:val="en-IN"/>
        </w:rPr>
        <w:t>Allocate budget for capacity expansion</w:t>
      </w:r>
    </w:p>
    <w:p w14:paraId="67A0F8F7" w14:textId="77777777" w:rsidR="00C605BC" w:rsidRPr="00C605BC" w:rsidRDefault="00C605BC" w:rsidP="00C605BC">
      <w:pPr>
        <w:pStyle w:val="ListParagraph"/>
        <w:numPr>
          <w:ilvl w:val="0"/>
          <w:numId w:val="8"/>
        </w:numPr>
        <w:rPr>
          <w:lang w:val="en-IN"/>
        </w:rPr>
      </w:pPr>
      <w:r w:rsidRPr="00C605BC">
        <w:rPr>
          <w:lang w:val="en-IN"/>
        </w:rPr>
        <w:t>Review quarterly capacity metrics</w:t>
      </w:r>
    </w:p>
    <w:p w14:paraId="257C108C" w14:textId="77777777" w:rsidR="00C605BC" w:rsidRPr="00C605BC" w:rsidRDefault="00C605BC" w:rsidP="00C605BC">
      <w:pPr>
        <w:rPr>
          <w:lang w:val="en-IN"/>
        </w:rPr>
      </w:pPr>
    </w:p>
    <w:p w14:paraId="23938528" w14:textId="0FAB8A1F" w:rsidR="00C605BC" w:rsidRPr="00C605BC" w:rsidRDefault="00C605BC" w:rsidP="00C605BC">
      <w:pPr>
        <w:rPr>
          <w:lang w:val="en-IN"/>
        </w:rPr>
      </w:pPr>
      <w:r>
        <w:rPr>
          <w:b/>
          <w:bCs/>
          <w:lang w:val="en-IN"/>
        </w:rPr>
        <w:t>#</w:t>
      </w:r>
      <w:r w:rsidRPr="00C605BC">
        <w:rPr>
          <w:b/>
          <w:bCs/>
          <w:lang w:val="en-IN"/>
        </w:rPr>
        <w:t>Department Managers</w:t>
      </w:r>
    </w:p>
    <w:p w14:paraId="6D680F25" w14:textId="77777777" w:rsidR="00C605BC" w:rsidRPr="00C605BC" w:rsidRDefault="00C605BC" w:rsidP="00C605BC">
      <w:pPr>
        <w:pStyle w:val="ListParagraph"/>
        <w:numPr>
          <w:ilvl w:val="0"/>
          <w:numId w:val="7"/>
        </w:numPr>
        <w:rPr>
          <w:lang w:val="en-IN"/>
        </w:rPr>
      </w:pPr>
      <w:r w:rsidRPr="00C605BC">
        <w:rPr>
          <w:lang w:val="en-IN"/>
        </w:rPr>
        <w:t>Submit quarterly capacity forecasts</w:t>
      </w:r>
    </w:p>
    <w:p w14:paraId="4C19E072" w14:textId="77777777" w:rsidR="00C605BC" w:rsidRPr="00C605BC" w:rsidRDefault="00C605BC" w:rsidP="00C605BC">
      <w:pPr>
        <w:pStyle w:val="ListParagraph"/>
        <w:numPr>
          <w:ilvl w:val="0"/>
          <w:numId w:val="7"/>
        </w:numPr>
        <w:rPr>
          <w:lang w:val="en-IN"/>
        </w:rPr>
      </w:pPr>
      <w:r w:rsidRPr="00C605BC">
        <w:rPr>
          <w:lang w:val="en-IN"/>
        </w:rPr>
        <w:t>Maintain resource utilization between 75-85%</w:t>
      </w:r>
    </w:p>
    <w:p w14:paraId="17C465BC" w14:textId="77777777" w:rsidR="00C605BC" w:rsidRPr="00C605BC" w:rsidRDefault="00C605BC" w:rsidP="00C605BC">
      <w:pPr>
        <w:pStyle w:val="ListParagraph"/>
        <w:numPr>
          <w:ilvl w:val="0"/>
          <w:numId w:val="7"/>
        </w:numPr>
        <w:rPr>
          <w:lang w:val="en-IN"/>
        </w:rPr>
      </w:pPr>
      <w:r w:rsidRPr="00C605BC">
        <w:rPr>
          <w:lang w:val="en-IN"/>
        </w:rPr>
        <w:t>Develop response plans for capacity thresholds</w:t>
      </w:r>
    </w:p>
    <w:p w14:paraId="647F9B7C" w14:textId="77777777" w:rsidR="00C605BC" w:rsidRPr="00C605BC" w:rsidRDefault="00C605BC" w:rsidP="00C605BC">
      <w:pPr>
        <w:pStyle w:val="ListParagraph"/>
        <w:numPr>
          <w:ilvl w:val="0"/>
          <w:numId w:val="7"/>
        </w:numPr>
        <w:rPr>
          <w:lang w:val="en-IN"/>
        </w:rPr>
      </w:pPr>
      <w:r w:rsidRPr="00C605BC">
        <w:rPr>
          <w:lang w:val="en-IN"/>
        </w:rPr>
        <w:t>Implement approved capacity plans</w:t>
      </w:r>
    </w:p>
    <w:p w14:paraId="0E7CDB1C" w14:textId="77777777" w:rsidR="00C605BC" w:rsidRPr="00C605BC" w:rsidRDefault="00C605BC" w:rsidP="00C605BC">
      <w:pPr>
        <w:rPr>
          <w:lang w:val="en-IN"/>
        </w:rPr>
      </w:pPr>
    </w:p>
    <w:p w14:paraId="66EE8CB3" w14:textId="42DE85FA" w:rsidR="00C605BC" w:rsidRPr="00C605BC" w:rsidRDefault="00C605BC" w:rsidP="00C605BC">
      <w:pPr>
        <w:rPr>
          <w:lang w:val="en-IN"/>
        </w:rPr>
      </w:pPr>
      <w:r>
        <w:rPr>
          <w:b/>
          <w:bCs/>
          <w:lang w:val="en-IN"/>
        </w:rPr>
        <w:t>#</w:t>
      </w:r>
      <w:r w:rsidRPr="00C605BC">
        <w:rPr>
          <w:b/>
          <w:bCs/>
          <w:lang w:val="en-IN"/>
        </w:rPr>
        <w:t>Project Managers</w:t>
      </w:r>
    </w:p>
    <w:p w14:paraId="68988C76" w14:textId="77777777" w:rsidR="00C605BC" w:rsidRPr="00C605BC" w:rsidRDefault="00C605BC" w:rsidP="00C605BC">
      <w:pPr>
        <w:pStyle w:val="ListParagraph"/>
        <w:numPr>
          <w:ilvl w:val="0"/>
          <w:numId w:val="6"/>
        </w:numPr>
        <w:rPr>
          <w:lang w:val="en-IN"/>
        </w:rPr>
      </w:pPr>
      <w:r w:rsidRPr="00C605BC">
        <w:rPr>
          <w:lang w:val="en-IN"/>
        </w:rPr>
        <w:lastRenderedPageBreak/>
        <w:t>Forecast project-specific resource requirements</w:t>
      </w:r>
    </w:p>
    <w:p w14:paraId="3F51781D" w14:textId="77777777" w:rsidR="00C605BC" w:rsidRPr="00C605BC" w:rsidRDefault="00C605BC" w:rsidP="00C605BC">
      <w:pPr>
        <w:pStyle w:val="ListParagraph"/>
        <w:numPr>
          <w:ilvl w:val="0"/>
          <w:numId w:val="6"/>
        </w:numPr>
        <w:rPr>
          <w:lang w:val="en-IN"/>
        </w:rPr>
      </w:pPr>
      <w:r w:rsidRPr="00C605BC">
        <w:rPr>
          <w:lang w:val="en-IN"/>
        </w:rPr>
        <w:t>Report capacity constraints affecting project timelines</w:t>
      </w:r>
    </w:p>
    <w:p w14:paraId="3379C3EE" w14:textId="77777777" w:rsidR="00C605BC" w:rsidRPr="00C605BC" w:rsidRDefault="00C605BC" w:rsidP="00C605BC">
      <w:pPr>
        <w:pStyle w:val="ListParagraph"/>
        <w:numPr>
          <w:ilvl w:val="0"/>
          <w:numId w:val="6"/>
        </w:numPr>
        <w:rPr>
          <w:lang w:val="en-IN"/>
        </w:rPr>
      </w:pPr>
      <w:r w:rsidRPr="00C605BC">
        <w:rPr>
          <w:lang w:val="en-IN"/>
        </w:rPr>
        <w:t>Adjust project schedules to align with capacity availability</w:t>
      </w:r>
    </w:p>
    <w:p w14:paraId="615E61AB" w14:textId="77777777" w:rsidR="00C605BC" w:rsidRPr="00C605BC" w:rsidRDefault="00C605BC" w:rsidP="00C605BC">
      <w:pPr>
        <w:rPr>
          <w:lang w:val="en-IN"/>
        </w:rPr>
      </w:pPr>
    </w:p>
    <w:p w14:paraId="7CD5BFA6" w14:textId="7C8648D1" w:rsidR="00C605BC" w:rsidRPr="00C605BC" w:rsidRDefault="00C605BC" w:rsidP="00C605BC">
      <w:pPr>
        <w:rPr>
          <w:lang w:val="en-IN"/>
        </w:rPr>
      </w:pPr>
      <w:r>
        <w:rPr>
          <w:b/>
          <w:bCs/>
          <w:lang w:val="en-IN"/>
        </w:rPr>
        <w:t>#</w:t>
      </w:r>
      <w:r w:rsidRPr="00C605BC">
        <w:rPr>
          <w:b/>
          <w:bCs/>
          <w:lang w:val="en-IN"/>
        </w:rPr>
        <w:t>Capacity Planning Team</w:t>
      </w:r>
    </w:p>
    <w:p w14:paraId="2F263E0A" w14:textId="77777777" w:rsidR="00C605BC" w:rsidRPr="00C605BC" w:rsidRDefault="00C605BC" w:rsidP="00C605BC">
      <w:pPr>
        <w:pStyle w:val="ListParagraph"/>
        <w:numPr>
          <w:ilvl w:val="0"/>
          <w:numId w:val="5"/>
        </w:numPr>
        <w:rPr>
          <w:lang w:val="en-IN"/>
        </w:rPr>
      </w:pPr>
      <w:r w:rsidRPr="00C605BC">
        <w:rPr>
          <w:lang w:val="en-IN"/>
        </w:rPr>
        <w:t>Consolidate departmental capacity requirements</w:t>
      </w:r>
    </w:p>
    <w:p w14:paraId="6926CD7D" w14:textId="77777777" w:rsidR="00C605BC" w:rsidRPr="00C605BC" w:rsidRDefault="00C605BC" w:rsidP="00C605BC">
      <w:pPr>
        <w:pStyle w:val="ListParagraph"/>
        <w:numPr>
          <w:ilvl w:val="0"/>
          <w:numId w:val="5"/>
        </w:numPr>
        <w:rPr>
          <w:lang w:val="en-IN"/>
        </w:rPr>
      </w:pPr>
      <w:r w:rsidRPr="00C605BC">
        <w:rPr>
          <w:lang w:val="en-IN"/>
        </w:rPr>
        <w:t>Analyze capacity trends and identify potential issues</w:t>
      </w:r>
    </w:p>
    <w:p w14:paraId="10A615AC" w14:textId="77777777" w:rsidR="00C605BC" w:rsidRPr="00C605BC" w:rsidRDefault="00C605BC" w:rsidP="00C605BC">
      <w:pPr>
        <w:pStyle w:val="ListParagraph"/>
        <w:numPr>
          <w:ilvl w:val="0"/>
          <w:numId w:val="5"/>
        </w:numPr>
        <w:rPr>
          <w:lang w:val="en-IN"/>
        </w:rPr>
      </w:pPr>
      <w:r w:rsidRPr="00C605BC">
        <w:rPr>
          <w:lang w:val="en-IN"/>
        </w:rPr>
        <w:t>Prepare capacity reports for executive review</w:t>
      </w:r>
    </w:p>
    <w:p w14:paraId="4E9A121E" w14:textId="77777777" w:rsidR="00C605BC" w:rsidRPr="00C605BC" w:rsidRDefault="00C605BC" w:rsidP="00C605BC">
      <w:pPr>
        <w:pStyle w:val="ListParagraph"/>
        <w:numPr>
          <w:ilvl w:val="0"/>
          <w:numId w:val="5"/>
        </w:numPr>
        <w:rPr>
          <w:lang w:val="en-IN"/>
        </w:rPr>
      </w:pPr>
      <w:r w:rsidRPr="00C605BC">
        <w:rPr>
          <w:lang w:val="en-IN"/>
        </w:rPr>
        <w:t>Recommend capacity optimization strategies</w:t>
      </w:r>
    </w:p>
    <w:p w14:paraId="07B5F04E" w14:textId="77777777" w:rsidR="00C605BC" w:rsidRPr="00C605BC" w:rsidRDefault="00C605BC" w:rsidP="00C605BC">
      <w:pPr>
        <w:rPr>
          <w:lang w:val="en-IN"/>
        </w:rPr>
      </w:pPr>
    </w:p>
    <w:p w14:paraId="69D086EC" w14:textId="3F4AC539" w:rsidR="00C605BC" w:rsidRPr="00C605BC" w:rsidRDefault="00C605BC" w:rsidP="00C605BC">
      <w:pPr>
        <w:rPr>
          <w:lang w:val="en-IN"/>
        </w:rPr>
      </w:pPr>
      <w:r>
        <w:rPr>
          <w:b/>
          <w:bCs/>
          <w:lang w:val="en-IN"/>
        </w:rPr>
        <w:t>#</w:t>
      </w:r>
      <w:r w:rsidRPr="00C605BC">
        <w:rPr>
          <w:b/>
          <w:bCs/>
          <w:lang w:val="en-IN"/>
        </w:rPr>
        <w:t>Monitoring and Reporting</w:t>
      </w:r>
    </w:p>
    <w:p w14:paraId="7FD4FA7A" w14:textId="327CE5BD" w:rsidR="00C605BC" w:rsidRPr="00C605BC" w:rsidRDefault="00C605BC" w:rsidP="00C605BC">
      <w:pPr>
        <w:rPr>
          <w:lang w:val="en-IN"/>
        </w:rPr>
      </w:pPr>
      <w:r>
        <w:rPr>
          <w:b/>
          <w:bCs/>
          <w:lang w:val="en-IN"/>
        </w:rPr>
        <w:t>#</w:t>
      </w:r>
      <w:r w:rsidRPr="00C605BC">
        <w:rPr>
          <w:b/>
          <w:bCs/>
          <w:lang w:val="en-IN"/>
        </w:rPr>
        <w:t>Key Performance Indicators</w:t>
      </w:r>
    </w:p>
    <w:p w14:paraId="289A05FE" w14:textId="77777777" w:rsidR="00C605BC" w:rsidRPr="00C605BC" w:rsidRDefault="00C605BC" w:rsidP="00C605BC">
      <w:pPr>
        <w:rPr>
          <w:lang w:val="en-IN"/>
        </w:rPr>
      </w:pPr>
      <w:r w:rsidRPr="00C605BC">
        <w:rPr>
          <w:lang w:val="en-IN"/>
        </w:rPr>
        <w:t xml:space="preserve">DataCo Global will track the following capacity metrics: </w:t>
      </w:r>
    </w:p>
    <w:p w14:paraId="37E4BBDD" w14:textId="77777777" w:rsidR="00C605BC" w:rsidRPr="00C605BC" w:rsidRDefault="00C605BC" w:rsidP="00C605BC">
      <w:pPr>
        <w:pStyle w:val="ListParagraph"/>
        <w:numPr>
          <w:ilvl w:val="0"/>
          <w:numId w:val="4"/>
        </w:numPr>
        <w:rPr>
          <w:lang w:val="en-IN"/>
        </w:rPr>
      </w:pPr>
      <w:r w:rsidRPr="00C605BC">
        <w:rPr>
          <w:lang w:val="en-IN"/>
        </w:rPr>
        <w:t>Resource Utilization Rate: Target 75-85%</w:t>
      </w:r>
    </w:p>
    <w:p w14:paraId="743B17EA" w14:textId="77777777" w:rsidR="00C605BC" w:rsidRPr="00C605BC" w:rsidRDefault="00C605BC" w:rsidP="00C605BC">
      <w:pPr>
        <w:pStyle w:val="ListParagraph"/>
        <w:numPr>
          <w:ilvl w:val="0"/>
          <w:numId w:val="4"/>
        </w:numPr>
        <w:rPr>
          <w:lang w:val="en-IN"/>
        </w:rPr>
      </w:pPr>
      <w:r w:rsidRPr="00C605BC">
        <w:rPr>
          <w:lang w:val="en-IN"/>
        </w:rPr>
        <w:t xml:space="preserve">Capacity Buffer: Minimum 15% for critical systems </w:t>
      </w:r>
    </w:p>
    <w:p w14:paraId="1A115FA0" w14:textId="77777777" w:rsidR="00C605BC" w:rsidRPr="00C605BC" w:rsidRDefault="00C605BC" w:rsidP="00C605BC">
      <w:pPr>
        <w:pStyle w:val="ListParagraph"/>
        <w:numPr>
          <w:ilvl w:val="0"/>
          <w:numId w:val="4"/>
        </w:numPr>
        <w:rPr>
          <w:lang w:val="en-IN"/>
        </w:rPr>
      </w:pPr>
      <w:r w:rsidRPr="00C605BC">
        <w:rPr>
          <w:lang w:val="en-IN"/>
        </w:rPr>
        <w:t xml:space="preserve">Demand Forecast Accuracy: Target within ±10% </w:t>
      </w:r>
    </w:p>
    <w:p w14:paraId="278E3B18" w14:textId="77777777" w:rsidR="00C605BC" w:rsidRPr="00C605BC" w:rsidRDefault="00C605BC" w:rsidP="00C605BC">
      <w:pPr>
        <w:pStyle w:val="ListParagraph"/>
        <w:numPr>
          <w:ilvl w:val="0"/>
          <w:numId w:val="4"/>
        </w:numPr>
        <w:rPr>
          <w:lang w:val="en-IN"/>
        </w:rPr>
      </w:pPr>
      <w:r w:rsidRPr="00C605BC">
        <w:rPr>
          <w:lang w:val="en-IN"/>
        </w:rPr>
        <w:t xml:space="preserve">Response Time to Capacity Threshold Breaches: Target &lt;24 hours </w:t>
      </w:r>
    </w:p>
    <w:p w14:paraId="167DC384" w14:textId="77777777" w:rsidR="00C605BC" w:rsidRPr="00C605BC" w:rsidRDefault="00C605BC" w:rsidP="00C605BC">
      <w:pPr>
        <w:pStyle w:val="ListParagraph"/>
        <w:numPr>
          <w:ilvl w:val="0"/>
          <w:numId w:val="4"/>
        </w:numPr>
        <w:rPr>
          <w:lang w:val="en-IN"/>
        </w:rPr>
      </w:pPr>
      <w:r w:rsidRPr="00C605BC">
        <w:rPr>
          <w:lang w:val="en-IN"/>
        </w:rPr>
        <w:t>Capacity Plan Compliance: Target 95%</w:t>
      </w:r>
    </w:p>
    <w:p w14:paraId="46965AFF" w14:textId="47E1DF92" w:rsidR="00C605BC" w:rsidRPr="00C605BC" w:rsidRDefault="00C605BC" w:rsidP="00C605BC">
      <w:pPr>
        <w:rPr>
          <w:lang w:val="en-IN"/>
        </w:rPr>
      </w:pPr>
      <w:r>
        <w:rPr>
          <w:b/>
          <w:bCs/>
          <w:lang w:val="en-IN"/>
        </w:rPr>
        <w:t>#</w:t>
      </w:r>
      <w:r w:rsidRPr="00C605BC">
        <w:rPr>
          <w:b/>
          <w:bCs/>
          <w:lang w:val="en-IN"/>
        </w:rPr>
        <w:t>Reporting Schedule</w:t>
      </w:r>
    </w:p>
    <w:p w14:paraId="112DBA16" w14:textId="77777777" w:rsidR="00C605BC" w:rsidRPr="00C605BC" w:rsidRDefault="00C605BC" w:rsidP="00C605BC">
      <w:pPr>
        <w:pStyle w:val="ListParagraph"/>
        <w:numPr>
          <w:ilvl w:val="0"/>
          <w:numId w:val="3"/>
        </w:numPr>
        <w:rPr>
          <w:lang w:val="en-IN"/>
        </w:rPr>
      </w:pPr>
      <w:r w:rsidRPr="00C605BC">
        <w:rPr>
          <w:lang w:val="en-IN"/>
        </w:rPr>
        <w:t>Daily: Automated capacity utilization dashboards</w:t>
      </w:r>
    </w:p>
    <w:p w14:paraId="2248A27B" w14:textId="77777777" w:rsidR="00C605BC" w:rsidRPr="00C605BC" w:rsidRDefault="00C605BC" w:rsidP="00C605BC">
      <w:pPr>
        <w:pStyle w:val="ListParagraph"/>
        <w:numPr>
          <w:ilvl w:val="0"/>
          <w:numId w:val="3"/>
        </w:numPr>
        <w:rPr>
          <w:lang w:val="en-IN"/>
        </w:rPr>
      </w:pPr>
      <w:r w:rsidRPr="00C605BC">
        <w:rPr>
          <w:lang w:val="en-IN"/>
        </w:rPr>
        <w:t>Weekly: Department capacity status reports</w:t>
      </w:r>
    </w:p>
    <w:p w14:paraId="578DFCE8" w14:textId="77777777" w:rsidR="00C605BC" w:rsidRPr="00C605BC" w:rsidRDefault="00C605BC" w:rsidP="00C605BC">
      <w:pPr>
        <w:pStyle w:val="ListParagraph"/>
        <w:numPr>
          <w:ilvl w:val="0"/>
          <w:numId w:val="3"/>
        </w:numPr>
        <w:rPr>
          <w:lang w:val="en-IN"/>
        </w:rPr>
      </w:pPr>
      <w:r w:rsidRPr="00C605BC">
        <w:rPr>
          <w:lang w:val="en-IN"/>
        </w:rPr>
        <w:t>Monthly: Capacity trend analysis and forecasting</w:t>
      </w:r>
    </w:p>
    <w:p w14:paraId="7D2C4145" w14:textId="77777777" w:rsidR="00C605BC" w:rsidRPr="00C605BC" w:rsidRDefault="00C605BC" w:rsidP="00C605BC">
      <w:pPr>
        <w:pStyle w:val="ListParagraph"/>
        <w:numPr>
          <w:ilvl w:val="0"/>
          <w:numId w:val="3"/>
        </w:numPr>
        <w:rPr>
          <w:lang w:val="en-IN"/>
        </w:rPr>
      </w:pPr>
      <w:r w:rsidRPr="00C605BC">
        <w:rPr>
          <w:lang w:val="en-IN"/>
        </w:rPr>
        <w:t>Quarterly: Comprehensive capacity review with executive leadership</w:t>
      </w:r>
    </w:p>
    <w:p w14:paraId="25D0F0F9" w14:textId="77777777" w:rsidR="00C605BC" w:rsidRPr="00C605BC" w:rsidRDefault="00C605BC" w:rsidP="00C605BC">
      <w:pPr>
        <w:rPr>
          <w:lang w:val="en-IN"/>
        </w:rPr>
      </w:pPr>
    </w:p>
    <w:p w14:paraId="5BB95281" w14:textId="6715BC33" w:rsidR="00C605BC" w:rsidRPr="00C605BC" w:rsidRDefault="00C605BC" w:rsidP="00C605BC">
      <w:pPr>
        <w:rPr>
          <w:lang w:val="en-IN"/>
        </w:rPr>
      </w:pPr>
      <w:r>
        <w:rPr>
          <w:b/>
          <w:bCs/>
          <w:lang w:val="en-IN"/>
        </w:rPr>
        <w:t>#</w:t>
      </w:r>
      <w:r w:rsidRPr="00C605BC">
        <w:rPr>
          <w:b/>
          <w:bCs/>
          <w:lang w:val="en-IN"/>
        </w:rPr>
        <w:t>Capacity Expansion Procedures</w:t>
      </w:r>
    </w:p>
    <w:p w14:paraId="6F9EF4BB" w14:textId="77777777" w:rsidR="00C605BC" w:rsidRPr="00C605BC" w:rsidRDefault="00C605BC" w:rsidP="00C605BC">
      <w:pPr>
        <w:rPr>
          <w:lang w:val="en-IN"/>
        </w:rPr>
      </w:pPr>
      <w:r w:rsidRPr="00C605BC">
        <w:rPr>
          <w:lang w:val="en-IN"/>
        </w:rPr>
        <w:t xml:space="preserve">When capacity thresholds are reached, the following procedures will be initiated: </w:t>
      </w:r>
    </w:p>
    <w:p w14:paraId="401F89EB" w14:textId="77777777" w:rsidR="00C605BC" w:rsidRPr="00C605BC" w:rsidRDefault="00C605BC" w:rsidP="00C605BC">
      <w:pPr>
        <w:pStyle w:val="ListParagraph"/>
        <w:numPr>
          <w:ilvl w:val="0"/>
          <w:numId w:val="2"/>
        </w:numPr>
        <w:rPr>
          <w:lang w:val="en-IN"/>
        </w:rPr>
      </w:pPr>
      <w:r w:rsidRPr="00C605BC">
        <w:rPr>
          <w:lang w:val="en-IN"/>
        </w:rPr>
        <w:t xml:space="preserve">Emergency capacity increase requests must be submitted within 48 hours of threshold breach </w:t>
      </w:r>
    </w:p>
    <w:p w14:paraId="14FACA13" w14:textId="77777777" w:rsidR="00C605BC" w:rsidRPr="00C605BC" w:rsidRDefault="00C605BC" w:rsidP="00C605BC">
      <w:pPr>
        <w:pStyle w:val="ListParagraph"/>
        <w:numPr>
          <w:ilvl w:val="0"/>
          <w:numId w:val="2"/>
        </w:numPr>
        <w:rPr>
          <w:lang w:val="en-IN"/>
        </w:rPr>
      </w:pPr>
      <w:r w:rsidRPr="00C605BC">
        <w:rPr>
          <w:lang w:val="en-IN"/>
        </w:rPr>
        <w:t xml:space="preserve">Temporary capacity solutions must be implemented within 72 hours </w:t>
      </w:r>
    </w:p>
    <w:p w14:paraId="7426FC3D" w14:textId="77777777" w:rsidR="00C605BC" w:rsidRPr="00C605BC" w:rsidRDefault="00C605BC" w:rsidP="00C605BC">
      <w:pPr>
        <w:pStyle w:val="ListParagraph"/>
        <w:numPr>
          <w:ilvl w:val="0"/>
          <w:numId w:val="2"/>
        </w:numPr>
        <w:rPr>
          <w:lang w:val="en-IN"/>
        </w:rPr>
      </w:pPr>
      <w:r w:rsidRPr="00C605BC">
        <w:rPr>
          <w:lang w:val="en-IN"/>
        </w:rPr>
        <w:t xml:space="preserve">Long-term capacity expansion plans must be proposed within 10 business days </w:t>
      </w:r>
    </w:p>
    <w:p w14:paraId="16A798FD" w14:textId="77777777" w:rsidR="00C605BC" w:rsidRPr="00C605BC" w:rsidRDefault="00C605BC" w:rsidP="00C605BC">
      <w:pPr>
        <w:pStyle w:val="ListParagraph"/>
        <w:numPr>
          <w:ilvl w:val="0"/>
          <w:numId w:val="2"/>
        </w:numPr>
        <w:rPr>
          <w:lang w:val="en-IN"/>
        </w:rPr>
      </w:pPr>
      <w:r w:rsidRPr="00C605BC">
        <w:rPr>
          <w:lang w:val="en-IN"/>
        </w:rPr>
        <w:t>Budget allocation for emergency capacity expansion must be approved within 5 business days</w:t>
      </w:r>
    </w:p>
    <w:p w14:paraId="6D4780E0" w14:textId="178BB199" w:rsidR="00C605BC" w:rsidRPr="00C605BC" w:rsidRDefault="00C605BC" w:rsidP="00C605BC">
      <w:pPr>
        <w:rPr>
          <w:lang w:val="en-IN"/>
        </w:rPr>
      </w:pPr>
      <w:r>
        <w:rPr>
          <w:b/>
          <w:bCs/>
          <w:lang w:val="en-IN"/>
        </w:rPr>
        <w:t>#</w:t>
      </w:r>
      <w:r w:rsidRPr="00C605BC">
        <w:rPr>
          <w:b/>
          <w:bCs/>
          <w:lang w:val="en-IN"/>
        </w:rPr>
        <w:t>Policy Compliance</w:t>
      </w:r>
    </w:p>
    <w:p w14:paraId="6B28000B" w14:textId="08A40620" w:rsidR="00C605BC" w:rsidRPr="00C605BC" w:rsidRDefault="00C605BC" w:rsidP="00C605BC">
      <w:pPr>
        <w:rPr>
          <w:lang w:val="en-IN"/>
        </w:rPr>
      </w:pPr>
      <w:r w:rsidRPr="00C605BC">
        <w:rPr>
          <w:lang w:val="en-IN"/>
        </w:rPr>
        <w:t xml:space="preserve">Compliance with this policy is mandatory for all DataCo Global employees. Non-compliance may result in: </w:t>
      </w:r>
    </w:p>
    <w:p w14:paraId="78968AC6" w14:textId="77777777" w:rsidR="00C605BC" w:rsidRPr="00C605BC" w:rsidRDefault="00C605BC" w:rsidP="00C605BC">
      <w:pPr>
        <w:pStyle w:val="ListParagraph"/>
        <w:numPr>
          <w:ilvl w:val="0"/>
          <w:numId w:val="1"/>
        </w:numPr>
        <w:rPr>
          <w:lang w:val="en-IN"/>
        </w:rPr>
      </w:pPr>
      <w:r w:rsidRPr="00C605BC">
        <w:rPr>
          <w:lang w:val="en-IN"/>
        </w:rPr>
        <w:t xml:space="preserve">Operational disruptions </w:t>
      </w:r>
    </w:p>
    <w:p w14:paraId="4256B39C" w14:textId="77777777" w:rsidR="00C605BC" w:rsidRPr="00C605BC" w:rsidRDefault="00C605BC" w:rsidP="00C605BC">
      <w:pPr>
        <w:pStyle w:val="ListParagraph"/>
        <w:numPr>
          <w:ilvl w:val="0"/>
          <w:numId w:val="1"/>
        </w:numPr>
        <w:rPr>
          <w:lang w:val="en-IN"/>
        </w:rPr>
      </w:pPr>
      <w:r w:rsidRPr="00C605BC">
        <w:rPr>
          <w:lang w:val="en-IN"/>
        </w:rPr>
        <w:t xml:space="preserve">Project delays </w:t>
      </w:r>
    </w:p>
    <w:p w14:paraId="13352DE2" w14:textId="77777777" w:rsidR="00C605BC" w:rsidRPr="00C605BC" w:rsidRDefault="00C605BC" w:rsidP="00C605BC">
      <w:pPr>
        <w:pStyle w:val="ListParagraph"/>
        <w:numPr>
          <w:ilvl w:val="0"/>
          <w:numId w:val="1"/>
        </w:numPr>
        <w:rPr>
          <w:lang w:val="en-IN"/>
        </w:rPr>
      </w:pPr>
      <w:r w:rsidRPr="00C605BC">
        <w:rPr>
          <w:lang w:val="en-IN"/>
        </w:rPr>
        <w:t xml:space="preserve">Increased costs </w:t>
      </w:r>
    </w:p>
    <w:p w14:paraId="7A2DF224" w14:textId="77777777" w:rsidR="00C605BC" w:rsidRPr="00C605BC" w:rsidRDefault="00C605BC" w:rsidP="00C605BC">
      <w:pPr>
        <w:pStyle w:val="ListParagraph"/>
        <w:numPr>
          <w:ilvl w:val="0"/>
          <w:numId w:val="1"/>
        </w:numPr>
        <w:rPr>
          <w:lang w:val="en-IN"/>
        </w:rPr>
      </w:pPr>
      <w:r w:rsidRPr="00C605BC">
        <w:rPr>
          <w:lang w:val="en-IN"/>
        </w:rPr>
        <w:lastRenderedPageBreak/>
        <w:t xml:space="preserve">Service level agreement violations </w:t>
      </w:r>
    </w:p>
    <w:p w14:paraId="4FAF5460" w14:textId="77777777" w:rsidR="00C605BC" w:rsidRPr="00C605BC" w:rsidRDefault="00C605BC" w:rsidP="00C605BC">
      <w:pPr>
        <w:pStyle w:val="ListParagraph"/>
        <w:numPr>
          <w:ilvl w:val="0"/>
          <w:numId w:val="1"/>
        </w:numPr>
        <w:rPr>
          <w:lang w:val="en-IN"/>
        </w:rPr>
      </w:pPr>
      <w:r w:rsidRPr="00C605BC">
        <w:rPr>
          <w:lang w:val="en-IN"/>
        </w:rPr>
        <w:t>Performance management consequences</w:t>
      </w:r>
    </w:p>
    <w:p w14:paraId="2D70F4D8" w14:textId="12A2DBD5" w:rsidR="00C605BC" w:rsidRPr="00C605BC" w:rsidRDefault="00C605BC" w:rsidP="00C605BC">
      <w:pPr>
        <w:rPr>
          <w:lang w:val="en-IN"/>
        </w:rPr>
      </w:pPr>
      <w:r>
        <w:rPr>
          <w:b/>
          <w:bCs/>
          <w:lang w:val="en-IN"/>
        </w:rPr>
        <w:t>#</w:t>
      </w:r>
      <w:r w:rsidRPr="00C605BC">
        <w:rPr>
          <w:b/>
          <w:bCs/>
          <w:lang w:val="en-IN"/>
        </w:rPr>
        <w:t>Policy Review</w:t>
      </w:r>
    </w:p>
    <w:p w14:paraId="616DBFAF" w14:textId="7C13AAC6" w:rsidR="00C605BC" w:rsidRPr="00C605BC" w:rsidRDefault="00C605BC" w:rsidP="00C605BC">
      <w:pPr>
        <w:rPr>
          <w:lang w:val="en-IN"/>
        </w:rPr>
      </w:pPr>
      <w:r w:rsidRPr="00C605BC">
        <w:rPr>
          <w:lang w:val="en-IN"/>
        </w:rPr>
        <w:t>This policy will be reviewed annually by the Operations Committee, with updates made as</w:t>
      </w:r>
      <w:r>
        <w:rPr>
          <w:lang w:val="en-IN"/>
        </w:rPr>
        <w:t xml:space="preserve"> </w:t>
      </w:r>
      <w:r w:rsidRPr="00C605BC">
        <w:rPr>
          <w:lang w:val="en-IN"/>
        </w:rPr>
        <w:t>necessary to align with changing business needs and technology advancements.</w:t>
      </w:r>
    </w:p>
    <w:p w14:paraId="0F57C855" w14:textId="7587F0C8" w:rsidR="00C605BC" w:rsidRDefault="00C605BC" w:rsidP="00C605BC">
      <w:pPr>
        <w:rPr>
          <w:lang w:val="en-IN"/>
        </w:rPr>
      </w:pPr>
      <w:r>
        <w:rPr>
          <w:b/>
          <w:bCs/>
          <w:lang w:val="en-IN"/>
        </w:rPr>
        <w:t>#</w:t>
      </w:r>
      <w:r w:rsidRPr="00C605BC">
        <w:rPr>
          <w:b/>
          <w:bCs/>
          <w:lang w:val="en-IN"/>
        </w:rPr>
        <w:t>Note: This policy has been generated specially for hackathon. It has no relation with Syngenta or any other company.</w:t>
      </w:r>
    </w:p>
    <w:p w14:paraId="089173B3" w14:textId="24AF03E8" w:rsidR="00C605BC" w:rsidRDefault="00C605BC" w:rsidP="00C605BC">
      <w:pPr>
        <w:rPr>
          <w:lang w:val="en-IN"/>
        </w:rPr>
      </w:pPr>
    </w:p>
    <w:p w14:paraId="4BA3413F" w14:textId="77777777" w:rsidR="000172B9" w:rsidRPr="00C605BC" w:rsidRDefault="000172B9" w:rsidP="00C605BC">
      <w:pPr>
        <w:rPr>
          <w:lang w:val="en-IN"/>
        </w:rPr>
      </w:pPr>
    </w:p>
    <w:p w14:paraId="4F105A17" w14:textId="77777777" w:rsidR="00C605BC" w:rsidRPr="00C605BC" w:rsidRDefault="00C605BC" w:rsidP="00C605BC">
      <w:pPr>
        <w:rPr>
          <w:lang w:val="en-IN"/>
        </w:rPr>
      </w:pPr>
    </w:p>
    <w:p w14:paraId="415D09CF" w14:textId="62350763" w:rsidR="00C605BC" w:rsidRPr="00C605BC" w:rsidRDefault="00C605BC" w:rsidP="00C605BC">
      <w:pPr>
        <w:rPr>
          <w:sz w:val="28"/>
          <w:szCs w:val="28"/>
          <w:lang w:val="en-IN"/>
        </w:rPr>
      </w:pPr>
      <w:r w:rsidRPr="00C605BC">
        <w:rPr>
          <w:b/>
          <w:bCs/>
          <w:sz w:val="28"/>
          <w:szCs w:val="28"/>
          <w:lang w:val="en-IN"/>
        </w:rPr>
        <w:t>###Dataco Global Change Management Policy for Supply Chain Processes</w:t>
      </w:r>
    </w:p>
    <w:p w14:paraId="294E21CB" w14:textId="27694D63" w:rsidR="00C605BC" w:rsidRPr="00C605BC" w:rsidRDefault="00C605BC" w:rsidP="00C605BC">
      <w:pPr>
        <w:rPr>
          <w:lang w:val="en-IN"/>
        </w:rPr>
      </w:pPr>
      <w:r>
        <w:rPr>
          <w:b/>
          <w:bCs/>
          <w:lang w:val="en-IN"/>
        </w:rPr>
        <w:t>#</w:t>
      </w:r>
      <w:r w:rsidRPr="00C605BC">
        <w:rPr>
          <w:b/>
          <w:bCs/>
          <w:lang w:val="en-IN"/>
        </w:rPr>
        <w:t>Introduction</w:t>
      </w:r>
    </w:p>
    <w:p w14:paraId="3573292F" w14:textId="23B2712A" w:rsidR="00C605BC" w:rsidRPr="00C605BC" w:rsidRDefault="00C605BC" w:rsidP="00C605BC">
      <w:pPr>
        <w:rPr>
          <w:lang w:val="en-IN"/>
        </w:rPr>
      </w:pPr>
      <w:r w:rsidRPr="00C605BC">
        <w:rPr>
          <w:lang w:val="en-IN"/>
        </w:rPr>
        <w:t>This policy establishes the framework for managing changes within Dataco Global's supply chain processes. It ensures that all changes are properly evaluated, authorized, implemented, and documented to minimize disruption, maintain operational integrity, and support continuous improvement.</w:t>
      </w:r>
    </w:p>
    <w:p w14:paraId="1DFFD202" w14:textId="0CA233C5" w:rsidR="00C605BC" w:rsidRPr="00C605BC" w:rsidRDefault="00D163DB" w:rsidP="00C605BC">
      <w:pPr>
        <w:rPr>
          <w:lang w:val="en-IN"/>
        </w:rPr>
      </w:pPr>
      <w:r>
        <w:rPr>
          <w:b/>
          <w:bCs/>
          <w:lang w:val="en-IN"/>
        </w:rPr>
        <w:t>#</w:t>
      </w:r>
      <w:r w:rsidR="00C605BC" w:rsidRPr="00C605BC">
        <w:rPr>
          <w:b/>
          <w:bCs/>
          <w:lang w:val="en-IN"/>
        </w:rPr>
        <w:t>Scope</w:t>
      </w:r>
    </w:p>
    <w:p w14:paraId="7A2859B6" w14:textId="7CBC6BFF" w:rsidR="00C605BC" w:rsidRPr="00C605BC" w:rsidRDefault="00C605BC" w:rsidP="00C605BC">
      <w:pPr>
        <w:rPr>
          <w:lang w:val="en-IN"/>
        </w:rPr>
      </w:pPr>
      <w:r w:rsidRPr="00C605BC">
        <w:rPr>
          <w:lang w:val="en-IN"/>
        </w:rPr>
        <w:t xml:space="preserve">This policy applies to all changes affecting Dataco Global's supply chain operations, including </w:t>
      </w:r>
      <w:r w:rsidR="00D163DB" w:rsidRPr="00C605BC">
        <w:rPr>
          <w:lang w:val="en-IN"/>
        </w:rPr>
        <w:t>but not</w:t>
      </w:r>
      <w:r w:rsidRPr="00C605BC">
        <w:rPr>
          <w:lang w:val="en-IN"/>
        </w:rPr>
        <w:t xml:space="preserve"> limited to procurement processes, inventory management systems, logistics </w:t>
      </w:r>
      <w:r w:rsidR="00D163DB" w:rsidRPr="00C605BC">
        <w:rPr>
          <w:lang w:val="en-IN"/>
        </w:rPr>
        <w:t>operations, supplier</w:t>
      </w:r>
      <w:r w:rsidRPr="00C605BC">
        <w:rPr>
          <w:lang w:val="en-IN"/>
        </w:rPr>
        <w:t xml:space="preserve"> relationships, and related technologies.</w:t>
      </w:r>
    </w:p>
    <w:p w14:paraId="790683CA" w14:textId="45A8BC72" w:rsidR="00C605BC" w:rsidRPr="00C605BC" w:rsidRDefault="00D163DB" w:rsidP="00C605BC">
      <w:pPr>
        <w:rPr>
          <w:lang w:val="en-IN"/>
        </w:rPr>
      </w:pPr>
      <w:r>
        <w:rPr>
          <w:b/>
          <w:bCs/>
          <w:lang w:val="en-IN"/>
        </w:rPr>
        <w:t>#</w:t>
      </w:r>
      <w:r w:rsidR="00C605BC" w:rsidRPr="00C605BC">
        <w:rPr>
          <w:b/>
          <w:bCs/>
          <w:lang w:val="en-IN"/>
        </w:rPr>
        <w:t>Policy Statement</w:t>
      </w:r>
    </w:p>
    <w:p w14:paraId="09FAD326" w14:textId="1E58A52F" w:rsidR="00C605BC" w:rsidRPr="00C605BC" w:rsidRDefault="00C605BC" w:rsidP="00C605BC">
      <w:pPr>
        <w:rPr>
          <w:lang w:val="en-IN"/>
        </w:rPr>
      </w:pPr>
      <w:r w:rsidRPr="00C605BC">
        <w:rPr>
          <w:lang w:val="en-IN"/>
        </w:rPr>
        <w:t xml:space="preserve">Dataco Global is committed to implementing changes in a controlled, transparent, and </w:t>
      </w:r>
      <w:r w:rsidR="00D163DB" w:rsidRPr="00C605BC">
        <w:rPr>
          <w:lang w:val="en-IN"/>
        </w:rPr>
        <w:t>efficient manner</w:t>
      </w:r>
      <w:r w:rsidRPr="00C605BC">
        <w:rPr>
          <w:lang w:val="en-IN"/>
        </w:rPr>
        <w:t xml:space="preserve"> that minimizes risks to business continuity while maximizing opportunities for </w:t>
      </w:r>
      <w:r w:rsidR="00D163DB" w:rsidRPr="00C605BC">
        <w:rPr>
          <w:lang w:val="en-IN"/>
        </w:rPr>
        <w:t>improvement and</w:t>
      </w:r>
      <w:r w:rsidRPr="00C605BC">
        <w:rPr>
          <w:lang w:val="en-IN"/>
        </w:rPr>
        <w:t xml:space="preserve"> innovation.</w:t>
      </w:r>
    </w:p>
    <w:p w14:paraId="76830888" w14:textId="49C5AECD" w:rsidR="00C605BC" w:rsidRPr="00C605BC" w:rsidRDefault="00D163DB" w:rsidP="00C605BC">
      <w:pPr>
        <w:rPr>
          <w:lang w:val="en-IN"/>
        </w:rPr>
      </w:pPr>
      <w:r>
        <w:rPr>
          <w:b/>
          <w:bCs/>
          <w:lang w:val="en-IN"/>
        </w:rPr>
        <w:t>#</w:t>
      </w:r>
      <w:r w:rsidR="00C605BC" w:rsidRPr="00C605BC">
        <w:rPr>
          <w:b/>
          <w:bCs/>
          <w:lang w:val="en-IN"/>
        </w:rPr>
        <w:t>Roles and Responsibilities</w:t>
      </w:r>
    </w:p>
    <w:p w14:paraId="1BEB3E4C" w14:textId="3FCFC730" w:rsidR="00C605BC" w:rsidRPr="00C605BC" w:rsidRDefault="00D163DB" w:rsidP="00C605BC">
      <w:pPr>
        <w:rPr>
          <w:lang w:val="en-IN"/>
        </w:rPr>
      </w:pPr>
      <w:r>
        <w:rPr>
          <w:b/>
          <w:bCs/>
          <w:lang w:val="en-IN"/>
        </w:rPr>
        <w:t>#</w:t>
      </w:r>
      <w:r w:rsidR="00C605BC" w:rsidRPr="00C605BC">
        <w:rPr>
          <w:b/>
          <w:bCs/>
          <w:lang w:val="en-IN"/>
        </w:rPr>
        <w:t>Change Management Team Structure:</w:t>
      </w:r>
    </w:p>
    <w:p w14:paraId="2AC1AAE0" w14:textId="77777777" w:rsidR="00C605BC" w:rsidRPr="00D163DB" w:rsidRDefault="00C605BC" w:rsidP="00D163DB">
      <w:pPr>
        <w:pStyle w:val="ListParagraph"/>
        <w:numPr>
          <w:ilvl w:val="0"/>
          <w:numId w:val="18"/>
        </w:numPr>
        <w:rPr>
          <w:lang w:val="en-IN"/>
        </w:rPr>
      </w:pPr>
      <w:r w:rsidRPr="00D163DB">
        <w:rPr>
          <w:lang w:val="en-IN"/>
        </w:rPr>
        <w:t>Executive Sponsor: C-level executive who approves changes with financial impact exceeding$250,000</w:t>
      </w:r>
    </w:p>
    <w:p w14:paraId="62C50EDE" w14:textId="1231F220" w:rsidR="00C605BC" w:rsidRPr="00D163DB" w:rsidRDefault="00C605BC" w:rsidP="00D163DB">
      <w:pPr>
        <w:pStyle w:val="ListParagraph"/>
        <w:numPr>
          <w:ilvl w:val="0"/>
          <w:numId w:val="18"/>
        </w:numPr>
        <w:rPr>
          <w:lang w:val="en-IN"/>
        </w:rPr>
      </w:pPr>
      <w:r w:rsidRPr="00D163DB">
        <w:rPr>
          <w:lang w:val="en-IN"/>
        </w:rPr>
        <w:t xml:space="preserve">Change Management Director: Oversees the entire change process and approves </w:t>
      </w:r>
      <w:r w:rsidR="00D163DB" w:rsidRPr="00D163DB">
        <w:rPr>
          <w:lang w:val="en-IN"/>
        </w:rPr>
        <w:t>changes between</w:t>
      </w:r>
      <w:r w:rsidRPr="00D163DB">
        <w:rPr>
          <w:lang w:val="en-IN"/>
        </w:rPr>
        <w:t xml:space="preserve"> $100,000-$250,000</w:t>
      </w:r>
    </w:p>
    <w:p w14:paraId="3CD83D08" w14:textId="553755BE" w:rsidR="00C605BC" w:rsidRPr="00D163DB" w:rsidRDefault="00C605BC" w:rsidP="00D163DB">
      <w:pPr>
        <w:pStyle w:val="ListParagraph"/>
        <w:numPr>
          <w:ilvl w:val="0"/>
          <w:numId w:val="18"/>
        </w:numPr>
        <w:rPr>
          <w:lang w:val="en-IN"/>
        </w:rPr>
      </w:pPr>
      <w:r w:rsidRPr="00D163DB">
        <w:rPr>
          <w:lang w:val="en-IN"/>
        </w:rPr>
        <w:t xml:space="preserve">Supply Chain Process Owners: Department heads responsible for changes within </w:t>
      </w:r>
      <w:r w:rsidR="00D163DB" w:rsidRPr="00D163DB">
        <w:rPr>
          <w:lang w:val="en-IN"/>
        </w:rPr>
        <w:t>their functional</w:t>
      </w:r>
      <w:r w:rsidRPr="00D163DB">
        <w:rPr>
          <w:lang w:val="en-IN"/>
        </w:rPr>
        <w:t xml:space="preserve"> areas (approval authority up to $100,000)</w:t>
      </w:r>
    </w:p>
    <w:p w14:paraId="4EAA2257" w14:textId="4311A89B" w:rsidR="00C605BC" w:rsidRPr="00D163DB" w:rsidRDefault="00C605BC" w:rsidP="00D163DB">
      <w:pPr>
        <w:pStyle w:val="ListParagraph"/>
        <w:numPr>
          <w:ilvl w:val="0"/>
          <w:numId w:val="18"/>
        </w:numPr>
        <w:rPr>
          <w:lang w:val="en-IN"/>
        </w:rPr>
      </w:pPr>
      <w:r w:rsidRPr="00D163DB">
        <w:rPr>
          <w:lang w:val="en-IN"/>
        </w:rPr>
        <w:t xml:space="preserve">Change Coordinators: Designated individuals within each department who facilitate </w:t>
      </w:r>
      <w:r w:rsidR="00D163DB" w:rsidRPr="00D163DB">
        <w:rPr>
          <w:lang w:val="en-IN"/>
        </w:rPr>
        <w:t>and document</w:t>
      </w:r>
      <w:r w:rsidRPr="00D163DB">
        <w:rPr>
          <w:lang w:val="en-IN"/>
        </w:rPr>
        <w:t xml:space="preserve"> changes</w:t>
      </w:r>
    </w:p>
    <w:p w14:paraId="6FF4338D" w14:textId="77777777" w:rsidR="00C605BC" w:rsidRPr="00D163DB" w:rsidRDefault="00C605BC" w:rsidP="00D163DB">
      <w:pPr>
        <w:pStyle w:val="ListParagraph"/>
        <w:numPr>
          <w:ilvl w:val="0"/>
          <w:numId w:val="18"/>
        </w:numPr>
        <w:rPr>
          <w:lang w:val="en-IN"/>
        </w:rPr>
      </w:pPr>
      <w:r w:rsidRPr="00D163DB">
        <w:rPr>
          <w:lang w:val="en-IN"/>
        </w:rPr>
        <w:t>IT Representatives: Technical specialists who assess and implement system-related changes</w:t>
      </w:r>
    </w:p>
    <w:p w14:paraId="066AA129" w14:textId="77374AC3" w:rsidR="00C605BC" w:rsidRPr="00D163DB" w:rsidRDefault="00C605BC" w:rsidP="00D163DB">
      <w:pPr>
        <w:pStyle w:val="ListParagraph"/>
        <w:numPr>
          <w:ilvl w:val="0"/>
          <w:numId w:val="18"/>
        </w:numPr>
        <w:rPr>
          <w:lang w:val="en-IN"/>
        </w:rPr>
      </w:pPr>
      <w:r w:rsidRPr="00D163DB">
        <w:rPr>
          <w:lang w:val="en-IN"/>
        </w:rPr>
        <w:t xml:space="preserve">Change Advisory Board (CAB): Cross-functional team that meets bi-weekly to review </w:t>
      </w:r>
      <w:r w:rsidR="00D163DB" w:rsidRPr="00D163DB">
        <w:rPr>
          <w:lang w:val="en-IN"/>
        </w:rPr>
        <w:t>and approve</w:t>
      </w:r>
      <w:r w:rsidRPr="00D163DB">
        <w:rPr>
          <w:lang w:val="en-IN"/>
        </w:rPr>
        <w:t xml:space="preserve"> changes</w:t>
      </w:r>
    </w:p>
    <w:p w14:paraId="46F2B04D" w14:textId="77777777" w:rsidR="00C605BC" w:rsidRPr="00C605BC" w:rsidRDefault="00C605BC" w:rsidP="00C605BC">
      <w:pPr>
        <w:rPr>
          <w:lang w:val="en-IN"/>
        </w:rPr>
      </w:pPr>
    </w:p>
    <w:p w14:paraId="676242BA" w14:textId="283E01C0" w:rsidR="00C605BC" w:rsidRPr="00C605BC" w:rsidRDefault="00D163DB" w:rsidP="00C605BC">
      <w:pPr>
        <w:rPr>
          <w:lang w:val="en-IN"/>
        </w:rPr>
      </w:pPr>
      <w:r>
        <w:rPr>
          <w:b/>
          <w:bCs/>
          <w:lang w:val="en-IN"/>
        </w:rPr>
        <w:lastRenderedPageBreak/>
        <w:t>#</w:t>
      </w:r>
      <w:r w:rsidR="00C605BC" w:rsidRPr="00C605BC">
        <w:rPr>
          <w:b/>
          <w:bCs/>
          <w:lang w:val="en-IN"/>
        </w:rPr>
        <w:t>Change Classification and Assessment</w:t>
      </w:r>
    </w:p>
    <w:p w14:paraId="3FA6C1B9" w14:textId="6DD5F59E" w:rsidR="00C605BC" w:rsidRPr="00C605BC" w:rsidRDefault="00D163DB" w:rsidP="00C605BC">
      <w:pPr>
        <w:rPr>
          <w:lang w:val="en-IN"/>
        </w:rPr>
      </w:pPr>
      <w:r>
        <w:rPr>
          <w:b/>
          <w:bCs/>
          <w:lang w:val="en-IN"/>
        </w:rPr>
        <w:t>#</w:t>
      </w:r>
      <w:r w:rsidR="00C605BC" w:rsidRPr="00C605BC">
        <w:rPr>
          <w:b/>
          <w:bCs/>
          <w:lang w:val="en-IN"/>
        </w:rPr>
        <w:t xml:space="preserve">Change Categories: </w:t>
      </w:r>
    </w:p>
    <w:p w14:paraId="7B629C1D" w14:textId="77777777" w:rsidR="00C605BC" w:rsidRPr="00C605BC" w:rsidRDefault="00C605BC" w:rsidP="00C605BC">
      <w:pPr>
        <w:pStyle w:val="ListParagraph"/>
        <w:numPr>
          <w:ilvl w:val="0"/>
          <w:numId w:val="17"/>
        </w:numPr>
        <w:rPr>
          <w:lang w:val="en-IN"/>
        </w:rPr>
      </w:pPr>
      <w:r w:rsidRPr="00C605BC">
        <w:rPr>
          <w:lang w:val="en-IN"/>
        </w:rPr>
        <w:t xml:space="preserve">Emergency Change: Requires implementation within 24 hours to address critical issues </w:t>
      </w:r>
    </w:p>
    <w:p w14:paraId="110BF06F" w14:textId="77777777" w:rsidR="00C605BC" w:rsidRPr="00C605BC" w:rsidRDefault="00C605BC" w:rsidP="00C605BC">
      <w:pPr>
        <w:pStyle w:val="ListParagraph"/>
        <w:numPr>
          <w:ilvl w:val="0"/>
          <w:numId w:val="17"/>
        </w:numPr>
        <w:rPr>
          <w:lang w:val="en-IN"/>
        </w:rPr>
      </w:pPr>
      <w:r w:rsidRPr="00C605BC">
        <w:rPr>
          <w:lang w:val="en-IN"/>
        </w:rPr>
        <w:t xml:space="preserve">Standard Change: Pre-approved, low-risk, routine changes </w:t>
      </w:r>
    </w:p>
    <w:p w14:paraId="12139B62" w14:textId="77777777" w:rsidR="00C605BC" w:rsidRPr="00C605BC" w:rsidRDefault="00C605BC" w:rsidP="00C605BC">
      <w:pPr>
        <w:pStyle w:val="ListParagraph"/>
        <w:numPr>
          <w:ilvl w:val="0"/>
          <w:numId w:val="17"/>
        </w:numPr>
        <w:rPr>
          <w:lang w:val="en-IN"/>
        </w:rPr>
      </w:pPr>
      <w:r w:rsidRPr="00C605BC">
        <w:rPr>
          <w:lang w:val="en-IN"/>
        </w:rPr>
        <w:t xml:space="preserve">Normal Change: Planned modifications requiring formal review </w:t>
      </w:r>
    </w:p>
    <w:p w14:paraId="153CB5E7" w14:textId="77777777" w:rsidR="00C605BC" w:rsidRPr="00C605BC" w:rsidRDefault="00C605BC" w:rsidP="00C605BC">
      <w:pPr>
        <w:pStyle w:val="ListParagraph"/>
        <w:numPr>
          <w:ilvl w:val="0"/>
          <w:numId w:val="17"/>
        </w:numPr>
        <w:rPr>
          <w:lang w:val="en-IN"/>
        </w:rPr>
      </w:pPr>
      <w:r w:rsidRPr="00C605BC">
        <w:rPr>
          <w:lang w:val="en-IN"/>
        </w:rPr>
        <w:t>Major Change: Significant modifications affecting multiple departments or systems</w:t>
      </w:r>
    </w:p>
    <w:p w14:paraId="0AE83B01" w14:textId="443CAA8E" w:rsidR="00C605BC" w:rsidRPr="00C605BC" w:rsidRDefault="00D163DB" w:rsidP="00C605BC">
      <w:pPr>
        <w:rPr>
          <w:lang w:val="en-IN"/>
        </w:rPr>
      </w:pPr>
      <w:r>
        <w:rPr>
          <w:b/>
          <w:bCs/>
          <w:lang w:val="en-IN"/>
        </w:rPr>
        <w:t>#</w:t>
      </w:r>
      <w:r w:rsidR="00C605BC" w:rsidRPr="00C605BC">
        <w:rPr>
          <w:b/>
          <w:bCs/>
          <w:lang w:val="en-IN"/>
        </w:rPr>
        <w:t>Risk Assessment Requirements:</w:t>
      </w:r>
    </w:p>
    <w:p w14:paraId="0A2C5056" w14:textId="77777777" w:rsidR="00C605BC" w:rsidRPr="00D163DB" w:rsidRDefault="00C605BC" w:rsidP="00D163DB">
      <w:pPr>
        <w:pStyle w:val="ListParagraph"/>
        <w:numPr>
          <w:ilvl w:val="0"/>
          <w:numId w:val="19"/>
        </w:numPr>
        <w:rPr>
          <w:lang w:val="en-IN"/>
        </w:rPr>
      </w:pPr>
      <w:r w:rsidRPr="00D163DB">
        <w:rPr>
          <w:lang w:val="en-IN"/>
        </w:rPr>
        <w:t>All changes must undergo a risk assessment using Dataco Global's 5-point risk scale</w:t>
      </w:r>
    </w:p>
    <w:p w14:paraId="6112A4D8" w14:textId="77777777" w:rsidR="00C605BC" w:rsidRPr="00D163DB" w:rsidRDefault="00C605BC" w:rsidP="00D163DB">
      <w:pPr>
        <w:pStyle w:val="ListParagraph"/>
        <w:numPr>
          <w:ilvl w:val="0"/>
          <w:numId w:val="19"/>
        </w:numPr>
        <w:rPr>
          <w:lang w:val="en-IN"/>
        </w:rPr>
      </w:pPr>
      <w:r w:rsidRPr="00D163DB">
        <w:rPr>
          <w:lang w:val="en-IN"/>
        </w:rPr>
        <w:t>Changes with risk scores of 4 or 5 require detailed mitigation plans</w:t>
      </w:r>
    </w:p>
    <w:p w14:paraId="234AD5C0" w14:textId="77777777" w:rsidR="00C605BC" w:rsidRPr="00D163DB" w:rsidRDefault="00C605BC" w:rsidP="00D163DB">
      <w:pPr>
        <w:pStyle w:val="ListParagraph"/>
        <w:numPr>
          <w:ilvl w:val="0"/>
          <w:numId w:val="19"/>
        </w:numPr>
        <w:rPr>
          <w:lang w:val="en-IN"/>
        </w:rPr>
      </w:pPr>
      <w:r w:rsidRPr="00D163DB">
        <w:rPr>
          <w:lang w:val="en-IN"/>
        </w:rPr>
        <w:t>Changes affecting more than 15% of supply chain operations require executive approval</w:t>
      </w:r>
    </w:p>
    <w:p w14:paraId="08F6F414" w14:textId="77777777" w:rsidR="00C605BC" w:rsidRPr="00D163DB" w:rsidRDefault="00C605BC" w:rsidP="00D163DB">
      <w:pPr>
        <w:pStyle w:val="ListParagraph"/>
        <w:numPr>
          <w:ilvl w:val="0"/>
          <w:numId w:val="19"/>
        </w:numPr>
        <w:rPr>
          <w:lang w:val="en-IN"/>
        </w:rPr>
      </w:pPr>
      <w:r w:rsidRPr="00D163DB">
        <w:rPr>
          <w:lang w:val="en-IN"/>
        </w:rPr>
        <w:t>Changes impacting customer-facing processes require customer impact analysis</w:t>
      </w:r>
    </w:p>
    <w:p w14:paraId="04FE6821" w14:textId="77777777" w:rsidR="00C605BC" w:rsidRPr="00C605BC" w:rsidRDefault="00C605BC" w:rsidP="00C605BC">
      <w:pPr>
        <w:rPr>
          <w:lang w:val="en-IN"/>
        </w:rPr>
      </w:pPr>
    </w:p>
    <w:p w14:paraId="2EED6AB1" w14:textId="6667E2AC" w:rsidR="00C605BC" w:rsidRPr="00C605BC" w:rsidRDefault="00D163DB" w:rsidP="00C605BC">
      <w:pPr>
        <w:rPr>
          <w:lang w:val="en-IN"/>
        </w:rPr>
      </w:pPr>
      <w:r>
        <w:rPr>
          <w:b/>
          <w:bCs/>
          <w:lang w:val="en-IN"/>
        </w:rPr>
        <w:t>#</w:t>
      </w:r>
      <w:r w:rsidR="00C605BC" w:rsidRPr="00C605BC">
        <w:rPr>
          <w:b/>
          <w:bCs/>
          <w:lang w:val="en-IN"/>
        </w:rPr>
        <w:t xml:space="preserve">Change Request and Approval Process </w:t>
      </w:r>
    </w:p>
    <w:p w14:paraId="6522E4AF" w14:textId="77777777" w:rsidR="00C605BC" w:rsidRPr="00C605BC" w:rsidRDefault="00C605BC" w:rsidP="00C605BC">
      <w:pPr>
        <w:pStyle w:val="ListParagraph"/>
        <w:numPr>
          <w:ilvl w:val="0"/>
          <w:numId w:val="16"/>
        </w:numPr>
        <w:rPr>
          <w:lang w:val="en-IN"/>
        </w:rPr>
      </w:pPr>
      <w:r w:rsidRPr="00C605BC">
        <w:rPr>
          <w:lang w:val="en-IN"/>
        </w:rPr>
        <w:t xml:space="preserve">Submission: All changes must be documented through the official Change Request Form </w:t>
      </w:r>
    </w:p>
    <w:p w14:paraId="06AC0C5B" w14:textId="77777777" w:rsidR="00C605BC" w:rsidRPr="00C605BC" w:rsidRDefault="00C605BC" w:rsidP="00C605BC">
      <w:pPr>
        <w:pStyle w:val="ListParagraph"/>
        <w:numPr>
          <w:ilvl w:val="0"/>
          <w:numId w:val="16"/>
        </w:numPr>
        <w:rPr>
          <w:lang w:val="en-IN"/>
        </w:rPr>
      </w:pPr>
      <w:r w:rsidRPr="00C605BC">
        <w:rPr>
          <w:lang w:val="en-IN"/>
        </w:rPr>
        <w:t xml:space="preserve">Initial Review: Requests must be screened within 3 business days </w:t>
      </w:r>
    </w:p>
    <w:p w14:paraId="1162BF6D" w14:textId="77777777" w:rsidR="00C605BC" w:rsidRPr="00C605BC" w:rsidRDefault="00C605BC" w:rsidP="00C605BC">
      <w:pPr>
        <w:pStyle w:val="ListParagraph"/>
        <w:numPr>
          <w:ilvl w:val="0"/>
          <w:numId w:val="16"/>
        </w:numPr>
        <w:rPr>
          <w:lang w:val="en-IN"/>
        </w:rPr>
      </w:pPr>
      <w:r w:rsidRPr="00C605BC">
        <w:rPr>
          <w:lang w:val="en-IN"/>
        </w:rPr>
        <w:t xml:space="preserve">Analysis: Changes must include cost-benefit analysis for initiatives exceeding $50,000 </w:t>
      </w:r>
    </w:p>
    <w:p w14:paraId="52A804A2" w14:textId="78C90A47" w:rsidR="00C605BC" w:rsidRPr="00C605BC" w:rsidRDefault="00C605BC" w:rsidP="00C605BC">
      <w:pPr>
        <w:pStyle w:val="ListParagraph"/>
        <w:numPr>
          <w:ilvl w:val="0"/>
          <w:numId w:val="16"/>
        </w:numPr>
        <w:rPr>
          <w:lang w:val="en-IN"/>
        </w:rPr>
      </w:pPr>
      <w:r w:rsidRPr="00C605BC">
        <w:rPr>
          <w:lang w:val="en-IN"/>
        </w:rPr>
        <w:t xml:space="preserve">Approval Thresholds: Changes affecting 15% of operations: Executive Sponsor approval </w:t>
      </w:r>
    </w:p>
    <w:p w14:paraId="4AB76ACD" w14:textId="77777777" w:rsidR="00C605BC" w:rsidRPr="00C605BC" w:rsidRDefault="00C605BC" w:rsidP="00C605BC">
      <w:pPr>
        <w:pStyle w:val="ListParagraph"/>
        <w:numPr>
          <w:ilvl w:val="0"/>
          <w:numId w:val="16"/>
        </w:numPr>
        <w:rPr>
          <w:lang w:val="en-IN"/>
        </w:rPr>
      </w:pPr>
      <w:r w:rsidRPr="00C605BC">
        <w:rPr>
          <w:lang w:val="en-IN"/>
        </w:rPr>
        <w:t xml:space="preserve">Timeline Requirements: </w:t>
      </w:r>
    </w:p>
    <w:p w14:paraId="12C6A328" w14:textId="2C336506" w:rsidR="00C605BC" w:rsidRPr="00C605BC" w:rsidRDefault="00C605BC" w:rsidP="00C605BC">
      <w:pPr>
        <w:pStyle w:val="ListParagraph"/>
        <w:numPr>
          <w:ilvl w:val="0"/>
          <w:numId w:val="15"/>
        </w:numPr>
        <w:rPr>
          <w:lang w:val="en-IN"/>
        </w:rPr>
      </w:pPr>
      <w:r w:rsidRPr="00C605BC">
        <w:rPr>
          <w:lang w:val="en-IN"/>
        </w:rPr>
        <w:t>Standard changes: 5 business days advance notice</w:t>
      </w:r>
    </w:p>
    <w:p w14:paraId="696DE303" w14:textId="77777777" w:rsidR="00C605BC" w:rsidRPr="00C605BC" w:rsidRDefault="00C605BC" w:rsidP="00C605BC">
      <w:pPr>
        <w:pStyle w:val="ListParagraph"/>
        <w:numPr>
          <w:ilvl w:val="0"/>
          <w:numId w:val="15"/>
        </w:numPr>
        <w:rPr>
          <w:lang w:val="en-IN"/>
        </w:rPr>
      </w:pPr>
      <w:r w:rsidRPr="00C605BC">
        <w:rPr>
          <w:lang w:val="en-IN"/>
        </w:rPr>
        <w:t>Normal changes: 10 business days advance notice</w:t>
      </w:r>
    </w:p>
    <w:p w14:paraId="37AACDBF" w14:textId="77777777" w:rsidR="00C605BC" w:rsidRPr="00C605BC" w:rsidRDefault="00C605BC" w:rsidP="00C605BC">
      <w:pPr>
        <w:pStyle w:val="ListParagraph"/>
        <w:numPr>
          <w:ilvl w:val="0"/>
          <w:numId w:val="15"/>
        </w:numPr>
        <w:rPr>
          <w:lang w:val="en-IN"/>
        </w:rPr>
      </w:pPr>
      <w:r w:rsidRPr="00C605BC">
        <w:rPr>
          <w:lang w:val="en-IN"/>
        </w:rPr>
        <w:t>Major changes: 30 business days advance notice</w:t>
      </w:r>
    </w:p>
    <w:p w14:paraId="7E0D1A5C" w14:textId="77777777" w:rsidR="00C605BC" w:rsidRDefault="00C605BC" w:rsidP="00C605BC">
      <w:pPr>
        <w:rPr>
          <w:lang w:val="en-IN"/>
        </w:rPr>
      </w:pPr>
    </w:p>
    <w:p w14:paraId="2ACC09D0" w14:textId="3A6FDF90" w:rsidR="00C605BC" w:rsidRPr="00C605BC" w:rsidRDefault="00D163DB" w:rsidP="00C605BC">
      <w:pPr>
        <w:rPr>
          <w:lang w:val="en-IN"/>
        </w:rPr>
      </w:pPr>
      <w:r>
        <w:rPr>
          <w:b/>
          <w:bCs/>
          <w:lang w:val="en-IN"/>
        </w:rPr>
        <w:t>#</w:t>
      </w:r>
      <w:r w:rsidR="00C605BC" w:rsidRPr="00C605BC">
        <w:rPr>
          <w:b/>
          <w:bCs/>
          <w:lang w:val="en-IN"/>
        </w:rPr>
        <w:t>Implementation Guidelines</w:t>
      </w:r>
    </w:p>
    <w:p w14:paraId="70A13B57" w14:textId="70E0738C" w:rsidR="00C605BC" w:rsidRPr="00C605BC" w:rsidRDefault="00D163DB" w:rsidP="00C605BC">
      <w:pPr>
        <w:rPr>
          <w:lang w:val="en-IN"/>
        </w:rPr>
      </w:pPr>
      <w:r>
        <w:rPr>
          <w:b/>
          <w:bCs/>
          <w:lang w:val="en-IN"/>
        </w:rPr>
        <w:t>#</w:t>
      </w:r>
      <w:r w:rsidR="00C605BC" w:rsidRPr="00C605BC">
        <w:rPr>
          <w:b/>
          <w:bCs/>
          <w:lang w:val="en-IN"/>
        </w:rPr>
        <w:t>Planning Requirements:</w:t>
      </w:r>
    </w:p>
    <w:p w14:paraId="746E5D15" w14:textId="77777777" w:rsidR="00C605BC" w:rsidRPr="00C605BC" w:rsidRDefault="00C605BC" w:rsidP="00C605BC">
      <w:pPr>
        <w:rPr>
          <w:lang w:val="en-IN"/>
        </w:rPr>
      </w:pPr>
      <w:r w:rsidRPr="00C605BC">
        <w:rPr>
          <w:lang w:val="en-IN"/>
        </w:rPr>
        <w:t>All approved changes must have a detailed implementation plan</w:t>
      </w:r>
    </w:p>
    <w:p w14:paraId="48F5DECC" w14:textId="77777777" w:rsidR="00C605BC" w:rsidRPr="00C605BC" w:rsidRDefault="00C605BC" w:rsidP="00C605BC">
      <w:pPr>
        <w:rPr>
          <w:lang w:val="en-IN"/>
        </w:rPr>
      </w:pPr>
      <w:r w:rsidRPr="00C605BC">
        <w:rPr>
          <w:lang w:val="en-IN"/>
        </w:rPr>
        <w:t>Changes affecting core systems require a backup/rollback plan</w:t>
      </w:r>
    </w:p>
    <w:p w14:paraId="1B710ECE" w14:textId="77777777" w:rsidR="00C605BC" w:rsidRPr="00C605BC" w:rsidRDefault="00C605BC" w:rsidP="00C605BC">
      <w:pPr>
        <w:rPr>
          <w:lang w:val="en-IN"/>
        </w:rPr>
      </w:pPr>
      <w:r w:rsidRPr="00C605BC">
        <w:rPr>
          <w:lang w:val="en-IN"/>
        </w:rPr>
        <w:t>Changes impacting more than 10 employees require a formal training plan</w:t>
      </w:r>
    </w:p>
    <w:p w14:paraId="5B51AE61" w14:textId="77777777" w:rsidR="00C605BC" w:rsidRPr="00C605BC" w:rsidRDefault="00C605BC" w:rsidP="00C605BC">
      <w:pPr>
        <w:rPr>
          <w:lang w:val="en-IN"/>
        </w:rPr>
      </w:pPr>
      <w:r w:rsidRPr="00C605BC">
        <w:rPr>
          <w:lang w:val="en-IN"/>
        </w:rPr>
        <w:t>Test environments must be utilized for all system changes</w:t>
      </w:r>
    </w:p>
    <w:p w14:paraId="679BAC42" w14:textId="77777777" w:rsidR="00C605BC" w:rsidRPr="00C605BC" w:rsidRDefault="00C605BC" w:rsidP="00C605BC">
      <w:pPr>
        <w:rPr>
          <w:lang w:val="en-IN"/>
        </w:rPr>
      </w:pPr>
    </w:p>
    <w:p w14:paraId="5A2C44D4" w14:textId="6DBDB2B3" w:rsidR="00C605BC" w:rsidRPr="00C605BC" w:rsidRDefault="00D163DB" w:rsidP="00C605BC">
      <w:pPr>
        <w:rPr>
          <w:lang w:val="en-IN"/>
        </w:rPr>
      </w:pPr>
      <w:r>
        <w:rPr>
          <w:b/>
          <w:bCs/>
          <w:lang w:val="en-IN"/>
        </w:rPr>
        <w:t>#</w:t>
      </w:r>
      <w:r w:rsidR="00C605BC" w:rsidRPr="00C605BC">
        <w:rPr>
          <w:b/>
          <w:bCs/>
          <w:lang w:val="en-IN"/>
        </w:rPr>
        <w:t>Communication Standards:</w:t>
      </w:r>
    </w:p>
    <w:p w14:paraId="6F596596" w14:textId="77777777" w:rsidR="00C605BC" w:rsidRPr="00C605BC" w:rsidRDefault="00C605BC" w:rsidP="00C605BC">
      <w:pPr>
        <w:rPr>
          <w:lang w:val="en-IN"/>
        </w:rPr>
      </w:pPr>
      <w:r w:rsidRPr="00C605BC">
        <w:rPr>
          <w:lang w:val="en-IN"/>
        </w:rPr>
        <w:t>Stakeholder notification must occur at least 7 days before implementation for normal changes</w:t>
      </w:r>
    </w:p>
    <w:p w14:paraId="539B0CE6" w14:textId="77777777" w:rsidR="00C605BC" w:rsidRPr="00C605BC" w:rsidRDefault="00C605BC" w:rsidP="00C605BC">
      <w:pPr>
        <w:rPr>
          <w:lang w:val="en-IN"/>
        </w:rPr>
      </w:pPr>
      <w:r w:rsidRPr="00C605BC">
        <w:rPr>
          <w:lang w:val="en-IN"/>
        </w:rPr>
        <w:t>All affected employees must receive training no less than 3 days before implementation</w:t>
      </w:r>
    </w:p>
    <w:p w14:paraId="428962E4" w14:textId="027B6C2D" w:rsidR="00C605BC" w:rsidRPr="00C605BC" w:rsidRDefault="00C605BC" w:rsidP="00C605BC">
      <w:pPr>
        <w:rPr>
          <w:lang w:val="en-IN"/>
        </w:rPr>
      </w:pPr>
      <w:r w:rsidRPr="00C605BC">
        <w:rPr>
          <w:lang w:val="en-IN"/>
        </w:rPr>
        <w:t>Post-implementation communications must be sent within 24 hours of completion</w:t>
      </w:r>
    </w:p>
    <w:p w14:paraId="3D758A07" w14:textId="77777777" w:rsidR="00C605BC" w:rsidRPr="00C605BC" w:rsidRDefault="00C605BC" w:rsidP="00C605BC">
      <w:pPr>
        <w:rPr>
          <w:lang w:val="en-IN"/>
        </w:rPr>
      </w:pPr>
    </w:p>
    <w:p w14:paraId="613D0D8D" w14:textId="217D6C26" w:rsidR="00C605BC" w:rsidRPr="00C605BC" w:rsidRDefault="00D163DB" w:rsidP="00C605BC">
      <w:pPr>
        <w:rPr>
          <w:lang w:val="en-IN"/>
        </w:rPr>
      </w:pPr>
      <w:r>
        <w:rPr>
          <w:b/>
          <w:bCs/>
          <w:lang w:val="en-IN"/>
        </w:rPr>
        <w:t>#</w:t>
      </w:r>
      <w:r w:rsidR="00C605BC" w:rsidRPr="00C605BC">
        <w:rPr>
          <w:b/>
          <w:bCs/>
          <w:lang w:val="en-IN"/>
        </w:rPr>
        <w:t>Monitoring and Evaluation</w:t>
      </w:r>
    </w:p>
    <w:p w14:paraId="7E3DC059" w14:textId="63AAAFAA" w:rsidR="00C605BC" w:rsidRPr="00C605BC" w:rsidRDefault="00D163DB" w:rsidP="00C605BC">
      <w:pPr>
        <w:rPr>
          <w:lang w:val="en-IN"/>
        </w:rPr>
      </w:pPr>
      <w:r>
        <w:rPr>
          <w:b/>
          <w:bCs/>
          <w:lang w:val="en-IN"/>
        </w:rPr>
        <w:lastRenderedPageBreak/>
        <w:t>#</w:t>
      </w:r>
      <w:r w:rsidR="00C605BC" w:rsidRPr="00C605BC">
        <w:rPr>
          <w:b/>
          <w:bCs/>
          <w:lang w:val="en-IN"/>
        </w:rPr>
        <w:t>Performance Metrics:</w:t>
      </w:r>
    </w:p>
    <w:p w14:paraId="22090647" w14:textId="77777777" w:rsidR="00C605BC" w:rsidRPr="00D163DB" w:rsidRDefault="00C605BC" w:rsidP="00D163DB">
      <w:pPr>
        <w:pStyle w:val="ListParagraph"/>
        <w:numPr>
          <w:ilvl w:val="0"/>
          <w:numId w:val="20"/>
        </w:numPr>
        <w:rPr>
          <w:lang w:val="en-IN"/>
        </w:rPr>
      </w:pPr>
      <w:r w:rsidRPr="00D163DB">
        <w:rPr>
          <w:lang w:val="en-IN"/>
        </w:rPr>
        <w:t>100% of changes must be documented in the Change Management System</w:t>
      </w:r>
    </w:p>
    <w:p w14:paraId="4F4293A8" w14:textId="77777777" w:rsidR="00C605BC" w:rsidRPr="00D163DB" w:rsidRDefault="00C605BC" w:rsidP="00D163DB">
      <w:pPr>
        <w:pStyle w:val="ListParagraph"/>
        <w:numPr>
          <w:ilvl w:val="0"/>
          <w:numId w:val="20"/>
        </w:numPr>
        <w:rPr>
          <w:lang w:val="en-IN"/>
        </w:rPr>
      </w:pPr>
      <w:r w:rsidRPr="00D163DB">
        <w:rPr>
          <w:lang w:val="en-IN"/>
        </w:rPr>
        <w:t>95% of changes must adhere to planned timelines</w:t>
      </w:r>
    </w:p>
    <w:p w14:paraId="482760E8" w14:textId="77777777" w:rsidR="00C605BC" w:rsidRPr="00D163DB" w:rsidRDefault="00C605BC" w:rsidP="00D163DB">
      <w:pPr>
        <w:pStyle w:val="ListParagraph"/>
        <w:numPr>
          <w:ilvl w:val="0"/>
          <w:numId w:val="20"/>
        </w:numPr>
        <w:rPr>
          <w:lang w:val="en-IN"/>
        </w:rPr>
      </w:pPr>
      <w:r w:rsidRPr="00D163DB">
        <w:rPr>
          <w:lang w:val="en-IN"/>
        </w:rPr>
        <w:t>Post-implementation issues must not exceed 5% of total changes</w:t>
      </w:r>
    </w:p>
    <w:p w14:paraId="29BD8C0F" w14:textId="77777777" w:rsidR="00C605BC" w:rsidRPr="00D163DB" w:rsidRDefault="00C605BC" w:rsidP="00D163DB">
      <w:pPr>
        <w:pStyle w:val="ListParagraph"/>
        <w:numPr>
          <w:ilvl w:val="0"/>
          <w:numId w:val="20"/>
        </w:numPr>
        <w:rPr>
          <w:lang w:val="en-IN"/>
        </w:rPr>
      </w:pPr>
      <w:r w:rsidRPr="00D163DB">
        <w:rPr>
          <w:lang w:val="en-IN"/>
        </w:rPr>
        <w:t>User satisfaction surveys must maintain a minimum score of 4.0/5.0</w:t>
      </w:r>
    </w:p>
    <w:p w14:paraId="67B2E4E0" w14:textId="77777777" w:rsidR="00C605BC" w:rsidRPr="00C605BC" w:rsidRDefault="00C605BC" w:rsidP="00C605BC">
      <w:pPr>
        <w:rPr>
          <w:lang w:val="en-IN"/>
        </w:rPr>
      </w:pPr>
    </w:p>
    <w:p w14:paraId="550365E0" w14:textId="26220000" w:rsidR="00C605BC" w:rsidRPr="00C605BC" w:rsidRDefault="00D163DB" w:rsidP="00C605BC">
      <w:pPr>
        <w:rPr>
          <w:lang w:val="en-IN"/>
        </w:rPr>
      </w:pPr>
      <w:r>
        <w:rPr>
          <w:b/>
          <w:bCs/>
          <w:lang w:val="en-IN"/>
        </w:rPr>
        <w:t>#</w:t>
      </w:r>
      <w:r w:rsidR="00C605BC" w:rsidRPr="00C605BC">
        <w:rPr>
          <w:b/>
          <w:bCs/>
          <w:lang w:val="en-IN"/>
        </w:rPr>
        <w:t>Review Schedule:</w:t>
      </w:r>
    </w:p>
    <w:p w14:paraId="7E682FEB" w14:textId="77777777" w:rsidR="00C605BC" w:rsidRPr="00C605BC" w:rsidRDefault="00C605BC" w:rsidP="00C605BC">
      <w:pPr>
        <w:rPr>
          <w:lang w:val="en-IN"/>
        </w:rPr>
      </w:pPr>
      <w:r w:rsidRPr="00C605BC">
        <w:rPr>
          <w:lang w:val="en-IN"/>
        </w:rPr>
        <w:t>Emergency changes: Review within 48 hours of implementation</w:t>
      </w:r>
    </w:p>
    <w:p w14:paraId="7E0339A3" w14:textId="77777777" w:rsidR="00C605BC" w:rsidRPr="00C605BC" w:rsidRDefault="00C605BC" w:rsidP="00C605BC">
      <w:pPr>
        <w:rPr>
          <w:lang w:val="en-IN"/>
        </w:rPr>
      </w:pPr>
      <w:r w:rsidRPr="00C605BC">
        <w:rPr>
          <w:lang w:val="en-IN"/>
        </w:rPr>
        <w:t>Standard and normal changes: Review within 7 days of implementation</w:t>
      </w:r>
    </w:p>
    <w:p w14:paraId="5CC71860" w14:textId="77777777" w:rsidR="00C605BC" w:rsidRPr="00C605BC" w:rsidRDefault="00C605BC" w:rsidP="00C605BC">
      <w:pPr>
        <w:rPr>
          <w:lang w:val="en-IN"/>
        </w:rPr>
      </w:pPr>
      <w:r w:rsidRPr="00C605BC">
        <w:rPr>
          <w:lang w:val="en-IN"/>
        </w:rPr>
        <w:t>Major changes: Review at 7, 30, and 90 days post-implementation</w:t>
      </w:r>
    </w:p>
    <w:p w14:paraId="5CFF05F2" w14:textId="77777777" w:rsidR="00C605BC" w:rsidRPr="00C605BC" w:rsidRDefault="00C605BC" w:rsidP="00C605BC">
      <w:pPr>
        <w:rPr>
          <w:lang w:val="en-IN"/>
        </w:rPr>
      </w:pPr>
    </w:p>
    <w:p w14:paraId="3E940468" w14:textId="0166C16B" w:rsidR="00C605BC" w:rsidRPr="00C605BC" w:rsidRDefault="00D163DB" w:rsidP="00C605BC">
      <w:pPr>
        <w:rPr>
          <w:lang w:val="en-IN"/>
        </w:rPr>
      </w:pPr>
      <w:r>
        <w:rPr>
          <w:b/>
          <w:bCs/>
          <w:lang w:val="en-IN"/>
        </w:rPr>
        <w:t>#</w:t>
      </w:r>
      <w:r w:rsidR="00C605BC" w:rsidRPr="00C605BC">
        <w:rPr>
          <w:b/>
          <w:bCs/>
          <w:lang w:val="en-IN"/>
        </w:rPr>
        <w:t>Documentation and Record Keeping</w:t>
      </w:r>
    </w:p>
    <w:p w14:paraId="4F79EE69" w14:textId="77777777" w:rsidR="00C605BC" w:rsidRPr="00C605BC" w:rsidRDefault="00C605BC" w:rsidP="00C605BC">
      <w:pPr>
        <w:rPr>
          <w:lang w:val="en-IN"/>
        </w:rPr>
      </w:pPr>
      <w:r w:rsidRPr="00C605BC">
        <w:rPr>
          <w:lang w:val="en-IN"/>
        </w:rPr>
        <w:t>All change documentation must be maintained for a minimum of 3 years</w:t>
      </w:r>
    </w:p>
    <w:p w14:paraId="13BC09D0" w14:textId="77777777" w:rsidR="00C605BC" w:rsidRPr="00C605BC" w:rsidRDefault="00C605BC" w:rsidP="00C605BC">
      <w:pPr>
        <w:rPr>
          <w:lang w:val="en-IN"/>
        </w:rPr>
      </w:pPr>
      <w:r w:rsidRPr="00C605BC">
        <w:rPr>
          <w:lang w:val="en-IN"/>
        </w:rPr>
        <w:t>Change logs must be updated within 24 hours of implementation</w:t>
      </w:r>
    </w:p>
    <w:p w14:paraId="2FD137F8" w14:textId="02188A39" w:rsidR="00C605BC" w:rsidRPr="00C605BC" w:rsidRDefault="00C605BC" w:rsidP="00C605BC">
      <w:pPr>
        <w:rPr>
          <w:lang w:val="en-IN"/>
        </w:rPr>
      </w:pPr>
      <w:r w:rsidRPr="00C605BC">
        <w:rPr>
          <w:lang w:val="en-IN"/>
        </w:rPr>
        <w:t>Quarterly audits will be conducted to ensure 100% compliance with documentation requirements</w:t>
      </w:r>
    </w:p>
    <w:p w14:paraId="085D02E8" w14:textId="020EFB80" w:rsidR="00C605BC" w:rsidRPr="00C605BC" w:rsidRDefault="00C605BC" w:rsidP="00C605BC">
      <w:pPr>
        <w:rPr>
          <w:lang w:val="en-IN"/>
        </w:rPr>
      </w:pPr>
      <w:r w:rsidRPr="00C605BC">
        <w:rPr>
          <w:lang w:val="en-IN"/>
        </w:rPr>
        <w:t>The Change Management Director must produce monthly reports summarizing all change activities</w:t>
      </w:r>
    </w:p>
    <w:p w14:paraId="734541A4" w14:textId="77777777" w:rsidR="00C605BC" w:rsidRPr="00C605BC" w:rsidRDefault="00C605BC" w:rsidP="00C605BC">
      <w:pPr>
        <w:rPr>
          <w:lang w:val="en-IN"/>
        </w:rPr>
      </w:pPr>
    </w:p>
    <w:p w14:paraId="42F415BB" w14:textId="5E16C8F0" w:rsidR="00C605BC" w:rsidRPr="00C605BC" w:rsidRDefault="00D163DB" w:rsidP="00C605BC">
      <w:pPr>
        <w:rPr>
          <w:lang w:val="en-IN"/>
        </w:rPr>
      </w:pPr>
      <w:r>
        <w:rPr>
          <w:b/>
          <w:bCs/>
          <w:lang w:val="en-IN"/>
        </w:rPr>
        <w:t>#</w:t>
      </w:r>
      <w:r w:rsidR="00C605BC" w:rsidRPr="00C605BC">
        <w:rPr>
          <w:b/>
          <w:bCs/>
          <w:lang w:val="en-IN"/>
        </w:rPr>
        <w:t>Compliance and Enforcement</w:t>
      </w:r>
    </w:p>
    <w:p w14:paraId="28F2892B" w14:textId="77777777" w:rsidR="00C605BC" w:rsidRPr="00C605BC" w:rsidRDefault="00C605BC" w:rsidP="00C605BC">
      <w:pPr>
        <w:rPr>
          <w:lang w:val="en-IN"/>
        </w:rPr>
      </w:pPr>
      <w:r w:rsidRPr="00C605BC">
        <w:rPr>
          <w:lang w:val="en-IN"/>
        </w:rPr>
        <w:t>Non-compliance may result in disciplinary action</w:t>
      </w:r>
    </w:p>
    <w:p w14:paraId="7B84EF1D" w14:textId="77777777" w:rsidR="00C605BC" w:rsidRPr="00C605BC" w:rsidRDefault="00C605BC" w:rsidP="00C605BC">
      <w:pPr>
        <w:rPr>
          <w:lang w:val="en-IN"/>
        </w:rPr>
      </w:pPr>
      <w:r w:rsidRPr="00C605BC">
        <w:rPr>
          <w:lang w:val="en-IN"/>
        </w:rPr>
        <w:t>Unauthorized changes will be subject to immediate review and possible rollback</w:t>
      </w:r>
    </w:p>
    <w:p w14:paraId="35D62A17" w14:textId="77777777" w:rsidR="00C605BC" w:rsidRPr="00C605BC" w:rsidRDefault="00C605BC" w:rsidP="00C605BC">
      <w:pPr>
        <w:rPr>
          <w:lang w:val="en-IN"/>
        </w:rPr>
      </w:pPr>
      <w:r w:rsidRPr="00C605BC">
        <w:rPr>
          <w:lang w:val="en-IN"/>
        </w:rPr>
        <w:t>Repeated policy violations will trigger mandatory retraining</w:t>
      </w:r>
    </w:p>
    <w:p w14:paraId="74198640" w14:textId="77777777" w:rsidR="00C605BC" w:rsidRPr="00C605BC" w:rsidRDefault="00C605BC" w:rsidP="00C605BC">
      <w:pPr>
        <w:rPr>
          <w:lang w:val="en-IN"/>
        </w:rPr>
      </w:pPr>
      <w:r w:rsidRPr="00C605BC">
        <w:rPr>
          <w:lang w:val="en-IN"/>
        </w:rPr>
        <w:t>Annual compliance audits will be conducted by the Internal Audit team</w:t>
      </w:r>
    </w:p>
    <w:p w14:paraId="1240338C" w14:textId="77777777" w:rsidR="00C605BC" w:rsidRPr="00C605BC" w:rsidRDefault="00C605BC" w:rsidP="00C605BC">
      <w:pPr>
        <w:rPr>
          <w:lang w:val="en-IN"/>
        </w:rPr>
      </w:pPr>
    </w:p>
    <w:p w14:paraId="440643B9" w14:textId="2B277954" w:rsidR="00C605BC" w:rsidRPr="00C605BC" w:rsidRDefault="00D163DB" w:rsidP="00C605BC">
      <w:pPr>
        <w:rPr>
          <w:lang w:val="en-IN"/>
        </w:rPr>
      </w:pPr>
      <w:r>
        <w:rPr>
          <w:b/>
          <w:bCs/>
          <w:lang w:val="en-IN"/>
        </w:rPr>
        <w:t>#</w:t>
      </w:r>
      <w:r w:rsidR="00C605BC" w:rsidRPr="00C605BC">
        <w:rPr>
          <w:b/>
          <w:bCs/>
          <w:lang w:val="en-IN"/>
        </w:rPr>
        <w:t>Policy Review</w:t>
      </w:r>
    </w:p>
    <w:p w14:paraId="3F60DD15" w14:textId="4636A04F" w:rsidR="00C605BC" w:rsidRPr="00C605BC" w:rsidRDefault="00C605BC" w:rsidP="00C605BC">
      <w:pPr>
        <w:rPr>
          <w:lang w:val="en-IN"/>
        </w:rPr>
      </w:pPr>
      <w:r w:rsidRPr="00C605BC">
        <w:rPr>
          <w:lang w:val="en-IN"/>
        </w:rPr>
        <w:t>This policy will be reviewed annually or whenever there are significant changes to supply chain operations. The next scheduled review is May 2026.</w:t>
      </w:r>
    </w:p>
    <w:p w14:paraId="3CFE6714" w14:textId="24665E2A" w:rsidR="00C605BC" w:rsidRDefault="00D163DB" w:rsidP="00C605BC">
      <w:pPr>
        <w:rPr>
          <w:lang w:val="en-IN"/>
        </w:rPr>
      </w:pPr>
      <w:r>
        <w:rPr>
          <w:b/>
          <w:bCs/>
          <w:lang w:val="en-IN"/>
        </w:rPr>
        <w:t>#</w:t>
      </w:r>
      <w:r w:rsidR="00C605BC" w:rsidRPr="00C605BC">
        <w:rPr>
          <w:b/>
          <w:bCs/>
          <w:lang w:val="en-IN"/>
        </w:rPr>
        <w:t>Note:</w:t>
      </w:r>
      <w:r w:rsidR="00C605BC" w:rsidRPr="00C605BC">
        <w:rPr>
          <w:lang w:val="en-IN"/>
        </w:rPr>
        <w:t xml:space="preserve"> This policy has been generated specially for hackathon. It has no relation with Syngenta or any other company.</w:t>
      </w:r>
    </w:p>
    <w:p w14:paraId="0E8B9AD3" w14:textId="77777777" w:rsidR="00D163DB" w:rsidRDefault="00D163DB" w:rsidP="00C605BC">
      <w:pPr>
        <w:rPr>
          <w:lang w:val="en-IN"/>
        </w:rPr>
      </w:pPr>
    </w:p>
    <w:p w14:paraId="1031A0C6" w14:textId="03E497F1" w:rsidR="00D163DB" w:rsidRPr="00D163DB" w:rsidRDefault="00D163DB" w:rsidP="00D163DB">
      <w:pPr>
        <w:rPr>
          <w:lang w:val="en-IN"/>
        </w:rPr>
      </w:pPr>
    </w:p>
    <w:p w14:paraId="5AF174EA" w14:textId="77777777" w:rsidR="00D163DB" w:rsidRPr="00D163DB" w:rsidRDefault="00D163DB" w:rsidP="00D163DB">
      <w:pPr>
        <w:rPr>
          <w:lang w:val="en-IN"/>
        </w:rPr>
      </w:pPr>
    </w:p>
    <w:p w14:paraId="7C1F1C8E" w14:textId="12A8AA41" w:rsidR="00D163DB" w:rsidRPr="00D163DB" w:rsidRDefault="00D163DB" w:rsidP="00D163DB">
      <w:pPr>
        <w:rPr>
          <w:sz w:val="28"/>
          <w:szCs w:val="28"/>
          <w:lang w:val="en-IN"/>
        </w:rPr>
      </w:pPr>
      <w:r w:rsidRPr="00D163DB">
        <w:rPr>
          <w:b/>
          <w:bCs/>
          <w:sz w:val="28"/>
          <w:szCs w:val="28"/>
          <w:lang w:val="en-IN"/>
        </w:rPr>
        <w:t>###DataCo Global Contract Management and Negotiation Policy</w:t>
      </w:r>
    </w:p>
    <w:p w14:paraId="509774D6" w14:textId="6B983170" w:rsidR="00D163DB" w:rsidRPr="00D163DB" w:rsidRDefault="00D163DB" w:rsidP="00D163DB">
      <w:pPr>
        <w:rPr>
          <w:lang w:val="en-IN"/>
        </w:rPr>
      </w:pPr>
      <w:r>
        <w:rPr>
          <w:b/>
          <w:bCs/>
          <w:lang w:val="en-IN"/>
        </w:rPr>
        <w:lastRenderedPageBreak/>
        <w:t>#</w:t>
      </w:r>
      <w:r w:rsidRPr="00D163DB">
        <w:rPr>
          <w:b/>
          <w:bCs/>
          <w:lang w:val="en-IN"/>
        </w:rPr>
        <w:t>Introduction</w:t>
      </w:r>
    </w:p>
    <w:p w14:paraId="5D6A1C51" w14:textId="16A0655C" w:rsidR="00D163DB" w:rsidRPr="00D163DB" w:rsidRDefault="00D163DB" w:rsidP="00D163DB">
      <w:pPr>
        <w:rPr>
          <w:lang w:val="en-IN"/>
        </w:rPr>
      </w:pPr>
      <w:r w:rsidRPr="00D163DB">
        <w:rPr>
          <w:lang w:val="en-IN"/>
        </w:rPr>
        <w:t>This policy establishes the guidelines and procedures for contract management and negotiation at</w:t>
      </w:r>
      <w:r>
        <w:rPr>
          <w:lang w:val="en-IN"/>
        </w:rPr>
        <w:t xml:space="preserve"> </w:t>
      </w:r>
      <w:r w:rsidRPr="00D163DB">
        <w:rPr>
          <w:lang w:val="en-IN"/>
        </w:rPr>
        <w:t>DataCo Global, an independent Data and Information Management service company serving the</w:t>
      </w:r>
      <w:r>
        <w:rPr>
          <w:lang w:val="en-IN"/>
        </w:rPr>
        <w:t xml:space="preserve"> </w:t>
      </w:r>
      <w:r w:rsidRPr="00D163DB">
        <w:rPr>
          <w:lang w:val="en-IN"/>
        </w:rPr>
        <w:t>global upstream Oil &amp; Gas industry since 2001[2][4]. The policy aims to protect DataCo Global's</w:t>
      </w:r>
      <w:r>
        <w:rPr>
          <w:lang w:val="en-IN"/>
        </w:rPr>
        <w:t xml:space="preserve"> </w:t>
      </w:r>
      <w:r w:rsidRPr="00D163DB">
        <w:rPr>
          <w:lang w:val="en-IN"/>
        </w:rPr>
        <w:t>interests, ensure compliance with legal requirements, and maintain high standards of business</w:t>
      </w:r>
      <w:r>
        <w:rPr>
          <w:lang w:val="en-IN"/>
        </w:rPr>
        <w:t xml:space="preserve"> </w:t>
      </w:r>
      <w:r w:rsidRPr="00D163DB">
        <w:rPr>
          <w:lang w:val="en-IN"/>
        </w:rPr>
        <w:t>conduct in all contractual relationships.</w:t>
      </w:r>
    </w:p>
    <w:p w14:paraId="4ACD42D1" w14:textId="48AD8DDF" w:rsidR="00D163DB" w:rsidRPr="00D163DB" w:rsidRDefault="00D163DB" w:rsidP="00D163DB">
      <w:pPr>
        <w:rPr>
          <w:lang w:val="en-IN"/>
        </w:rPr>
      </w:pPr>
      <w:r>
        <w:rPr>
          <w:b/>
          <w:bCs/>
          <w:lang w:val="en-IN"/>
        </w:rPr>
        <w:t>#</w:t>
      </w:r>
      <w:r w:rsidRPr="00D163DB">
        <w:rPr>
          <w:b/>
          <w:bCs/>
          <w:lang w:val="en-IN"/>
        </w:rPr>
        <w:t>Scope and Application</w:t>
      </w:r>
    </w:p>
    <w:p w14:paraId="3F891B46" w14:textId="77E18E55" w:rsidR="00D163DB" w:rsidRPr="00D163DB" w:rsidRDefault="00D163DB" w:rsidP="00D163DB">
      <w:pPr>
        <w:rPr>
          <w:lang w:val="en-IN"/>
        </w:rPr>
      </w:pPr>
      <w:r w:rsidRPr="00D163DB">
        <w:rPr>
          <w:lang w:val="en-IN"/>
        </w:rPr>
        <w:t>This policy applies to all employees, contractors, consultants, and representatives engaged in</w:t>
      </w:r>
      <w:r>
        <w:rPr>
          <w:lang w:val="en-IN"/>
        </w:rPr>
        <w:t xml:space="preserve"> </w:t>
      </w:r>
      <w:r w:rsidRPr="00D163DB">
        <w:rPr>
          <w:lang w:val="en-IN"/>
        </w:rPr>
        <w:t>contract negotiation and management activities on behalf of DataCo Global. It covers all contracts</w:t>
      </w:r>
      <w:r>
        <w:rPr>
          <w:lang w:val="en-IN"/>
        </w:rPr>
        <w:t xml:space="preserve"> </w:t>
      </w:r>
      <w:r w:rsidRPr="00D163DB">
        <w:rPr>
          <w:lang w:val="en-IN"/>
        </w:rPr>
        <w:t>including but not limited to client service agreements, vendor contracts, partnership agreements,</w:t>
      </w:r>
      <w:r>
        <w:rPr>
          <w:lang w:val="en-IN"/>
        </w:rPr>
        <w:t xml:space="preserve"> </w:t>
      </w:r>
      <w:r w:rsidRPr="00D163DB">
        <w:rPr>
          <w:lang w:val="en-IN"/>
        </w:rPr>
        <w:t>and data collaboration arrangements.</w:t>
      </w:r>
    </w:p>
    <w:p w14:paraId="09E833FC" w14:textId="63149D92" w:rsidR="00D163DB" w:rsidRPr="00D163DB" w:rsidRDefault="00D163DB" w:rsidP="00D163DB">
      <w:pPr>
        <w:rPr>
          <w:lang w:val="en-IN"/>
        </w:rPr>
      </w:pPr>
      <w:r>
        <w:rPr>
          <w:b/>
          <w:bCs/>
          <w:lang w:val="en-IN"/>
        </w:rPr>
        <w:t>#</w:t>
      </w:r>
      <w:r w:rsidRPr="00D163DB">
        <w:rPr>
          <w:b/>
          <w:bCs/>
          <w:lang w:val="en-IN"/>
        </w:rPr>
        <w:t>Roles and Responsibilities</w:t>
      </w:r>
    </w:p>
    <w:p w14:paraId="2C1EFF13" w14:textId="443FEA84" w:rsidR="00D163DB" w:rsidRPr="00D163DB" w:rsidRDefault="00D163DB" w:rsidP="00D163DB">
      <w:pPr>
        <w:rPr>
          <w:lang w:val="en-IN"/>
        </w:rPr>
      </w:pPr>
      <w:r>
        <w:rPr>
          <w:b/>
          <w:bCs/>
          <w:lang w:val="en-IN"/>
        </w:rPr>
        <w:t>#</w:t>
      </w:r>
      <w:r w:rsidRPr="00D163DB">
        <w:rPr>
          <w:b/>
          <w:bCs/>
          <w:lang w:val="en-IN"/>
        </w:rPr>
        <w:t>Contract Owners</w:t>
      </w:r>
    </w:p>
    <w:p w14:paraId="3C2C3C0B" w14:textId="5493C6D6" w:rsidR="00D163DB" w:rsidRPr="00D163DB" w:rsidRDefault="00D163DB" w:rsidP="00D163DB">
      <w:pPr>
        <w:pStyle w:val="ListParagraph"/>
        <w:numPr>
          <w:ilvl w:val="0"/>
          <w:numId w:val="40"/>
        </w:numPr>
        <w:rPr>
          <w:lang w:val="en-IN"/>
        </w:rPr>
      </w:pPr>
      <w:r w:rsidRPr="00D163DB">
        <w:rPr>
          <w:lang w:val="en-IN"/>
        </w:rPr>
        <w:t>Each contract must have a designated Contract Owner who is accountable for the contract’s performance</w:t>
      </w:r>
    </w:p>
    <w:p w14:paraId="0808380F" w14:textId="77777777" w:rsidR="00D163DB" w:rsidRPr="00D163DB" w:rsidRDefault="00D163DB" w:rsidP="00D163DB">
      <w:pPr>
        <w:pStyle w:val="ListParagraph"/>
        <w:numPr>
          <w:ilvl w:val="0"/>
          <w:numId w:val="40"/>
        </w:numPr>
        <w:rPr>
          <w:lang w:val="en-IN"/>
        </w:rPr>
      </w:pPr>
      <w:r w:rsidRPr="00D163DB">
        <w:rPr>
          <w:lang w:val="en-IN"/>
        </w:rPr>
        <w:t>Contract Owners must be at minimum Manager level or above</w:t>
      </w:r>
    </w:p>
    <w:p w14:paraId="3E5B448E" w14:textId="4C0C9D2D" w:rsidR="00D163DB" w:rsidRPr="00D163DB" w:rsidRDefault="00D163DB" w:rsidP="00D163DB">
      <w:pPr>
        <w:pStyle w:val="ListParagraph"/>
        <w:numPr>
          <w:ilvl w:val="0"/>
          <w:numId w:val="40"/>
        </w:numPr>
        <w:rPr>
          <w:lang w:val="en-IN"/>
        </w:rPr>
      </w:pPr>
      <w:r w:rsidRPr="00D163DB">
        <w:rPr>
          <w:lang w:val="en-IN"/>
        </w:rPr>
        <w:t>Contract Owners must complete mandatory contract management training within 30 days of designation</w:t>
      </w:r>
    </w:p>
    <w:p w14:paraId="4E61E2C3" w14:textId="77777777" w:rsidR="00D163DB" w:rsidRPr="00D163DB" w:rsidRDefault="00D163DB" w:rsidP="00D163DB">
      <w:pPr>
        <w:rPr>
          <w:lang w:val="en-IN"/>
        </w:rPr>
      </w:pPr>
    </w:p>
    <w:p w14:paraId="1C453141" w14:textId="3A2AED7D" w:rsidR="00D163DB" w:rsidRPr="00D163DB" w:rsidRDefault="00D163DB" w:rsidP="00D163DB">
      <w:pPr>
        <w:rPr>
          <w:lang w:val="en-IN"/>
        </w:rPr>
      </w:pPr>
      <w:r>
        <w:rPr>
          <w:b/>
          <w:bCs/>
          <w:lang w:val="en-IN"/>
        </w:rPr>
        <w:t>#</w:t>
      </w:r>
      <w:r w:rsidRPr="00D163DB">
        <w:rPr>
          <w:b/>
          <w:bCs/>
          <w:lang w:val="en-IN"/>
        </w:rPr>
        <w:t>Legal Department</w:t>
      </w:r>
    </w:p>
    <w:p w14:paraId="257F38FF" w14:textId="77777777" w:rsidR="00D163DB" w:rsidRPr="00D163DB" w:rsidRDefault="00D163DB" w:rsidP="00D163DB">
      <w:pPr>
        <w:pStyle w:val="ListParagraph"/>
        <w:numPr>
          <w:ilvl w:val="0"/>
          <w:numId w:val="39"/>
        </w:numPr>
        <w:rPr>
          <w:lang w:val="en-IN"/>
        </w:rPr>
      </w:pPr>
      <w:r w:rsidRPr="00D163DB">
        <w:rPr>
          <w:lang w:val="en-IN"/>
        </w:rPr>
        <w:t>Must review all contracts with a value exceeding $25,000</w:t>
      </w:r>
    </w:p>
    <w:p w14:paraId="1CBA52D3" w14:textId="77777777" w:rsidR="00D163DB" w:rsidRPr="00D163DB" w:rsidRDefault="00D163DB" w:rsidP="00D163DB">
      <w:pPr>
        <w:pStyle w:val="ListParagraph"/>
        <w:numPr>
          <w:ilvl w:val="0"/>
          <w:numId w:val="39"/>
        </w:numPr>
        <w:rPr>
          <w:lang w:val="en-IN"/>
        </w:rPr>
      </w:pPr>
      <w:r w:rsidRPr="00D163DB">
        <w:rPr>
          <w:lang w:val="en-IN"/>
        </w:rPr>
        <w:t>Must respond to review requests within 3 business days</w:t>
      </w:r>
    </w:p>
    <w:p w14:paraId="3308275E" w14:textId="77777777" w:rsidR="00D163DB" w:rsidRPr="00D163DB" w:rsidRDefault="00D163DB" w:rsidP="00D163DB">
      <w:pPr>
        <w:pStyle w:val="ListParagraph"/>
        <w:numPr>
          <w:ilvl w:val="0"/>
          <w:numId w:val="39"/>
        </w:numPr>
        <w:rPr>
          <w:lang w:val="en-IN"/>
        </w:rPr>
      </w:pPr>
      <w:r w:rsidRPr="00D163DB">
        <w:rPr>
          <w:lang w:val="en-IN"/>
        </w:rPr>
        <w:t>Responsible for maintaining the contract template library with updates at least quarterly</w:t>
      </w:r>
    </w:p>
    <w:p w14:paraId="5ADB1C43" w14:textId="77777777" w:rsidR="00D163DB" w:rsidRPr="00D163DB" w:rsidRDefault="00D163DB" w:rsidP="00D163DB">
      <w:pPr>
        <w:rPr>
          <w:lang w:val="en-IN"/>
        </w:rPr>
      </w:pPr>
    </w:p>
    <w:p w14:paraId="22D80B63" w14:textId="734BB350" w:rsidR="00D163DB" w:rsidRPr="00D163DB" w:rsidRDefault="00D163DB" w:rsidP="00D163DB">
      <w:pPr>
        <w:rPr>
          <w:lang w:val="en-IN"/>
        </w:rPr>
      </w:pPr>
      <w:r>
        <w:rPr>
          <w:b/>
          <w:bCs/>
          <w:lang w:val="en-IN"/>
        </w:rPr>
        <w:t>#</w:t>
      </w:r>
      <w:r w:rsidRPr="00D163DB">
        <w:rPr>
          <w:b/>
          <w:bCs/>
          <w:lang w:val="en-IN"/>
        </w:rPr>
        <w:t>Executive Approval</w:t>
      </w:r>
    </w:p>
    <w:p w14:paraId="55398EA9" w14:textId="77777777" w:rsidR="00D163DB" w:rsidRPr="00D163DB" w:rsidRDefault="00D163DB" w:rsidP="00D163DB">
      <w:pPr>
        <w:pStyle w:val="ListParagraph"/>
        <w:numPr>
          <w:ilvl w:val="0"/>
          <w:numId w:val="38"/>
        </w:numPr>
        <w:rPr>
          <w:lang w:val="en-IN"/>
        </w:rPr>
      </w:pPr>
      <w:r w:rsidRPr="00D163DB">
        <w:rPr>
          <w:lang w:val="en-IN"/>
        </w:rPr>
        <w:t>Contracts valued at $100,000-$250,000 require Director approval</w:t>
      </w:r>
    </w:p>
    <w:p w14:paraId="1C22BDFE" w14:textId="77777777" w:rsidR="00D163DB" w:rsidRPr="00D163DB" w:rsidRDefault="00D163DB" w:rsidP="00D163DB">
      <w:pPr>
        <w:pStyle w:val="ListParagraph"/>
        <w:numPr>
          <w:ilvl w:val="0"/>
          <w:numId w:val="38"/>
        </w:numPr>
        <w:rPr>
          <w:lang w:val="en-IN"/>
        </w:rPr>
      </w:pPr>
      <w:r w:rsidRPr="00D163DB">
        <w:rPr>
          <w:lang w:val="en-IN"/>
        </w:rPr>
        <w:t>Contracts valued at $250,001-$1,000,000 require VP approval</w:t>
      </w:r>
    </w:p>
    <w:p w14:paraId="7BDF6F85" w14:textId="77777777" w:rsidR="00D163DB" w:rsidRPr="00D163DB" w:rsidRDefault="00D163DB" w:rsidP="00D163DB">
      <w:pPr>
        <w:pStyle w:val="ListParagraph"/>
        <w:numPr>
          <w:ilvl w:val="0"/>
          <w:numId w:val="38"/>
        </w:numPr>
        <w:rPr>
          <w:lang w:val="en-IN"/>
        </w:rPr>
      </w:pPr>
      <w:r w:rsidRPr="00D163DB">
        <w:rPr>
          <w:lang w:val="en-IN"/>
        </w:rPr>
        <w:t>Contracts valued above $1,000,000 require CEO approval</w:t>
      </w:r>
    </w:p>
    <w:p w14:paraId="1F2BEDBA" w14:textId="77777777" w:rsidR="00D163DB" w:rsidRDefault="00D163DB" w:rsidP="00D163DB">
      <w:pPr>
        <w:rPr>
          <w:b/>
          <w:bCs/>
          <w:lang w:val="en-IN"/>
        </w:rPr>
      </w:pPr>
    </w:p>
    <w:p w14:paraId="43A49E92" w14:textId="514A0197" w:rsidR="00D163DB" w:rsidRPr="00D163DB" w:rsidRDefault="00D163DB" w:rsidP="00D163DB">
      <w:pPr>
        <w:rPr>
          <w:lang w:val="en-IN"/>
        </w:rPr>
      </w:pPr>
      <w:r>
        <w:rPr>
          <w:b/>
          <w:bCs/>
          <w:lang w:val="en-IN"/>
        </w:rPr>
        <w:t>#</w:t>
      </w:r>
      <w:r w:rsidRPr="00D163DB">
        <w:rPr>
          <w:b/>
          <w:bCs/>
          <w:lang w:val="en-IN"/>
        </w:rPr>
        <w:t>Contract Negotiation Procedures</w:t>
      </w:r>
    </w:p>
    <w:p w14:paraId="1D6423F4" w14:textId="3E9E12F4" w:rsidR="00D163DB" w:rsidRPr="00D163DB" w:rsidRDefault="00D163DB" w:rsidP="00D163DB">
      <w:pPr>
        <w:rPr>
          <w:lang w:val="en-IN"/>
        </w:rPr>
      </w:pPr>
      <w:r>
        <w:rPr>
          <w:b/>
          <w:bCs/>
          <w:lang w:val="en-IN"/>
        </w:rPr>
        <w:t>#</w:t>
      </w:r>
      <w:r w:rsidRPr="00D163DB">
        <w:rPr>
          <w:b/>
          <w:bCs/>
          <w:lang w:val="en-IN"/>
        </w:rPr>
        <w:t>Pre-Negotiation Requirements</w:t>
      </w:r>
    </w:p>
    <w:p w14:paraId="25C41B1D" w14:textId="77777777" w:rsidR="00D163DB" w:rsidRPr="00D163DB" w:rsidRDefault="00D163DB" w:rsidP="00D163DB">
      <w:pPr>
        <w:pStyle w:val="ListParagraph"/>
        <w:numPr>
          <w:ilvl w:val="0"/>
          <w:numId w:val="37"/>
        </w:numPr>
        <w:rPr>
          <w:lang w:val="en-IN"/>
        </w:rPr>
      </w:pPr>
      <w:r w:rsidRPr="00D163DB">
        <w:rPr>
          <w:lang w:val="en-IN"/>
        </w:rPr>
        <w:t>Conduct risk assessment for all contracts with potential value exceeding $50,000</w:t>
      </w:r>
    </w:p>
    <w:p w14:paraId="6F50E858" w14:textId="77777777" w:rsidR="00D163DB" w:rsidRPr="00D163DB" w:rsidRDefault="00D163DB" w:rsidP="00D163DB">
      <w:pPr>
        <w:pStyle w:val="ListParagraph"/>
        <w:numPr>
          <w:ilvl w:val="0"/>
          <w:numId w:val="37"/>
        </w:numPr>
        <w:rPr>
          <w:lang w:val="en-IN"/>
        </w:rPr>
      </w:pPr>
      <w:r w:rsidRPr="00D163DB">
        <w:rPr>
          <w:lang w:val="en-IN"/>
        </w:rPr>
        <w:t>Complete stakeholder analysis identifying all affected departments</w:t>
      </w:r>
    </w:p>
    <w:p w14:paraId="0DEE7CBF" w14:textId="77777777" w:rsidR="00D163DB" w:rsidRPr="00D163DB" w:rsidRDefault="00D163DB" w:rsidP="00D163DB">
      <w:pPr>
        <w:pStyle w:val="ListParagraph"/>
        <w:numPr>
          <w:ilvl w:val="0"/>
          <w:numId w:val="37"/>
        </w:numPr>
        <w:rPr>
          <w:lang w:val="en-IN"/>
        </w:rPr>
      </w:pPr>
      <w:r w:rsidRPr="00D163DB">
        <w:rPr>
          <w:lang w:val="en-IN"/>
        </w:rPr>
        <w:t>Prepare negotiation strategy document with at least 3 fallback positions for key terms</w:t>
      </w:r>
    </w:p>
    <w:p w14:paraId="113459C5" w14:textId="77777777" w:rsidR="00D163DB" w:rsidRPr="00D163DB" w:rsidRDefault="00D163DB" w:rsidP="00D163DB">
      <w:pPr>
        <w:rPr>
          <w:lang w:val="en-IN"/>
        </w:rPr>
      </w:pPr>
    </w:p>
    <w:p w14:paraId="20649EC1" w14:textId="693729DD" w:rsidR="00D163DB" w:rsidRPr="00D163DB" w:rsidRDefault="00D163DB" w:rsidP="00D163DB">
      <w:pPr>
        <w:rPr>
          <w:lang w:val="en-IN"/>
        </w:rPr>
      </w:pPr>
      <w:r>
        <w:rPr>
          <w:b/>
          <w:bCs/>
          <w:lang w:val="en-IN"/>
        </w:rPr>
        <w:t>#</w:t>
      </w:r>
      <w:r w:rsidRPr="00D163DB">
        <w:rPr>
          <w:b/>
          <w:bCs/>
          <w:lang w:val="en-IN"/>
        </w:rPr>
        <w:t>Negotiation Protocols</w:t>
      </w:r>
    </w:p>
    <w:p w14:paraId="4F2B10D4" w14:textId="77777777" w:rsidR="00D163DB" w:rsidRPr="00D163DB" w:rsidRDefault="00D163DB" w:rsidP="00D163DB">
      <w:pPr>
        <w:pStyle w:val="ListParagraph"/>
        <w:numPr>
          <w:ilvl w:val="0"/>
          <w:numId w:val="36"/>
        </w:numPr>
        <w:rPr>
          <w:lang w:val="en-IN"/>
        </w:rPr>
      </w:pPr>
      <w:r w:rsidRPr="00D163DB">
        <w:rPr>
          <w:lang w:val="en-IN"/>
        </w:rPr>
        <w:lastRenderedPageBreak/>
        <w:t>Minimum of 2 DataCo Global representatives must be present for all face-to-face negotiations</w:t>
      </w:r>
    </w:p>
    <w:p w14:paraId="42317021" w14:textId="77777777" w:rsidR="00D163DB" w:rsidRPr="00D163DB" w:rsidRDefault="00D163DB" w:rsidP="00D163DB">
      <w:pPr>
        <w:pStyle w:val="ListParagraph"/>
        <w:numPr>
          <w:ilvl w:val="0"/>
          <w:numId w:val="36"/>
        </w:numPr>
        <w:rPr>
          <w:lang w:val="en-IN"/>
        </w:rPr>
      </w:pPr>
      <w:r w:rsidRPr="00D163DB">
        <w:rPr>
          <w:lang w:val="en-IN"/>
        </w:rPr>
        <w:t>Document all negotiation sessions within 24 hours with detailed minutes</w:t>
      </w:r>
    </w:p>
    <w:p w14:paraId="7DA77707" w14:textId="77777777" w:rsidR="00D163DB" w:rsidRPr="00D163DB" w:rsidRDefault="00D163DB" w:rsidP="00D163DB">
      <w:pPr>
        <w:pStyle w:val="ListParagraph"/>
        <w:numPr>
          <w:ilvl w:val="0"/>
          <w:numId w:val="36"/>
        </w:numPr>
        <w:rPr>
          <w:lang w:val="en-IN"/>
        </w:rPr>
      </w:pPr>
      <w:r w:rsidRPr="00D163DB">
        <w:rPr>
          <w:lang w:val="en-IN"/>
        </w:rPr>
        <w:t>Escalate to next management level if negotiations extend beyond 45 days</w:t>
      </w:r>
    </w:p>
    <w:p w14:paraId="1C8E4DF8" w14:textId="77777777" w:rsidR="00D163DB" w:rsidRPr="00D163DB" w:rsidRDefault="00D163DB" w:rsidP="00D163DB">
      <w:pPr>
        <w:rPr>
          <w:lang w:val="en-IN"/>
        </w:rPr>
      </w:pPr>
    </w:p>
    <w:p w14:paraId="1A51D17A" w14:textId="1DBFFC1A" w:rsidR="00D163DB" w:rsidRPr="00D163DB" w:rsidRDefault="00D163DB" w:rsidP="00D163DB">
      <w:pPr>
        <w:rPr>
          <w:lang w:val="en-IN"/>
        </w:rPr>
      </w:pPr>
      <w:r>
        <w:rPr>
          <w:b/>
          <w:bCs/>
          <w:lang w:val="en-IN"/>
        </w:rPr>
        <w:t>#</w:t>
      </w:r>
      <w:r w:rsidRPr="00D163DB">
        <w:rPr>
          <w:b/>
          <w:bCs/>
          <w:lang w:val="en-IN"/>
        </w:rPr>
        <w:t>Pricing Guidelines</w:t>
      </w:r>
    </w:p>
    <w:p w14:paraId="4FDDF981" w14:textId="77777777" w:rsidR="00D163DB" w:rsidRPr="00D163DB" w:rsidRDefault="00D163DB" w:rsidP="00D163DB">
      <w:pPr>
        <w:pStyle w:val="ListParagraph"/>
        <w:numPr>
          <w:ilvl w:val="0"/>
          <w:numId w:val="35"/>
        </w:numPr>
        <w:rPr>
          <w:lang w:val="en-IN"/>
        </w:rPr>
      </w:pPr>
      <w:r w:rsidRPr="00D163DB">
        <w:rPr>
          <w:lang w:val="en-IN"/>
        </w:rPr>
        <w:t>Standard pricing must be within 10% of published rate card</w:t>
      </w:r>
    </w:p>
    <w:p w14:paraId="11B9AEF2" w14:textId="77777777" w:rsidR="00D163DB" w:rsidRPr="00D163DB" w:rsidRDefault="00D163DB" w:rsidP="00D163DB">
      <w:pPr>
        <w:pStyle w:val="ListParagraph"/>
        <w:numPr>
          <w:ilvl w:val="0"/>
          <w:numId w:val="35"/>
        </w:numPr>
        <w:rPr>
          <w:lang w:val="en-IN"/>
        </w:rPr>
      </w:pPr>
      <w:r w:rsidRPr="00D163DB">
        <w:rPr>
          <w:lang w:val="en-IN"/>
        </w:rPr>
        <w:t>Discounts exceeding 15% require Director approval</w:t>
      </w:r>
    </w:p>
    <w:p w14:paraId="1B792EAB" w14:textId="77777777" w:rsidR="00D163DB" w:rsidRPr="00D163DB" w:rsidRDefault="00D163DB" w:rsidP="00D163DB">
      <w:pPr>
        <w:pStyle w:val="ListParagraph"/>
        <w:numPr>
          <w:ilvl w:val="0"/>
          <w:numId w:val="35"/>
        </w:numPr>
        <w:rPr>
          <w:lang w:val="en-IN"/>
        </w:rPr>
      </w:pPr>
      <w:r w:rsidRPr="00D163DB">
        <w:rPr>
          <w:lang w:val="en-IN"/>
        </w:rPr>
        <w:t>Cost-plus pricing must maintain minimum 25% margin</w:t>
      </w:r>
    </w:p>
    <w:p w14:paraId="130004CE" w14:textId="77777777" w:rsidR="00D163DB" w:rsidRPr="00D163DB" w:rsidRDefault="00D163DB" w:rsidP="00D163DB">
      <w:pPr>
        <w:rPr>
          <w:lang w:val="en-IN"/>
        </w:rPr>
      </w:pPr>
    </w:p>
    <w:p w14:paraId="02C50C89" w14:textId="79DDDA6F" w:rsidR="00D163DB" w:rsidRPr="00D163DB" w:rsidRDefault="00D163DB" w:rsidP="00D163DB">
      <w:pPr>
        <w:rPr>
          <w:lang w:val="en-IN"/>
        </w:rPr>
      </w:pPr>
      <w:r>
        <w:rPr>
          <w:b/>
          <w:bCs/>
          <w:lang w:val="en-IN"/>
        </w:rPr>
        <w:t>#</w:t>
      </w:r>
      <w:r w:rsidRPr="00D163DB">
        <w:rPr>
          <w:b/>
          <w:bCs/>
          <w:lang w:val="en-IN"/>
        </w:rPr>
        <w:t>Contract Documentation Standards</w:t>
      </w:r>
    </w:p>
    <w:p w14:paraId="5C7E9200" w14:textId="4F11BFB2" w:rsidR="00D163DB" w:rsidRPr="00D163DB" w:rsidRDefault="00D163DB" w:rsidP="00D163DB">
      <w:pPr>
        <w:rPr>
          <w:lang w:val="en-IN"/>
        </w:rPr>
      </w:pPr>
      <w:r>
        <w:rPr>
          <w:b/>
          <w:bCs/>
          <w:lang w:val="en-IN"/>
        </w:rPr>
        <w:t>#</w:t>
      </w:r>
      <w:r w:rsidRPr="00D163DB">
        <w:rPr>
          <w:b/>
          <w:bCs/>
          <w:lang w:val="en-IN"/>
        </w:rPr>
        <w:t>Required Contract Elements</w:t>
      </w:r>
    </w:p>
    <w:p w14:paraId="7EB3E69C" w14:textId="77777777" w:rsidR="00D163DB" w:rsidRPr="00D163DB" w:rsidRDefault="00D163DB" w:rsidP="00D163DB">
      <w:pPr>
        <w:pStyle w:val="ListParagraph"/>
        <w:numPr>
          <w:ilvl w:val="0"/>
          <w:numId w:val="34"/>
        </w:numPr>
        <w:rPr>
          <w:lang w:val="en-IN"/>
        </w:rPr>
      </w:pPr>
      <w:r w:rsidRPr="00D163DB">
        <w:rPr>
          <w:lang w:val="en-IN"/>
        </w:rPr>
        <w:t>Clearly defined scope of work with measurable deliverables</w:t>
      </w:r>
    </w:p>
    <w:p w14:paraId="56A2F2FF" w14:textId="77777777" w:rsidR="00D163DB" w:rsidRPr="00D163DB" w:rsidRDefault="00D163DB" w:rsidP="00D163DB">
      <w:pPr>
        <w:pStyle w:val="ListParagraph"/>
        <w:numPr>
          <w:ilvl w:val="0"/>
          <w:numId w:val="34"/>
        </w:numPr>
        <w:rPr>
          <w:lang w:val="en-IN"/>
        </w:rPr>
      </w:pPr>
      <w:r w:rsidRPr="00D163DB">
        <w:rPr>
          <w:lang w:val="en-IN"/>
        </w:rPr>
        <w:t>Payment terms not exceeding Net 45 days</w:t>
      </w:r>
    </w:p>
    <w:p w14:paraId="4450F215" w14:textId="77777777" w:rsidR="00D163DB" w:rsidRPr="00D163DB" w:rsidRDefault="00D163DB" w:rsidP="00D163DB">
      <w:pPr>
        <w:pStyle w:val="ListParagraph"/>
        <w:numPr>
          <w:ilvl w:val="0"/>
          <w:numId w:val="34"/>
        </w:numPr>
        <w:rPr>
          <w:lang w:val="en-IN"/>
        </w:rPr>
      </w:pPr>
      <w:r w:rsidRPr="00D163DB">
        <w:rPr>
          <w:lang w:val="en-IN"/>
        </w:rPr>
        <w:t>Force majeure clauses limited to 90 days maximum</w:t>
      </w:r>
    </w:p>
    <w:p w14:paraId="7063FA79" w14:textId="77777777" w:rsidR="00D163DB" w:rsidRPr="00D163DB" w:rsidRDefault="00D163DB" w:rsidP="00D163DB">
      <w:pPr>
        <w:pStyle w:val="ListParagraph"/>
        <w:numPr>
          <w:ilvl w:val="0"/>
          <w:numId w:val="34"/>
        </w:numPr>
        <w:rPr>
          <w:lang w:val="en-IN"/>
        </w:rPr>
      </w:pPr>
      <w:r w:rsidRPr="00D163DB">
        <w:rPr>
          <w:lang w:val="en-IN"/>
        </w:rPr>
        <w:t>Data protection provisions compliant with GDPR and relevant regulations</w:t>
      </w:r>
    </w:p>
    <w:p w14:paraId="468CF4E9" w14:textId="77777777" w:rsidR="00D163DB" w:rsidRPr="00D163DB" w:rsidRDefault="00D163DB" w:rsidP="00D163DB">
      <w:pPr>
        <w:pStyle w:val="ListParagraph"/>
        <w:numPr>
          <w:ilvl w:val="0"/>
          <w:numId w:val="34"/>
        </w:numPr>
        <w:rPr>
          <w:lang w:val="en-IN"/>
        </w:rPr>
      </w:pPr>
      <w:r w:rsidRPr="00D163DB">
        <w:rPr>
          <w:lang w:val="en-IN"/>
        </w:rPr>
        <w:t>Dispute resolution mechanism with mandatory mediation prior to litigation</w:t>
      </w:r>
    </w:p>
    <w:p w14:paraId="289C595A" w14:textId="77777777" w:rsidR="00D163DB" w:rsidRPr="00D163DB" w:rsidRDefault="00D163DB" w:rsidP="00D163DB">
      <w:pPr>
        <w:rPr>
          <w:lang w:val="en-IN"/>
        </w:rPr>
      </w:pPr>
    </w:p>
    <w:p w14:paraId="111C88D9" w14:textId="165299AA" w:rsidR="00D163DB" w:rsidRPr="00D163DB" w:rsidRDefault="00D163DB" w:rsidP="00D163DB">
      <w:pPr>
        <w:rPr>
          <w:lang w:val="en-IN"/>
        </w:rPr>
      </w:pPr>
      <w:r>
        <w:rPr>
          <w:b/>
          <w:bCs/>
          <w:lang w:val="en-IN"/>
        </w:rPr>
        <w:t>#</w:t>
      </w:r>
      <w:r w:rsidRPr="00D163DB">
        <w:rPr>
          <w:b/>
          <w:bCs/>
          <w:lang w:val="en-IN"/>
        </w:rPr>
        <w:t>Contract Repository Management</w:t>
      </w:r>
    </w:p>
    <w:p w14:paraId="0EBA9453" w14:textId="34B17141" w:rsidR="00D163DB" w:rsidRPr="00D163DB" w:rsidRDefault="00D163DB" w:rsidP="00D163DB">
      <w:pPr>
        <w:pStyle w:val="ListParagraph"/>
        <w:numPr>
          <w:ilvl w:val="0"/>
          <w:numId w:val="33"/>
        </w:numPr>
        <w:rPr>
          <w:lang w:val="en-IN"/>
        </w:rPr>
      </w:pPr>
      <w:r w:rsidRPr="00D163DB">
        <w:rPr>
          <w:lang w:val="en-IN"/>
        </w:rPr>
        <w:t>All contracts must be uploaded to the central contract management system within 5 days of execution</w:t>
      </w:r>
    </w:p>
    <w:p w14:paraId="26D8DD11" w14:textId="77777777" w:rsidR="00D163DB" w:rsidRPr="00D163DB" w:rsidRDefault="00D163DB" w:rsidP="00D163DB">
      <w:pPr>
        <w:pStyle w:val="ListParagraph"/>
        <w:numPr>
          <w:ilvl w:val="0"/>
          <w:numId w:val="33"/>
        </w:numPr>
        <w:rPr>
          <w:lang w:val="en-IN"/>
        </w:rPr>
      </w:pPr>
      <w:r w:rsidRPr="00D163DB">
        <w:rPr>
          <w:lang w:val="en-IN"/>
        </w:rPr>
        <w:t>Metadata tagging with minimum of 8 classification fields</w:t>
      </w:r>
    </w:p>
    <w:p w14:paraId="68A58F65" w14:textId="77777777" w:rsidR="00D163DB" w:rsidRPr="00D163DB" w:rsidRDefault="00D163DB" w:rsidP="00D163DB">
      <w:pPr>
        <w:pStyle w:val="ListParagraph"/>
        <w:numPr>
          <w:ilvl w:val="0"/>
          <w:numId w:val="33"/>
        </w:numPr>
        <w:rPr>
          <w:lang w:val="en-IN"/>
        </w:rPr>
      </w:pPr>
      <w:r w:rsidRPr="00D163DB">
        <w:rPr>
          <w:lang w:val="en-IN"/>
        </w:rPr>
        <w:t>Quarterly audits of repository with 98% compliance target</w:t>
      </w:r>
    </w:p>
    <w:p w14:paraId="327AF4B4" w14:textId="77777777" w:rsidR="00D163DB" w:rsidRPr="00D163DB" w:rsidRDefault="00D163DB" w:rsidP="00D163DB">
      <w:pPr>
        <w:rPr>
          <w:lang w:val="en-IN"/>
        </w:rPr>
      </w:pPr>
    </w:p>
    <w:p w14:paraId="320A5D28" w14:textId="314779A5" w:rsidR="00D163DB" w:rsidRPr="00D163DB" w:rsidRDefault="00D163DB" w:rsidP="00D163DB">
      <w:pPr>
        <w:rPr>
          <w:lang w:val="en-IN"/>
        </w:rPr>
      </w:pPr>
      <w:r>
        <w:rPr>
          <w:b/>
          <w:bCs/>
          <w:lang w:val="en-IN"/>
        </w:rPr>
        <w:t>#</w:t>
      </w:r>
      <w:r w:rsidRPr="00D163DB">
        <w:rPr>
          <w:b/>
          <w:bCs/>
          <w:lang w:val="en-IN"/>
        </w:rPr>
        <w:t>Data Protection in Contracting</w:t>
      </w:r>
    </w:p>
    <w:p w14:paraId="52A4911C" w14:textId="34014F2E" w:rsidR="00D163DB" w:rsidRPr="00D163DB" w:rsidRDefault="00D163DB" w:rsidP="00D163DB">
      <w:pPr>
        <w:rPr>
          <w:lang w:val="en-IN"/>
        </w:rPr>
      </w:pPr>
      <w:r>
        <w:rPr>
          <w:b/>
          <w:bCs/>
          <w:lang w:val="en-IN"/>
        </w:rPr>
        <w:t>#</w:t>
      </w:r>
      <w:r w:rsidRPr="00D163DB">
        <w:rPr>
          <w:b/>
          <w:bCs/>
          <w:lang w:val="en-IN"/>
        </w:rPr>
        <w:t>Data Handling Requirements</w:t>
      </w:r>
    </w:p>
    <w:p w14:paraId="0E5FC740" w14:textId="77777777" w:rsidR="00D163DB" w:rsidRPr="00D163DB" w:rsidRDefault="00D163DB" w:rsidP="00D163DB">
      <w:pPr>
        <w:pStyle w:val="ListParagraph"/>
        <w:numPr>
          <w:ilvl w:val="0"/>
          <w:numId w:val="32"/>
        </w:numPr>
        <w:rPr>
          <w:lang w:val="en-IN"/>
        </w:rPr>
      </w:pPr>
      <w:r w:rsidRPr="00D163DB">
        <w:rPr>
          <w:lang w:val="en-IN"/>
        </w:rPr>
        <w:t>All contracts involving customer data must include comprehensive data processing terms</w:t>
      </w:r>
    </w:p>
    <w:p w14:paraId="36C81915" w14:textId="76EC94F0" w:rsidR="00D163DB" w:rsidRPr="00D163DB" w:rsidRDefault="00D163DB" w:rsidP="00D163DB">
      <w:pPr>
        <w:pStyle w:val="ListParagraph"/>
        <w:numPr>
          <w:ilvl w:val="0"/>
          <w:numId w:val="32"/>
        </w:numPr>
        <w:rPr>
          <w:lang w:val="en-IN"/>
        </w:rPr>
      </w:pPr>
      <w:r w:rsidRPr="00D163DB">
        <w:rPr>
          <w:lang w:val="en-IN"/>
        </w:rPr>
        <w:t>Data classification must be documented with at least 3 tiers of sensitivity</w:t>
      </w:r>
    </w:p>
    <w:p w14:paraId="357706C2" w14:textId="6D1AB0E6" w:rsidR="00D163DB" w:rsidRPr="00D163DB" w:rsidRDefault="00D163DB" w:rsidP="00D163DB">
      <w:pPr>
        <w:pStyle w:val="ListParagraph"/>
        <w:numPr>
          <w:ilvl w:val="0"/>
          <w:numId w:val="32"/>
        </w:numPr>
        <w:rPr>
          <w:lang w:val="en-IN"/>
        </w:rPr>
      </w:pPr>
      <w:r w:rsidRPr="00D163DB">
        <w:rPr>
          <w:lang w:val="en-IN"/>
        </w:rPr>
        <w:t>Third-party data processors must undergo security assessment with minimum 85% score [5]</w:t>
      </w:r>
    </w:p>
    <w:p w14:paraId="324B08EF" w14:textId="77777777" w:rsidR="00D163DB" w:rsidRPr="00D163DB" w:rsidRDefault="00D163DB" w:rsidP="00D163DB">
      <w:pPr>
        <w:rPr>
          <w:lang w:val="en-IN"/>
        </w:rPr>
      </w:pPr>
    </w:p>
    <w:p w14:paraId="03A2851B" w14:textId="64AFDA80" w:rsidR="00D163DB" w:rsidRPr="00D163DB" w:rsidRDefault="00D163DB" w:rsidP="00D163DB">
      <w:pPr>
        <w:rPr>
          <w:lang w:val="en-IN"/>
        </w:rPr>
      </w:pPr>
      <w:r>
        <w:rPr>
          <w:b/>
          <w:bCs/>
          <w:lang w:val="en-IN"/>
        </w:rPr>
        <w:t>#</w:t>
      </w:r>
      <w:r w:rsidRPr="00D163DB">
        <w:rPr>
          <w:b/>
          <w:bCs/>
          <w:lang w:val="en-IN"/>
        </w:rPr>
        <w:t>Confidentiality Provisions</w:t>
      </w:r>
    </w:p>
    <w:p w14:paraId="0CD90CD7" w14:textId="77777777" w:rsidR="00D163DB" w:rsidRPr="00D163DB" w:rsidRDefault="00D163DB" w:rsidP="00D163DB">
      <w:pPr>
        <w:pStyle w:val="ListParagraph"/>
        <w:numPr>
          <w:ilvl w:val="0"/>
          <w:numId w:val="31"/>
        </w:numPr>
        <w:rPr>
          <w:lang w:val="en-IN"/>
        </w:rPr>
      </w:pPr>
      <w:r w:rsidRPr="00D163DB">
        <w:rPr>
          <w:lang w:val="en-IN"/>
        </w:rPr>
        <w:t>Minimum 3-year confidentiality term post-contract termination</w:t>
      </w:r>
    </w:p>
    <w:p w14:paraId="7DCE5823" w14:textId="77777777" w:rsidR="00D163DB" w:rsidRPr="00D163DB" w:rsidRDefault="00D163DB" w:rsidP="00D163DB">
      <w:pPr>
        <w:pStyle w:val="ListParagraph"/>
        <w:numPr>
          <w:ilvl w:val="0"/>
          <w:numId w:val="31"/>
        </w:numPr>
        <w:rPr>
          <w:lang w:val="en-IN"/>
        </w:rPr>
      </w:pPr>
      <w:r w:rsidRPr="00D163DB">
        <w:rPr>
          <w:lang w:val="en-IN"/>
        </w:rPr>
        <w:t>Non-disclosure agreements required before sharing any proprietary information</w:t>
      </w:r>
    </w:p>
    <w:p w14:paraId="70183438" w14:textId="77777777" w:rsidR="00D163DB" w:rsidRPr="00D163DB" w:rsidRDefault="00D163DB" w:rsidP="00D163DB">
      <w:pPr>
        <w:pStyle w:val="ListParagraph"/>
        <w:numPr>
          <w:ilvl w:val="0"/>
          <w:numId w:val="31"/>
        </w:numPr>
        <w:rPr>
          <w:lang w:val="en-IN"/>
        </w:rPr>
      </w:pPr>
      <w:r w:rsidRPr="00D163DB">
        <w:rPr>
          <w:lang w:val="en-IN"/>
        </w:rPr>
        <w:t>Liquidated damages clause for confidentiality breaches of at least $100,000</w:t>
      </w:r>
    </w:p>
    <w:p w14:paraId="6B982BC5" w14:textId="77777777" w:rsidR="00D163DB" w:rsidRPr="00D163DB" w:rsidRDefault="00D163DB" w:rsidP="00D163DB">
      <w:pPr>
        <w:rPr>
          <w:lang w:val="en-IN"/>
        </w:rPr>
      </w:pPr>
    </w:p>
    <w:p w14:paraId="47D42644" w14:textId="4AC43847" w:rsidR="00D163DB" w:rsidRPr="00D163DB" w:rsidRDefault="00D163DB" w:rsidP="00D163DB">
      <w:pPr>
        <w:rPr>
          <w:lang w:val="en-IN"/>
        </w:rPr>
      </w:pPr>
      <w:r>
        <w:rPr>
          <w:b/>
          <w:bCs/>
          <w:lang w:val="en-IN"/>
        </w:rPr>
        <w:t>#</w:t>
      </w:r>
      <w:r w:rsidRPr="00D163DB">
        <w:rPr>
          <w:b/>
          <w:bCs/>
          <w:lang w:val="en-IN"/>
        </w:rPr>
        <w:t>Performance Monitoring</w:t>
      </w:r>
    </w:p>
    <w:p w14:paraId="30CCE8BA" w14:textId="2DF5D39F" w:rsidR="00D163DB" w:rsidRPr="00D163DB" w:rsidRDefault="00D163DB" w:rsidP="00D163DB">
      <w:pPr>
        <w:rPr>
          <w:lang w:val="en-IN"/>
        </w:rPr>
      </w:pPr>
      <w:r>
        <w:rPr>
          <w:b/>
          <w:bCs/>
          <w:lang w:val="en-IN"/>
        </w:rPr>
        <w:lastRenderedPageBreak/>
        <w:t>#</w:t>
      </w:r>
      <w:r w:rsidRPr="00D163DB">
        <w:rPr>
          <w:b/>
          <w:bCs/>
          <w:lang w:val="en-IN"/>
        </w:rPr>
        <w:t>Key Performance Indicators</w:t>
      </w:r>
    </w:p>
    <w:p w14:paraId="4009023C" w14:textId="77777777" w:rsidR="00D163DB" w:rsidRPr="00D163DB" w:rsidRDefault="00D163DB" w:rsidP="00D163DB">
      <w:pPr>
        <w:pStyle w:val="ListParagraph"/>
        <w:numPr>
          <w:ilvl w:val="0"/>
          <w:numId w:val="30"/>
        </w:numPr>
        <w:rPr>
          <w:lang w:val="en-IN"/>
        </w:rPr>
      </w:pPr>
      <w:r w:rsidRPr="00D163DB">
        <w:rPr>
          <w:lang w:val="en-IN"/>
        </w:rPr>
        <w:t>Establish minimum of 5 KPIs per contract exceeding $100,000 in value</w:t>
      </w:r>
    </w:p>
    <w:p w14:paraId="34A78965" w14:textId="77777777" w:rsidR="00D163DB" w:rsidRPr="00D163DB" w:rsidRDefault="00D163DB" w:rsidP="00D163DB">
      <w:pPr>
        <w:pStyle w:val="ListParagraph"/>
        <w:numPr>
          <w:ilvl w:val="0"/>
          <w:numId w:val="30"/>
        </w:numPr>
        <w:rPr>
          <w:lang w:val="en-IN"/>
        </w:rPr>
      </w:pPr>
      <w:r w:rsidRPr="00D163DB">
        <w:rPr>
          <w:lang w:val="en-IN"/>
        </w:rPr>
        <w:t>Conduct quarterly performance reviews for all contracts exceeding $250,000</w:t>
      </w:r>
    </w:p>
    <w:p w14:paraId="1A4EBA1D" w14:textId="77777777" w:rsidR="00D163DB" w:rsidRPr="00D163DB" w:rsidRDefault="00D163DB" w:rsidP="00D163DB">
      <w:pPr>
        <w:pStyle w:val="ListParagraph"/>
        <w:numPr>
          <w:ilvl w:val="0"/>
          <w:numId w:val="30"/>
        </w:numPr>
        <w:rPr>
          <w:lang w:val="en-IN"/>
        </w:rPr>
      </w:pPr>
      <w:r w:rsidRPr="00D163DB">
        <w:rPr>
          <w:lang w:val="en-IN"/>
        </w:rPr>
        <w:t>Document performance deviations greater than 10% with corrective action plans</w:t>
      </w:r>
    </w:p>
    <w:p w14:paraId="5946BCE1" w14:textId="77777777" w:rsidR="00D163DB" w:rsidRPr="00D163DB" w:rsidRDefault="00D163DB" w:rsidP="00D163DB">
      <w:pPr>
        <w:rPr>
          <w:lang w:val="en-IN"/>
        </w:rPr>
      </w:pPr>
    </w:p>
    <w:p w14:paraId="09C8F57C" w14:textId="264E894B" w:rsidR="00D163DB" w:rsidRPr="00D163DB" w:rsidRDefault="00D163DB" w:rsidP="00D163DB">
      <w:pPr>
        <w:rPr>
          <w:lang w:val="en-IN"/>
        </w:rPr>
      </w:pPr>
      <w:r>
        <w:rPr>
          <w:b/>
          <w:bCs/>
          <w:lang w:val="en-IN"/>
        </w:rPr>
        <w:t>#</w:t>
      </w:r>
      <w:r w:rsidRPr="00D163DB">
        <w:rPr>
          <w:b/>
          <w:bCs/>
          <w:lang w:val="en-IN"/>
        </w:rPr>
        <w:t>Vendor/Client Scorecards</w:t>
      </w:r>
    </w:p>
    <w:p w14:paraId="7D7E3F2E" w14:textId="77777777" w:rsidR="00D163DB" w:rsidRPr="00D163DB" w:rsidRDefault="00D163DB" w:rsidP="00D163DB">
      <w:pPr>
        <w:pStyle w:val="ListParagraph"/>
        <w:numPr>
          <w:ilvl w:val="0"/>
          <w:numId w:val="29"/>
        </w:numPr>
        <w:rPr>
          <w:lang w:val="en-IN"/>
        </w:rPr>
      </w:pPr>
      <w:r w:rsidRPr="00D163DB">
        <w:rPr>
          <w:lang w:val="en-IN"/>
        </w:rPr>
        <w:t>Deploy standardized scorecards with 10-point rating system across 7 categories</w:t>
      </w:r>
    </w:p>
    <w:p w14:paraId="6F4ABD32" w14:textId="77777777" w:rsidR="00D163DB" w:rsidRPr="00D163DB" w:rsidRDefault="00D163DB" w:rsidP="00D163DB">
      <w:pPr>
        <w:pStyle w:val="ListParagraph"/>
        <w:numPr>
          <w:ilvl w:val="0"/>
          <w:numId w:val="29"/>
        </w:numPr>
        <w:rPr>
          <w:lang w:val="en-IN"/>
        </w:rPr>
      </w:pPr>
      <w:r w:rsidRPr="00D163DB">
        <w:rPr>
          <w:lang w:val="en-IN"/>
        </w:rPr>
        <w:t>Complete scorecard evaluations quarterly</w:t>
      </w:r>
    </w:p>
    <w:p w14:paraId="2149202D" w14:textId="77777777" w:rsidR="00D163DB" w:rsidRPr="00D163DB" w:rsidRDefault="00D163DB" w:rsidP="00D163DB">
      <w:pPr>
        <w:pStyle w:val="ListParagraph"/>
        <w:numPr>
          <w:ilvl w:val="0"/>
          <w:numId w:val="29"/>
        </w:numPr>
        <w:rPr>
          <w:lang w:val="en-IN"/>
        </w:rPr>
      </w:pPr>
      <w:r w:rsidRPr="00D163DB">
        <w:rPr>
          <w:lang w:val="en-IN"/>
        </w:rPr>
        <w:t>Take remedial action for scores below 7.0 for two consecutive quarters</w:t>
      </w:r>
    </w:p>
    <w:p w14:paraId="0D641F50" w14:textId="77777777" w:rsidR="00D163DB" w:rsidRPr="00D163DB" w:rsidRDefault="00D163DB" w:rsidP="00D163DB">
      <w:pPr>
        <w:rPr>
          <w:lang w:val="en-IN"/>
        </w:rPr>
      </w:pPr>
    </w:p>
    <w:p w14:paraId="5512060B" w14:textId="3EA04A48" w:rsidR="00D163DB" w:rsidRPr="00D163DB" w:rsidRDefault="00D163DB" w:rsidP="00D163DB">
      <w:pPr>
        <w:rPr>
          <w:lang w:val="en-IN"/>
        </w:rPr>
      </w:pPr>
      <w:r>
        <w:rPr>
          <w:b/>
          <w:bCs/>
          <w:lang w:val="en-IN"/>
        </w:rPr>
        <w:t>#</w:t>
      </w:r>
      <w:r w:rsidRPr="00D163DB">
        <w:rPr>
          <w:b/>
          <w:bCs/>
          <w:lang w:val="en-IN"/>
        </w:rPr>
        <w:t>Contract Renewal and Termination</w:t>
      </w:r>
    </w:p>
    <w:p w14:paraId="2F7EC6DD" w14:textId="4E8E27F9" w:rsidR="00D163DB" w:rsidRPr="00D163DB" w:rsidRDefault="00D163DB" w:rsidP="00D163DB">
      <w:pPr>
        <w:rPr>
          <w:lang w:val="en-IN"/>
        </w:rPr>
      </w:pPr>
      <w:r>
        <w:rPr>
          <w:b/>
          <w:bCs/>
          <w:lang w:val="en-IN"/>
        </w:rPr>
        <w:t>#</w:t>
      </w:r>
      <w:r w:rsidRPr="00D163DB">
        <w:rPr>
          <w:b/>
          <w:bCs/>
          <w:lang w:val="en-IN"/>
        </w:rPr>
        <w:t>Renewal Process</w:t>
      </w:r>
    </w:p>
    <w:p w14:paraId="2D9FD138" w14:textId="77777777" w:rsidR="00D163DB" w:rsidRPr="00D163DB" w:rsidRDefault="00D163DB" w:rsidP="00D163DB">
      <w:pPr>
        <w:pStyle w:val="ListParagraph"/>
        <w:numPr>
          <w:ilvl w:val="0"/>
          <w:numId w:val="28"/>
        </w:numPr>
        <w:rPr>
          <w:lang w:val="en-IN"/>
        </w:rPr>
      </w:pPr>
      <w:r w:rsidRPr="00D163DB">
        <w:rPr>
          <w:lang w:val="en-IN"/>
        </w:rPr>
        <w:t>Initiate renewal assessment 120 days before contract expiration</w:t>
      </w:r>
    </w:p>
    <w:p w14:paraId="672A2F60" w14:textId="77777777" w:rsidR="00D163DB" w:rsidRPr="00D163DB" w:rsidRDefault="00D163DB" w:rsidP="00D163DB">
      <w:pPr>
        <w:pStyle w:val="ListParagraph"/>
        <w:numPr>
          <w:ilvl w:val="0"/>
          <w:numId w:val="28"/>
        </w:numPr>
        <w:rPr>
          <w:lang w:val="en-IN"/>
        </w:rPr>
      </w:pPr>
      <w:r w:rsidRPr="00D163DB">
        <w:rPr>
          <w:lang w:val="en-IN"/>
        </w:rPr>
        <w:t>Complete formal performance review covering all KPIs</w:t>
      </w:r>
    </w:p>
    <w:p w14:paraId="58687481" w14:textId="77777777" w:rsidR="00D163DB" w:rsidRPr="00D163DB" w:rsidRDefault="00D163DB" w:rsidP="00D163DB">
      <w:pPr>
        <w:pStyle w:val="ListParagraph"/>
        <w:numPr>
          <w:ilvl w:val="0"/>
          <w:numId w:val="28"/>
        </w:numPr>
        <w:rPr>
          <w:lang w:val="en-IN"/>
        </w:rPr>
      </w:pPr>
      <w:r w:rsidRPr="00D163DB">
        <w:rPr>
          <w:lang w:val="en-IN"/>
        </w:rPr>
        <w:t>Conduct competitive market analysis for contracts exceeding $200,000 in value</w:t>
      </w:r>
    </w:p>
    <w:p w14:paraId="3A4A51A7" w14:textId="77777777" w:rsidR="00D163DB" w:rsidRPr="00D163DB" w:rsidRDefault="00D163DB" w:rsidP="00D163DB">
      <w:pPr>
        <w:rPr>
          <w:lang w:val="en-IN"/>
        </w:rPr>
      </w:pPr>
    </w:p>
    <w:p w14:paraId="502B56DF" w14:textId="64DB5D10" w:rsidR="00D163DB" w:rsidRPr="00D163DB" w:rsidRDefault="00D163DB" w:rsidP="00D163DB">
      <w:pPr>
        <w:rPr>
          <w:lang w:val="en-IN"/>
        </w:rPr>
      </w:pPr>
      <w:r>
        <w:rPr>
          <w:b/>
          <w:bCs/>
          <w:lang w:val="en-IN"/>
        </w:rPr>
        <w:t>#</w:t>
      </w:r>
      <w:r w:rsidRPr="00D163DB">
        <w:rPr>
          <w:b/>
          <w:bCs/>
          <w:lang w:val="en-IN"/>
        </w:rPr>
        <w:t>Termination Procedures</w:t>
      </w:r>
    </w:p>
    <w:p w14:paraId="29B095BC" w14:textId="77777777" w:rsidR="00D163DB" w:rsidRPr="00D163DB" w:rsidRDefault="00D163DB" w:rsidP="00D163DB">
      <w:pPr>
        <w:pStyle w:val="ListParagraph"/>
        <w:numPr>
          <w:ilvl w:val="0"/>
          <w:numId w:val="27"/>
        </w:numPr>
        <w:rPr>
          <w:lang w:val="en-IN"/>
        </w:rPr>
      </w:pPr>
      <w:r w:rsidRPr="00D163DB">
        <w:rPr>
          <w:lang w:val="en-IN"/>
        </w:rPr>
        <w:t>Document termination authority matrix with at least 3 approval levels</w:t>
      </w:r>
    </w:p>
    <w:p w14:paraId="766D1646" w14:textId="77777777" w:rsidR="00D163DB" w:rsidRPr="00D163DB" w:rsidRDefault="00D163DB" w:rsidP="00D163DB">
      <w:pPr>
        <w:pStyle w:val="ListParagraph"/>
        <w:numPr>
          <w:ilvl w:val="0"/>
          <w:numId w:val="27"/>
        </w:numPr>
        <w:rPr>
          <w:lang w:val="en-IN"/>
        </w:rPr>
      </w:pPr>
      <w:r w:rsidRPr="00D163DB">
        <w:rPr>
          <w:lang w:val="en-IN"/>
        </w:rPr>
        <w:t>Provide termination notice templates for 5 common termination scenarios</w:t>
      </w:r>
    </w:p>
    <w:p w14:paraId="51FC787C" w14:textId="77777777" w:rsidR="00D163DB" w:rsidRPr="00D163DB" w:rsidRDefault="00D163DB" w:rsidP="00D163DB">
      <w:pPr>
        <w:pStyle w:val="ListParagraph"/>
        <w:numPr>
          <w:ilvl w:val="0"/>
          <w:numId w:val="27"/>
        </w:numPr>
        <w:rPr>
          <w:lang w:val="en-IN"/>
        </w:rPr>
      </w:pPr>
      <w:r w:rsidRPr="00D163DB">
        <w:rPr>
          <w:lang w:val="en-IN"/>
        </w:rPr>
        <w:t>Conduct post-termination review within 30 days of contract conclusion</w:t>
      </w:r>
    </w:p>
    <w:p w14:paraId="5DA70D07" w14:textId="77777777" w:rsidR="00D163DB" w:rsidRPr="00D163DB" w:rsidRDefault="00D163DB" w:rsidP="00D163DB">
      <w:pPr>
        <w:rPr>
          <w:lang w:val="en-IN"/>
        </w:rPr>
      </w:pPr>
    </w:p>
    <w:p w14:paraId="6CABB988" w14:textId="7A31D593" w:rsidR="00D163DB" w:rsidRPr="00D163DB" w:rsidRDefault="00D163DB" w:rsidP="00D163DB">
      <w:pPr>
        <w:rPr>
          <w:lang w:val="en-IN"/>
        </w:rPr>
      </w:pPr>
      <w:r>
        <w:rPr>
          <w:b/>
          <w:bCs/>
          <w:lang w:val="en-IN"/>
        </w:rPr>
        <w:t>#</w:t>
      </w:r>
      <w:r w:rsidRPr="00D163DB">
        <w:rPr>
          <w:b/>
          <w:bCs/>
          <w:lang w:val="en-IN"/>
        </w:rPr>
        <w:t>Compliance and Audit</w:t>
      </w:r>
    </w:p>
    <w:p w14:paraId="12F97724" w14:textId="5574BADF" w:rsidR="00D163DB" w:rsidRPr="00D163DB" w:rsidRDefault="00D163DB" w:rsidP="00D163DB">
      <w:pPr>
        <w:rPr>
          <w:lang w:val="en-IN"/>
        </w:rPr>
      </w:pPr>
      <w:r>
        <w:rPr>
          <w:b/>
          <w:bCs/>
          <w:lang w:val="en-IN"/>
        </w:rPr>
        <w:t>#</w:t>
      </w:r>
      <w:r w:rsidRPr="00D163DB">
        <w:rPr>
          <w:b/>
          <w:bCs/>
          <w:lang w:val="en-IN"/>
        </w:rPr>
        <w:t>Internal Auditing</w:t>
      </w:r>
    </w:p>
    <w:p w14:paraId="075C66BD" w14:textId="77777777" w:rsidR="00D163DB" w:rsidRPr="00D163DB" w:rsidRDefault="00D163DB" w:rsidP="00D163DB">
      <w:pPr>
        <w:pStyle w:val="ListParagraph"/>
        <w:numPr>
          <w:ilvl w:val="0"/>
          <w:numId w:val="26"/>
        </w:numPr>
        <w:rPr>
          <w:lang w:val="en-IN"/>
        </w:rPr>
      </w:pPr>
      <w:r w:rsidRPr="00D163DB">
        <w:rPr>
          <w:lang w:val="en-IN"/>
        </w:rPr>
        <w:t>Random audit of 15% of active contracts quarterly</w:t>
      </w:r>
    </w:p>
    <w:p w14:paraId="7EDE1F26" w14:textId="77777777" w:rsidR="00D163DB" w:rsidRPr="00D163DB" w:rsidRDefault="00D163DB" w:rsidP="00D163DB">
      <w:pPr>
        <w:pStyle w:val="ListParagraph"/>
        <w:numPr>
          <w:ilvl w:val="0"/>
          <w:numId w:val="26"/>
        </w:numPr>
        <w:rPr>
          <w:lang w:val="en-IN"/>
        </w:rPr>
      </w:pPr>
      <w:r w:rsidRPr="00D163DB">
        <w:rPr>
          <w:lang w:val="en-IN"/>
        </w:rPr>
        <w:t>Remediate identified compliance issues within 25 business days</w:t>
      </w:r>
    </w:p>
    <w:p w14:paraId="2A5DE161" w14:textId="77777777" w:rsidR="00D163DB" w:rsidRPr="00D163DB" w:rsidRDefault="00D163DB" w:rsidP="00D163DB">
      <w:pPr>
        <w:pStyle w:val="ListParagraph"/>
        <w:numPr>
          <w:ilvl w:val="0"/>
          <w:numId w:val="26"/>
        </w:numPr>
        <w:rPr>
          <w:lang w:val="en-IN"/>
        </w:rPr>
      </w:pPr>
      <w:r w:rsidRPr="00D163DB">
        <w:rPr>
          <w:lang w:val="en-IN"/>
        </w:rPr>
        <w:t>Maintain compliance dashboard with at least 95% compliance target</w:t>
      </w:r>
    </w:p>
    <w:p w14:paraId="15C8DA8B" w14:textId="77777777" w:rsidR="00D163DB" w:rsidRDefault="00D163DB" w:rsidP="00D163DB">
      <w:pPr>
        <w:rPr>
          <w:b/>
          <w:bCs/>
          <w:lang w:val="en-IN"/>
        </w:rPr>
      </w:pPr>
    </w:p>
    <w:p w14:paraId="0D9C7D9D" w14:textId="07AD1344" w:rsidR="00D163DB" w:rsidRPr="00D163DB" w:rsidRDefault="00D163DB" w:rsidP="00D163DB">
      <w:pPr>
        <w:rPr>
          <w:lang w:val="en-IN"/>
        </w:rPr>
      </w:pPr>
      <w:r>
        <w:rPr>
          <w:b/>
          <w:bCs/>
          <w:lang w:val="en-IN"/>
        </w:rPr>
        <w:t>#</w:t>
      </w:r>
      <w:r w:rsidRPr="00D163DB">
        <w:rPr>
          <w:b/>
          <w:bCs/>
          <w:lang w:val="en-IN"/>
        </w:rPr>
        <w:t>Regulatory Compliance</w:t>
      </w:r>
    </w:p>
    <w:p w14:paraId="478B99C5" w14:textId="77777777" w:rsidR="00D163DB" w:rsidRPr="00D163DB" w:rsidRDefault="00D163DB" w:rsidP="00D163DB">
      <w:pPr>
        <w:pStyle w:val="ListParagraph"/>
        <w:numPr>
          <w:ilvl w:val="0"/>
          <w:numId w:val="25"/>
        </w:numPr>
        <w:rPr>
          <w:lang w:val="en-IN"/>
        </w:rPr>
      </w:pPr>
      <w:r w:rsidRPr="00D163DB">
        <w:rPr>
          <w:lang w:val="en-IN"/>
        </w:rPr>
        <w:t>Review all contracts for regulatory changes quarterly</w:t>
      </w:r>
    </w:p>
    <w:p w14:paraId="5196FB13" w14:textId="77777777" w:rsidR="00D163DB" w:rsidRPr="00D163DB" w:rsidRDefault="00D163DB" w:rsidP="00D163DB">
      <w:pPr>
        <w:pStyle w:val="ListParagraph"/>
        <w:numPr>
          <w:ilvl w:val="0"/>
          <w:numId w:val="25"/>
        </w:numPr>
        <w:rPr>
          <w:lang w:val="en-IN"/>
        </w:rPr>
      </w:pPr>
      <w:r w:rsidRPr="00D163DB">
        <w:rPr>
          <w:lang w:val="en-IN"/>
        </w:rPr>
        <w:t>Mandatory compliance training for contract managers biannually (minimum 4 hours)</w:t>
      </w:r>
    </w:p>
    <w:p w14:paraId="282ADFF2" w14:textId="77777777" w:rsidR="00D163DB" w:rsidRPr="00D163DB" w:rsidRDefault="00D163DB" w:rsidP="00D163DB">
      <w:pPr>
        <w:pStyle w:val="ListParagraph"/>
        <w:numPr>
          <w:ilvl w:val="0"/>
          <w:numId w:val="25"/>
        </w:numPr>
        <w:rPr>
          <w:lang w:val="en-IN"/>
        </w:rPr>
      </w:pPr>
      <w:r w:rsidRPr="00D163DB">
        <w:rPr>
          <w:lang w:val="en-IN"/>
        </w:rPr>
        <w:t>Track all regulatory findings with 100% resolution within 60 days</w:t>
      </w:r>
    </w:p>
    <w:p w14:paraId="0FDE0ACD" w14:textId="77777777" w:rsidR="00D163DB" w:rsidRPr="00D163DB" w:rsidRDefault="00D163DB" w:rsidP="00D163DB">
      <w:pPr>
        <w:rPr>
          <w:lang w:val="en-IN"/>
        </w:rPr>
      </w:pPr>
    </w:p>
    <w:p w14:paraId="545123AD" w14:textId="54F691E4" w:rsidR="00D163DB" w:rsidRPr="00D163DB" w:rsidRDefault="00D163DB" w:rsidP="00D163DB">
      <w:pPr>
        <w:rPr>
          <w:lang w:val="en-IN"/>
        </w:rPr>
      </w:pPr>
      <w:r>
        <w:rPr>
          <w:b/>
          <w:bCs/>
          <w:lang w:val="en-IN"/>
        </w:rPr>
        <w:t>#</w:t>
      </w:r>
      <w:r w:rsidRPr="00D163DB">
        <w:rPr>
          <w:b/>
          <w:bCs/>
          <w:lang w:val="en-IN"/>
        </w:rPr>
        <w:t>Training and Development</w:t>
      </w:r>
    </w:p>
    <w:p w14:paraId="47D28F72" w14:textId="1247B711" w:rsidR="00D163DB" w:rsidRPr="00D163DB" w:rsidRDefault="00D163DB" w:rsidP="00D163DB">
      <w:pPr>
        <w:rPr>
          <w:lang w:val="en-IN"/>
        </w:rPr>
      </w:pPr>
      <w:r>
        <w:rPr>
          <w:b/>
          <w:bCs/>
          <w:lang w:val="en-IN"/>
        </w:rPr>
        <w:t>#</w:t>
      </w:r>
      <w:r w:rsidRPr="00D163DB">
        <w:rPr>
          <w:b/>
          <w:bCs/>
          <w:lang w:val="en-IN"/>
        </w:rPr>
        <w:t>Required Training</w:t>
      </w:r>
    </w:p>
    <w:p w14:paraId="73D5DBF5" w14:textId="77777777" w:rsidR="00D163DB" w:rsidRPr="00D163DB" w:rsidRDefault="00D163DB" w:rsidP="00D163DB">
      <w:pPr>
        <w:pStyle w:val="ListParagraph"/>
        <w:numPr>
          <w:ilvl w:val="0"/>
          <w:numId w:val="24"/>
        </w:numPr>
        <w:rPr>
          <w:lang w:val="en-IN"/>
        </w:rPr>
      </w:pPr>
      <w:r w:rsidRPr="00D163DB">
        <w:rPr>
          <w:lang w:val="en-IN"/>
        </w:rPr>
        <w:t>All employees involved in contract processes must complete 8 hours of initial training</w:t>
      </w:r>
    </w:p>
    <w:p w14:paraId="6E643425" w14:textId="77777777" w:rsidR="00D163DB" w:rsidRPr="00D163DB" w:rsidRDefault="00D163DB" w:rsidP="00D163DB">
      <w:pPr>
        <w:pStyle w:val="ListParagraph"/>
        <w:numPr>
          <w:ilvl w:val="0"/>
          <w:numId w:val="24"/>
        </w:numPr>
        <w:rPr>
          <w:lang w:val="en-IN"/>
        </w:rPr>
      </w:pPr>
      <w:r w:rsidRPr="00D163DB">
        <w:rPr>
          <w:lang w:val="en-IN"/>
        </w:rPr>
        <w:lastRenderedPageBreak/>
        <w:t>Annual refresher training of 4 hours minimum</w:t>
      </w:r>
    </w:p>
    <w:p w14:paraId="1531703F" w14:textId="77777777" w:rsidR="00D163DB" w:rsidRPr="00D163DB" w:rsidRDefault="00D163DB" w:rsidP="00D163DB">
      <w:pPr>
        <w:pStyle w:val="ListParagraph"/>
        <w:numPr>
          <w:ilvl w:val="0"/>
          <w:numId w:val="24"/>
        </w:numPr>
        <w:rPr>
          <w:lang w:val="en-IN"/>
        </w:rPr>
      </w:pPr>
      <w:r w:rsidRPr="00D163DB">
        <w:rPr>
          <w:lang w:val="en-IN"/>
        </w:rPr>
        <w:t>Specialized training for high-value contracts (&gt;$500,000) with 6 additional hours</w:t>
      </w:r>
    </w:p>
    <w:p w14:paraId="24ABDDA8" w14:textId="77777777" w:rsidR="00D163DB" w:rsidRPr="00D163DB" w:rsidRDefault="00D163DB" w:rsidP="00D163DB">
      <w:pPr>
        <w:rPr>
          <w:lang w:val="en-IN"/>
        </w:rPr>
      </w:pPr>
    </w:p>
    <w:p w14:paraId="7063356B" w14:textId="07A4B669" w:rsidR="00D163DB" w:rsidRPr="00D163DB" w:rsidRDefault="00D163DB" w:rsidP="00D163DB">
      <w:pPr>
        <w:rPr>
          <w:lang w:val="en-IN"/>
        </w:rPr>
      </w:pPr>
      <w:r>
        <w:rPr>
          <w:b/>
          <w:bCs/>
          <w:lang w:val="en-IN"/>
        </w:rPr>
        <w:t>#</w:t>
      </w:r>
      <w:r w:rsidRPr="00D163DB">
        <w:rPr>
          <w:b/>
          <w:bCs/>
          <w:lang w:val="en-IN"/>
        </w:rPr>
        <w:t>Certification Requirements</w:t>
      </w:r>
    </w:p>
    <w:p w14:paraId="29053D56" w14:textId="77777777" w:rsidR="00D163DB" w:rsidRPr="00D163DB" w:rsidRDefault="00D163DB" w:rsidP="00D163DB">
      <w:pPr>
        <w:pStyle w:val="ListParagraph"/>
        <w:numPr>
          <w:ilvl w:val="0"/>
          <w:numId w:val="21"/>
        </w:numPr>
        <w:rPr>
          <w:lang w:val="en-IN"/>
        </w:rPr>
      </w:pPr>
      <w:r w:rsidRPr="00D163DB">
        <w:rPr>
          <w:lang w:val="en-IN"/>
        </w:rPr>
        <w:t>Contract managers must obtain professional certification within 18 months of appointment</w:t>
      </w:r>
    </w:p>
    <w:p w14:paraId="490EE2A2" w14:textId="77777777" w:rsidR="00D163DB" w:rsidRPr="00D163DB" w:rsidRDefault="00D163DB" w:rsidP="00D163DB">
      <w:pPr>
        <w:pStyle w:val="ListParagraph"/>
        <w:numPr>
          <w:ilvl w:val="0"/>
          <w:numId w:val="21"/>
        </w:numPr>
        <w:rPr>
          <w:lang w:val="en-IN"/>
        </w:rPr>
      </w:pPr>
      <w:r w:rsidRPr="00D163DB">
        <w:rPr>
          <w:lang w:val="en-IN"/>
        </w:rPr>
        <w:t>Maintain certification with 20 continuing education credits annually</w:t>
      </w:r>
    </w:p>
    <w:p w14:paraId="5B194B40" w14:textId="77777777" w:rsidR="00D163DB" w:rsidRPr="00D163DB" w:rsidRDefault="00D163DB" w:rsidP="00D163DB">
      <w:pPr>
        <w:pStyle w:val="ListParagraph"/>
        <w:numPr>
          <w:ilvl w:val="0"/>
          <w:numId w:val="21"/>
        </w:numPr>
        <w:rPr>
          <w:lang w:val="en-IN"/>
        </w:rPr>
      </w:pPr>
      <w:r w:rsidRPr="00D163DB">
        <w:rPr>
          <w:lang w:val="en-IN"/>
        </w:rPr>
        <w:t>90% pass rate requirement for all contract management assessments</w:t>
      </w:r>
    </w:p>
    <w:p w14:paraId="7468AD64" w14:textId="77777777" w:rsidR="00D163DB" w:rsidRPr="00D163DB" w:rsidRDefault="00D163DB" w:rsidP="00D163DB">
      <w:pPr>
        <w:rPr>
          <w:lang w:val="en-IN"/>
        </w:rPr>
      </w:pPr>
    </w:p>
    <w:p w14:paraId="6ED0B8AE" w14:textId="13EE2733" w:rsidR="00D163DB" w:rsidRPr="00D163DB" w:rsidRDefault="00D163DB" w:rsidP="00D163DB">
      <w:pPr>
        <w:rPr>
          <w:lang w:val="en-IN"/>
        </w:rPr>
      </w:pPr>
      <w:r>
        <w:rPr>
          <w:b/>
          <w:bCs/>
          <w:lang w:val="en-IN"/>
        </w:rPr>
        <w:t>#</w:t>
      </w:r>
      <w:r w:rsidRPr="00D163DB">
        <w:rPr>
          <w:b/>
          <w:bCs/>
          <w:lang w:val="en-IN"/>
        </w:rPr>
        <w:t>Policy Enforcement</w:t>
      </w:r>
    </w:p>
    <w:p w14:paraId="5849E604" w14:textId="32627EBC" w:rsidR="00D163DB" w:rsidRPr="00D163DB" w:rsidRDefault="00D163DB" w:rsidP="00D163DB">
      <w:pPr>
        <w:rPr>
          <w:lang w:val="en-IN"/>
        </w:rPr>
      </w:pPr>
      <w:r>
        <w:rPr>
          <w:b/>
          <w:bCs/>
          <w:lang w:val="en-IN"/>
        </w:rPr>
        <w:t>#</w:t>
      </w:r>
      <w:r w:rsidRPr="00D163DB">
        <w:rPr>
          <w:b/>
          <w:bCs/>
          <w:lang w:val="en-IN"/>
        </w:rPr>
        <w:t>Non-Compliance Consequences</w:t>
      </w:r>
    </w:p>
    <w:p w14:paraId="260A1C91" w14:textId="77777777" w:rsidR="00D163DB" w:rsidRPr="00D163DB" w:rsidRDefault="00D163DB" w:rsidP="00D163DB">
      <w:pPr>
        <w:pStyle w:val="ListParagraph"/>
        <w:numPr>
          <w:ilvl w:val="0"/>
          <w:numId w:val="22"/>
        </w:numPr>
        <w:rPr>
          <w:lang w:val="en-IN"/>
        </w:rPr>
      </w:pPr>
      <w:r w:rsidRPr="00D163DB">
        <w:rPr>
          <w:lang w:val="en-IN"/>
        </w:rPr>
        <w:t>First violation: Formal warning and remedial training</w:t>
      </w:r>
    </w:p>
    <w:p w14:paraId="6CF6BCD7" w14:textId="77777777" w:rsidR="00D163DB" w:rsidRPr="00D163DB" w:rsidRDefault="00D163DB" w:rsidP="00D163DB">
      <w:pPr>
        <w:pStyle w:val="ListParagraph"/>
        <w:numPr>
          <w:ilvl w:val="0"/>
          <w:numId w:val="22"/>
        </w:numPr>
        <w:rPr>
          <w:lang w:val="en-IN"/>
        </w:rPr>
      </w:pPr>
      <w:r w:rsidRPr="00D163DB">
        <w:rPr>
          <w:lang w:val="en-IN"/>
        </w:rPr>
        <w:t>Second violation: Performance improvement plan for 90 days</w:t>
      </w:r>
    </w:p>
    <w:p w14:paraId="50B77FF6" w14:textId="77777777" w:rsidR="00D163DB" w:rsidRPr="00D163DB" w:rsidRDefault="00D163DB" w:rsidP="00D163DB">
      <w:pPr>
        <w:pStyle w:val="ListParagraph"/>
        <w:numPr>
          <w:ilvl w:val="0"/>
          <w:numId w:val="22"/>
        </w:numPr>
        <w:rPr>
          <w:lang w:val="en-IN"/>
        </w:rPr>
      </w:pPr>
      <w:r w:rsidRPr="00D163DB">
        <w:rPr>
          <w:lang w:val="en-IN"/>
        </w:rPr>
        <w:t>Third violation: Reassignment from contract management responsibilities</w:t>
      </w:r>
    </w:p>
    <w:p w14:paraId="2AB4E3F3" w14:textId="77777777" w:rsidR="00D163DB" w:rsidRPr="00D163DB" w:rsidRDefault="00D163DB" w:rsidP="00D163DB">
      <w:pPr>
        <w:rPr>
          <w:lang w:val="en-IN"/>
        </w:rPr>
      </w:pPr>
    </w:p>
    <w:p w14:paraId="7899A41C" w14:textId="51E687A2" w:rsidR="00D163DB" w:rsidRPr="00D163DB" w:rsidRDefault="00D163DB" w:rsidP="00D163DB">
      <w:pPr>
        <w:rPr>
          <w:lang w:val="en-IN"/>
        </w:rPr>
      </w:pPr>
      <w:r>
        <w:rPr>
          <w:b/>
          <w:bCs/>
          <w:lang w:val="en-IN"/>
        </w:rPr>
        <w:t>#</w:t>
      </w:r>
      <w:r w:rsidRPr="00D163DB">
        <w:rPr>
          <w:b/>
          <w:bCs/>
          <w:lang w:val="en-IN"/>
        </w:rPr>
        <w:t>Reporting Mechanisms</w:t>
      </w:r>
    </w:p>
    <w:p w14:paraId="3939C746" w14:textId="77777777" w:rsidR="00D163DB" w:rsidRPr="00D163DB" w:rsidRDefault="00D163DB" w:rsidP="00D163DB">
      <w:pPr>
        <w:pStyle w:val="ListParagraph"/>
        <w:numPr>
          <w:ilvl w:val="0"/>
          <w:numId w:val="23"/>
        </w:numPr>
        <w:rPr>
          <w:lang w:val="en-IN"/>
        </w:rPr>
      </w:pPr>
      <w:r w:rsidRPr="00D163DB">
        <w:rPr>
          <w:lang w:val="en-IN"/>
        </w:rPr>
        <w:t>Anonymous reporting hotline for policy violations</w:t>
      </w:r>
    </w:p>
    <w:p w14:paraId="789EA111" w14:textId="77777777" w:rsidR="00D163DB" w:rsidRPr="00D163DB" w:rsidRDefault="00D163DB" w:rsidP="00D163DB">
      <w:pPr>
        <w:pStyle w:val="ListParagraph"/>
        <w:numPr>
          <w:ilvl w:val="0"/>
          <w:numId w:val="23"/>
        </w:numPr>
        <w:rPr>
          <w:lang w:val="en-IN"/>
        </w:rPr>
      </w:pPr>
      <w:r w:rsidRPr="00D163DB">
        <w:rPr>
          <w:lang w:val="en-IN"/>
        </w:rPr>
        <w:t>Mandatory reporting of violations within 5 business days of discovery</w:t>
      </w:r>
    </w:p>
    <w:p w14:paraId="789604CE" w14:textId="77777777" w:rsidR="00D163DB" w:rsidRPr="00D163DB" w:rsidRDefault="00D163DB" w:rsidP="00D163DB">
      <w:pPr>
        <w:pStyle w:val="ListParagraph"/>
        <w:numPr>
          <w:ilvl w:val="0"/>
          <w:numId w:val="23"/>
        </w:numPr>
        <w:rPr>
          <w:lang w:val="en-IN"/>
        </w:rPr>
      </w:pPr>
      <w:r w:rsidRPr="00D163DB">
        <w:rPr>
          <w:lang w:val="en-IN"/>
        </w:rPr>
        <w:t>Quarterly compliance reporting to Executive Leadership Team</w:t>
      </w:r>
    </w:p>
    <w:p w14:paraId="2E4347F3" w14:textId="77777777" w:rsidR="00D163DB" w:rsidRPr="00D163DB" w:rsidRDefault="00D163DB" w:rsidP="00D163DB">
      <w:pPr>
        <w:rPr>
          <w:lang w:val="en-IN"/>
        </w:rPr>
      </w:pPr>
    </w:p>
    <w:p w14:paraId="6F43E791" w14:textId="34CDB005" w:rsidR="00D163DB" w:rsidRDefault="00D163DB" w:rsidP="00D163DB">
      <w:pPr>
        <w:rPr>
          <w:lang w:val="en-IN"/>
        </w:rPr>
      </w:pPr>
      <w:r>
        <w:rPr>
          <w:b/>
          <w:bCs/>
          <w:lang w:val="en-IN"/>
        </w:rPr>
        <w:t>#</w:t>
      </w:r>
      <w:r w:rsidRPr="00D163DB">
        <w:rPr>
          <w:b/>
          <w:bCs/>
          <w:lang w:val="en-IN"/>
        </w:rPr>
        <w:t>Note:</w:t>
      </w:r>
      <w:r w:rsidRPr="00D163DB">
        <w:rPr>
          <w:lang w:val="en-IN"/>
        </w:rPr>
        <w:t xml:space="preserve"> This policy has been generated specially for hackathon. It has no relation with Syngenta </w:t>
      </w:r>
      <w:proofErr w:type="spellStart"/>
      <w:r w:rsidRPr="00D163DB">
        <w:rPr>
          <w:lang w:val="en-IN"/>
        </w:rPr>
        <w:t>orany</w:t>
      </w:r>
      <w:proofErr w:type="spellEnd"/>
      <w:r w:rsidRPr="00D163DB">
        <w:rPr>
          <w:lang w:val="en-IN"/>
        </w:rPr>
        <w:t xml:space="preserve"> other company.</w:t>
      </w:r>
    </w:p>
    <w:p w14:paraId="3771A6F2" w14:textId="77777777" w:rsidR="00D163DB" w:rsidRDefault="00D163DB" w:rsidP="00D163DB">
      <w:pPr>
        <w:rPr>
          <w:lang w:val="en-IN"/>
        </w:rPr>
      </w:pPr>
    </w:p>
    <w:p w14:paraId="3BDE24C4" w14:textId="77777777" w:rsidR="00D163DB" w:rsidRPr="00D163DB" w:rsidRDefault="00D163DB" w:rsidP="00D163DB">
      <w:pPr>
        <w:rPr>
          <w:lang w:val="en-IN"/>
        </w:rPr>
      </w:pPr>
    </w:p>
    <w:p w14:paraId="0AADB457" w14:textId="47F0E1BA" w:rsidR="00D163DB" w:rsidRPr="00D163DB" w:rsidRDefault="00D163DB" w:rsidP="00D163DB">
      <w:pPr>
        <w:rPr>
          <w:b/>
          <w:bCs/>
          <w:sz w:val="28"/>
          <w:szCs w:val="28"/>
          <w:lang w:val="en-IN"/>
        </w:rPr>
      </w:pPr>
      <w:r w:rsidRPr="00D163DB">
        <w:rPr>
          <w:lang w:val="en-IN"/>
        </w:rPr>
        <w:t xml:space="preserve"> </w:t>
      </w:r>
      <w:r w:rsidRPr="00D163DB">
        <w:rPr>
          <w:b/>
          <w:bCs/>
          <w:sz w:val="28"/>
          <w:szCs w:val="28"/>
          <w:lang w:val="en-IN"/>
        </w:rPr>
        <w:t>###Dataco Global Order Management Policy</w:t>
      </w:r>
    </w:p>
    <w:p w14:paraId="44EC1A56" w14:textId="46A16442" w:rsidR="00D163DB" w:rsidRPr="00D163DB" w:rsidRDefault="00D163DB" w:rsidP="00D163DB">
      <w:pPr>
        <w:rPr>
          <w:lang w:val="en-IN"/>
        </w:rPr>
      </w:pPr>
      <w:r>
        <w:rPr>
          <w:b/>
          <w:bCs/>
          <w:lang w:val="en-IN"/>
        </w:rPr>
        <w:t>#</w:t>
      </w:r>
      <w:r w:rsidRPr="00D163DB">
        <w:rPr>
          <w:b/>
          <w:bCs/>
          <w:lang w:val="en-IN"/>
        </w:rPr>
        <w:t>Introduction</w:t>
      </w:r>
    </w:p>
    <w:p w14:paraId="30BB3FF1" w14:textId="1642A571" w:rsidR="00D163DB" w:rsidRPr="00D163DB" w:rsidRDefault="00D163DB" w:rsidP="00D163DB">
      <w:pPr>
        <w:rPr>
          <w:lang w:val="en-IN"/>
        </w:rPr>
      </w:pPr>
      <w:r w:rsidRPr="00D163DB">
        <w:rPr>
          <w:lang w:val="en-IN"/>
        </w:rPr>
        <w:t xml:space="preserve">Dataco Global, as one of the largest independent Data and Information Management service companies in the upstream Oil &amp; Gas industry since 2001, establishes this Order Management Policy to ensure consistent, efficient, and reliable service delivery to our clients </w:t>
      </w:r>
      <w:proofErr w:type="gramStart"/>
      <w:r w:rsidRPr="00D163DB">
        <w:rPr>
          <w:lang w:val="en-IN"/>
        </w:rPr>
        <w:t>worldwide[</w:t>
      </w:r>
      <w:proofErr w:type="gramEnd"/>
      <w:r w:rsidRPr="00D163DB">
        <w:rPr>
          <w:lang w:val="en-IN"/>
        </w:rPr>
        <w:t>2]. This policy governs all aspects of order processing, from initial request to fulfillment and post-delivery support, with specific quantifiable metrics to measure performance and compliance.</w:t>
      </w:r>
    </w:p>
    <w:p w14:paraId="1A90CD34" w14:textId="389010EB" w:rsidR="00D163DB" w:rsidRPr="00D163DB" w:rsidRDefault="00D163DB" w:rsidP="00D163DB">
      <w:pPr>
        <w:rPr>
          <w:lang w:val="en-IN"/>
        </w:rPr>
      </w:pPr>
      <w:r>
        <w:rPr>
          <w:b/>
          <w:bCs/>
          <w:lang w:val="en-IN"/>
        </w:rPr>
        <w:t>#</w:t>
      </w:r>
      <w:r w:rsidRPr="00D163DB">
        <w:rPr>
          <w:b/>
          <w:bCs/>
          <w:lang w:val="en-IN"/>
        </w:rPr>
        <w:t>Scope and Purpose</w:t>
      </w:r>
    </w:p>
    <w:p w14:paraId="401D16C3" w14:textId="34E19998" w:rsidR="00D163DB" w:rsidRPr="00D163DB" w:rsidRDefault="00D163DB" w:rsidP="00D163DB">
      <w:pPr>
        <w:rPr>
          <w:lang w:val="en-IN"/>
        </w:rPr>
      </w:pPr>
      <w:r w:rsidRPr="00D163DB">
        <w:rPr>
          <w:lang w:val="en-IN"/>
        </w:rPr>
        <w:t>This policy applies to all employees, contractors, and third-party vendors involved in DatacoGlobal's order management process. It aims to standardize procedures, minimize errors, enhance customer satisfaction, and optimize operational efficiency across our global technical centers.</w:t>
      </w:r>
    </w:p>
    <w:p w14:paraId="36FF0CA2" w14:textId="09E5D227" w:rsidR="00D163DB" w:rsidRPr="00D163DB" w:rsidRDefault="00D163DB" w:rsidP="00D163DB">
      <w:pPr>
        <w:rPr>
          <w:lang w:val="en-IN"/>
        </w:rPr>
      </w:pPr>
      <w:r>
        <w:rPr>
          <w:b/>
          <w:bCs/>
          <w:lang w:val="en-IN"/>
        </w:rPr>
        <w:t>#</w:t>
      </w:r>
      <w:r w:rsidRPr="00D163DB">
        <w:rPr>
          <w:b/>
          <w:bCs/>
          <w:lang w:val="en-IN"/>
        </w:rPr>
        <w:t>Order Intake Procedures</w:t>
      </w:r>
    </w:p>
    <w:p w14:paraId="71947BDD" w14:textId="50BBE048" w:rsidR="00D163DB" w:rsidRPr="00D163DB" w:rsidRDefault="00D163DB" w:rsidP="00D163DB">
      <w:pPr>
        <w:rPr>
          <w:lang w:val="en-IN"/>
        </w:rPr>
      </w:pPr>
      <w:r>
        <w:rPr>
          <w:b/>
          <w:bCs/>
          <w:lang w:val="en-IN"/>
        </w:rPr>
        <w:lastRenderedPageBreak/>
        <w:t>#</w:t>
      </w:r>
      <w:r w:rsidRPr="00D163DB">
        <w:rPr>
          <w:b/>
          <w:bCs/>
          <w:lang w:val="en-IN"/>
        </w:rPr>
        <w:t>Customer Request Validation</w:t>
      </w:r>
    </w:p>
    <w:p w14:paraId="6860C565" w14:textId="77777777" w:rsidR="00D163DB" w:rsidRPr="00D163DB" w:rsidRDefault="00D163DB" w:rsidP="00D163DB">
      <w:pPr>
        <w:rPr>
          <w:lang w:val="en-IN"/>
        </w:rPr>
      </w:pPr>
      <w:r w:rsidRPr="00D163DB">
        <w:rPr>
          <w:lang w:val="en-IN"/>
        </w:rPr>
        <w:t xml:space="preserve">All incoming orders must be acknowledged within 2 business hours of </w:t>
      </w:r>
      <w:proofErr w:type="gramStart"/>
      <w:r w:rsidRPr="00D163DB">
        <w:rPr>
          <w:lang w:val="en-IN"/>
        </w:rPr>
        <w:t>receipt[</w:t>
      </w:r>
      <w:proofErr w:type="gramEnd"/>
      <w:r w:rsidRPr="00D163DB">
        <w:rPr>
          <w:lang w:val="en-IN"/>
        </w:rPr>
        <w:t>4].</w:t>
      </w:r>
    </w:p>
    <w:p w14:paraId="6381941F" w14:textId="0BBEE010" w:rsidR="00D163DB" w:rsidRPr="00D163DB" w:rsidRDefault="00D163DB" w:rsidP="00D163DB">
      <w:pPr>
        <w:rPr>
          <w:lang w:val="en-IN"/>
        </w:rPr>
      </w:pPr>
      <w:r w:rsidRPr="00D163DB">
        <w:rPr>
          <w:lang w:val="en-IN"/>
        </w:rPr>
        <w:t>Customer verification must be completed within 4 business hours using the established authentication protocol.</w:t>
      </w:r>
    </w:p>
    <w:p w14:paraId="7D1C60B2" w14:textId="046A8716" w:rsidR="00D163DB" w:rsidRPr="00D163DB" w:rsidRDefault="00D163DB" w:rsidP="00D163DB">
      <w:pPr>
        <w:rPr>
          <w:lang w:val="en-IN"/>
        </w:rPr>
      </w:pPr>
      <w:r w:rsidRPr="00D163DB">
        <w:rPr>
          <w:lang w:val="en-IN"/>
        </w:rPr>
        <w:t>100% of orders must include complete documentation as specified in the Order Documentation Checklist.</w:t>
      </w:r>
    </w:p>
    <w:p w14:paraId="44B67B09" w14:textId="77777777" w:rsidR="00D163DB" w:rsidRPr="00D163DB" w:rsidRDefault="00D163DB" w:rsidP="00D163DB">
      <w:pPr>
        <w:rPr>
          <w:lang w:val="en-IN"/>
        </w:rPr>
      </w:pPr>
    </w:p>
    <w:p w14:paraId="279AD12D" w14:textId="52981A40" w:rsidR="00D163DB" w:rsidRPr="00D163DB" w:rsidRDefault="00D163DB" w:rsidP="00D163DB">
      <w:pPr>
        <w:rPr>
          <w:lang w:val="en-IN"/>
        </w:rPr>
      </w:pPr>
      <w:r>
        <w:rPr>
          <w:b/>
          <w:bCs/>
          <w:lang w:val="en-IN"/>
        </w:rPr>
        <w:t>#</w:t>
      </w:r>
      <w:r w:rsidRPr="00D163DB">
        <w:rPr>
          <w:b/>
          <w:bCs/>
          <w:lang w:val="en-IN"/>
        </w:rPr>
        <w:t>Order Classification</w:t>
      </w:r>
    </w:p>
    <w:p w14:paraId="79577B11" w14:textId="77777777" w:rsidR="00D163DB" w:rsidRPr="00D163DB" w:rsidRDefault="00D163DB" w:rsidP="00D163DB">
      <w:pPr>
        <w:rPr>
          <w:lang w:val="en-IN"/>
        </w:rPr>
      </w:pPr>
      <w:r w:rsidRPr="00D163DB">
        <w:rPr>
          <w:lang w:val="en-IN"/>
        </w:rPr>
        <w:t>Orders must be categorized by priority (Urgent, High, Medium, Low) within 1 hour of receipt.</w:t>
      </w:r>
    </w:p>
    <w:p w14:paraId="2C194592" w14:textId="77777777" w:rsidR="00D163DB" w:rsidRPr="00D163DB" w:rsidRDefault="00D163DB" w:rsidP="00D163DB">
      <w:pPr>
        <w:rPr>
          <w:lang w:val="en-IN"/>
        </w:rPr>
      </w:pPr>
      <w:r w:rsidRPr="00D163DB">
        <w:rPr>
          <w:lang w:val="en-IN"/>
        </w:rPr>
        <w:t>Urgent orders require management approval within 30 minutes.</w:t>
      </w:r>
    </w:p>
    <w:p w14:paraId="608EB865" w14:textId="77777777" w:rsidR="00D163DB" w:rsidRPr="00D163DB" w:rsidRDefault="00D163DB" w:rsidP="00D163DB">
      <w:pPr>
        <w:rPr>
          <w:lang w:val="en-IN"/>
        </w:rPr>
      </w:pPr>
      <w:r w:rsidRPr="00D163DB">
        <w:rPr>
          <w:lang w:val="en-IN"/>
        </w:rPr>
        <w:t>95% of orders must be correctly classified on first assessment.</w:t>
      </w:r>
    </w:p>
    <w:p w14:paraId="5E44EA09" w14:textId="77777777" w:rsidR="00D163DB" w:rsidRPr="00D163DB" w:rsidRDefault="00D163DB" w:rsidP="00D163DB">
      <w:pPr>
        <w:rPr>
          <w:lang w:val="en-IN"/>
        </w:rPr>
      </w:pPr>
    </w:p>
    <w:p w14:paraId="14D331F7" w14:textId="3033D8E6" w:rsidR="00D163DB" w:rsidRPr="00D163DB" w:rsidRDefault="00D163DB" w:rsidP="00D163DB">
      <w:pPr>
        <w:rPr>
          <w:lang w:val="en-IN"/>
        </w:rPr>
      </w:pPr>
      <w:r>
        <w:rPr>
          <w:b/>
          <w:bCs/>
          <w:lang w:val="en-IN"/>
        </w:rPr>
        <w:t>#</w:t>
      </w:r>
      <w:r w:rsidRPr="00D163DB">
        <w:rPr>
          <w:b/>
          <w:bCs/>
          <w:lang w:val="en-IN"/>
        </w:rPr>
        <w:t>Processing Standards</w:t>
      </w:r>
    </w:p>
    <w:p w14:paraId="05308A48" w14:textId="796C3104" w:rsidR="00D163DB" w:rsidRPr="00D163DB" w:rsidRDefault="00D163DB" w:rsidP="00D163DB">
      <w:pPr>
        <w:rPr>
          <w:lang w:val="en-IN"/>
        </w:rPr>
      </w:pPr>
      <w:r>
        <w:rPr>
          <w:b/>
          <w:bCs/>
          <w:lang w:val="en-IN"/>
        </w:rPr>
        <w:t>#</w:t>
      </w:r>
      <w:r w:rsidRPr="00D163DB">
        <w:rPr>
          <w:b/>
          <w:bCs/>
          <w:lang w:val="en-IN"/>
        </w:rPr>
        <w:t>Timeline Requirements</w:t>
      </w:r>
    </w:p>
    <w:p w14:paraId="32358C74" w14:textId="77777777" w:rsidR="00D163DB" w:rsidRPr="00D163DB" w:rsidRDefault="00D163DB" w:rsidP="00D163DB">
      <w:pPr>
        <w:rPr>
          <w:lang w:val="en-IN"/>
        </w:rPr>
      </w:pPr>
      <w:r w:rsidRPr="00D163DB">
        <w:rPr>
          <w:lang w:val="en-IN"/>
        </w:rPr>
        <w:t>Standard orders must be processed within 3 business days.</w:t>
      </w:r>
    </w:p>
    <w:p w14:paraId="4B59FCA1" w14:textId="77777777" w:rsidR="00D163DB" w:rsidRPr="00D163DB" w:rsidRDefault="00D163DB" w:rsidP="00D163DB">
      <w:pPr>
        <w:rPr>
          <w:lang w:val="en-IN"/>
        </w:rPr>
      </w:pPr>
      <w:r w:rsidRPr="00D163DB">
        <w:rPr>
          <w:lang w:val="en-IN"/>
        </w:rPr>
        <w:t>High-priority orders must be processed within 24 hours.</w:t>
      </w:r>
    </w:p>
    <w:p w14:paraId="172D1787" w14:textId="7638BB09" w:rsidR="00D163DB" w:rsidRPr="00D163DB" w:rsidRDefault="00D163DB" w:rsidP="00D163DB">
      <w:pPr>
        <w:rPr>
          <w:lang w:val="en-IN"/>
        </w:rPr>
      </w:pPr>
      <w:r w:rsidRPr="00D163DB">
        <w:rPr>
          <w:lang w:val="en-IN"/>
        </w:rPr>
        <w:t>Urgent orders must be processed within 8 business hours.</w:t>
      </w:r>
    </w:p>
    <w:p w14:paraId="37EC5775" w14:textId="77777777" w:rsidR="00D163DB" w:rsidRPr="00D163DB" w:rsidRDefault="00D163DB" w:rsidP="00D163DB">
      <w:pPr>
        <w:rPr>
          <w:lang w:val="en-IN"/>
        </w:rPr>
      </w:pPr>
      <w:r w:rsidRPr="00D163DB">
        <w:rPr>
          <w:lang w:val="en-IN"/>
        </w:rPr>
        <w:t>Order processing cycle time must not exceed established benchmarks by more than 5%.</w:t>
      </w:r>
    </w:p>
    <w:p w14:paraId="00E3ECF0" w14:textId="77777777" w:rsidR="00D163DB" w:rsidRPr="00D163DB" w:rsidRDefault="00D163DB" w:rsidP="00D163DB">
      <w:pPr>
        <w:rPr>
          <w:lang w:val="en-IN"/>
        </w:rPr>
      </w:pPr>
    </w:p>
    <w:p w14:paraId="430566F7" w14:textId="13CE8E60" w:rsidR="00D163DB" w:rsidRPr="00D163DB" w:rsidRDefault="00D163DB" w:rsidP="00D163DB">
      <w:pPr>
        <w:rPr>
          <w:lang w:val="en-IN"/>
        </w:rPr>
      </w:pPr>
      <w:r>
        <w:rPr>
          <w:b/>
          <w:bCs/>
          <w:lang w:val="en-IN"/>
        </w:rPr>
        <w:t>#</w:t>
      </w:r>
      <w:r w:rsidRPr="00D163DB">
        <w:rPr>
          <w:b/>
          <w:bCs/>
          <w:lang w:val="en-IN"/>
        </w:rPr>
        <w:t>Quality Control</w:t>
      </w:r>
    </w:p>
    <w:p w14:paraId="414BD8EA" w14:textId="77777777" w:rsidR="00D163DB" w:rsidRPr="00D163DB" w:rsidRDefault="00D163DB" w:rsidP="00D163DB">
      <w:pPr>
        <w:rPr>
          <w:lang w:val="en-IN"/>
        </w:rPr>
      </w:pPr>
      <w:r w:rsidRPr="00D163DB">
        <w:rPr>
          <w:lang w:val="en-IN"/>
        </w:rPr>
        <w:t>100% of orders must undergo the three-tier verification process before fulfillment.</w:t>
      </w:r>
    </w:p>
    <w:p w14:paraId="15CD5D61" w14:textId="77777777" w:rsidR="00D163DB" w:rsidRPr="00D163DB" w:rsidRDefault="00D163DB" w:rsidP="00D163DB">
      <w:pPr>
        <w:rPr>
          <w:lang w:val="en-IN"/>
        </w:rPr>
      </w:pPr>
      <w:r w:rsidRPr="00D163DB">
        <w:rPr>
          <w:lang w:val="en-IN"/>
        </w:rPr>
        <w:t>Error rate must be maintained below 0.5% of total monthly orders.</w:t>
      </w:r>
    </w:p>
    <w:p w14:paraId="028419F3" w14:textId="77777777" w:rsidR="00D163DB" w:rsidRPr="00D163DB" w:rsidRDefault="00D163DB" w:rsidP="00D163DB">
      <w:pPr>
        <w:rPr>
          <w:lang w:val="en-IN"/>
        </w:rPr>
      </w:pPr>
      <w:r w:rsidRPr="00D163DB">
        <w:rPr>
          <w:lang w:val="en-IN"/>
        </w:rPr>
        <w:t>All data deliverables must comply with Dataco Global's Data Quality Framework with 99.9%accuracy.</w:t>
      </w:r>
    </w:p>
    <w:p w14:paraId="20E42C3D" w14:textId="77777777" w:rsidR="00D163DB" w:rsidRPr="00D163DB" w:rsidRDefault="00D163DB" w:rsidP="00D163DB">
      <w:pPr>
        <w:rPr>
          <w:lang w:val="en-IN"/>
        </w:rPr>
      </w:pPr>
    </w:p>
    <w:p w14:paraId="6C81D309" w14:textId="14F0BE24" w:rsidR="00D163DB" w:rsidRPr="00D163DB" w:rsidRDefault="00D163DB" w:rsidP="00D163DB">
      <w:pPr>
        <w:rPr>
          <w:lang w:val="en-IN"/>
        </w:rPr>
      </w:pPr>
      <w:r>
        <w:rPr>
          <w:b/>
          <w:bCs/>
          <w:lang w:val="en-IN"/>
        </w:rPr>
        <w:t>#</w:t>
      </w:r>
      <w:r w:rsidRPr="00D163DB">
        <w:rPr>
          <w:b/>
          <w:bCs/>
          <w:lang w:val="en-IN"/>
        </w:rPr>
        <w:t>Resource Allocation</w:t>
      </w:r>
    </w:p>
    <w:p w14:paraId="4B89FDED" w14:textId="72BB3AE0" w:rsidR="00D163DB" w:rsidRPr="00D163DB" w:rsidRDefault="00D163DB" w:rsidP="00D163DB">
      <w:pPr>
        <w:rPr>
          <w:lang w:val="en-IN"/>
        </w:rPr>
      </w:pPr>
      <w:r>
        <w:rPr>
          <w:b/>
          <w:bCs/>
          <w:lang w:val="en-IN"/>
        </w:rPr>
        <w:t>#</w:t>
      </w:r>
      <w:r w:rsidRPr="00D163DB">
        <w:rPr>
          <w:b/>
          <w:bCs/>
          <w:lang w:val="en-IN"/>
        </w:rPr>
        <w:t>Staffing Requirements</w:t>
      </w:r>
    </w:p>
    <w:p w14:paraId="07DF381B" w14:textId="77777777" w:rsidR="00D163DB" w:rsidRPr="00D163DB" w:rsidRDefault="00D163DB" w:rsidP="00D163DB">
      <w:pPr>
        <w:rPr>
          <w:lang w:val="en-IN"/>
        </w:rPr>
      </w:pPr>
      <w:r w:rsidRPr="00D163DB">
        <w:rPr>
          <w:lang w:val="en-IN"/>
        </w:rPr>
        <w:t>Minimum staffing levels must be maintained at 85% of calculated capacity requirements.</w:t>
      </w:r>
    </w:p>
    <w:p w14:paraId="19781078" w14:textId="77777777" w:rsidR="00D163DB" w:rsidRPr="00D163DB" w:rsidRDefault="00D163DB" w:rsidP="00D163DB">
      <w:pPr>
        <w:rPr>
          <w:lang w:val="en-IN"/>
        </w:rPr>
      </w:pPr>
      <w:r w:rsidRPr="00D163DB">
        <w:rPr>
          <w:lang w:val="en-IN"/>
        </w:rPr>
        <w:t>Cross-trained staff must constitute at least 30% of the order management team.</w:t>
      </w:r>
    </w:p>
    <w:p w14:paraId="2E1C88F6" w14:textId="77777777" w:rsidR="00D163DB" w:rsidRPr="00D163DB" w:rsidRDefault="00D163DB" w:rsidP="00D163DB">
      <w:pPr>
        <w:rPr>
          <w:lang w:val="en-IN"/>
        </w:rPr>
      </w:pPr>
      <w:r w:rsidRPr="00D163DB">
        <w:rPr>
          <w:lang w:val="en-IN"/>
        </w:rPr>
        <w:t>Staff utilization rates must be maintained between 75-85% for optimal efficiency.</w:t>
      </w:r>
    </w:p>
    <w:p w14:paraId="17BF1625" w14:textId="77777777" w:rsidR="00D163DB" w:rsidRPr="00D163DB" w:rsidRDefault="00D163DB" w:rsidP="00D163DB">
      <w:pPr>
        <w:rPr>
          <w:lang w:val="en-IN"/>
        </w:rPr>
      </w:pPr>
    </w:p>
    <w:p w14:paraId="18C13594" w14:textId="297471EB" w:rsidR="00D163DB" w:rsidRPr="00D163DB" w:rsidRDefault="00D163DB" w:rsidP="00D163DB">
      <w:pPr>
        <w:rPr>
          <w:lang w:val="en-IN"/>
        </w:rPr>
      </w:pPr>
      <w:r>
        <w:rPr>
          <w:b/>
          <w:bCs/>
          <w:lang w:val="en-IN"/>
        </w:rPr>
        <w:t>#</w:t>
      </w:r>
      <w:r w:rsidRPr="00D163DB">
        <w:rPr>
          <w:b/>
          <w:bCs/>
          <w:lang w:val="en-IN"/>
        </w:rPr>
        <w:t>System Availability</w:t>
      </w:r>
    </w:p>
    <w:p w14:paraId="473121B7" w14:textId="77777777" w:rsidR="00D163DB" w:rsidRPr="00D163DB" w:rsidRDefault="00D163DB" w:rsidP="00D163DB">
      <w:pPr>
        <w:rPr>
          <w:lang w:val="en-IN"/>
        </w:rPr>
      </w:pPr>
      <w:r w:rsidRPr="00D163DB">
        <w:rPr>
          <w:lang w:val="en-IN"/>
        </w:rPr>
        <w:t>Order management systems must maintain 99.5% uptime during business hours.</w:t>
      </w:r>
    </w:p>
    <w:p w14:paraId="42E7571A" w14:textId="50050779" w:rsidR="00D163DB" w:rsidRPr="00D163DB" w:rsidRDefault="00D163DB" w:rsidP="00D163DB">
      <w:pPr>
        <w:rPr>
          <w:lang w:val="en-IN"/>
        </w:rPr>
      </w:pPr>
      <w:r w:rsidRPr="00D163DB">
        <w:rPr>
          <w:lang w:val="en-IN"/>
        </w:rPr>
        <w:lastRenderedPageBreak/>
        <w:t>Scheduled maintenance must not exceed 4 hours per month and must occur during designated maintenance windows.</w:t>
      </w:r>
    </w:p>
    <w:p w14:paraId="40055052" w14:textId="77777777" w:rsidR="00D163DB" w:rsidRPr="00D163DB" w:rsidRDefault="00D163DB" w:rsidP="00D163DB">
      <w:pPr>
        <w:rPr>
          <w:lang w:val="en-IN"/>
        </w:rPr>
      </w:pPr>
      <w:r w:rsidRPr="00D163DB">
        <w:rPr>
          <w:lang w:val="en-IN"/>
        </w:rPr>
        <w:t>Backup systems must be tested bi-weekly with 100% restoration capability.</w:t>
      </w:r>
    </w:p>
    <w:p w14:paraId="26E72565" w14:textId="77777777" w:rsidR="00D163DB" w:rsidRPr="00D163DB" w:rsidRDefault="00D163DB" w:rsidP="00D163DB">
      <w:pPr>
        <w:rPr>
          <w:lang w:val="en-IN"/>
        </w:rPr>
      </w:pPr>
    </w:p>
    <w:p w14:paraId="0C9251BC" w14:textId="43B247AC" w:rsidR="00D163DB" w:rsidRPr="00D163DB" w:rsidRDefault="00D163DB" w:rsidP="00D163DB">
      <w:pPr>
        <w:rPr>
          <w:lang w:val="en-IN"/>
        </w:rPr>
      </w:pPr>
      <w:r>
        <w:rPr>
          <w:b/>
          <w:bCs/>
          <w:lang w:val="en-IN"/>
        </w:rPr>
        <w:t>#</w:t>
      </w:r>
      <w:r w:rsidRPr="00D163DB">
        <w:rPr>
          <w:b/>
          <w:bCs/>
          <w:lang w:val="en-IN"/>
        </w:rPr>
        <w:t>Client Communication</w:t>
      </w:r>
    </w:p>
    <w:p w14:paraId="64565C0E" w14:textId="5C9E65BF" w:rsidR="00D163DB" w:rsidRPr="00D163DB" w:rsidRDefault="00D163DB" w:rsidP="00D163DB">
      <w:pPr>
        <w:rPr>
          <w:lang w:val="en-IN"/>
        </w:rPr>
      </w:pPr>
      <w:r>
        <w:rPr>
          <w:b/>
          <w:bCs/>
          <w:lang w:val="en-IN"/>
        </w:rPr>
        <w:t>#</w:t>
      </w:r>
      <w:r w:rsidRPr="00D163DB">
        <w:rPr>
          <w:b/>
          <w:bCs/>
          <w:lang w:val="en-IN"/>
        </w:rPr>
        <w:t>Status Updates</w:t>
      </w:r>
    </w:p>
    <w:p w14:paraId="60167F38" w14:textId="7553D0A2" w:rsidR="00D163DB" w:rsidRPr="00D163DB" w:rsidRDefault="00D163DB" w:rsidP="00D163DB">
      <w:pPr>
        <w:rPr>
          <w:lang w:val="en-IN"/>
        </w:rPr>
      </w:pPr>
      <w:r w:rsidRPr="00D163DB">
        <w:rPr>
          <w:lang w:val="en-IN"/>
        </w:rPr>
        <w:t>Automated order status updates must be sent at key milestones (receipt, processing, quality check, and delivery).</w:t>
      </w:r>
    </w:p>
    <w:p w14:paraId="5A1B6407" w14:textId="77777777" w:rsidR="00D163DB" w:rsidRPr="00D163DB" w:rsidRDefault="00D163DB" w:rsidP="00D163DB">
      <w:pPr>
        <w:rPr>
          <w:lang w:val="en-IN"/>
        </w:rPr>
      </w:pPr>
      <w:r w:rsidRPr="00D163DB">
        <w:rPr>
          <w:lang w:val="en-IN"/>
        </w:rPr>
        <w:t>Response to client inquiries must be provided within 4 business hours.</w:t>
      </w:r>
    </w:p>
    <w:p w14:paraId="67D954D4" w14:textId="0938A1A8" w:rsidR="00D163DB" w:rsidRPr="00D163DB" w:rsidRDefault="00D163DB" w:rsidP="00D163DB">
      <w:pPr>
        <w:rPr>
          <w:lang w:val="en-IN"/>
        </w:rPr>
      </w:pPr>
      <w:r w:rsidRPr="00D163DB">
        <w:rPr>
          <w:lang w:val="en-IN"/>
        </w:rPr>
        <w:t>90% of client communications must be documented in the Customer Relationship</w:t>
      </w:r>
      <w:r>
        <w:rPr>
          <w:lang w:val="en-IN"/>
        </w:rPr>
        <w:t xml:space="preserve"> </w:t>
      </w:r>
      <w:r w:rsidRPr="00D163DB">
        <w:rPr>
          <w:lang w:val="en-IN"/>
        </w:rPr>
        <w:t>Management (CRM) system within 1 hour.</w:t>
      </w:r>
    </w:p>
    <w:p w14:paraId="179845A0" w14:textId="77777777" w:rsidR="00D163DB" w:rsidRPr="00D163DB" w:rsidRDefault="00D163DB" w:rsidP="00D163DB">
      <w:pPr>
        <w:rPr>
          <w:lang w:val="en-IN"/>
        </w:rPr>
      </w:pPr>
    </w:p>
    <w:p w14:paraId="47B3C139" w14:textId="46C1F3F4" w:rsidR="00D163DB" w:rsidRPr="00D163DB" w:rsidRDefault="00D163DB" w:rsidP="00D163DB">
      <w:pPr>
        <w:rPr>
          <w:lang w:val="en-IN"/>
        </w:rPr>
      </w:pPr>
      <w:r>
        <w:rPr>
          <w:b/>
          <w:bCs/>
          <w:lang w:val="en-IN"/>
        </w:rPr>
        <w:t>#</w:t>
      </w:r>
      <w:r w:rsidRPr="00D163DB">
        <w:rPr>
          <w:b/>
          <w:bCs/>
          <w:lang w:val="en-IN"/>
        </w:rPr>
        <w:t>Escalation Protocol</w:t>
      </w:r>
    </w:p>
    <w:p w14:paraId="56088717" w14:textId="5E15E680" w:rsidR="00D163DB" w:rsidRPr="00D163DB" w:rsidRDefault="00D163DB" w:rsidP="00D163DB">
      <w:pPr>
        <w:rPr>
          <w:lang w:val="en-IN"/>
        </w:rPr>
      </w:pPr>
      <w:r w:rsidRPr="00D163DB">
        <w:rPr>
          <w:lang w:val="en-IN"/>
        </w:rPr>
        <w:t>Issues must be escalated according to the defined matrix if not resolved within established</w:t>
      </w:r>
      <w:r>
        <w:rPr>
          <w:lang w:val="en-IN"/>
        </w:rPr>
        <w:t xml:space="preserve"> </w:t>
      </w:r>
      <w:r w:rsidRPr="00D163DB">
        <w:rPr>
          <w:lang w:val="en-IN"/>
        </w:rPr>
        <w:t>time</w:t>
      </w:r>
      <w:r>
        <w:rPr>
          <w:lang w:val="en-IN"/>
        </w:rPr>
        <w:t xml:space="preserve"> </w:t>
      </w:r>
      <w:r w:rsidRPr="00D163DB">
        <w:rPr>
          <w:lang w:val="en-IN"/>
        </w:rPr>
        <w:t>frames.</w:t>
      </w:r>
    </w:p>
    <w:p w14:paraId="20335FF7" w14:textId="77777777" w:rsidR="00D163DB" w:rsidRPr="00D163DB" w:rsidRDefault="00D163DB" w:rsidP="00D163DB">
      <w:pPr>
        <w:rPr>
          <w:lang w:val="en-IN"/>
        </w:rPr>
      </w:pPr>
      <w:r w:rsidRPr="00D163DB">
        <w:rPr>
          <w:lang w:val="en-IN"/>
        </w:rPr>
        <w:t>Management must be notified of all escalations within 30 minutes.</w:t>
      </w:r>
    </w:p>
    <w:p w14:paraId="6DF53BB4" w14:textId="77777777" w:rsidR="00D163DB" w:rsidRPr="00D163DB" w:rsidRDefault="00D163DB" w:rsidP="00D163DB">
      <w:pPr>
        <w:rPr>
          <w:lang w:val="en-IN"/>
        </w:rPr>
      </w:pPr>
      <w:r w:rsidRPr="00D163DB">
        <w:rPr>
          <w:lang w:val="en-IN"/>
        </w:rPr>
        <w:t>Resolution plans must be communicated to clients within 2 hours of escalation.</w:t>
      </w:r>
    </w:p>
    <w:p w14:paraId="46E47DFB" w14:textId="77777777" w:rsidR="00D163DB" w:rsidRDefault="00D163DB" w:rsidP="00D163DB">
      <w:pPr>
        <w:rPr>
          <w:b/>
          <w:bCs/>
          <w:lang w:val="en-IN"/>
        </w:rPr>
      </w:pPr>
    </w:p>
    <w:p w14:paraId="6204087F" w14:textId="10271886" w:rsidR="00D163DB" w:rsidRPr="00D163DB" w:rsidRDefault="00D163DB" w:rsidP="00D163DB">
      <w:pPr>
        <w:rPr>
          <w:lang w:val="en-IN"/>
        </w:rPr>
      </w:pPr>
      <w:r>
        <w:rPr>
          <w:b/>
          <w:bCs/>
          <w:lang w:val="en-IN"/>
        </w:rPr>
        <w:t>#</w:t>
      </w:r>
      <w:r w:rsidRPr="00D163DB">
        <w:rPr>
          <w:b/>
          <w:bCs/>
          <w:lang w:val="en-IN"/>
        </w:rPr>
        <w:t>Performance Metrics</w:t>
      </w:r>
    </w:p>
    <w:p w14:paraId="4FC6C973" w14:textId="57E553F5" w:rsidR="00D163DB" w:rsidRPr="00D163DB" w:rsidRDefault="00D163DB" w:rsidP="00D163DB">
      <w:pPr>
        <w:rPr>
          <w:lang w:val="en-IN"/>
        </w:rPr>
      </w:pPr>
      <w:r>
        <w:rPr>
          <w:b/>
          <w:bCs/>
          <w:lang w:val="en-IN"/>
        </w:rPr>
        <w:t>#</w:t>
      </w:r>
      <w:r w:rsidRPr="00D163DB">
        <w:rPr>
          <w:b/>
          <w:bCs/>
          <w:lang w:val="en-IN"/>
        </w:rPr>
        <w:t>Key Performance Indicators (KPIs)</w:t>
      </w:r>
    </w:p>
    <w:p w14:paraId="182B2E66" w14:textId="77777777" w:rsidR="00D163DB" w:rsidRPr="00D163DB" w:rsidRDefault="00D163DB" w:rsidP="00D163DB">
      <w:pPr>
        <w:rPr>
          <w:lang w:val="en-IN"/>
        </w:rPr>
      </w:pPr>
      <w:r w:rsidRPr="00D163DB">
        <w:rPr>
          <w:lang w:val="en-IN"/>
        </w:rPr>
        <w:t>Order fulfillment rate must exceed 98% monthly.</w:t>
      </w:r>
    </w:p>
    <w:p w14:paraId="4B9FCEEE" w14:textId="77777777" w:rsidR="00D163DB" w:rsidRPr="00D163DB" w:rsidRDefault="00D163DB" w:rsidP="00D163DB">
      <w:pPr>
        <w:rPr>
          <w:lang w:val="en-IN"/>
        </w:rPr>
      </w:pPr>
      <w:r w:rsidRPr="00D163DB">
        <w:rPr>
          <w:lang w:val="en-IN"/>
        </w:rPr>
        <w:t>On-time delivery rate must exceed 95% monthly.</w:t>
      </w:r>
    </w:p>
    <w:p w14:paraId="4CD24C10" w14:textId="32609E66" w:rsidR="00D163DB" w:rsidRPr="00D163DB" w:rsidRDefault="00D163DB" w:rsidP="00D163DB">
      <w:pPr>
        <w:rPr>
          <w:lang w:val="en-IN"/>
        </w:rPr>
      </w:pPr>
      <w:r w:rsidRPr="00D163DB">
        <w:rPr>
          <w:lang w:val="en-IN"/>
        </w:rPr>
        <w:t>Customer satisfaction scores must maintain a minimum of 4.5/5 based on post-delivery surveys.</w:t>
      </w:r>
    </w:p>
    <w:p w14:paraId="3ABCE638" w14:textId="77777777" w:rsidR="00D163DB" w:rsidRPr="00D163DB" w:rsidRDefault="00D163DB" w:rsidP="00D163DB">
      <w:pPr>
        <w:rPr>
          <w:lang w:val="en-IN"/>
        </w:rPr>
      </w:pPr>
      <w:r w:rsidRPr="00D163DB">
        <w:rPr>
          <w:lang w:val="en-IN"/>
        </w:rPr>
        <w:t>Order processing cost must not exceed 3% of order value.</w:t>
      </w:r>
    </w:p>
    <w:p w14:paraId="7BD8B51A" w14:textId="77777777" w:rsidR="00D163DB" w:rsidRPr="00D163DB" w:rsidRDefault="00D163DB" w:rsidP="00D163DB">
      <w:pPr>
        <w:rPr>
          <w:lang w:val="en-IN"/>
        </w:rPr>
      </w:pPr>
    </w:p>
    <w:p w14:paraId="43A8A094" w14:textId="49B24A9D" w:rsidR="00D163DB" w:rsidRPr="00D163DB" w:rsidRDefault="00D163DB" w:rsidP="00D163DB">
      <w:pPr>
        <w:rPr>
          <w:lang w:val="en-IN"/>
        </w:rPr>
      </w:pPr>
      <w:r>
        <w:rPr>
          <w:b/>
          <w:bCs/>
          <w:lang w:val="en-IN"/>
        </w:rPr>
        <w:t>#</w:t>
      </w:r>
      <w:r w:rsidRPr="00D163DB">
        <w:rPr>
          <w:b/>
          <w:bCs/>
          <w:lang w:val="en-IN"/>
        </w:rPr>
        <w:t>Reporting Requirements</w:t>
      </w:r>
    </w:p>
    <w:p w14:paraId="37252A9A" w14:textId="77777777" w:rsidR="00D163DB" w:rsidRPr="00D163DB" w:rsidRDefault="00D163DB" w:rsidP="00D163DB">
      <w:pPr>
        <w:rPr>
          <w:lang w:val="en-IN"/>
        </w:rPr>
      </w:pPr>
      <w:r w:rsidRPr="00D163DB">
        <w:rPr>
          <w:lang w:val="en-IN"/>
        </w:rPr>
        <w:t>Daily order status reports must be generated by 9:00 AM local time.</w:t>
      </w:r>
    </w:p>
    <w:p w14:paraId="27E031CF" w14:textId="77777777" w:rsidR="00D163DB" w:rsidRPr="00D163DB" w:rsidRDefault="00D163DB" w:rsidP="00D163DB">
      <w:pPr>
        <w:rPr>
          <w:lang w:val="en-IN"/>
        </w:rPr>
      </w:pPr>
      <w:r w:rsidRPr="00D163DB">
        <w:rPr>
          <w:lang w:val="en-IN"/>
        </w:rPr>
        <w:t>Weekly performance metrics must be distributed to management by end-of-business Monday.</w:t>
      </w:r>
    </w:p>
    <w:p w14:paraId="5EE3A033" w14:textId="77777777" w:rsidR="00D163DB" w:rsidRPr="00D163DB" w:rsidRDefault="00D163DB" w:rsidP="00D163DB">
      <w:pPr>
        <w:rPr>
          <w:lang w:val="en-IN"/>
        </w:rPr>
      </w:pPr>
      <w:r w:rsidRPr="00D163DB">
        <w:rPr>
          <w:lang w:val="en-IN"/>
        </w:rPr>
        <w:t>Monthly trend analysis must be completed by the 5th of the following month.</w:t>
      </w:r>
    </w:p>
    <w:p w14:paraId="5D85A1BD" w14:textId="77777777" w:rsidR="00D163DB" w:rsidRPr="00D163DB" w:rsidRDefault="00D163DB" w:rsidP="00D163DB">
      <w:pPr>
        <w:rPr>
          <w:lang w:val="en-IN"/>
        </w:rPr>
      </w:pPr>
    </w:p>
    <w:p w14:paraId="6A9AA800" w14:textId="6DC21526" w:rsidR="00D163DB" w:rsidRPr="00D163DB" w:rsidRDefault="00D163DB" w:rsidP="00D163DB">
      <w:pPr>
        <w:rPr>
          <w:lang w:val="en-IN"/>
        </w:rPr>
      </w:pPr>
      <w:r>
        <w:rPr>
          <w:b/>
          <w:bCs/>
          <w:lang w:val="en-IN"/>
        </w:rPr>
        <w:t>#</w:t>
      </w:r>
      <w:r w:rsidRPr="00D163DB">
        <w:rPr>
          <w:b/>
          <w:bCs/>
          <w:lang w:val="en-IN"/>
        </w:rPr>
        <w:t>Compliance and Data Privacy</w:t>
      </w:r>
    </w:p>
    <w:p w14:paraId="4A2BE7C2" w14:textId="437800C3" w:rsidR="00D163DB" w:rsidRPr="00D163DB" w:rsidRDefault="00D163DB" w:rsidP="00D163DB">
      <w:pPr>
        <w:rPr>
          <w:lang w:val="en-IN"/>
        </w:rPr>
      </w:pPr>
      <w:r w:rsidRPr="00D163DB">
        <w:rPr>
          <w:b/>
          <w:bCs/>
        </w:rPr>
        <w:t>#</w:t>
      </w:r>
      <w:r w:rsidRPr="00D163DB">
        <w:rPr>
          <w:b/>
          <w:bCs/>
          <w:lang w:val="en-IN"/>
        </w:rPr>
        <w:t>Regulatory Adherence</w:t>
      </w:r>
    </w:p>
    <w:p w14:paraId="1166DC90" w14:textId="77777777" w:rsidR="00D163DB" w:rsidRPr="00D163DB" w:rsidRDefault="00D163DB" w:rsidP="00D163DB">
      <w:pPr>
        <w:rPr>
          <w:lang w:val="en-IN"/>
        </w:rPr>
      </w:pPr>
      <w:r w:rsidRPr="00D163DB">
        <w:rPr>
          <w:lang w:val="en-IN"/>
        </w:rPr>
        <w:lastRenderedPageBreak/>
        <w:t>100% of orders involving personal or sensitive data must undergo privacy impact assessment.</w:t>
      </w:r>
    </w:p>
    <w:p w14:paraId="3228470C" w14:textId="77777777" w:rsidR="00D163DB" w:rsidRPr="00D163DB" w:rsidRDefault="00D163DB" w:rsidP="00D163DB">
      <w:pPr>
        <w:rPr>
          <w:lang w:val="en-IN"/>
        </w:rPr>
      </w:pPr>
      <w:r w:rsidRPr="00D163DB">
        <w:rPr>
          <w:lang w:val="en-IN"/>
        </w:rPr>
        <w:t>All data transfers must comply with applicable regional data protection regulations.</w:t>
      </w:r>
    </w:p>
    <w:p w14:paraId="4E3A5CD1" w14:textId="77777777" w:rsidR="00D163DB" w:rsidRPr="00D163DB" w:rsidRDefault="00D163DB" w:rsidP="00D163DB">
      <w:pPr>
        <w:rPr>
          <w:lang w:val="en-IN"/>
        </w:rPr>
      </w:pPr>
      <w:r w:rsidRPr="00D163DB">
        <w:rPr>
          <w:lang w:val="en-IN"/>
        </w:rPr>
        <w:t>Compliance audits must be conducted quarterly with remediation of findings within 15business days.</w:t>
      </w:r>
    </w:p>
    <w:p w14:paraId="3007A661" w14:textId="77777777" w:rsidR="00D163DB" w:rsidRPr="00D163DB" w:rsidRDefault="00D163DB" w:rsidP="00D163DB">
      <w:pPr>
        <w:rPr>
          <w:lang w:val="en-IN"/>
        </w:rPr>
      </w:pPr>
    </w:p>
    <w:p w14:paraId="308692A8" w14:textId="3769A0EB" w:rsidR="00D163DB" w:rsidRPr="00D163DB" w:rsidRDefault="00D163DB" w:rsidP="00D163DB">
      <w:pPr>
        <w:rPr>
          <w:lang w:val="en-IN"/>
        </w:rPr>
      </w:pPr>
      <w:r w:rsidRPr="00D163DB">
        <w:rPr>
          <w:b/>
          <w:bCs/>
          <w:lang w:val="en-IN"/>
        </w:rPr>
        <w:t>#Data Security</w:t>
      </w:r>
    </w:p>
    <w:p w14:paraId="35B51272" w14:textId="77777777" w:rsidR="00D163DB" w:rsidRPr="00D163DB" w:rsidRDefault="00D163DB" w:rsidP="00D163DB">
      <w:pPr>
        <w:rPr>
          <w:lang w:val="en-IN"/>
        </w:rPr>
      </w:pPr>
      <w:r w:rsidRPr="00D163DB">
        <w:rPr>
          <w:lang w:val="en-IN"/>
        </w:rPr>
        <w:t>All order data must be encrypted during storage and transmission using AES-256 encryption.</w:t>
      </w:r>
    </w:p>
    <w:p w14:paraId="7E9169F7" w14:textId="33B4B5A4" w:rsidR="00D163DB" w:rsidRPr="00D163DB" w:rsidRDefault="00D163DB" w:rsidP="00D163DB">
      <w:pPr>
        <w:rPr>
          <w:lang w:val="en-IN"/>
        </w:rPr>
      </w:pPr>
      <w:r w:rsidRPr="00D163DB">
        <w:rPr>
          <w:lang w:val="en-IN"/>
        </w:rPr>
        <w:t>Access to order information must be limited to authorized personnel with 100% role-based access control compliance.</w:t>
      </w:r>
    </w:p>
    <w:p w14:paraId="2B9B1EAB" w14:textId="77777777" w:rsidR="00D163DB" w:rsidRPr="00D163DB" w:rsidRDefault="00D163DB" w:rsidP="00D163DB">
      <w:pPr>
        <w:rPr>
          <w:lang w:val="en-IN"/>
        </w:rPr>
      </w:pPr>
      <w:r w:rsidRPr="00D163DB">
        <w:rPr>
          <w:lang w:val="en-IN"/>
        </w:rPr>
        <w:t>Security incidents must be reported within 2 hours and resolved within 24 hours.</w:t>
      </w:r>
    </w:p>
    <w:p w14:paraId="78F45C5C" w14:textId="77777777" w:rsidR="00D163DB" w:rsidRPr="00D163DB" w:rsidRDefault="00D163DB" w:rsidP="00D163DB">
      <w:pPr>
        <w:rPr>
          <w:lang w:val="en-IN"/>
        </w:rPr>
      </w:pPr>
    </w:p>
    <w:p w14:paraId="5188383F" w14:textId="722AD48E" w:rsidR="00D163DB" w:rsidRPr="00D163DB" w:rsidRDefault="00D163DB" w:rsidP="00D163DB">
      <w:pPr>
        <w:rPr>
          <w:lang w:val="en-IN"/>
        </w:rPr>
      </w:pPr>
      <w:r>
        <w:rPr>
          <w:b/>
          <w:bCs/>
          <w:lang w:val="en-IN"/>
        </w:rPr>
        <w:t>#</w:t>
      </w:r>
      <w:r w:rsidRPr="00D163DB">
        <w:rPr>
          <w:b/>
          <w:bCs/>
          <w:lang w:val="en-IN"/>
        </w:rPr>
        <w:t>Policy Review and Updates</w:t>
      </w:r>
    </w:p>
    <w:p w14:paraId="71E2A86B" w14:textId="5CE5AD01" w:rsidR="00D163DB" w:rsidRPr="00D163DB" w:rsidRDefault="00D163DB" w:rsidP="00D163DB">
      <w:pPr>
        <w:rPr>
          <w:lang w:val="en-IN"/>
        </w:rPr>
      </w:pPr>
      <w:r w:rsidRPr="00D163DB">
        <w:rPr>
          <w:lang w:val="en-IN"/>
        </w:rPr>
        <w:t>This policy shall be reviewed quarterly and updated as needed. All changes must be approved by the Operations Director and communicated to staff within 5 business days of approval.</w:t>
      </w:r>
    </w:p>
    <w:p w14:paraId="1F64016A" w14:textId="094BBF89" w:rsidR="00D163DB" w:rsidRPr="00D163DB" w:rsidRDefault="00D163DB" w:rsidP="00D163DB">
      <w:pPr>
        <w:rPr>
          <w:lang w:val="en-IN"/>
        </w:rPr>
      </w:pPr>
      <w:r w:rsidRPr="00D163DB">
        <w:rPr>
          <w:lang w:val="en-IN"/>
        </w:rPr>
        <w:t>Any exceptions to this policy must be approved in writing by the Operations Director and documented in the Exception Register.</w:t>
      </w:r>
    </w:p>
    <w:p w14:paraId="38BD2805" w14:textId="77777777" w:rsidR="00D163DB" w:rsidRDefault="00D163DB" w:rsidP="00D163DB">
      <w:pPr>
        <w:rPr>
          <w:b/>
          <w:bCs/>
          <w:lang w:val="en-IN"/>
        </w:rPr>
      </w:pPr>
    </w:p>
    <w:p w14:paraId="5A9712C0" w14:textId="4BEF5C85" w:rsidR="00D163DB" w:rsidRPr="00D163DB" w:rsidRDefault="00D163DB" w:rsidP="00D163DB">
      <w:pPr>
        <w:rPr>
          <w:b/>
          <w:bCs/>
          <w:lang w:val="en-IN"/>
        </w:rPr>
      </w:pPr>
      <w:r>
        <w:rPr>
          <w:b/>
          <w:bCs/>
          <w:lang w:val="en-IN"/>
        </w:rPr>
        <w:t>#</w:t>
      </w:r>
      <w:r w:rsidRPr="00D163DB">
        <w:rPr>
          <w:b/>
          <w:bCs/>
          <w:lang w:val="en-IN"/>
        </w:rPr>
        <w:t>Non-Compliance Consequences</w:t>
      </w:r>
    </w:p>
    <w:p w14:paraId="493BA6C2" w14:textId="77777777" w:rsidR="00D163DB" w:rsidRPr="00D163DB" w:rsidRDefault="00D163DB" w:rsidP="00D163DB">
      <w:pPr>
        <w:rPr>
          <w:lang w:val="en-IN"/>
        </w:rPr>
      </w:pPr>
      <w:r w:rsidRPr="00D163DB">
        <w:rPr>
          <w:lang w:val="en-IN"/>
        </w:rPr>
        <w:t>Failure to adhere to this policy may result in:</w:t>
      </w:r>
    </w:p>
    <w:p w14:paraId="10793287" w14:textId="77777777" w:rsidR="00D163DB" w:rsidRPr="00D163DB" w:rsidRDefault="00D163DB" w:rsidP="00D163DB">
      <w:pPr>
        <w:rPr>
          <w:lang w:val="en-IN"/>
        </w:rPr>
      </w:pPr>
      <w:r w:rsidRPr="00D163DB">
        <w:rPr>
          <w:lang w:val="en-IN"/>
        </w:rPr>
        <w:t>Performance improvement plans for individuals with compliance rates below 90%.</w:t>
      </w:r>
    </w:p>
    <w:p w14:paraId="1494148D" w14:textId="77777777" w:rsidR="00D163DB" w:rsidRPr="00D163DB" w:rsidRDefault="00D163DB" w:rsidP="00D163DB">
      <w:pPr>
        <w:rPr>
          <w:lang w:val="en-IN"/>
        </w:rPr>
      </w:pPr>
      <w:r w:rsidRPr="00D163DB">
        <w:rPr>
          <w:lang w:val="en-IN"/>
        </w:rPr>
        <w:t>Departmental review for units with compliance rates below 85% for two consecutive months.</w:t>
      </w:r>
    </w:p>
    <w:p w14:paraId="0FE51ED9" w14:textId="77777777" w:rsidR="00D163DB" w:rsidRPr="00D163DB" w:rsidRDefault="00D163DB" w:rsidP="00D163DB">
      <w:pPr>
        <w:rPr>
          <w:lang w:val="en-IN"/>
        </w:rPr>
      </w:pPr>
      <w:r w:rsidRPr="00D163DB">
        <w:rPr>
          <w:lang w:val="en-IN"/>
        </w:rPr>
        <w:t>Potential disciplinary action for intentional or repeated violations.</w:t>
      </w:r>
    </w:p>
    <w:p w14:paraId="63DD1218" w14:textId="77777777" w:rsidR="00D163DB" w:rsidRPr="00D163DB" w:rsidRDefault="00D163DB" w:rsidP="00D163DB">
      <w:pPr>
        <w:rPr>
          <w:lang w:val="en-IN"/>
        </w:rPr>
      </w:pPr>
    </w:p>
    <w:p w14:paraId="10019DD3" w14:textId="39F474F4" w:rsidR="00D163DB" w:rsidRDefault="00CD0BDB" w:rsidP="00D163DB">
      <w:pPr>
        <w:rPr>
          <w:lang w:val="en-IN"/>
        </w:rPr>
      </w:pPr>
      <w:r w:rsidRPr="00CD0BDB">
        <w:rPr>
          <w:b/>
          <w:bCs/>
          <w:lang w:val="en-IN"/>
        </w:rPr>
        <w:t>#</w:t>
      </w:r>
      <w:r w:rsidR="00D163DB" w:rsidRPr="00CD0BDB">
        <w:rPr>
          <w:b/>
          <w:bCs/>
          <w:lang w:val="en-IN"/>
        </w:rPr>
        <w:t>Note:</w:t>
      </w:r>
      <w:r w:rsidR="00D163DB" w:rsidRPr="00D163DB">
        <w:rPr>
          <w:lang w:val="en-IN"/>
        </w:rPr>
        <w:t xml:space="preserve"> This policy has been generated specially for hackathon. It has no relation with Syngenta </w:t>
      </w:r>
      <w:proofErr w:type="spellStart"/>
      <w:r w:rsidR="00D163DB" w:rsidRPr="00D163DB">
        <w:rPr>
          <w:lang w:val="en-IN"/>
        </w:rPr>
        <w:t>orany</w:t>
      </w:r>
      <w:proofErr w:type="spellEnd"/>
      <w:r w:rsidR="00D163DB" w:rsidRPr="00D163DB">
        <w:rPr>
          <w:lang w:val="en-IN"/>
        </w:rPr>
        <w:t xml:space="preserve"> other company.</w:t>
      </w:r>
    </w:p>
    <w:p w14:paraId="1383D78E" w14:textId="77777777" w:rsidR="00CD0BDB" w:rsidRPr="00CD0BDB" w:rsidRDefault="00CD0BDB" w:rsidP="00CD0BDB">
      <w:pPr>
        <w:rPr>
          <w:lang w:val="en-IN"/>
        </w:rPr>
      </w:pPr>
    </w:p>
    <w:p w14:paraId="43F1281F" w14:textId="77777777" w:rsidR="00CD0BDB" w:rsidRPr="00CD0BDB" w:rsidRDefault="00CD0BDB" w:rsidP="00CD0BDB">
      <w:pPr>
        <w:rPr>
          <w:lang w:val="en-IN"/>
        </w:rPr>
      </w:pPr>
    </w:p>
    <w:p w14:paraId="159CF652" w14:textId="234C6093" w:rsidR="00CD0BDB" w:rsidRPr="00CD0BDB" w:rsidRDefault="00CD0BDB" w:rsidP="00CD0BDB">
      <w:pPr>
        <w:rPr>
          <w:sz w:val="28"/>
          <w:szCs w:val="28"/>
          <w:lang w:val="en-IN"/>
        </w:rPr>
      </w:pPr>
      <w:r>
        <w:rPr>
          <w:b/>
          <w:bCs/>
          <w:sz w:val="28"/>
          <w:szCs w:val="28"/>
          <w:lang w:val="en-IN"/>
        </w:rPr>
        <w:t>###</w:t>
      </w:r>
      <w:r w:rsidRPr="00CD0BDB">
        <w:rPr>
          <w:b/>
          <w:bCs/>
          <w:sz w:val="28"/>
          <w:szCs w:val="28"/>
          <w:lang w:val="en-IN"/>
        </w:rPr>
        <w:t>Dataco Global Transportation and Logistics</w:t>
      </w:r>
      <w:r>
        <w:rPr>
          <w:b/>
          <w:bCs/>
          <w:sz w:val="28"/>
          <w:szCs w:val="28"/>
          <w:lang w:val="en-IN"/>
        </w:rPr>
        <w:t xml:space="preserve"> </w:t>
      </w:r>
      <w:r w:rsidRPr="00CD0BDB">
        <w:rPr>
          <w:b/>
          <w:bCs/>
          <w:sz w:val="28"/>
          <w:szCs w:val="28"/>
          <w:lang w:val="en-IN"/>
        </w:rPr>
        <w:t>Policy</w:t>
      </w:r>
    </w:p>
    <w:p w14:paraId="41A25F16" w14:textId="408CC4DB" w:rsidR="00CD0BDB" w:rsidRPr="00CD0BDB" w:rsidRDefault="00CD0BDB" w:rsidP="00CD0BDB">
      <w:pPr>
        <w:rPr>
          <w:lang w:val="en-IN"/>
        </w:rPr>
      </w:pPr>
      <w:r>
        <w:rPr>
          <w:b/>
          <w:bCs/>
          <w:lang w:val="en-IN"/>
        </w:rPr>
        <w:t>#</w:t>
      </w:r>
      <w:r w:rsidRPr="00CD0BDB">
        <w:rPr>
          <w:b/>
          <w:bCs/>
          <w:lang w:val="en-IN"/>
        </w:rPr>
        <w:t>1. Introduction</w:t>
      </w:r>
    </w:p>
    <w:p w14:paraId="0D26AAC8" w14:textId="3FE7CB6C" w:rsidR="00CD0BDB" w:rsidRPr="00CD0BDB" w:rsidRDefault="00CD0BDB" w:rsidP="00CD0BDB">
      <w:pPr>
        <w:rPr>
          <w:lang w:val="en-IN"/>
        </w:rPr>
      </w:pPr>
      <w:r w:rsidRPr="00CD0BDB">
        <w:rPr>
          <w:lang w:val="en-IN"/>
        </w:rPr>
        <w:t>This comprehensive policy establishes the framework for all transportation and logistics operations at Dataco Global. It outlines our commitment to efficient, sustainable, and compliant logistics practices while setting quantifiable targets and measurable standards for all aspects of our supply chain.</w:t>
      </w:r>
    </w:p>
    <w:p w14:paraId="1F7281B1" w14:textId="7368E52A" w:rsidR="00CD0BDB" w:rsidRPr="00CD0BDB" w:rsidRDefault="00CD0BDB" w:rsidP="00CD0BDB">
      <w:pPr>
        <w:rPr>
          <w:lang w:val="en-IN"/>
        </w:rPr>
      </w:pPr>
      <w:r>
        <w:rPr>
          <w:b/>
          <w:bCs/>
          <w:lang w:val="en-IN"/>
        </w:rPr>
        <w:t>#</w:t>
      </w:r>
      <w:r w:rsidRPr="00CD0BDB">
        <w:rPr>
          <w:b/>
          <w:bCs/>
          <w:lang w:val="en-IN"/>
        </w:rPr>
        <w:t>2. Scope and Objectives</w:t>
      </w:r>
    </w:p>
    <w:p w14:paraId="06E61E46" w14:textId="1A2C73C5" w:rsidR="00CD0BDB" w:rsidRPr="00CD0BDB" w:rsidRDefault="00CD0BDB" w:rsidP="00CD0BDB">
      <w:pPr>
        <w:rPr>
          <w:lang w:val="en-IN"/>
        </w:rPr>
      </w:pPr>
      <w:r>
        <w:rPr>
          <w:b/>
          <w:bCs/>
          <w:lang w:val="en-IN"/>
        </w:rPr>
        <w:lastRenderedPageBreak/>
        <w:t>#</w:t>
      </w:r>
      <w:r w:rsidRPr="00CD0BDB">
        <w:rPr>
          <w:b/>
          <w:bCs/>
          <w:lang w:val="en-IN"/>
        </w:rPr>
        <w:t xml:space="preserve">Scope: </w:t>
      </w:r>
      <w:r w:rsidRPr="00CD0BDB">
        <w:rPr>
          <w:lang w:val="en-IN"/>
        </w:rPr>
        <w:t xml:space="preserve">This policy applies to all employees, contractors, and third-party service providers </w:t>
      </w:r>
      <w:proofErr w:type="spellStart"/>
      <w:r w:rsidRPr="00CD0BDB">
        <w:rPr>
          <w:lang w:val="en-IN"/>
        </w:rPr>
        <w:t>involvedin</w:t>
      </w:r>
      <w:proofErr w:type="spellEnd"/>
      <w:r w:rsidRPr="00CD0BDB">
        <w:rPr>
          <w:lang w:val="en-IN"/>
        </w:rPr>
        <w:t xml:space="preserve"> transportation and logistics activities for Dataco Global.</w:t>
      </w:r>
    </w:p>
    <w:p w14:paraId="45241508" w14:textId="36621B9E" w:rsidR="00CD0BDB" w:rsidRPr="00CD0BDB" w:rsidRDefault="00CD0BDB" w:rsidP="00CD0BDB">
      <w:pPr>
        <w:rPr>
          <w:lang w:val="en-IN"/>
        </w:rPr>
      </w:pPr>
      <w:r>
        <w:rPr>
          <w:b/>
          <w:bCs/>
          <w:lang w:val="en-IN"/>
        </w:rPr>
        <w:t>#</w:t>
      </w:r>
      <w:r w:rsidRPr="00CD0BDB">
        <w:rPr>
          <w:b/>
          <w:bCs/>
          <w:lang w:val="en-IN"/>
        </w:rPr>
        <w:t>Objectives:</w:t>
      </w:r>
    </w:p>
    <w:p w14:paraId="1447B730" w14:textId="77777777" w:rsidR="00CD0BDB" w:rsidRPr="00CD0BDB" w:rsidRDefault="00CD0BDB" w:rsidP="00CD0BDB">
      <w:pPr>
        <w:rPr>
          <w:lang w:val="en-IN"/>
        </w:rPr>
      </w:pPr>
      <w:r w:rsidRPr="00CD0BDB">
        <w:rPr>
          <w:lang w:val="en-IN"/>
        </w:rPr>
        <w:t>Reduce transportation costs by 15% within 12 months</w:t>
      </w:r>
    </w:p>
    <w:p w14:paraId="1E4B79C4" w14:textId="77777777" w:rsidR="00CD0BDB" w:rsidRPr="00CD0BDB" w:rsidRDefault="00CD0BDB" w:rsidP="00CD0BDB">
      <w:pPr>
        <w:rPr>
          <w:lang w:val="en-IN"/>
        </w:rPr>
      </w:pPr>
      <w:r w:rsidRPr="00CD0BDB">
        <w:rPr>
          <w:lang w:val="en-IN"/>
        </w:rPr>
        <w:t>Achieve 98.5% on-time delivery performance</w:t>
      </w:r>
    </w:p>
    <w:p w14:paraId="508B1910" w14:textId="77777777" w:rsidR="00CD0BDB" w:rsidRPr="00CD0BDB" w:rsidRDefault="00CD0BDB" w:rsidP="00CD0BDB">
      <w:pPr>
        <w:rPr>
          <w:lang w:val="en-IN"/>
        </w:rPr>
      </w:pPr>
      <w:r w:rsidRPr="00CD0BDB">
        <w:rPr>
          <w:lang w:val="en-IN"/>
        </w:rPr>
        <w:t>Decrease carbon emissions from logistics operations by 20% by 2027</w:t>
      </w:r>
    </w:p>
    <w:p w14:paraId="034D51E2" w14:textId="77777777" w:rsidR="00CD0BDB" w:rsidRPr="00CD0BDB" w:rsidRDefault="00CD0BDB" w:rsidP="00CD0BDB">
      <w:pPr>
        <w:rPr>
          <w:lang w:val="en-IN"/>
        </w:rPr>
      </w:pPr>
      <w:r w:rsidRPr="00CD0BDB">
        <w:rPr>
          <w:lang w:val="en-IN"/>
        </w:rPr>
        <w:t xml:space="preserve">Maintain a safety incident rate below 0.5 per 100,000 miles </w:t>
      </w:r>
      <w:proofErr w:type="spellStart"/>
      <w:r w:rsidRPr="00CD0BDB">
        <w:rPr>
          <w:lang w:val="en-IN"/>
        </w:rPr>
        <w:t>traveled</w:t>
      </w:r>
      <w:proofErr w:type="spellEnd"/>
    </w:p>
    <w:p w14:paraId="484B0120" w14:textId="77777777" w:rsidR="00CD0BDB" w:rsidRPr="00CD0BDB" w:rsidRDefault="00CD0BDB" w:rsidP="00CD0BDB">
      <w:pPr>
        <w:rPr>
          <w:lang w:val="en-IN"/>
        </w:rPr>
      </w:pPr>
      <w:r w:rsidRPr="00CD0BDB">
        <w:rPr>
          <w:lang w:val="en-IN"/>
        </w:rPr>
        <w:t>Ensure 100% compliance with all relevant transportation regulations</w:t>
      </w:r>
    </w:p>
    <w:p w14:paraId="0077010C" w14:textId="77777777" w:rsidR="00CD0BDB" w:rsidRPr="00CD0BDB" w:rsidRDefault="00CD0BDB" w:rsidP="00CD0BDB">
      <w:pPr>
        <w:rPr>
          <w:lang w:val="en-IN"/>
        </w:rPr>
      </w:pPr>
    </w:p>
    <w:p w14:paraId="706FDA5C" w14:textId="6CCA4813" w:rsidR="00CD0BDB" w:rsidRPr="00CD0BDB" w:rsidRDefault="00CD0BDB" w:rsidP="00CD0BDB">
      <w:pPr>
        <w:rPr>
          <w:lang w:val="en-IN"/>
        </w:rPr>
      </w:pPr>
      <w:r>
        <w:rPr>
          <w:b/>
          <w:bCs/>
          <w:lang w:val="en-IN"/>
        </w:rPr>
        <w:t>#</w:t>
      </w:r>
      <w:r w:rsidRPr="00CD0BDB">
        <w:rPr>
          <w:b/>
          <w:bCs/>
          <w:lang w:val="en-IN"/>
        </w:rPr>
        <w:t>3. Fleet Management</w:t>
      </w:r>
    </w:p>
    <w:p w14:paraId="0E18F3B0" w14:textId="273BEC47" w:rsidR="00CD0BDB" w:rsidRPr="00CD0BDB" w:rsidRDefault="00CD0BDB" w:rsidP="00CD0BDB">
      <w:pPr>
        <w:rPr>
          <w:lang w:val="en-IN"/>
        </w:rPr>
      </w:pPr>
      <w:r>
        <w:rPr>
          <w:b/>
          <w:bCs/>
          <w:lang w:val="en-IN"/>
        </w:rPr>
        <w:t>#</w:t>
      </w:r>
      <w:r w:rsidRPr="00CD0BDB">
        <w:rPr>
          <w:b/>
          <w:bCs/>
          <w:lang w:val="en-IN"/>
        </w:rPr>
        <w:t>Vehicle Acquisition and Maintenance:</w:t>
      </w:r>
    </w:p>
    <w:p w14:paraId="6E49541E" w14:textId="77777777" w:rsidR="00CD0BDB" w:rsidRPr="00CD0BDB" w:rsidRDefault="00CD0BDB" w:rsidP="00CD0BDB">
      <w:pPr>
        <w:rPr>
          <w:lang w:val="en-IN"/>
        </w:rPr>
      </w:pPr>
      <w:r w:rsidRPr="00CD0BDB">
        <w:rPr>
          <w:lang w:val="en-IN"/>
        </w:rPr>
        <w:t xml:space="preserve">All fleet vehicles must undergo maintenance inspections every 5,000 miles or 90 </w:t>
      </w:r>
      <w:proofErr w:type="spellStart"/>
      <w:proofErr w:type="gramStart"/>
      <w:r w:rsidRPr="00CD0BDB">
        <w:rPr>
          <w:lang w:val="en-IN"/>
        </w:rPr>
        <w:t>days,whichever</w:t>
      </w:r>
      <w:proofErr w:type="spellEnd"/>
      <w:proofErr w:type="gramEnd"/>
      <w:r w:rsidRPr="00CD0BDB">
        <w:rPr>
          <w:lang w:val="en-IN"/>
        </w:rPr>
        <w:t xml:space="preserve"> comes first</w:t>
      </w:r>
    </w:p>
    <w:p w14:paraId="0E2CF10C" w14:textId="11943414" w:rsidR="00CD0BDB" w:rsidRPr="00CD0BDB" w:rsidRDefault="00CD0BDB" w:rsidP="00CD0BDB">
      <w:pPr>
        <w:rPr>
          <w:lang w:val="en-IN"/>
        </w:rPr>
      </w:pPr>
      <w:r w:rsidRPr="00CD0BDB">
        <w:rPr>
          <w:lang w:val="en-IN"/>
        </w:rPr>
        <w:t>Vehicle replacement schedule: light-duty vehicles every 5 years or 100,000 miles; heavy-duty vehicles every 7 years or 250,000 miles</w:t>
      </w:r>
    </w:p>
    <w:p w14:paraId="6D280D6F" w14:textId="77777777" w:rsidR="00CD0BDB" w:rsidRPr="00CD0BDB" w:rsidRDefault="00CD0BDB" w:rsidP="00CD0BDB">
      <w:pPr>
        <w:rPr>
          <w:lang w:val="en-IN"/>
        </w:rPr>
      </w:pPr>
      <w:r w:rsidRPr="00CD0BDB">
        <w:rPr>
          <w:lang w:val="en-IN"/>
        </w:rPr>
        <w:t>Maintain a fleet utilization rate of at least 85%</w:t>
      </w:r>
    </w:p>
    <w:p w14:paraId="34983E61" w14:textId="77777777" w:rsidR="00CD0BDB" w:rsidRPr="00CD0BDB" w:rsidRDefault="00CD0BDB" w:rsidP="00CD0BDB">
      <w:pPr>
        <w:rPr>
          <w:lang w:val="en-IN"/>
        </w:rPr>
      </w:pPr>
    </w:p>
    <w:p w14:paraId="4F9DEE2C" w14:textId="7C0BFE93" w:rsidR="00CD0BDB" w:rsidRPr="00CD0BDB" w:rsidRDefault="00CD0BDB" w:rsidP="00CD0BDB">
      <w:pPr>
        <w:rPr>
          <w:lang w:val="en-IN"/>
        </w:rPr>
      </w:pPr>
      <w:r>
        <w:rPr>
          <w:b/>
          <w:bCs/>
          <w:lang w:val="en-IN"/>
        </w:rPr>
        <w:t>#</w:t>
      </w:r>
      <w:r w:rsidRPr="00CD0BDB">
        <w:rPr>
          <w:b/>
          <w:bCs/>
          <w:lang w:val="en-IN"/>
        </w:rPr>
        <w:t>Driver Requirements:</w:t>
      </w:r>
    </w:p>
    <w:p w14:paraId="78C6ED24" w14:textId="0889BF81" w:rsidR="00CD0BDB" w:rsidRPr="00CD0BDB" w:rsidRDefault="00CD0BDB" w:rsidP="00CD0BDB">
      <w:pPr>
        <w:rPr>
          <w:lang w:val="en-IN"/>
        </w:rPr>
      </w:pPr>
      <w:r w:rsidRPr="00CD0BDB">
        <w:rPr>
          <w:lang w:val="en-IN"/>
        </w:rPr>
        <w:t>All drivers must possess valid licenses appropriate for their vehicle class [4]</w:t>
      </w:r>
    </w:p>
    <w:p w14:paraId="02847225" w14:textId="77777777" w:rsidR="00CD0BDB" w:rsidRPr="00CD0BDB" w:rsidRDefault="00CD0BDB" w:rsidP="00CD0BDB">
      <w:pPr>
        <w:rPr>
          <w:lang w:val="en-IN"/>
        </w:rPr>
      </w:pPr>
      <w:r w:rsidRPr="00CD0BDB">
        <w:rPr>
          <w:lang w:val="en-IN"/>
        </w:rPr>
        <w:t>Drivers must complete Dataco Global's safety training program with a minimum score of 90%</w:t>
      </w:r>
    </w:p>
    <w:p w14:paraId="2E1BB6DB" w14:textId="77777777" w:rsidR="00CD0BDB" w:rsidRPr="00CD0BDB" w:rsidRDefault="00CD0BDB" w:rsidP="00CD0BDB">
      <w:pPr>
        <w:rPr>
          <w:lang w:val="en-IN"/>
        </w:rPr>
      </w:pPr>
      <w:r w:rsidRPr="00CD0BDB">
        <w:rPr>
          <w:lang w:val="en-IN"/>
        </w:rPr>
        <w:t>Maximum continuous driving time: 4 hours, followed by a mandatory 30-minute break</w:t>
      </w:r>
    </w:p>
    <w:p w14:paraId="7842B8FD" w14:textId="77777777" w:rsidR="00CD0BDB" w:rsidRPr="00CD0BDB" w:rsidRDefault="00CD0BDB" w:rsidP="00CD0BDB">
      <w:pPr>
        <w:rPr>
          <w:lang w:val="en-IN"/>
        </w:rPr>
      </w:pPr>
      <w:r w:rsidRPr="00CD0BDB">
        <w:rPr>
          <w:lang w:val="en-IN"/>
        </w:rPr>
        <w:t>Zero tolerance for operating vehicles under the influence of alcohol or controlled substances</w:t>
      </w:r>
    </w:p>
    <w:p w14:paraId="1270BA5B" w14:textId="77777777" w:rsidR="00CD0BDB" w:rsidRPr="00CD0BDB" w:rsidRDefault="00CD0BDB" w:rsidP="00CD0BDB">
      <w:pPr>
        <w:rPr>
          <w:lang w:val="en-IN"/>
        </w:rPr>
      </w:pPr>
    </w:p>
    <w:p w14:paraId="09A9F02E" w14:textId="73324908" w:rsidR="00CD0BDB" w:rsidRPr="00CD0BDB" w:rsidRDefault="00CD0BDB" w:rsidP="00CD0BDB">
      <w:pPr>
        <w:rPr>
          <w:lang w:val="en-IN"/>
        </w:rPr>
      </w:pPr>
      <w:r>
        <w:rPr>
          <w:b/>
          <w:bCs/>
          <w:lang w:val="en-IN"/>
        </w:rPr>
        <w:t>#</w:t>
      </w:r>
      <w:r w:rsidRPr="00CD0BDB">
        <w:rPr>
          <w:b/>
          <w:bCs/>
          <w:lang w:val="en-IN"/>
        </w:rPr>
        <w:t>4. Shipping and Freight Management</w:t>
      </w:r>
    </w:p>
    <w:p w14:paraId="576FD440" w14:textId="6B28AD04" w:rsidR="00CD0BDB" w:rsidRPr="00CD0BDB" w:rsidRDefault="00CD0BDB" w:rsidP="00CD0BDB">
      <w:pPr>
        <w:rPr>
          <w:lang w:val="en-IN"/>
        </w:rPr>
      </w:pPr>
      <w:r>
        <w:rPr>
          <w:b/>
          <w:bCs/>
          <w:lang w:val="en-IN"/>
        </w:rPr>
        <w:t>#</w:t>
      </w:r>
      <w:r w:rsidRPr="00CD0BDB">
        <w:rPr>
          <w:b/>
          <w:bCs/>
          <w:lang w:val="en-IN"/>
        </w:rPr>
        <w:t>Carrier Selection Criteria:</w:t>
      </w:r>
    </w:p>
    <w:p w14:paraId="782E7649" w14:textId="77777777" w:rsidR="00CD0BDB" w:rsidRPr="00CD0BDB" w:rsidRDefault="00CD0BDB" w:rsidP="00CD0BDB">
      <w:pPr>
        <w:rPr>
          <w:lang w:val="en-IN"/>
        </w:rPr>
      </w:pPr>
      <w:r w:rsidRPr="00CD0BDB">
        <w:rPr>
          <w:lang w:val="en-IN"/>
        </w:rPr>
        <w:t>Carriers must maintain a safety rating of "Satisfactory" from relevant transportation authorities</w:t>
      </w:r>
    </w:p>
    <w:p w14:paraId="297CC2F6" w14:textId="77777777" w:rsidR="00CD0BDB" w:rsidRPr="00CD0BDB" w:rsidRDefault="00CD0BDB" w:rsidP="00CD0BDB">
      <w:pPr>
        <w:rPr>
          <w:lang w:val="en-IN"/>
        </w:rPr>
      </w:pPr>
      <w:r w:rsidRPr="00CD0BDB">
        <w:rPr>
          <w:lang w:val="en-IN"/>
        </w:rPr>
        <w:t>Minimum insurance requirements: $2M general liability, $1M cargo insurance</w:t>
      </w:r>
    </w:p>
    <w:p w14:paraId="32501556" w14:textId="77777777" w:rsidR="00CD0BDB" w:rsidRPr="00CD0BDB" w:rsidRDefault="00CD0BDB" w:rsidP="00CD0BDB">
      <w:pPr>
        <w:rPr>
          <w:lang w:val="en-IN"/>
        </w:rPr>
      </w:pPr>
      <w:r w:rsidRPr="00CD0BDB">
        <w:rPr>
          <w:lang w:val="en-IN"/>
        </w:rPr>
        <w:t>On-time performance history of at least 95% for the previous 12 months</w:t>
      </w:r>
    </w:p>
    <w:p w14:paraId="454F4009" w14:textId="77777777" w:rsidR="00CD0BDB" w:rsidRPr="00CD0BDB" w:rsidRDefault="00CD0BDB" w:rsidP="00CD0BDB">
      <w:pPr>
        <w:rPr>
          <w:lang w:val="en-IN"/>
        </w:rPr>
      </w:pPr>
      <w:r w:rsidRPr="00CD0BDB">
        <w:rPr>
          <w:lang w:val="en-IN"/>
        </w:rPr>
        <w:t>Documented environmental sustainability program</w:t>
      </w:r>
    </w:p>
    <w:p w14:paraId="0C58712A" w14:textId="77777777" w:rsidR="00CD0BDB" w:rsidRPr="00CD0BDB" w:rsidRDefault="00CD0BDB" w:rsidP="00CD0BDB">
      <w:pPr>
        <w:rPr>
          <w:lang w:val="en-IN"/>
        </w:rPr>
      </w:pPr>
    </w:p>
    <w:p w14:paraId="37FA0E35" w14:textId="12826F10" w:rsidR="00CD0BDB" w:rsidRPr="00CD0BDB" w:rsidRDefault="00CD0BDB" w:rsidP="00CD0BDB">
      <w:pPr>
        <w:rPr>
          <w:lang w:val="en-IN"/>
        </w:rPr>
      </w:pPr>
      <w:r>
        <w:rPr>
          <w:b/>
          <w:bCs/>
          <w:lang w:val="en-IN"/>
        </w:rPr>
        <w:t>#</w:t>
      </w:r>
      <w:r w:rsidRPr="00CD0BDB">
        <w:rPr>
          <w:b/>
          <w:bCs/>
          <w:lang w:val="en-IN"/>
        </w:rPr>
        <w:t>Load Optimization:</w:t>
      </w:r>
    </w:p>
    <w:p w14:paraId="0EFFD8B4" w14:textId="77777777" w:rsidR="00CD0BDB" w:rsidRPr="00CD0BDB" w:rsidRDefault="00CD0BDB" w:rsidP="00CD0BDB">
      <w:pPr>
        <w:rPr>
          <w:lang w:val="en-IN"/>
        </w:rPr>
      </w:pPr>
      <w:r w:rsidRPr="00CD0BDB">
        <w:rPr>
          <w:lang w:val="en-IN"/>
        </w:rPr>
        <w:t>Minimum truck capacity utilization: 85% by volume or weight</w:t>
      </w:r>
    </w:p>
    <w:p w14:paraId="082935E1" w14:textId="77777777" w:rsidR="00CD0BDB" w:rsidRPr="00CD0BDB" w:rsidRDefault="00CD0BDB" w:rsidP="00CD0BDB">
      <w:pPr>
        <w:rPr>
          <w:lang w:val="en-IN"/>
        </w:rPr>
      </w:pPr>
      <w:r w:rsidRPr="00CD0BDB">
        <w:rPr>
          <w:lang w:val="en-IN"/>
        </w:rPr>
        <w:lastRenderedPageBreak/>
        <w:t>Consolidate shipments to achieve full truckload rates whenever possible</w:t>
      </w:r>
    </w:p>
    <w:p w14:paraId="3004ACF7" w14:textId="77777777" w:rsidR="00CD0BDB" w:rsidRPr="00CD0BDB" w:rsidRDefault="00CD0BDB" w:rsidP="00CD0BDB">
      <w:pPr>
        <w:rPr>
          <w:lang w:val="en-IN"/>
        </w:rPr>
      </w:pPr>
      <w:r w:rsidRPr="00CD0BDB">
        <w:rPr>
          <w:lang w:val="en-IN"/>
        </w:rPr>
        <w:t>Implement route optimization for all deliveries to reduce mileage by at least 10%</w:t>
      </w:r>
    </w:p>
    <w:p w14:paraId="3E6C4A5C" w14:textId="77777777" w:rsidR="00CD0BDB" w:rsidRPr="00CD0BDB" w:rsidRDefault="00CD0BDB" w:rsidP="00CD0BDB">
      <w:pPr>
        <w:rPr>
          <w:lang w:val="en-IN"/>
        </w:rPr>
      </w:pPr>
      <w:r w:rsidRPr="00CD0BDB">
        <w:rPr>
          <w:lang w:val="en-IN"/>
        </w:rPr>
        <w:t>Require backhaul utilization of minimum 60% for company-owned fleet</w:t>
      </w:r>
    </w:p>
    <w:p w14:paraId="5B6D81F6" w14:textId="77777777" w:rsidR="00CD0BDB" w:rsidRPr="00CD0BDB" w:rsidRDefault="00CD0BDB" w:rsidP="00CD0BDB">
      <w:pPr>
        <w:rPr>
          <w:lang w:val="en-IN"/>
        </w:rPr>
      </w:pPr>
    </w:p>
    <w:p w14:paraId="131FB2B5" w14:textId="30EB6EFD" w:rsidR="00CD0BDB" w:rsidRPr="00CD0BDB" w:rsidRDefault="00CD0BDB" w:rsidP="00CD0BDB">
      <w:pPr>
        <w:rPr>
          <w:lang w:val="en-IN"/>
        </w:rPr>
      </w:pPr>
      <w:r>
        <w:rPr>
          <w:b/>
          <w:bCs/>
          <w:lang w:val="en-IN"/>
        </w:rPr>
        <w:t>#</w:t>
      </w:r>
      <w:r w:rsidRPr="00CD0BDB">
        <w:rPr>
          <w:b/>
          <w:bCs/>
          <w:lang w:val="en-IN"/>
        </w:rPr>
        <w:t>5. Warehouse and Distribution Operations</w:t>
      </w:r>
    </w:p>
    <w:p w14:paraId="4217724A" w14:textId="530D9FE6" w:rsidR="00CD0BDB" w:rsidRPr="00CD0BDB" w:rsidRDefault="00CD0BDB" w:rsidP="00CD0BDB">
      <w:pPr>
        <w:rPr>
          <w:lang w:val="en-IN"/>
        </w:rPr>
      </w:pPr>
      <w:r>
        <w:rPr>
          <w:b/>
          <w:bCs/>
          <w:lang w:val="en-IN"/>
        </w:rPr>
        <w:t>#</w:t>
      </w:r>
      <w:r w:rsidRPr="00CD0BDB">
        <w:rPr>
          <w:b/>
          <w:bCs/>
          <w:lang w:val="en-IN"/>
        </w:rPr>
        <w:t>Inventory Management:</w:t>
      </w:r>
    </w:p>
    <w:p w14:paraId="188864FD" w14:textId="77777777" w:rsidR="00CD0BDB" w:rsidRPr="00CD0BDB" w:rsidRDefault="00CD0BDB" w:rsidP="00CD0BDB">
      <w:pPr>
        <w:rPr>
          <w:lang w:val="en-IN"/>
        </w:rPr>
      </w:pPr>
      <w:r w:rsidRPr="00CD0BDB">
        <w:rPr>
          <w:lang w:val="en-IN"/>
        </w:rPr>
        <w:t>Maintain inventory accuracy of 99.5% or higher</w:t>
      </w:r>
    </w:p>
    <w:p w14:paraId="43970B29" w14:textId="77777777" w:rsidR="00CD0BDB" w:rsidRPr="00CD0BDB" w:rsidRDefault="00CD0BDB" w:rsidP="00CD0BDB">
      <w:pPr>
        <w:rPr>
          <w:lang w:val="en-IN"/>
        </w:rPr>
      </w:pPr>
      <w:r w:rsidRPr="00CD0BDB">
        <w:rPr>
          <w:lang w:val="en-IN"/>
        </w:rPr>
        <w:t>Maximum inventory holding period: 45 days for non-critical items, 90 days for critical items</w:t>
      </w:r>
    </w:p>
    <w:p w14:paraId="14940827" w14:textId="77777777" w:rsidR="00CD0BDB" w:rsidRPr="00CD0BDB" w:rsidRDefault="00CD0BDB" w:rsidP="00CD0BDB">
      <w:pPr>
        <w:rPr>
          <w:lang w:val="en-IN"/>
        </w:rPr>
      </w:pPr>
      <w:r w:rsidRPr="00CD0BDB">
        <w:rPr>
          <w:lang w:val="en-IN"/>
        </w:rPr>
        <w:t>Implement cycle counting for 100% of inventory items at least once per quarter</w:t>
      </w:r>
    </w:p>
    <w:p w14:paraId="0E0974FF" w14:textId="77777777" w:rsidR="00CD0BDB" w:rsidRPr="00CD0BDB" w:rsidRDefault="00CD0BDB" w:rsidP="00CD0BDB">
      <w:pPr>
        <w:rPr>
          <w:lang w:val="en-IN"/>
        </w:rPr>
      </w:pPr>
      <w:r w:rsidRPr="00CD0BDB">
        <w:rPr>
          <w:lang w:val="en-IN"/>
        </w:rPr>
        <w:t>Achieve warehouse space utilization of minimum 85%</w:t>
      </w:r>
    </w:p>
    <w:p w14:paraId="1BDA104A" w14:textId="77777777" w:rsidR="00CD0BDB" w:rsidRPr="00CD0BDB" w:rsidRDefault="00CD0BDB" w:rsidP="00CD0BDB">
      <w:pPr>
        <w:rPr>
          <w:lang w:val="en-IN"/>
        </w:rPr>
      </w:pPr>
    </w:p>
    <w:p w14:paraId="17AF9C76" w14:textId="4CBC190A" w:rsidR="00CD0BDB" w:rsidRPr="00CD0BDB" w:rsidRDefault="00CD0BDB" w:rsidP="00CD0BDB">
      <w:pPr>
        <w:rPr>
          <w:lang w:val="en-IN"/>
        </w:rPr>
      </w:pPr>
      <w:r>
        <w:rPr>
          <w:b/>
          <w:bCs/>
          <w:lang w:val="en-IN"/>
        </w:rPr>
        <w:t>#</w:t>
      </w:r>
      <w:r w:rsidRPr="00CD0BDB">
        <w:rPr>
          <w:b/>
          <w:bCs/>
          <w:lang w:val="en-IN"/>
        </w:rPr>
        <w:t>Order Fulfillment:</w:t>
      </w:r>
    </w:p>
    <w:p w14:paraId="47120979" w14:textId="77777777" w:rsidR="00CD0BDB" w:rsidRPr="00CD0BDB" w:rsidRDefault="00CD0BDB" w:rsidP="00CD0BDB">
      <w:pPr>
        <w:rPr>
          <w:lang w:val="en-IN"/>
        </w:rPr>
      </w:pPr>
      <w:r w:rsidRPr="00CD0BDB">
        <w:rPr>
          <w:lang w:val="en-IN"/>
        </w:rPr>
        <w:t>Process all standard orders within 24 hours of receipt</w:t>
      </w:r>
    </w:p>
    <w:p w14:paraId="1A02400D" w14:textId="77777777" w:rsidR="00CD0BDB" w:rsidRPr="00CD0BDB" w:rsidRDefault="00CD0BDB" w:rsidP="00CD0BDB">
      <w:pPr>
        <w:rPr>
          <w:lang w:val="en-IN"/>
        </w:rPr>
      </w:pPr>
      <w:r w:rsidRPr="00CD0BDB">
        <w:rPr>
          <w:lang w:val="en-IN"/>
        </w:rPr>
        <w:t>Achieve order accuracy rate of 99.7% or higher</w:t>
      </w:r>
    </w:p>
    <w:p w14:paraId="635FE513" w14:textId="77777777" w:rsidR="00CD0BDB" w:rsidRPr="00CD0BDB" w:rsidRDefault="00CD0BDB" w:rsidP="00CD0BDB">
      <w:pPr>
        <w:rPr>
          <w:lang w:val="en-IN"/>
        </w:rPr>
      </w:pPr>
      <w:r w:rsidRPr="00CD0BDB">
        <w:rPr>
          <w:lang w:val="en-IN"/>
        </w:rPr>
        <w:t>Implement pick-to-light or similar technology to improve picking efficiency by 25%</w:t>
      </w:r>
    </w:p>
    <w:p w14:paraId="70E3E623" w14:textId="77777777" w:rsidR="00CD0BDB" w:rsidRPr="00CD0BDB" w:rsidRDefault="00CD0BDB" w:rsidP="00CD0BDB">
      <w:pPr>
        <w:rPr>
          <w:lang w:val="en-IN"/>
        </w:rPr>
      </w:pPr>
      <w:r w:rsidRPr="00CD0BDB">
        <w:rPr>
          <w:lang w:val="en-IN"/>
        </w:rPr>
        <w:t>Maintain order fill rate of 98% or higher</w:t>
      </w:r>
    </w:p>
    <w:p w14:paraId="7200BD8E" w14:textId="77777777" w:rsidR="00CD0BDB" w:rsidRPr="00CD0BDB" w:rsidRDefault="00CD0BDB" w:rsidP="00CD0BDB">
      <w:pPr>
        <w:rPr>
          <w:lang w:val="en-IN"/>
        </w:rPr>
      </w:pPr>
    </w:p>
    <w:p w14:paraId="2174DFB5" w14:textId="67197058" w:rsidR="00CD0BDB" w:rsidRPr="00CD0BDB" w:rsidRDefault="00CD0BDB" w:rsidP="00CD0BDB">
      <w:pPr>
        <w:rPr>
          <w:lang w:val="en-IN"/>
        </w:rPr>
      </w:pPr>
      <w:r>
        <w:rPr>
          <w:b/>
          <w:bCs/>
          <w:lang w:val="en-IN"/>
        </w:rPr>
        <w:t>#</w:t>
      </w:r>
      <w:r w:rsidRPr="00CD0BDB">
        <w:rPr>
          <w:b/>
          <w:bCs/>
          <w:lang w:val="en-IN"/>
        </w:rPr>
        <w:t>6. Transportation Technology</w:t>
      </w:r>
    </w:p>
    <w:p w14:paraId="1BB6E49E" w14:textId="55F7C665" w:rsidR="00CD0BDB" w:rsidRPr="00CD0BDB" w:rsidRDefault="00CD0BDB" w:rsidP="00CD0BDB">
      <w:pPr>
        <w:rPr>
          <w:lang w:val="en-IN"/>
        </w:rPr>
      </w:pPr>
      <w:r>
        <w:rPr>
          <w:b/>
          <w:bCs/>
          <w:lang w:val="en-IN"/>
        </w:rPr>
        <w:t>#</w:t>
      </w:r>
      <w:r w:rsidRPr="00CD0BDB">
        <w:rPr>
          <w:b/>
          <w:bCs/>
          <w:lang w:val="en-IN"/>
        </w:rPr>
        <w:t>Tracking and Visibility:</w:t>
      </w:r>
    </w:p>
    <w:p w14:paraId="526D4E46" w14:textId="77777777" w:rsidR="00CD0BDB" w:rsidRPr="00CD0BDB" w:rsidRDefault="00CD0BDB" w:rsidP="00CD0BDB">
      <w:pPr>
        <w:rPr>
          <w:lang w:val="en-IN"/>
        </w:rPr>
      </w:pPr>
      <w:r w:rsidRPr="00CD0BDB">
        <w:rPr>
          <w:lang w:val="en-IN"/>
        </w:rPr>
        <w:t>Implement real-time GPS tracking for 100% of fleet vehicles and third-party shipments</w:t>
      </w:r>
    </w:p>
    <w:p w14:paraId="4660BB35" w14:textId="77777777" w:rsidR="00CD0BDB" w:rsidRPr="00CD0BDB" w:rsidRDefault="00CD0BDB" w:rsidP="00CD0BDB">
      <w:pPr>
        <w:rPr>
          <w:lang w:val="en-IN"/>
        </w:rPr>
      </w:pPr>
      <w:r w:rsidRPr="00CD0BDB">
        <w:rPr>
          <w:lang w:val="en-IN"/>
        </w:rPr>
        <w:t>Provide customers with tracking information within 2 hours of order confirmation</w:t>
      </w:r>
    </w:p>
    <w:p w14:paraId="07FAA9B0" w14:textId="77777777" w:rsidR="00CD0BDB" w:rsidRPr="00CD0BDB" w:rsidRDefault="00CD0BDB" w:rsidP="00CD0BDB">
      <w:pPr>
        <w:rPr>
          <w:lang w:val="en-IN"/>
        </w:rPr>
      </w:pPr>
      <w:r w:rsidRPr="00CD0BDB">
        <w:rPr>
          <w:lang w:val="en-IN"/>
        </w:rPr>
        <w:t>Maintain system uptime of 99.9% for all transportation management systems</w:t>
      </w:r>
    </w:p>
    <w:p w14:paraId="364C78B7" w14:textId="77777777" w:rsidR="00CD0BDB" w:rsidRPr="00CD0BDB" w:rsidRDefault="00CD0BDB" w:rsidP="00CD0BDB">
      <w:pPr>
        <w:rPr>
          <w:lang w:val="en-IN"/>
        </w:rPr>
      </w:pPr>
      <w:r w:rsidRPr="00CD0BDB">
        <w:rPr>
          <w:lang w:val="en-IN"/>
        </w:rPr>
        <w:t>Conduct quarterly system audits and updates</w:t>
      </w:r>
    </w:p>
    <w:p w14:paraId="2EBFCBAA" w14:textId="77777777" w:rsidR="00CD0BDB" w:rsidRPr="00CD0BDB" w:rsidRDefault="00CD0BDB" w:rsidP="00CD0BDB">
      <w:pPr>
        <w:rPr>
          <w:lang w:val="en-IN"/>
        </w:rPr>
      </w:pPr>
    </w:p>
    <w:p w14:paraId="0EF501AB" w14:textId="1D82F626" w:rsidR="00CD0BDB" w:rsidRPr="00CD0BDB" w:rsidRDefault="00CD0BDB" w:rsidP="00CD0BDB">
      <w:pPr>
        <w:rPr>
          <w:lang w:val="en-IN"/>
        </w:rPr>
      </w:pPr>
      <w:r>
        <w:rPr>
          <w:b/>
          <w:bCs/>
          <w:lang w:val="en-IN"/>
        </w:rPr>
        <w:t>#</w:t>
      </w:r>
      <w:r w:rsidRPr="00CD0BDB">
        <w:rPr>
          <w:b/>
          <w:bCs/>
          <w:lang w:val="en-IN"/>
        </w:rPr>
        <w:t>Data Management:</w:t>
      </w:r>
    </w:p>
    <w:p w14:paraId="429D77CB" w14:textId="77777777" w:rsidR="00CD0BDB" w:rsidRPr="00CD0BDB" w:rsidRDefault="00CD0BDB" w:rsidP="00CD0BDB">
      <w:pPr>
        <w:rPr>
          <w:lang w:val="en-IN"/>
        </w:rPr>
      </w:pPr>
      <w:r w:rsidRPr="00CD0BDB">
        <w:rPr>
          <w:lang w:val="en-IN"/>
        </w:rPr>
        <w:t>Generate weekly performance reports for all key metrics</w:t>
      </w:r>
    </w:p>
    <w:p w14:paraId="2E098648" w14:textId="77777777" w:rsidR="00CD0BDB" w:rsidRPr="00CD0BDB" w:rsidRDefault="00CD0BDB" w:rsidP="00CD0BDB">
      <w:pPr>
        <w:rPr>
          <w:lang w:val="en-IN"/>
        </w:rPr>
      </w:pPr>
      <w:r w:rsidRPr="00CD0BDB">
        <w:rPr>
          <w:lang w:val="en-IN"/>
        </w:rPr>
        <w:t>Maintain electronic records of all shipments for a minimum of 5 years</w:t>
      </w:r>
    </w:p>
    <w:p w14:paraId="3E714256" w14:textId="77777777" w:rsidR="00CD0BDB" w:rsidRPr="00CD0BDB" w:rsidRDefault="00CD0BDB" w:rsidP="00CD0BDB">
      <w:pPr>
        <w:rPr>
          <w:lang w:val="en-IN"/>
        </w:rPr>
      </w:pPr>
      <w:r w:rsidRPr="00CD0BDB">
        <w:rPr>
          <w:lang w:val="en-IN"/>
        </w:rPr>
        <w:t>Implement automatic alerts for any metrics falling below 90% of target</w:t>
      </w:r>
    </w:p>
    <w:p w14:paraId="1A0AB057" w14:textId="77777777" w:rsidR="00CD0BDB" w:rsidRPr="00CD0BDB" w:rsidRDefault="00CD0BDB" w:rsidP="00CD0BDB">
      <w:pPr>
        <w:rPr>
          <w:lang w:val="en-IN"/>
        </w:rPr>
      </w:pPr>
    </w:p>
    <w:p w14:paraId="271BBDF1" w14:textId="4429C108" w:rsidR="00CD0BDB" w:rsidRPr="00CD0BDB" w:rsidRDefault="00CD0BDB" w:rsidP="00CD0BDB">
      <w:pPr>
        <w:rPr>
          <w:lang w:val="en-IN"/>
        </w:rPr>
      </w:pPr>
      <w:r>
        <w:rPr>
          <w:b/>
          <w:bCs/>
          <w:lang w:val="en-IN"/>
        </w:rPr>
        <w:t>#</w:t>
      </w:r>
      <w:r w:rsidRPr="00CD0BDB">
        <w:rPr>
          <w:b/>
          <w:bCs/>
          <w:lang w:val="en-IN"/>
        </w:rPr>
        <w:t>7. Sustainability Initiatives</w:t>
      </w:r>
    </w:p>
    <w:p w14:paraId="6E529333" w14:textId="10DF36B6" w:rsidR="00CD0BDB" w:rsidRPr="00CD0BDB" w:rsidRDefault="00CD0BDB" w:rsidP="00CD0BDB">
      <w:pPr>
        <w:rPr>
          <w:lang w:val="en-IN"/>
        </w:rPr>
      </w:pPr>
      <w:r>
        <w:rPr>
          <w:b/>
          <w:bCs/>
          <w:lang w:val="en-IN"/>
        </w:rPr>
        <w:t>#</w:t>
      </w:r>
      <w:r w:rsidRPr="00CD0BDB">
        <w:rPr>
          <w:b/>
          <w:bCs/>
          <w:lang w:val="en-IN"/>
        </w:rPr>
        <w:t>Emission Reduction:</w:t>
      </w:r>
    </w:p>
    <w:p w14:paraId="70E604C2" w14:textId="77777777" w:rsidR="00CD0BDB" w:rsidRPr="00CD0BDB" w:rsidRDefault="00CD0BDB" w:rsidP="00CD0BDB">
      <w:pPr>
        <w:rPr>
          <w:lang w:val="en-IN"/>
        </w:rPr>
      </w:pPr>
      <w:r w:rsidRPr="00CD0BDB">
        <w:rPr>
          <w:lang w:val="en-IN"/>
        </w:rPr>
        <w:lastRenderedPageBreak/>
        <w:t>Transition 40% of light-duty fleet to electric or hybrid vehicles by 2027</w:t>
      </w:r>
    </w:p>
    <w:p w14:paraId="435182C8" w14:textId="77777777" w:rsidR="00CD0BDB" w:rsidRPr="00CD0BDB" w:rsidRDefault="00CD0BDB" w:rsidP="00CD0BDB">
      <w:pPr>
        <w:rPr>
          <w:lang w:val="en-IN"/>
        </w:rPr>
      </w:pPr>
      <w:r w:rsidRPr="00CD0BDB">
        <w:rPr>
          <w:lang w:val="en-IN"/>
        </w:rPr>
        <w:t>Implement idle reduction technology on all vehicles, with a maximum idle time of 5 minutes</w:t>
      </w:r>
    </w:p>
    <w:p w14:paraId="291319AF" w14:textId="77777777" w:rsidR="00CD0BDB" w:rsidRPr="00CD0BDB" w:rsidRDefault="00CD0BDB" w:rsidP="00CD0BDB">
      <w:pPr>
        <w:rPr>
          <w:lang w:val="en-IN"/>
        </w:rPr>
      </w:pPr>
      <w:r w:rsidRPr="00CD0BDB">
        <w:rPr>
          <w:lang w:val="en-IN"/>
        </w:rPr>
        <w:t>Reduce empty miles by 30% through improved route planning</w:t>
      </w:r>
    </w:p>
    <w:p w14:paraId="5CCD1F0C" w14:textId="77777777" w:rsidR="00CD0BDB" w:rsidRPr="00CD0BDB" w:rsidRDefault="00CD0BDB" w:rsidP="00CD0BDB">
      <w:pPr>
        <w:rPr>
          <w:lang w:val="en-IN"/>
        </w:rPr>
      </w:pPr>
      <w:r w:rsidRPr="00CD0BDB">
        <w:rPr>
          <w:lang w:val="en-IN"/>
        </w:rPr>
        <w:t xml:space="preserve">Achieve fuel efficiency improvement of 10% annually through driver training and </w:t>
      </w:r>
      <w:proofErr w:type="spellStart"/>
      <w:r w:rsidRPr="00CD0BDB">
        <w:rPr>
          <w:lang w:val="en-IN"/>
        </w:rPr>
        <w:t>vehiclemaintenance</w:t>
      </w:r>
      <w:proofErr w:type="spellEnd"/>
    </w:p>
    <w:p w14:paraId="442CEC58" w14:textId="77777777" w:rsidR="00CD0BDB" w:rsidRPr="00CD0BDB" w:rsidRDefault="00CD0BDB" w:rsidP="00CD0BDB">
      <w:pPr>
        <w:rPr>
          <w:lang w:val="en-IN"/>
        </w:rPr>
      </w:pPr>
    </w:p>
    <w:p w14:paraId="0A73D5C5" w14:textId="5E429FAF" w:rsidR="00CD0BDB" w:rsidRPr="00CD0BDB" w:rsidRDefault="00CD0BDB" w:rsidP="00CD0BDB">
      <w:pPr>
        <w:rPr>
          <w:lang w:val="en-IN"/>
        </w:rPr>
      </w:pPr>
      <w:r>
        <w:rPr>
          <w:b/>
          <w:bCs/>
          <w:lang w:val="en-IN"/>
        </w:rPr>
        <w:t>#</w:t>
      </w:r>
      <w:r w:rsidRPr="00CD0BDB">
        <w:rPr>
          <w:b/>
          <w:bCs/>
          <w:lang w:val="en-IN"/>
        </w:rPr>
        <w:t>Waste Reduction:</w:t>
      </w:r>
    </w:p>
    <w:p w14:paraId="18DCAC54" w14:textId="77777777" w:rsidR="00CD0BDB" w:rsidRPr="00CD0BDB" w:rsidRDefault="00CD0BDB" w:rsidP="00CD0BDB">
      <w:pPr>
        <w:rPr>
          <w:lang w:val="en-IN"/>
        </w:rPr>
      </w:pPr>
      <w:r w:rsidRPr="00CD0BDB">
        <w:rPr>
          <w:lang w:val="en-IN"/>
        </w:rPr>
        <w:t>Reduce packaging materials by 25% within 18 months</w:t>
      </w:r>
    </w:p>
    <w:p w14:paraId="64CBCA1C" w14:textId="77777777" w:rsidR="00CD0BDB" w:rsidRPr="00CD0BDB" w:rsidRDefault="00CD0BDB" w:rsidP="00CD0BDB">
      <w:pPr>
        <w:rPr>
          <w:lang w:val="en-IN"/>
        </w:rPr>
      </w:pPr>
      <w:r w:rsidRPr="00CD0BDB">
        <w:rPr>
          <w:lang w:val="en-IN"/>
        </w:rPr>
        <w:t>Implement 100% recyclable packaging for all shipments by 2026</w:t>
      </w:r>
    </w:p>
    <w:p w14:paraId="79158BD4" w14:textId="77777777" w:rsidR="00CD0BDB" w:rsidRPr="00CD0BDB" w:rsidRDefault="00CD0BDB" w:rsidP="00CD0BDB">
      <w:pPr>
        <w:rPr>
          <w:lang w:val="en-IN"/>
        </w:rPr>
      </w:pPr>
      <w:r w:rsidRPr="00CD0BDB">
        <w:rPr>
          <w:lang w:val="en-IN"/>
        </w:rPr>
        <w:t>Achieve zero landfill waste from warehouse operations by 2028</w:t>
      </w:r>
    </w:p>
    <w:p w14:paraId="4AA2474A" w14:textId="77777777" w:rsidR="00CD0BDB" w:rsidRPr="00CD0BDB" w:rsidRDefault="00CD0BDB" w:rsidP="00CD0BDB">
      <w:pPr>
        <w:rPr>
          <w:lang w:val="en-IN"/>
        </w:rPr>
      </w:pPr>
    </w:p>
    <w:p w14:paraId="4E95C4B6" w14:textId="3CF4E5ED" w:rsidR="00CD0BDB" w:rsidRPr="00CD0BDB" w:rsidRDefault="00CD0BDB" w:rsidP="00CD0BDB">
      <w:pPr>
        <w:rPr>
          <w:lang w:val="en-IN"/>
        </w:rPr>
      </w:pPr>
      <w:r>
        <w:rPr>
          <w:b/>
          <w:bCs/>
          <w:lang w:val="en-IN"/>
        </w:rPr>
        <w:t>#</w:t>
      </w:r>
      <w:r w:rsidRPr="00CD0BDB">
        <w:rPr>
          <w:b/>
          <w:bCs/>
          <w:lang w:val="en-IN"/>
        </w:rPr>
        <w:t>8. Compliance and Risk Management</w:t>
      </w:r>
    </w:p>
    <w:p w14:paraId="62A86A5C" w14:textId="1A257769" w:rsidR="00CD0BDB" w:rsidRPr="00CD0BDB" w:rsidRDefault="00CD0BDB" w:rsidP="00CD0BDB">
      <w:pPr>
        <w:rPr>
          <w:lang w:val="en-IN"/>
        </w:rPr>
      </w:pPr>
      <w:r>
        <w:rPr>
          <w:b/>
          <w:bCs/>
          <w:lang w:val="en-IN"/>
        </w:rPr>
        <w:t>#</w:t>
      </w:r>
      <w:r w:rsidRPr="00CD0BDB">
        <w:rPr>
          <w:b/>
          <w:bCs/>
          <w:lang w:val="en-IN"/>
        </w:rPr>
        <w:t>Regulatory Compliance:</w:t>
      </w:r>
    </w:p>
    <w:p w14:paraId="72052901" w14:textId="77777777" w:rsidR="00CD0BDB" w:rsidRPr="00CD0BDB" w:rsidRDefault="00CD0BDB" w:rsidP="00CD0BDB">
      <w:pPr>
        <w:rPr>
          <w:lang w:val="en-IN"/>
        </w:rPr>
      </w:pPr>
      <w:r w:rsidRPr="00CD0BDB">
        <w:rPr>
          <w:lang w:val="en-IN"/>
        </w:rPr>
        <w:t>Conduct monthly audits of driver hours of service records with 100% compliance</w:t>
      </w:r>
    </w:p>
    <w:p w14:paraId="4B03068C" w14:textId="34CA269F" w:rsidR="00CD0BDB" w:rsidRPr="00CD0BDB" w:rsidRDefault="00CD0BDB" w:rsidP="00CD0BDB">
      <w:pPr>
        <w:rPr>
          <w:lang w:val="en-IN"/>
        </w:rPr>
      </w:pPr>
      <w:r w:rsidRPr="00CD0BDB">
        <w:rPr>
          <w:lang w:val="en-IN"/>
        </w:rPr>
        <w:t>Maintain all required permits and licenses with renewal process beginning 60 days before expiration</w:t>
      </w:r>
    </w:p>
    <w:p w14:paraId="1483F80D" w14:textId="70CB7891" w:rsidR="00CD0BDB" w:rsidRPr="00CD0BDB" w:rsidRDefault="00CD0BDB" w:rsidP="00CD0BDB">
      <w:pPr>
        <w:rPr>
          <w:lang w:val="en-IN"/>
        </w:rPr>
      </w:pPr>
      <w:r w:rsidRPr="00CD0BDB">
        <w:rPr>
          <w:lang w:val="en-IN"/>
        </w:rPr>
        <w:t>Complete all required transportation reports at least 5 business days before deadlines</w:t>
      </w:r>
    </w:p>
    <w:p w14:paraId="25CFBFD9" w14:textId="4A3866C5" w:rsidR="00CD0BDB" w:rsidRPr="00CD0BDB" w:rsidRDefault="00CD0BDB" w:rsidP="00CD0BDB">
      <w:pPr>
        <w:rPr>
          <w:lang w:val="en-IN"/>
        </w:rPr>
      </w:pPr>
      <w:r>
        <w:rPr>
          <w:b/>
          <w:bCs/>
          <w:lang w:val="en-IN"/>
        </w:rPr>
        <w:t>#</w:t>
      </w:r>
      <w:r w:rsidRPr="00CD0BDB">
        <w:rPr>
          <w:b/>
          <w:bCs/>
          <w:lang w:val="en-IN"/>
        </w:rPr>
        <w:t>Risk Assessment:</w:t>
      </w:r>
    </w:p>
    <w:p w14:paraId="2DFFB95B" w14:textId="77777777" w:rsidR="00CD0BDB" w:rsidRPr="00CD0BDB" w:rsidRDefault="00CD0BDB" w:rsidP="00CD0BDB">
      <w:pPr>
        <w:rPr>
          <w:lang w:val="en-IN"/>
        </w:rPr>
      </w:pPr>
      <w:r w:rsidRPr="00CD0BDB">
        <w:rPr>
          <w:lang w:val="en-IN"/>
        </w:rPr>
        <w:t>Conduct quarterly risk assessments of all transportation routes and logistics operations</w:t>
      </w:r>
    </w:p>
    <w:p w14:paraId="4676A383" w14:textId="77777777" w:rsidR="00CD0BDB" w:rsidRPr="00CD0BDB" w:rsidRDefault="00CD0BDB" w:rsidP="00CD0BDB">
      <w:pPr>
        <w:rPr>
          <w:lang w:val="en-IN"/>
        </w:rPr>
      </w:pPr>
      <w:r w:rsidRPr="00CD0BDB">
        <w:rPr>
          <w:lang w:val="en-IN"/>
        </w:rPr>
        <w:t>Maintain contingency plans for all critical shipments with 99.9% service availability</w:t>
      </w:r>
    </w:p>
    <w:p w14:paraId="506BAF0E" w14:textId="77777777" w:rsidR="00CD0BDB" w:rsidRPr="00CD0BDB" w:rsidRDefault="00CD0BDB" w:rsidP="00CD0BDB">
      <w:pPr>
        <w:rPr>
          <w:lang w:val="en-IN"/>
        </w:rPr>
      </w:pPr>
      <w:r w:rsidRPr="00CD0BDB">
        <w:rPr>
          <w:lang w:val="en-IN"/>
        </w:rPr>
        <w:t>Implement weather monitoring for all routes with automated alerts for severe conditions</w:t>
      </w:r>
    </w:p>
    <w:p w14:paraId="4E279D74" w14:textId="77777777" w:rsidR="00CD0BDB" w:rsidRPr="00CD0BDB" w:rsidRDefault="00CD0BDB" w:rsidP="00CD0BDB">
      <w:pPr>
        <w:rPr>
          <w:lang w:val="en-IN"/>
        </w:rPr>
      </w:pPr>
    </w:p>
    <w:p w14:paraId="60D03E29" w14:textId="48DD4D2F" w:rsidR="00CD0BDB" w:rsidRPr="00CD0BDB" w:rsidRDefault="00CD0BDB" w:rsidP="00CD0BDB">
      <w:pPr>
        <w:rPr>
          <w:lang w:val="en-IN"/>
        </w:rPr>
      </w:pPr>
      <w:r>
        <w:rPr>
          <w:b/>
          <w:bCs/>
          <w:lang w:val="en-IN"/>
        </w:rPr>
        <w:t>#</w:t>
      </w:r>
      <w:r w:rsidRPr="00CD0BDB">
        <w:rPr>
          <w:b/>
          <w:bCs/>
          <w:lang w:val="en-IN"/>
        </w:rPr>
        <w:t>9. Performance Measurement and Continuous Improvement</w:t>
      </w:r>
    </w:p>
    <w:p w14:paraId="2FED8EA0" w14:textId="6CE6DD50" w:rsidR="00CD0BDB" w:rsidRPr="00CD0BDB" w:rsidRDefault="00CD0BDB" w:rsidP="00CD0BDB">
      <w:pPr>
        <w:rPr>
          <w:lang w:val="en-IN"/>
        </w:rPr>
      </w:pPr>
      <w:r>
        <w:rPr>
          <w:b/>
          <w:bCs/>
          <w:lang w:val="en-IN"/>
        </w:rPr>
        <w:t>#</w:t>
      </w:r>
      <w:r w:rsidRPr="00CD0BDB">
        <w:rPr>
          <w:b/>
          <w:bCs/>
          <w:lang w:val="en-IN"/>
        </w:rPr>
        <w:t>Key Performance Indicators:</w:t>
      </w:r>
    </w:p>
    <w:p w14:paraId="478560E6" w14:textId="77777777" w:rsidR="00CD0BDB" w:rsidRPr="00CD0BDB" w:rsidRDefault="00CD0BDB" w:rsidP="00CD0BDB">
      <w:pPr>
        <w:rPr>
          <w:lang w:val="en-IN"/>
        </w:rPr>
      </w:pPr>
      <w:r w:rsidRPr="00CD0BDB">
        <w:rPr>
          <w:lang w:val="en-IN"/>
        </w:rPr>
        <w:t>On-time delivery: 98.5% or higher</w:t>
      </w:r>
    </w:p>
    <w:p w14:paraId="62E32A0D" w14:textId="77777777" w:rsidR="00CD0BDB" w:rsidRPr="00CD0BDB" w:rsidRDefault="00CD0BDB" w:rsidP="00CD0BDB">
      <w:pPr>
        <w:rPr>
          <w:lang w:val="en-IN"/>
        </w:rPr>
      </w:pPr>
      <w:r w:rsidRPr="00CD0BDB">
        <w:rPr>
          <w:lang w:val="en-IN"/>
        </w:rPr>
        <w:t>Transportation cost as percentage of sales: maximum 8%</w:t>
      </w:r>
    </w:p>
    <w:p w14:paraId="3FD10E0A" w14:textId="77777777" w:rsidR="00CD0BDB" w:rsidRPr="00CD0BDB" w:rsidRDefault="00CD0BDB" w:rsidP="00CD0BDB">
      <w:pPr>
        <w:rPr>
          <w:lang w:val="en-IN"/>
        </w:rPr>
      </w:pPr>
      <w:r w:rsidRPr="00CD0BDB">
        <w:rPr>
          <w:lang w:val="en-IN"/>
        </w:rPr>
        <w:t>Average load time: 45 minutes or less</w:t>
      </w:r>
    </w:p>
    <w:p w14:paraId="24979D1F" w14:textId="77777777" w:rsidR="00CD0BDB" w:rsidRPr="00CD0BDB" w:rsidRDefault="00CD0BDB" w:rsidP="00CD0BDB">
      <w:pPr>
        <w:rPr>
          <w:lang w:val="en-IN"/>
        </w:rPr>
      </w:pPr>
      <w:r w:rsidRPr="00CD0BDB">
        <w:rPr>
          <w:lang w:val="en-IN"/>
        </w:rPr>
        <w:t>Fuel efficiency: minimum standards by vehicle class (10 mpg for light-duty, 6 mpg for heavy-duty)</w:t>
      </w:r>
    </w:p>
    <w:p w14:paraId="67736508" w14:textId="77777777" w:rsidR="00CD0BDB" w:rsidRPr="00CD0BDB" w:rsidRDefault="00CD0BDB" w:rsidP="00CD0BDB">
      <w:pPr>
        <w:rPr>
          <w:lang w:val="en-IN"/>
        </w:rPr>
      </w:pPr>
      <w:r w:rsidRPr="00CD0BDB">
        <w:rPr>
          <w:lang w:val="en-IN"/>
        </w:rPr>
        <w:t>Customer satisfaction rating: minimum 4.5/5</w:t>
      </w:r>
    </w:p>
    <w:p w14:paraId="50F7DBA4" w14:textId="77777777" w:rsidR="00CD0BDB" w:rsidRPr="00CD0BDB" w:rsidRDefault="00CD0BDB" w:rsidP="00CD0BDB">
      <w:pPr>
        <w:rPr>
          <w:lang w:val="en-IN"/>
        </w:rPr>
      </w:pPr>
    </w:p>
    <w:p w14:paraId="4FB20675" w14:textId="6FC52CB6" w:rsidR="00CD0BDB" w:rsidRPr="00CD0BDB" w:rsidRDefault="00CD0BDB" w:rsidP="00CD0BDB">
      <w:pPr>
        <w:rPr>
          <w:lang w:val="en-IN"/>
        </w:rPr>
      </w:pPr>
      <w:r>
        <w:rPr>
          <w:b/>
          <w:bCs/>
          <w:lang w:val="en-IN"/>
        </w:rPr>
        <w:t>#</w:t>
      </w:r>
      <w:r w:rsidRPr="00CD0BDB">
        <w:rPr>
          <w:b/>
          <w:bCs/>
          <w:lang w:val="en-IN"/>
        </w:rPr>
        <w:t>Improvement Initiatives:</w:t>
      </w:r>
    </w:p>
    <w:p w14:paraId="7BAE9536" w14:textId="77777777" w:rsidR="00CD0BDB" w:rsidRPr="00CD0BDB" w:rsidRDefault="00CD0BDB" w:rsidP="00CD0BDB">
      <w:pPr>
        <w:rPr>
          <w:lang w:val="en-IN"/>
        </w:rPr>
      </w:pPr>
      <w:r w:rsidRPr="00CD0BDB">
        <w:rPr>
          <w:lang w:val="en-IN"/>
        </w:rPr>
        <w:t>Establish quarterly review of all logistics operations</w:t>
      </w:r>
    </w:p>
    <w:p w14:paraId="739F293B" w14:textId="77777777" w:rsidR="00CD0BDB" w:rsidRPr="00CD0BDB" w:rsidRDefault="00CD0BDB" w:rsidP="00CD0BDB">
      <w:pPr>
        <w:rPr>
          <w:lang w:val="en-IN"/>
        </w:rPr>
      </w:pPr>
      <w:r w:rsidRPr="00CD0BDB">
        <w:rPr>
          <w:lang w:val="en-IN"/>
        </w:rPr>
        <w:t>Implement employee suggestion program with minimum 5 approved suggestions per quarter</w:t>
      </w:r>
    </w:p>
    <w:p w14:paraId="3BFDBCF0" w14:textId="77777777" w:rsidR="00CD0BDB" w:rsidRPr="00CD0BDB" w:rsidRDefault="00CD0BDB" w:rsidP="00CD0BDB">
      <w:pPr>
        <w:rPr>
          <w:lang w:val="en-IN"/>
        </w:rPr>
      </w:pPr>
      <w:r w:rsidRPr="00CD0BDB">
        <w:rPr>
          <w:lang w:val="en-IN"/>
        </w:rPr>
        <w:lastRenderedPageBreak/>
        <w:t>Conduct annual benchmarking against industry leaders</w:t>
      </w:r>
    </w:p>
    <w:p w14:paraId="10460A73" w14:textId="77777777" w:rsidR="00CD0BDB" w:rsidRPr="00CD0BDB" w:rsidRDefault="00CD0BDB" w:rsidP="00CD0BDB">
      <w:pPr>
        <w:rPr>
          <w:lang w:val="en-IN"/>
        </w:rPr>
      </w:pPr>
      <w:r w:rsidRPr="00CD0BDB">
        <w:rPr>
          <w:lang w:val="en-IN"/>
        </w:rPr>
        <w:t>Allocate 2% of logistics budget to innovation and process improvement</w:t>
      </w:r>
    </w:p>
    <w:p w14:paraId="6A0B8749" w14:textId="77777777" w:rsidR="00CD0BDB" w:rsidRPr="00CD0BDB" w:rsidRDefault="00CD0BDB" w:rsidP="00CD0BDB">
      <w:pPr>
        <w:rPr>
          <w:lang w:val="en-IN"/>
        </w:rPr>
      </w:pPr>
    </w:p>
    <w:p w14:paraId="5751ED7C" w14:textId="7A513C9F" w:rsidR="00CD0BDB" w:rsidRPr="00CD0BDB" w:rsidRDefault="00CD0BDB" w:rsidP="00CD0BDB">
      <w:pPr>
        <w:rPr>
          <w:lang w:val="en-IN"/>
        </w:rPr>
      </w:pPr>
      <w:r>
        <w:rPr>
          <w:b/>
          <w:bCs/>
          <w:lang w:val="en-IN"/>
        </w:rPr>
        <w:t>#</w:t>
      </w:r>
      <w:r w:rsidRPr="00CD0BDB">
        <w:rPr>
          <w:b/>
          <w:bCs/>
          <w:lang w:val="en-IN"/>
        </w:rPr>
        <w:t>10. Policy Review and Update</w:t>
      </w:r>
    </w:p>
    <w:p w14:paraId="7D109273" w14:textId="351D30CB" w:rsidR="00CD0BDB" w:rsidRPr="00CD0BDB" w:rsidRDefault="00CD0BDB" w:rsidP="00CD0BDB">
      <w:pPr>
        <w:rPr>
          <w:lang w:val="en-IN"/>
        </w:rPr>
      </w:pPr>
      <w:r w:rsidRPr="00CD0BDB">
        <w:rPr>
          <w:lang w:val="en-IN"/>
        </w:rPr>
        <w:t>This policy shall be reviewed and updated annually to ensure alignment with business objectives, regulatory requirements, and industry best practices. All updates require approval from the Director of Logistics and the Chief Operations Officer.</w:t>
      </w:r>
    </w:p>
    <w:p w14:paraId="542AF637" w14:textId="41959A47" w:rsidR="00CD0BDB" w:rsidRDefault="00CD0BDB" w:rsidP="00CD0BDB">
      <w:pPr>
        <w:rPr>
          <w:lang w:val="en-IN"/>
        </w:rPr>
      </w:pPr>
      <w:r>
        <w:rPr>
          <w:b/>
          <w:bCs/>
          <w:lang w:val="en-IN"/>
        </w:rPr>
        <w:t>#</w:t>
      </w:r>
      <w:r w:rsidRPr="00CD0BDB">
        <w:rPr>
          <w:b/>
          <w:bCs/>
          <w:lang w:val="en-IN"/>
        </w:rPr>
        <w:t>Note: This policy has been generated specially for hackathon. It has no relation with Syngenta or any other company.</w:t>
      </w:r>
    </w:p>
    <w:p w14:paraId="1E5F487E" w14:textId="510ADD16" w:rsidR="00CD0BDB" w:rsidRPr="00CD0BDB" w:rsidRDefault="00CD0BDB" w:rsidP="00CD0BDB">
      <w:pPr>
        <w:rPr>
          <w:lang w:val="en-IN"/>
        </w:rPr>
      </w:pPr>
    </w:p>
    <w:p w14:paraId="113D140D" w14:textId="77777777" w:rsidR="00CD0BDB" w:rsidRPr="00CD0BDB" w:rsidRDefault="00CD0BDB" w:rsidP="00CD0BDB">
      <w:pPr>
        <w:rPr>
          <w:lang w:val="en-IN"/>
        </w:rPr>
      </w:pPr>
    </w:p>
    <w:p w14:paraId="6F36F0DD" w14:textId="5935DDAD" w:rsidR="00CD0BDB" w:rsidRPr="00CD0BDB" w:rsidRDefault="00CD0BDB" w:rsidP="00CD0BDB">
      <w:pPr>
        <w:rPr>
          <w:sz w:val="28"/>
          <w:szCs w:val="28"/>
          <w:lang w:val="en-IN"/>
        </w:rPr>
      </w:pPr>
      <w:r>
        <w:rPr>
          <w:b/>
          <w:bCs/>
          <w:sz w:val="28"/>
          <w:szCs w:val="28"/>
          <w:lang w:val="en-IN"/>
        </w:rPr>
        <w:t>###</w:t>
      </w:r>
      <w:r w:rsidRPr="00CD0BDB">
        <w:rPr>
          <w:b/>
          <w:bCs/>
          <w:sz w:val="28"/>
          <w:szCs w:val="28"/>
          <w:lang w:val="en-IN"/>
        </w:rPr>
        <w:t>DataCo Global Warehouse and Storage Policy</w:t>
      </w:r>
    </w:p>
    <w:p w14:paraId="29C34CB1" w14:textId="02860ABF" w:rsidR="00CD0BDB" w:rsidRPr="00CD0BDB" w:rsidRDefault="00CD0BDB" w:rsidP="00CD0BDB">
      <w:pPr>
        <w:rPr>
          <w:lang w:val="en-IN"/>
        </w:rPr>
      </w:pPr>
      <w:r>
        <w:rPr>
          <w:b/>
          <w:bCs/>
          <w:lang w:val="en-IN"/>
        </w:rPr>
        <w:t>#</w:t>
      </w:r>
      <w:r w:rsidRPr="00CD0BDB">
        <w:rPr>
          <w:b/>
          <w:bCs/>
          <w:lang w:val="en-IN"/>
        </w:rPr>
        <w:t>Introduction</w:t>
      </w:r>
    </w:p>
    <w:p w14:paraId="4461E643" w14:textId="7B70A459" w:rsidR="00CD0BDB" w:rsidRPr="00CD0BDB" w:rsidRDefault="00CD0BDB" w:rsidP="00CD0BDB">
      <w:pPr>
        <w:rPr>
          <w:lang w:val="en-IN"/>
        </w:rPr>
      </w:pPr>
      <w:r w:rsidRPr="00CD0BDB">
        <w:rPr>
          <w:lang w:val="en-IN"/>
        </w:rPr>
        <w:t>This comprehensive policy outlines the guidelines, procedures, and best practices for the warehousing and storage operations at DataCo Global. The policy aims to optimize space utilization, improve operational efficiency, and ensure timely delivery of orders while maintaining safety and compliance standards.</w:t>
      </w:r>
    </w:p>
    <w:p w14:paraId="7ACB6883" w14:textId="6BD9107F" w:rsidR="00CD0BDB" w:rsidRPr="00CD0BDB" w:rsidRDefault="00CD0BDB" w:rsidP="00CD0BDB">
      <w:pPr>
        <w:rPr>
          <w:lang w:val="en-IN"/>
        </w:rPr>
      </w:pPr>
      <w:r>
        <w:rPr>
          <w:b/>
          <w:bCs/>
          <w:lang w:val="en-IN"/>
        </w:rPr>
        <w:t>#</w:t>
      </w:r>
      <w:r w:rsidRPr="00CD0BDB">
        <w:rPr>
          <w:b/>
          <w:bCs/>
          <w:lang w:val="en-IN"/>
        </w:rPr>
        <w:t>Scope and Applicability</w:t>
      </w:r>
    </w:p>
    <w:p w14:paraId="68755110" w14:textId="4DC90C32" w:rsidR="00CD0BDB" w:rsidRPr="00CD0BDB" w:rsidRDefault="00CD0BDB" w:rsidP="00CD0BDB">
      <w:pPr>
        <w:rPr>
          <w:lang w:val="en-IN"/>
        </w:rPr>
      </w:pPr>
      <w:r w:rsidRPr="00CD0BDB">
        <w:rPr>
          <w:lang w:val="en-IN"/>
        </w:rPr>
        <w:t>This policy applies to all warehousing and storage facilities operated by DataCo Global, including regional distribution centers, local warehouses, and temporary storage locations. All employees, contractors, and third-party service providers engaged in warehouse operations must adhere to these guidelines.</w:t>
      </w:r>
    </w:p>
    <w:p w14:paraId="77B3CD2B" w14:textId="015AB966" w:rsidR="00CD0BDB" w:rsidRPr="00CD0BDB" w:rsidRDefault="00CD0BDB" w:rsidP="00CD0BDB">
      <w:pPr>
        <w:rPr>
          <w:lang w:val="en-IN"/>
        </w:rPr>
      </w:pPr>
      <w:r>
        <w:rPr>
          <w:b/>
          <w:bCs/>
          <w:lang w:val="en-IN"/>
        </w:rPr>
        <w:t>#</w:t>
      </w:r>
      <w:r w:rsidRPr="00CD0BDB">
        <w:rPr>
          <w:b/>
          <w:bCs/>
          <w:lang w:val="en-IN"/>
        </w:rPr>
        <w:t>Storage Optimization Strategies</w:t>
      </w:r>
    </w:p>
    <w:p w14:paraId="47D2DC36" w14:textId="108728D8" w:rsidR="00CD0BDB" w:rsidRPr="00CD0BDB" w:rsidRDefault="00CD0BDB" w:rsidP="00CD0BDB">
      <w:pPr>
        <w:rPr>
          <w:lang w:val="en-IN"/>
        </w:rPr>
      </w:pPr>
      <w:r>
        <w:rPr>
          <w:b/>
          <w:bCs/>
          <w:lang w:val="en-IN"/>
        </w:rPr>
        <w:t>#</w:t>
      </w:r>
      <w:r w:rsidRPr="00CD0BDB">
        <w:rPr>
          <w:b/>
          <w:bCs/>
          <w:lang w:val="en-IN"/>
        </w:rPr>
        <w:t>Dedicated vs. Shared Storage</w:t>
      </w:r>
    </w:p>
    <w:p w14:paraId="7F56EB8A" w14:textId="77777777" w:rsidR="00CD0BDB" w:rsidRPr="00CD0BDB" w:rsidRDefault="00CD0BDB" w:rsidP="00CD0BDB">
      <w:pPr>
        <w:rPr>
          <w:lang w:val="en-IN"/>
        </w:rPr>
      </w:pPr>
      <w:r w:rsidRPr="00CD0BDB">
        <w:rPr>
          <w:lang w:val="en-IN"/>
        </w:rPr>
        <w:t>DataCo Global implements a hybrid storage approach:</w:t>
      </w:r>
    </w:p>
    <w:p w14:paraId="44970ADD" w14:textId="2C368F15" w:rsidR="00CD0BDB" w:rsidRPr="00CD0BDB" w:rsidRDefault="00CD0BDB" w:rsidP="00CD0BDB">
      <w:pPr>
        <w:rPr>
          <w:lang w:val="en-IN"/>
        </w:rPr>
      </w:pPr>
      <w:r>
        <w:rPr>
          <w:b/>
          <w:bCs/>
          <w:lang w:val="en-IN"/>
        </w:rPr>
        <w:t>#</w:t>
      </w:r>
      <w:r w:rsidRPr="00CD0BDB">
        <w:rPr>
          <w:b/>
          <w:bCs/>
          <w:lang w:val="en-IN"/>
        </w:rPr>
        <w:t>Dedicated Storage</w:t>
      </w:r>
      <w:r w:rsidRPr="00CD0BDB">
        <w:rPr>
          <w:lang w:val="en-IN"/>
        </w:rPr>
        <w:t>: Allocated for high-volume SKUs that constitute 20% of inventory but account for 80% of transactions.</w:t>
      </w:r>
    </w:p>
    <w:p w14:paraId="71889254" w14:textId="441BE8D7" w:rsidR="00CD0BDB" w:rsidRPr="00CD0BDB" w:rsidRDefault="00CD0BDB" w:rsidP="00CD0BDB">
      <w:pPr>
        <w:rPr>
          <w:lang w:val="en-IN"/>
        </w:rPr>
      </w:pPr>
      <w:r>
        <w:rPr>
          <w:b/>
          <w:bCs/>
          <w:lang w:val="en-IN"/>
        </w:rPr>
        <w:t>#</w:t>
      </w:r>
      <w:r w:rsidRPr="00CD0BDB">
        <w:rPr>
          <w:b/>
          <w:bCs/>
          <w:lang w:val="en-IN"/>
        </w:rPr>
        <w:t>Shared Storage</w:t>
      </w:r>
      <w:r w:rsidRPr="00CD0BDB">
        <w:rPr>
          <w:lang w:val="en-IN"/>
        </w:rPr>
        <w:t>: Applied to remaining inventory to maximize space utilization by up to 35%compared to fully dedicated storage</w:t>
      </w:r>
      <w:r>
        <w:rPr>
          <w:lang w:val="en-IN"/>
        </w:rPr>
        <w:t xml:space="preserve"> </w:t>
      </w:r>
      <w:r w:rsidRPr="00CD0BDB">
        <w:rPr>
          <w:lang w:val="en-IN"/>
        </w:rPr>
        <w:t>[5].</w:t>
      </w:r>
    </w:p>
    <w:p w14:paraId="1F629CC0" w14:textId="77777777" w:rsidR="00CD0BDB" w:rsidRPr="00CD0BDB" w:rsidRDefault="00CD0BDB" w:rsidP="00CD0BDB">
      <w:pPr>
        <w:rPr>
          <w:lang w:val="en-IN"/>
        </w:rPr>
      </w:pPr>
    </w:p>
    <w:p w14:paraId="25242B86" w14:textId="7DC057E1" w:rsidR="00CD0BDB" w:rsidRPr="00CD0BDB" w:rsidRDefault="00CD0BDB" w:rsidP="00CD0BDB">
      <w:pPr>
        <w:rPr>
          <w:lang w:val="en-IN"/>
        </w:rPr>
      </w:pPr>
      <w:r>
        <w:rPr>
          <w:b/>
          <w:bCs/>
          <w:lang w:val="en-IN"/>
        </w:rPr>
        <w:t>#</w:t>
      </w:r>
      <w:r w:rsidRPr="00CD0BDB">
        <w:rPr>
          <w:b/>
          <w:bCs/>
          <w:lang w:val="en-IN"/>
        </w:rPr>
        <w:t>Fast-Mover Positioning</w:t>
      </w:r>
    </w:p>
    <w:p w14:paraId="77A668E0" w14:textId="69D23950" w:rsidR="00CD0BDB" w:rsidRPr="00CD0BDB" w:rsidRDefault="00CD0BDB" w:rsidP="00CD0BDB">
      <w:pPr>
        <w:rPr>
          <w:lang w:val="en-IN"/>
        </w:rPr>
      </w:pPr>
      <w:r w:rsidRPr="00CD0BDB">
        <w:rPr>
          <w:lang w:val="en-IN"/>
        </w:rPr>
        <w:t>Fast-moving items must be positioned closest to shipping/receiving doors to reduce travel time by a minimum of 30%</w:t>
      </w:r>
      <w:r>
        <w:rPr>
          <w:lang w:val="en-IN"/>
        </w:rPr>
        <w:t xml:space="preserve"> </w:t>
      </w:r>
      <w:r w:rsidRPr="00CD0BDB">
        <w:rPr>
          <w:lang w:val="en-IN"/>
        </w:rPr>
        <w:t>[5].</w:t>
      </w:r>
    </w:p>
    <w:p w14:paraId="4612583B" w14:textId="34B554DE" w:rsidR="00CD0BDB" w:rsidRPr="00CD0BDB" w:rsidRDefault="00CD0BDB" w:rsidP="00CD0BDB">
      <w:pPr>
        <w:rPr>
          <w:lang w:val="en-IN"/>
        </w:rPr>
      </w:pPr>
      <w:r w:rsidRPr="00CD0BDB">
        <w:rPr>
          <w:lang w:val="en-IN"/>
        </w:rPr>
        <w:t>Items with high turnover rates (&gt;5 units per day) must be stored within 50 feet of loading docks.</w:t>
      </w:r>
    </w:p>
    <w:p w14:paraId="48CF96D7" w14:textId="77777777" w:rsidR="00CD0BDB" w:rsidRPr="00CD0BDB" w:rsidRDefault="00CD0BDB" w:rsidP="00CD0BDB">
      <w:pPr>
        <w:rPr>
          <w:lang w:val="en-IN"/>
        </w:rPr>
      </w:pPr>
      <w:r w:rsidRPr="00CD0BDB">
        <w:rPr>
          <w:lang w:val="en-IN"/>
        </w:rPr>
        <w:t>Medium turnover items (2-5 units per day) must be stored within 100 feet of loading docks.</w:t>
      </w:r>
    </w:p>
    <w:p w14:paraId="5EDA93EA" w14:textId="77777777" w:rsidR="00CD0BDB" w:rsidRPr="00CD0BDB" w:rsidRDefault="00CD0BDB" w:rsidP="00CD0BDB">
      <w:pPr>
        <w:rPr>
          <w:lang w:val="en-IN"/>
        </w:rPr>
      </w:pPr>
    </w:p>
    <w:p w14:paraId="026961BC" w14:textId="56F85E1B" w:rsidR="00CD0BDB" w:rsidRPr="00CD0BDB" w:rsidRDefault="00CD0BDB" w:rsidP="00CD0BDB">
      <w:pPr>
        <w:rPr>
          <w:lang w:val="en-IN"/>
        </w:rPr>
      </w:pPr>
      <w:r>
        <w:rPr>
          <w:b/>
          <w:bCs/>
          <w:lang w:val="en-IN"/>
        </w:rPr>
        <w:t>#</w:t>
      </w:r>
      <w:r w:rsidRPr="00CD0BDB">
        <w:rPr>
          <w:b/>
          <w:bCs/>
          <w:lang w:val="en-IN"/>
        </w:rPr>
        <w:t>Zone-Based Storage System</w:t>
      </w:r>
    </w:p>
    <w:p w14:paraId="78834261" w14:textId="113F05F5" w:rsidR="00CD0BDB" w:rsidRPr="00CD0BDB" w:rsidRDefault="00CD0BDB" w:rsidP="00CD0BDB">
      <w:pPr>
        <w:rPr>
          <w:lang w:val="en-IN"/>
        </w:rPr>
      </w:pPr>
      <w:r w:rsidRPr="00CD0BDB">
        <w:rPr>
          <w:lang w:val="en-IN"/>
        </w:rPr>
        <w:t>The warehouse shall be divided into the following zones based on duration of stay:</w:t>
      </w:r>
    </w:p>
    <w:p w14:paraId="5E967B7F" w14:textId="77777777" w:rsidR="00CD0BDB" w:rsidRPr="00CD0BDB" w:rsidRDefault="00CD0BDB" w:rsidP="00CD0BDB">
      <w:pPr>
        <w:rPr>
          <w:lang w:val="en-IN"/>
        </w:rPr>
      </w:pPr>
      <w:r w:rsidRPr="00CD0BDB">
        <w:rPr>
          <w:b/>
          <w:bCs/>
          <w:lang w:val="en-IN"/>
        </w:rPr>
        <w:t>Zone A</w:t>
      </w:r>
      <w:r w:rsidRPr="00CD0BDB">
        <w:rPr>
          <w:lang w:val="en-IN"/>
        </w:rPr>
        <w:t>: 1-3 days (immediate processing)</w:t>
      </w:r>
    </w:p>
    <w:p w14:paraId="4E0CA581" w14:textId="77777777" w:rsidR="00CD0BDB" w:rsidRPr="00CD0BDB" w:rsidRDefault="00CD0BDB" w:rsidP="00CD0BDB">
      <w:pPr>
        <w:rPr>
          <w:lang w:val="en-IN"/>
        </w:rPr>
      </w:pPr>
      <w:r w:rsidRPr="00CD0BDB">
        <w:rPr>
          <w:b/>
          <w:bCs/>
          <w:lang w:val="en-IN"/>
        </w:rPr>
        <w:t>Zone B</w:t>
      </w:r>
      <w:r w:rsidRPr="00CD0BDB">
        <w:rPr>
          <w:lang w:val="en-IN"/>
        </w:rPr>
        <w:t>: 4-7 days (short-term storage)</w:t>
      </w:r>
    </w:p>
    <w:p w14:paraId="5636350E" w14:textId="77777777" w:rsidR="00CD0BDB" w:rsidRPr="00CD0BDB" w:rsidRDefault="00CD0BDB" w:rsidP="00CD0BDB">
      <w:pPr>
        <w:rPr>
          <w:lang w:val="en-IN"/>
        </w:rPr>
      </w:pPr>
      <w:r w:rsidRPr="00CD0BDB">
        <w:rPr>
          <w:b/>
          <w:bCs/>
          <w:lang w:val="en-IN"/>
        </w:rPr>
        <w:t>Zone C</w:t>
      </w:r>
      <w:r w:rsidRPr="00CD0BDB">
        <w:rPr>
          <w:lang w:val="en-IN"/>
        </w:rPr>
        <w:t>: 8-14 days (medium-term storage)</w:t>
      </w:r>
    </w:p>
    <w:p w14:paraId="6B6B380A" w14:textId="727CAB2D" w:rsidR="00CD0BDB" w:rsidRPr="00CD0BDB" w:rsidRDefault="00CD0BDB" w:rsidP="00CD0BDB">
      <w:pPr>
        <w:rPr>
          <w:lang w:val="en-IN"/>
        </w:rPr>
      </w:pPr>
      <w:r w:rsidRPr="00CD0BDB">
        <w:rPr>
          <w:b/>
          <w:bCs/>
          <w:lang w:val="en-IN"/>
        </w:rPr>
        <w:t>Zone D</w:t>
      </w:r>
      <w:r w:rsidRPr="00CD0BDB">
        <w:rPr>
          <w:lang w:val="en-IN"/>
        </w:rPr>
        <w:t>: 15+ days (long-term storage)</w:t>
      </w:r>
    </w:p>
    <w:p w14:paraId="0B51C40F" w14:textId="54AC566E" w:rsidR="00CD0BDB" w:rsidRPr="00CD0BDB" w:rsidRDefault="00CD0BDB" w:rsidP="00CD0BDB">
      <w:pPr>
        <w:rPr>
          <w:lang w:val="en-IN"/>
        </w:rPr>
      </w:pPr>
      <w:r w:rsidRPr="00CD0BDB">
        <w:rPr>
          <w:lang w:val="en-IN"/>
        </w:rPr>
        <w:t>Each zone must be clearly marked with appropriate signage and color-coding to ensure easy identification.</w:t>
      </w:r>
    </w:p>
    <w:p w14:paraId="5ADB20A1" w14:textId="33BFC8CC" w:rsidR="00CD0BDB" w:rsidRPr="00CD0BDB" w:rsidRDefault="00CD0BDB" w:rsidP="00CD0BDB">
      <w:pPr>
        <w:rPr>
          <w:lang w:val="en-IN"/>
        </w:rPr>
      </w:pPr>
      <w:r>
        <w:rPr>
          <w:b/>
          <w:bCs/>
          <w:lang w:val="en-IN"/>
        </w:rPr>
        <w:t>#</w:t>
      </w:r>
      <w:r w:rsidRPr="00CD0BDB">
        <w:rPr>
          <w:b/>
          <w:bCs/>
          <w:lang w:val="en-IN"/>
        </w:rPr>
        <w:t>Inventory Management</w:t>
      </w:r>
    </w:p>
    <w:p w14:paraId="237FAEA3" w14:textId="5F86FFDE" w:rsidR="00CD0BDB" w:rsidRPr="00CD0BDB" w:rsidRDefault="00CD0BDB" w:rsidP="00CD0BDB">
      <w:pPr>
        <w:rPr>
          <w:lang w:val="en-IN"/>
        </w:rPr>
      </w:pPr>
      <w:r>
        <w:rPr>
          <w:b/>
          <w:bCs/>
          <w:lang w:val="en-IN"/>
        </w:rPr>
        <w:t>#</w:t>
      </w:r>
      <w:r w:rsidRPr="00CD0BDB">
        <w:rPr>
          <w:b/>
          <w:bCs/>
          <w:lang w:val="en-IN"/>
        </w:rPr>
        <w:t xml:space="preserve">Receiving Procedures </w:t>
      </w:r>
    </w:p>
    <w:p w14:paraId="745B5723" w14:textId="77777777" w:rsidR="00CD0BDB" w:rsidRPr="00CD0BDB" w:rsidRDefault="00CD0BDB" w:rsidP="00CD0BDB">
      <w:pPr>
        <w:pStyle w:val="ListParagraph"/>
        <w:numPr>
          <w:ilvl w:val="0"/>
          <w:numId w:val="41"/>
        </w:numPr>
        <w:rPr>
          <w:lang w:val="en-IN"/>
        </w:rPr>
      </w:pPr>
      <w:r w:rsidRPr="00CD0BDB">
        <w:rPr>
          <w:lang w:val="en-IN"/>
        </w:rPr>
        <w:t xml:space="preserve">All incoming shipments must be processed within 4 hours of arrival. </w:t>
      </w:r>
    </w:p>
    <w:p w14:paraId="6F2AD532" w14:textId="77777777" w:rsidR="00CD0BDB" w:rsidRPr="00CD0BDB" w:rsidRDefault="00CD0BDB" w:rsidP="00CD0BDB">
      <w:pPr>
        <w:pStyle w:val="ListParagraph"/>
        <w:numPr>
          <w:ilvl w:val="0"/>
          <w:numId w:val="41"/>
        </w:numPr>
        <w:rPr>
          <w:lang w:val="en-IN"/>
        </w:rPr>
      </w:pPr>
      <w:r w:rsidRPr="00CD0BDB">
        <w:rPr>
          <w:lang w:val="en-IN"/>
        </w:rPr>
        <w:t xml:space="preserve">Quality inspection must be completed for 100% of received items. </w:t>
      </w:r>
    </w:p>
    <w:p w14:paraId="5941C630" w14:textId="77777777" w:rsidR="00CD0BDB" w:rsidRPr="00CD0BDB" w:rsidRDefault="00CD0BDB" w:rsidP="00CD0BDB">
      <w:pPr>
        <w:pStyle w:val="ListParagraph"/>
        <w:numPr>
          <w:ilvl w:val="0"/>
          <w:numId w:val="41"/>
        </w:numPr>
        <w:rPr>
          <w:lang w:val="en-IN"/>
        </w:rPr>
      </w:pPr>
      <w:r w:rsidRPr="00CD0BDB">
        <w:rPr>
          <w:lang w:val="en-IN"/>
        </w:rPr>
        <w:t>Discrepancies greater than 2% of total order value must be reported to management within 24hours.</w:t>
      </w:r>
    </w:p>
    <w:p w14:paraId="4D2F3849" w14:textId="5912C59B" w:rsidR="00CD0BDB" w:rsidRPr="00CD0BDB" w:rsidRDefault="00CD0BDB" w:rsidP="00CD0BDB">
      <w:pPr>
        <w:rPr>
          <w:lang w:val="en-IN"/>
        </w:rPr>
      </w:pPr>
      <w:r>
        <w:rPr>
          <w:b/>
          <w:bCs/>
          <w:lang w:val="en-IN"/>
        </w:rPr>
        <w:t>#</w:t>
      </w:r>
      <w:r w:rsidRPr="00CD0BDB">
        <w:rPr>
          <w:b/>
          <w:bCs/>
          <w:lang w:val="en-IN"/>
        </w:rPr>
        <w:t>Stock Rotation and Management</w:t>
      </w:r>
    </w:p>
    <w:p w14:paraId="278F2E33" w14:textId="77777777" w:rsidR="00CD0BDB" w:rsidRPr="00CD0BDB" w:rsidRDefault="00CD0BDB" w:rsidP="00CD0BDB">
      <w:pPr>
        <w:rPr>
          <w:lang w:val="en-IN"/>
        </w:rPr>
      </w:pPr>
      <w:r w:rsidRPr="00CD0BDB">
        <w:rPr>
          <w:lang w:val="en-IN"/>
        </w:rPr>
        <w:t>FIFO (First In, First Out) principle must be followed for 95% of inventory items.</w:t>
      </w:r>
    </w:p>
    <w:p w14:paraId="3AEC20A9" w14:textId="4620E632" w:rsidR="00CD0BDB" w:rsidRPr="00CD0BDB" w:rsidRDefault="00CD0BDB" w:rsidP="00CD0BDB">
      <w:pPr>
        <w:rPr>
          <w:lang w:val="en-IN"/>
        </w:rPr>
      </w:pPr>
      <w:r w:rsidRPr="00CD0BDB">
        <w:rPr>
          <w:lang w:val="en-IN"/>
        </w:rPr>
        <w:t>LIFO (Last In, First Out) may be applied only for specific non-perishable items as designated by inventory management.</w:t>
      </w:r>
    </w:p>
    <w:p w14:paraId="0FADCDD6" w14:textId="77777777" w:rsidR="00CD0BDB" w:rsidRPr="00CD0BDB" w:rsidRDefault="00CD0BDB" w:rsidP="00CD0BDB">
      <w:pPr>
        <w:rPr>
          <w:lang w:val="en-IN"/>
        </w:rPr>
      </w:pPr>
      <w:r w:rsidRPr="00CD0BDB">
        <w:rPr>
          <w:lang w:val="en-IN"/>
        </w:rPr>
        <w:t>Maximum inventory holding period: 90 days for standard items, 30 days for seasonal items.</w:t>
      </w:r>
    </w:p>
    <w:p w14:paraId="19BE4770" w14:textId="4E343E88" w:rsidR="00CD0BDB" w:rsidRPr="00CD0BDB" w:rsidRDefault="00CD0BDB" w:rsidP="00CD0BDB">
      <w:pPr>
        <w:rPr>
          <w:lang w:val="en-IN"/>
        </w:rPr>
      </w:pPr>
      <w:r w:rsidRPr="00CD0BDB">
        <w:rPr>
          <w:lang w:val="en-IN"/>
        </w:rPr>
        <w:t>Minimum safety stock levels must be maintained at 15% of average monthly demand for critical items.</w:t>
      </w:r>
    </w:p>
    <w:p w14:paraId="33C74C1C" w14:textId="77777777" w:rsidR="00CD0BDB" w:rsidRPr="00CD0BDB" w:rsidRDefault="00CD0BDB" w:rsidP="00CD0BDB">
      <w:pPr>
        <w:rPr>
          <w:lang w:val="en-IN"/>
        </w:rPr>
      </w:pPr>
    </w:p>
    <w:p w14:paraId="7FBF9F64" w14:textId="29E79598" w:rsidR="00CD0BDB" w:rsidRPr="00CD0BDB" w:rsidRDefault="00CD0BDB" w:rsidP="00CD0BDB">
      <w:pPr>
        <w:rPr>
          <w:lang w:val="en-IN"/>
        </w:rPr>
      </w:pPr>
      <w:r>
        <w:rPr>
          <w:b/>
          <w:bCs/>
          <w:lang w:val="en-IN"/>
        </w:rPr>
        <w:t>#</w:t>
      </w:r>
      <w:r w:rsidRPr="00CD0BDB">
        <w:rPr>
          <w:b/>
          <w:bCs/>
          <w:lang w:val="en-IN"/>
        </w:rPr>
        <w:t>Space Utilization Standards</w:t>
      </w:r>
    </w:p>
    <w:p w14:paraId="7552BBA2" w14:textId="3462AFC7" w:rsidR="00CD0BDB" w:rsidRPr="00CD0BDB" w:rsidRDefault="00CD0BDB" w:rsidP="00CD0BDB">
      <w:pPr>
        <w:rPr>
          <w:lang w:val="en-IN"/>
        </w:rPr>
      </w:pPr>
      <w:r>
        <w:rPr>
          <w:b/>
          <w:bCs/>
          <w:lang w:val="en-IN"/>
        </w:rPr>
        <w:t>#</w:t>
      </w:r>
      <w:r w:rsidRPr="00CD0BDB">
        <w:rPr>
          <w:b/>
          <w:bCs/>
          <w:lang w:val="en-IN"/>
        </w:rPr>
        <w:t>Storage Density Requirements</w:t>
      </w:r>
    </w:p>
    <w:p w14:paraId="01F51CE2" w14:textId="77777777" w:rsidR="00CD0BDB" w:rsidRPr="00CD0BDB" w:rsidRDefault="00CD0BDB" w:rsidP="00CD0BDB">
      <w:pPr>
        <w:rPr>
          <w:lang w:val="en-IN"/>
        </w:rPr>
      </w:pPr>
      <w:r w:rsidRPr="00CD0BDB">
        <w:rPr>
          <w:lang w:val="en-IN"/>
        </w:rPr>
        <w:t>Minimum pallet position utilization rate: 85%</w:t>
      </w:r>
    </w:p>
    <w:p w14:paraId="3361B44A" w14:textId="77777777" w:rsidR="00CD0BDB" w:rsidRPr="00CD0BDB" w:rsidRDefault="00CD0BDB" w:rsidP="00CD0BDB">
      <w:pPr>
        <w:rPr>
          <w:lang w:val="en-IN"/>
        </w:rPr>
      </w:pPr>
      <w:r w:rsidRPr="00CD0BDB">
        <w:rPr>
          <w:lang w:val="en-IN"/>
        </w:rPr>
        <w:t>Maximum floor space utilization: 75% to allow for safe movement and operations</w:t>
      </w:r>
    </w:p>
    <w:p w14:paraId="464E387A" w14:textId="77777777" w:rsidR="00CD0BDB" w:rsidRPr="00CD0BDB" w:rsidRDefault="00CD0BDB" w:rsidP="00CD0BDB">
      <w:pPr>
        <w:rPr>
          <w:lang w:val="en-IN"/>
        </w:rPr>
      </w:pPr>
      <w:r w:rsidRPr="00CD0BDB">
        <w:rPr>
          <w:lang w:val="en-IN"/>
        </w:rPr>
        <w:t>Vertical space utilization target: minimum 90% of available height</w:t>
      </w:r>
    </w:p>
    <w:p w14:paraId="41D976A3" w14:textId="77777777" w:rsidR="00CD0BDB" w:rsidRPr="00CD0BDB" w:rsidRDefault="00CD0BDB" w:rsidP="00CD0BDB">
      <w:pPr>
        <w:rPr>
          <w:lang w:val="en-IN"/>
        </w:rPr>
      </w:pPr>
      <w:r w:rsidRPr="00CD0BDB">
        <w:rPr>
          <w:lang w:val="en-IN"/>
        </w:rPr>
        <w:t>Aisle width: 10-12 feet for main aisles, 8-10 feet for secondary aisles</w:t>
      </w:r>
    </w:p>
    <w:p w14:paraId="4EA92EA5" w14:textId="77777777" w:rsidR="00CD0BDB" w:rsidRPr="00CD0BDB" w:rsidRDefault="00CD0BDB" w:rsidP="00CD0BDB">
      <w:pPr>
        <w:rPr>
          <w:lang w:val="en-IN"/>
        </w:rPr>
      </w:pPr>
    </w:p>
    <w:p w14:paraId="4B6F4B34" w14:textId="59B81054" w:rsidR="00CD0BDB" w:rsidRPr="00CD0BDB" w:rsidRDefault="00CD0BDB" w:rsidP="00CD0BDB">
      <w:pPr>
        <w:rPr>
          <w:lang w:val="en-IN"/>
        </w:rPr>
      </w:pPr>
      <w:r>
        <w:rPr>
          <w:b/>
          <w:bCs/>
          <w:lang w:val="en-IN"/>
        </w:rPr>
        <w:t>#</w:t>
      </w:r>
      <w:r w:rsidRPr="00CD0BDB">
        <w:rPr>
          <w:b/>
          <w:bCs/>
          <w:lang w:val="en-IN"/>
        </w:rPr>
        <w:t>Warehouse Layout Optimization</w:t>
      </w:r>
    </w:p>
    <w:p w14:paraId="07A4ECE0" w14:textId="3F3304FB" w:rsidR="00CD0BDB" w:rsidRPr="00CD0BDB" w:rsidRDefault="00CD0BDB" w:rsidP="00CD0BDB">
      <w:pPr>
        <w:rPr>
          <w:lang w:val="en-IN"/>
        </w:rPr>
      </w:pPr>
      <w:r w:rsidRPr="00CD0BDB">
        <w:rPr>
          <w:lang w:val="en-IN"/>
        </w:rPr>
        <w:t>Warehouse layout must be reviewed quarterly and optimized to achieve a 5% improvement in space utilization annually</w:t>
      </w:r>
      <w:r>
        <w:rPr>
          <w:lang w:val="en-IN"/>
        </w:rPr>
        <w:t xml:space="preserve"> </w:t>
      </w:r>
      <w:r w:rsidRPr="00CD0BDB">
        <w:rPr>
          <w:lang w:val="en-IN"/>
        </w:rPr>
        <w:t>[3].</w:t>
      </w:r>
    </w:p>
    <w:p w14:paraId="5D1FFED4" w14:textId="1D1BFF0C" w:rsidR="00CD0BDB" w:rsidRPr="00CD0BDB" w:rsidRDefault="00CD0BDB" w:rsidP="00CD0BDB">
      <w:pPr>
        <w:rPr>
          <w:lang w:val="en-IN"/>
        </w:rPr>
      </w:pPr>
      <w:r w:rsidRPr="00CD0BDB">
        <w:rPr>
          <w:lang w:val="en-IN"/>
        </w:rPr>
        <w:lastRenderedPageBreak/>
        <w:t>The use of mezzanine floors must increase storage capacity by at least 40% in applicable areas.</w:t>
      </w:r>
    </w:p>
    <w:p w14:paraId="5FFFC859" w14:textId="707D6E20" w:rsidR="00CD0BDB" w:rsidRPr="00CD0BDB" w:rsidRDefault="00CD0BDB" w:rsidP="00CD0BDB">
      <w:pPr>
        <w:rPr>
          <w:lang w:val="en-IN"/>
        </w:rPr>
      </w:pPr>
      <w:r w:rsidRPr="00CD0BDB">
        <w:rPr>
          <w:lang w:val="en-IN"/>
        </w:rPr>
        <w:t>Implementation of narrow aisle racking systems where appropriate to increase storage density by 30-40%.</w:t>
      </w:r>
    </w:p>
    <w:p w14:paraId="72B5F95D" w14:textId="77777777" w:rsidR="00CD0BDB" w:rsidRPr="00CD0BDB" w:rsidRDefault="00CD0BDB" w:rsidP="00CD0BDB">
      <w:pPr>
        <w:rPr>
          <w:lang w:val="en-IN"/>
        </w:rPr>
      </w:pPr>
    </w:p>
    <w:p w14:paraId="4A2C485D" w14:textId="16F6BA43" w:rsidR="00CD0BDB" w:rsidRPr="00CD0BDB" w:rsidRDefault="00CD0BDB" w:rsidP="00CD0BDB">
      <w:pPr>
        <w:rPr>
          <w:lang w:val="en-IN"/>
        </w:rPr>
      </w:pPr>
      <w:r>
        <w:rPr>
          <w:b/>
          <w:bCs/>
          <w:lang w:val="en-IN"/>
        </w:rPr>
        <w:t>#</w:t>
      </w:r>
      <w:r w:rsidRPr="00CD0BDB">
        <w:rPr>
          <w:b/>
          <w:bCs/>
          <w:lang w:val="en-IN"/>
        </w:rPr>
        <w:t>Order Fulfillment and Delivery</w:t>
      </w:r>
    </w:p>
    <w:p w14:paraId="1FE10110" w14:textId="125460E7" w:rsidR="00CD0BDB" w:rsidRPr="00CD0BDB" w:rsidRDefault="00CD0BDB" w:rsidP="00CD0BDB">
      <w:pPr>
        <w:rPr>
          <w:lang w:val="en-IN"/>
        </w:rPr>
      </w:pPr>
      <w:r>
        <w:rPr>
          <w:b/>
          <w:bCs/>
          <w:lang w:val="en-IN"/>
        </w:rPr>
        <w:t>#</w:t>
      </w:r>
      <w:r w:rsidRPr="00CD0BDB">
        <w:rPr>
          <w:b/>
          <w:bCs/>
          <w:lang w:val="en-IN"/>
        </w:rPr>
        <w:t>Picking Efficiency</w:t>
      </w:r>
    </w:p>
    <w:p w14:paraId="15F27E29" w14:textId="77777777" w:rsidR="00CD0BDB" w:rsidRPr="00CD0BDB" w:rsidRDefault="00CD0BDB" w:rsidP="00CD0BDB">
      <w:pPr>
        <w:rPr>
          <w:lang w:val="en-IN"/>
        </w:rPr>
      </w:pPr>
      <w:r w:rsidRPr="00CD0BDB">
        <w:rPr>
          <w:lang w:val="en-IN"/>
        </w:rPr>
        <w:t>Standard picking rate: minimum 60 items per hour per picker</w:t>
      </w:r>
    </w:p>
    <w:p w14:paraId="12DE98FB" w14:textId="77777777" w:rsidR="00CD0BDB" w:rsidRPr="00CD0BDB" w:rsidRDefault="00CD0BDB" w:rsidP="00CD0BDB">
      <w:pPr>
        <w:rPr>
          <w:lang w:val="en-IN"/>
        </w:rPr>
      </w:pPr>
      <w:r w:rsidRPr="00CD0BDB">
        <w:rPr>
          <w:lang w:val="en-IN"/>
        </w:rPr>
        <w:t>Order accuracy rate: minimum 99.5%</w:t>
      </w:r>
    </w:p>
    <w:p w14:paraId="009F7D80" w14:textId="77777777" w:rsidR="00CD0BDB" w:rsidRPr="00CD0BDB" w:rsidRDefault="00CD0BDB" w:rsidP="00CD0BDB">
      <w:pPr>
        <w:rPr>
          <w:lang w:val="en-IN"/>
        </w:rPr>
      </w:pPr>
      <w:r w:rsidRPr="00CD0BDB">
        <w:rPr>
          <w:lang w:val="en-IN"/>
        </w:rPr>
        <w:t>Pick path optimization must reduce travel distance by at least 25%</w:t>
      </w:r>
    </w:p>
    <w:p w14:paraId="019E4057" w14:textId="77777777" w:rsidR="00CD0BDB" w:rsidRPr="00CD0BDB" w:rsidRDefault="00CD0BDB" w:rsidP="00CD0BDB">
      <w:pPr>
        <w:rPr>
          <w:lang w:val="en-IN"/>
        </w:rPr>
      </w:pPr>
    </w:p>
    <w:p w14:paraId="2F16FCDC" w14:textId="4A16391C" w:rsidR="00CD0BDB" w:rsidRPr="00CD0BDB" w:rsidRDefault="00CD0BDB" w:rsidP="00CD0BDB">
      <w:pPr>
        <w:rPr>
          <w:lang w:val="en-IN"/>
        </w:rPr>
      </w:pPr>
      <w:r>
        <w:rPr>
          <w:b/>
          <w:bCs/>
          <w:lang w:val="en-IN"/>
        </w:rPr>
        <w:t>#</w:t>
      </w:r>
      <w:r w:rsidRPr="00CD0BDB">
        <w:rPr>
          <w:b/>
          <w:bCs/>
          <w:lang w:val="en-IN"/>
        </w:rPr>
        <w:t>Delivery Prediction and Management</w:t>
      </w:r>
    </w:p>
    <w:p w14:paraId="1FEF4C31" w14:textId="77777777" w:rsidR="00CD0BDB" w:rsidRPr="00CD0BDB" w:rsidRDefault="00CD0BDB" w:rsidP="00CD0BDB">
      <w:pPr>
        <w:rPr>
          <w:lang w:val="en-IN"/>
        </w:rPr>
      </w:pPr>
      <w:r w:rsidRPr="00CD0BDB">
        <w:rPr>
          <w:lang w:val="en-IN"/>
        </w:rPr>
        <w:t>All orders must be processed within the system to predict delivery timeframes with 95%</w:t>
      </w:r>
      <w:proofErr w:type="gramStart"/>
      <w:r w:rsidRPr="00CD0BDB">
        <w:rPr>
          <w:lang w:val="en-IN"/>
        </w:rPr>
        <w:t>accuracy[</w:t>
      </w:r>
      <w:proofErr w:type="gramEnd"/>
      <w:r w:rsidRPr="00CD0BDB">
        <w:rPr>
          <w:lang w:val="en-IN"/>
        </w:rPr>
        <w:t>2].</w:t>
      </w:r>
    </w:p>
    <w:p w14:paraId="3A4AAAD6" w14:textId="77777777" w:rsidR="00CD0BDB" w:rsidRPr="00CD0BDB" w:rsidRDefault="00CD0BDB" w:rsidP="00CD0BDB">
      <w:pPr>
        <w:rPr>
          <w:lang w:val="en-IN"/>
        </w:rPr>
      </w:pPr>
      <w:r w:rsidRPr="00CD0BDB">
        <w:rPr>
          <w:lang w:val="en-IN"/>
        </w:rPr>
        <w:t>Late delivery prediction models must be implemented to identify at-risk orders at least 24hours before scheduled dispatch.</w:t>
      </w:r>
    </w:p>
    <w:p w14:paraId="5D88AA52" w14:textId="77777777" w:rsidR="00CD0BDB" w:rsidRPr="00CD0BDB" w:rsidRDefault="00CD0BDB" w:rsidP="00CD0BDB">
      <w:pPr>
        <w:rPr>
          <w:lang w:val="en-IN"/>
        </w:rPr>
      </w:pPr>
      <w:r w:rsidRPr="00CD0BDB">
        <w:rPr>
          <w:lang w:val="en-IN"/>
        </w:rPr>
        <w:t>Contingency plans must be activated for orders with &gt;20% probability of late delivery.</w:t>
      </w:r>
    </w:p>
    <w:p w14:paraId="5EFAF463" w14:textId="77777777" w:rsidR="00CD0BDB" w:rsidRPr="00CD0BDB" w:rsidRDefault="00CD0BDB" w:rsidP="00CD0BDB">
      <w:pPr>
        <w:rPr>
          <w:lang w:val="en-IN"/>
        </w:rPr>
      </w:pPr>
    </w:p>
    <w:p w14:paraId="5C7E69AE" w14:textId="5199D40B" w:rsidR="00CD0BDB" w:rsidRPr="00CD0BDB" w:rsidRDefault="00CD0BDB" w:rsidP="00CD0BDB">
      <w:pPr>
        <w:rPr>
          <w:lang w:val="en-IN"/>
        </w:rPr>
      </w:pPr>
      <w:r>
        <w:rPr>
          <w:b/>
          <w:bCs/>
          <w:lang w:val="en-IN"/>
        </w:rPr>
        <w:t>#</w:t>
      </w:r>
      <w:r w:rsidRPr="00CD0BDB">
        <w:rPr>
          <w:b/>
          <w:bCs/>
          <w:lang w:val="en-IN"/>
        </w:rPr>
        <w:t>Safety and Compliance</w:t>
      </w:r>
    </w:p>
    <w:p w14:paraId="78A931BE" w14:textId="156880EA" w:rsidR="00CD0BDB" w:rsidRPr="00CD0BDB" w:rsidRDefault="00CD0BDB" w:rsidP="00CD0BDB">
      <w:pPr>
        <w:rPr>
          <w:lang w:val="en-IN"/>
        </w:rPr>
      </w:pPr>
      <w:r>
        <w:rPr>
          <w:b/>
          <w:bCs/>
          <w:lang w:val="en-IN"/>
        </w:rPr>
        <w:t>#</w:t>
      </w:r>
      <w:r w:rsidRPr="00CD0BDB">
        <w:rPr>
          <w:b/>
          <w:bCs/>
          <w:lang w:val="en-IN"/>
        </w:rPr>
        <w:t>Storage Safety Standards</w:t>
      </w:r>
    </w:p>
    <w:p w14:paraId="0DE637B1" w14:textId="18F8C6E0" w:rsidR="00CD0BDB" w:rsidRPr="00CD0BDB" w:rsidRDefault="00CD0BDB" w:rsidP="00CD0BDB">
      <w:pPr>
        <w:rPr>
          <w:lang w:val="en-IN"/>
        </w:rPr>
      </w:pPr>
      <w:r w:rsidRPr="00CD0BDB">
        <w:rPr>
          <w:lang w:val="en-IN"/>
        </w:rPr>
        <w:t>Maximum stack height: 80% of sprinkler clearance or manufacturer recommendation, whichever is lower</w:t>
      </w:r>
    </w:p>
    <w:p w14:paraId="53F349E8" w14:textId="77777777" w:rsidR="00CD0BDB" w:rsidRPr="00CD0BDB" w:rsidRDefault="00CD0BDB" w:rsidP="00CD0BDB">
      <w:pPr>
        <w:rPr>
          <w:lang w:val="en-IN"/>
        </w:rPr>
      </w:pPr>
      <w:r w:rsidRPr="00CD0BDB">
        <w:rPr>
          <w:lang w:val="en-IN"/>
        </w:rPr>
        <w:t>All racking systems must be inspected monthly with documentation</w:t>
      </w:r>
    </w:p>
    <w:p w14:paraId="3767237F" w14:textId="77777777" w:rsidR="00CD0BDB" w:rsidRPr="00CD0BDB" w:rsidRDefault="00CD0BDB" w:rsidP="00CD0BDB">
      <w:pPr>
        <w:rPr>
          <w:lang w:val="en-IN"/>
        </w:rPr>
      </w:pPr>
      <w:r w:rsidRPr="00CD0BDB">
        <w:rPr>
          <w:lang w:val="en-IN"/>
        </w:rPr>
        <w:t>Load capacity must be clearly displayed on all storage equipment</w:t>
      </w:r>
    </w:p>
    <w:p w14:paraId="0AC98D4A" w14:textId="1DCEAFF6" w:rsidR="00CD0BDB" w:rsidRPr="00CD0BDB" w:rsidRDefault="00CD0BDB" w:rsidP="00CD0BDB">
      <w:pPr>
        <w:rPr>
          <w:lang w:val="en-IN"/>
        </w:rPr>
      </w:pPr>
      <w:r w:rsidRPr="00CD0BDB">
        <w:rPr>
          <w:lang w:val="en-IN"/>
        </w:rPr>
        <w:t>Fire lanes must be maintained with minimum width of 8 feet and must remain unobstructed at all times</w:t>
      </w:r>
    </w:p>
    <w:p w14:paraId="713E14AA" w14:textId="77777777" w:rsidR="00CD0BDB" w:rsidRPr="00CD0BDB" w:rsidRDefault="00CD0BDB" w:rsidP="00CD0BDB">
      <w:pPr>
        <w:rPr>
          <w:lang w:val="en-IN"/>
        </w:rPr>
      </w:pPr>
    </w:p>
    <w:p w14:paraId="75ABB437" w14:textId="1AF23B05" w:rsidR="00CD0BDB" w:rsidRPr="00CD0BDB" w:rsidRDefault="00CD0BDB" w:rsidP="00CD0BDB">
      <w:pPr>
        <w:rPr>
          <w:lang w:val="en-IN"/>
        </w:rPr>
      </w:pPr>
      <w:r>
        <w:rPr>
          <w:b/>
          <w:bCs/>
          <w:lang w:val="en-IN"/>
        </w:rPr>
        <w:t>#</w:t>
      </w:r>
      <w:r w:rsidRPr="00CD0BDB">
        <w:rPr>
          <w:b/>
          <w:bCs/>
          <w:lang w:val="en-IN"/>
        </w:rPr>
        <w:t>Compliance Requirements</w:t>
      </w:r>
    </w:p>
    <w:p w14:paraId="572DA8ED" w14:textId="77777777" w:rsidR="00CD0BDB" w:rsidRPr="00CD0BDB" w:rsidRDefault="00CD0BDB" w:rsidP="00CD0BDB">
      <w:pPr>
        <w:rPr>
          <w:lang w:val="en-IN"/>
        </w:rPr>
      </w:pPr>
      <w:r w:rsidRPr="00CD0BDB">
        <w:rPr>
          <w:lang w:val="en-IN"/>
        </w:rPr>
        <w:t>Hazardous materials storage areas must be segregated, with clear signage and limited access</w:t>
      </w:r>
    </w:p>
    <w:p w14:paraId="0DB66B2F" w14:textId="10295A44" w:rsidR="00CD0BDB" w:rsidRPr="00CD0BDB" w:rsidRDefault="00CD0BDB" w:rsidP="00CD0BDB">
      <w:pPr>
        <w:rPr>
          <w:lang w:val="en-IN"/>
        </w:rPr>
      </w:pPr>
      <w:r w:rsidRPr="00CD0BDB">
        <w:rPr>
          <w:lang w:val="en-IN"/>
        </w:rPr>
        <w:t>Environmental conditions must be monitored and maintained within specified ranges: Temperature: 65-75°F (18-24°C) for general storage</w:t>
      </w:r>
    </w:p>
    <w:p w14:paraId="2A3AB0CF" w14:textId="77777777" w:rsidR="00CD0BDB" w:rsidRPr="00CD0BDB" w:rsidRDefault="00CD0BDB" w:rsidP="00CD0BDB">
      <w:pPr>
        <w:rPr>
          <w:lang w:val="en-IN"/>
        </w:rPr>
      </w:pPr>
      <w:r w:rsidRPr="00CD0BDB">
        <w:rPr>
          <w:lang w:val="en-IN"/>
        </w:rPr>
        <w:t>Humidity: 40-60% for general storage</w:t>
      </w:r>
    </w:p>
    <w:p w14:paraId="289DBAA9" w14:textId="77777777" w:rsidR="00CD0BDB" w:rsidRPr="00CD0BDB" w:rsidRDefault="00CD0BDB" w:rsidP="00CD0BDB">
      <w:pPr>
        <w:rPr>
          <w:lang w:val="en-IN"/>
        </w:rPr>
      </w:pPr>
      <w:r w:rsidRPr="00CD0BDB">
        <w:rPr>
          <w:lang w:val="en-IN"/>
        </w:rPr>
        <w:t>Specialized storage conditions as specified for sensitive items</w:t>
      </w:r>
    </w:p>
    <w:p w14:paraId="3B3BFB77" w14:textId="77777777" w:rsidR="00CD0BDB" w:rsidRPr="00CD0BDB" w:rsidRDefault="00CD0BDB" w:rsidP="00CD0BDB">
      <w:pPr>
        <w:rPr>
          <w:lang w:val="en-IN"/>
        </w:rPr>
      </w:pPr>
    </w:p>
    <w:p w14:paraId="072ADFA6" w14:textId="1D78901D" w:rsidR="00CD0BDB" w:rsidRPr="00CD0BDB" w:rsidRDefault="00CD0BDB" w:rsidP="00CD0BDB">
      <w:pPr>
        <w:rPr>
          <w:lang w:val="en-IN"/>
        </w:rPr>
      </w:pPr>
      <w:r>
        <w:rPr>
          <w:b/>
          <w:bCs/>
          <w:lang w:val="en-IN"/>
        </w:rPr>
        <w:t>#</w:t>
      </w:r>
      <w:r w:rsidRPr="00CD0BDB">
        <w:rPr>
          <w:b/>
          <w:bCs/>
          <w:lang w:val="en-IN"/>
        </w:rPr>
        <w:t>Technology Integration</w:t>
      </w:r>
    </w:p>
    <w:p w14:paraId="12D28780" w14:textId="353D5EDC" w:rsidR="00CD0BDB" w:rsidRPr="00CD0BDB" w:rsidRDefault="00CD0BDB" w:rsidP="00CD0BDB">
      <w:pPr>
        <w:rPr>
          <w:lang w:val="en-IN"/>
        </w:rPr>
      </w:pPr>
      <w:r>
        <w:rPr>
          <w:b/>
          <w:bCs/>
          <w:lang w:val="en-IN"/>
        </w:rPr>
        <w:lastRenderedPageBreak/>
        <w:t>#</w:t>
      </w:r>
      <w:r w:rsidRPr="00CD0BDB">
        <w:rPr>
          <w:b/>
          <w:bCs/>
          <w:lang w:val="en-IN"/>
        </w:rPr>
        <w:t>Warehouse Management System</w:t>
      </w:r>
    </w:p>
    <w:p w14:paraId="6DC040B4" w14:textId="77777777" w:rsidR="00CD0BDB" w:rsidRPr="00CD0BDB" w:rsidRDefault="00CD0BDB" w:rsidP="00CD0BDB">
      <w:pPr>
        <w:rPr>
          <w:lang w:val="en-IN"/>
        </w:rPr>
      </w:pPr>
      <w:r w:rsidRPr="00CD0BDB">
        <w:rPr>
          <w:lang w:val="en-IN"/>
        </w:rPr>
        <w:t>100% of inventory movements must be captured in the WMS</w:t>
      </w:r>
    </w:p>
    <w:p w14:paraId="037F1B40" w14:textId="77777777" w:rsidR="00CD0BDB" w:rsidRPr="00CD0BDB" w:rsidRDefault="00CD0BDB" w:rsidP="00CD0BDB">
      <w:pPr>
        <w:rPr>
          <w:lang w:val="en-IN"/>
        </w:rPr>
      </w:pPr>
      <w:r w:rsidRPr="00CD0BDB">
        <w:rPr>
          <w:lang w:val="en-IN"/>
        </w:rPr>
        <w:t>System accuracy rate must be maintained at minimum 99.8%</w:t>
      </w:r>
    </w:p>
    <w:p w14:paraId="3E45226B" w14:textId="77777777" w:rsidR="00CD0BDB" w:rsidRPr="00CD0BDB" w:rsidRDefault="00CD0BDB" w:rsidP="00CD0BDB">
      <w:pPr>
        <w:rPr>
          <w:lang w:val="en-IN"/>
        </w:rPr>
      </w:pPr>
      <w:r w:rsidRPr="00CD0BDB">
        <w:rPr>
          <w:lang w:val="en-IN"/>
        </w:rPr>
        <w:t>Cycle counting must verify system accuracy for 10% of SKUs weekly</w:t>
      </w:r>
    </w:p>
    <w:p w14:paraId="7D46373D" w14:textId="77777777" w:rsidR="00CD0BDB" w:rsidRPr="00CD0BDB" w:rsidRDefault="00CD0BDB" w:rsidP="00CD0BDB">
      <w:pPr>
        <w:rPr>
          <w:lang w:val="en-IN"/>
        </w:rPr>
      </w:pPr>
    </w:p>
    <w:p w14:paraId="09C20D3C" w14:textId="0E6CEBDA" w:rsidR="00CD0BDB" w:rsidRPr="00CD0BDB" w:rsidRDefault="00CD0BDB" w:rsidP="00CD0BDB">
      <w:pPr>
        <w:rPr>
          <w:lang w:val="en-IN"/>
        </w:rPr>
      </w:pPr>
      <w:r>
        <w:rPr>
          <w:b/>
          <w:bCs/>
          <w:lang w:val="en-IN"/>
        </w:rPr>
        <w:t>#</w:t>
      </w:r>
      <w:r w:rsidRPr="00CD0BDB">
        <w:rPr>
          <w:b/>
          <w:bCs/>
          <w:lang w:val="en-IN"/>
        </w:rPr>
        <w:t>Automation Requirements</w:t>
      </w:r>
    </w:p>
    <w:p w14:paraId="748263D3" w14:textId="77777777" w:rsidR="00CD0BDB" w:rsidRPr="00CD0BDB" w:rsidRDefault="00CD0BDB" w:rsidP="00CD0BDB">
      <w:pPr>
        <w:rPr>
          <w:lang w:val="en-IN"/>
        </w:rPr>
      </w:pPr>
      <w:r w:rsidRPr="00CD0BDB">
        <w:rPr>
          <w:lang w:val="en-IN"/>
        </w:rPr>
        <w:t>Semi-automated picking solutions must improve efficiency by minimum 30%</w:t>
      </w:r>
    </w:p>
    <w:p w14:paraId="493C9C39" w14:textId="77777777" w:rsidR="00CD0BDB" w:rsidRPr="00CD0BDB" w:rsidRDefault="00CD0BDB" w:rsidP="00CD0BDB">
      <w:pPr>
        <w:rPr>
          <w:lang w:val="en-IN"/>
        </w:rPr>
      </w:pPr>
      <w:r w:rsidRPr="00CD0BDB">
        <w:rPr>
          <w:lang w:val="en-IN"/>
        </w:rPr>
        <w:t>Barcode/RFID scanning must be used for 100% of inventory transactions</w:t>
      </w:r>
    </w:p>
    <w:p w14:paraId="3542193D" w14:textId="77777777" w:rsidR="00CD0BDB" w:rsidRPr="00CD0BDB" w:rsidRDefault="00CD0BDB" w:rsidP="00CD0BDB">
      <w:pPr>
        <w:rPr>
          <w:lang w:val="en-IN"/>
        </w:rPr>
      </w:pPr>
      <w:r w:rsidRPr="00CD0BDB">
        <w:rPr>
          <w:lang w:val="en-IN"/>
        </w:rPr>
        <w:t>Data analytics must be applied to optimize storage locations quarterly</w:t>
      </w:r>
    </w:p>
    <w:p w14:paraId="43CF0D88" w14:textId="77777777" w:rsidR="00CD0BDB" w:rsidRPr="00CD0BDB" w:rsidRDefault="00CD0BDB" w:rsidP="00CD0BDB">
      <w:pPr>
        <w:rPr>
          <w:lang w:val="en-IN"/>
        </w:rPr>
      </w:pPr>
    </w:p>
    <w:p w14:paraId="7946E21C" w14:textId="03A0BA14" w:rsidR="00CD0BDB" w:rsidRPr="00CD0BDB" w:rsidRDefault="00CD0BDB" w:rsidP="00CD0BDB">
      <w:pPr>
        <w:rPr>
          <w:lang w:val="en-IN"/>
        </w:rPr>
      </w:pPr>
      <w:r>
        <w:rPr>
          <w:b/>
          <w:bCs/>
          <w:lang w:val="en-IN"/>
        </w:rPr>
        <w:t>#</w:t>
      </w:r>
      <w:r w:rsidRPr="00CD0BDB">
        <w:rPr>
          <w:b/>
          <w:bCs/>
          <w:lang w:val="en-IN"/>
        </w:rPr>
        <w:t>Training and Performance Management</w:t>
      </w:r>
    </w:p>
    <w:p w14:paraId="2F5D45DB" w14:textId="480F475D" w:rsidR="00CD0BDB" w:rsidRPr="00CD0BDB" w:rsidRDefault="00CD0BDB" w:rsidP="00CD0BDB">
      <w:pPr>
        <w:rPr>
          <w:lang w:val="en-IN"/>
        </w:rPr>
      </w:pPr>
      <w:r>
        <w:rPr>
          <w:b/>
          <w:bCs/>
          <w:lang w:val="en-IN"/>
        </w:rPr>
        <w:t>#</w:t>
      </w:r>
      <w:r w:rsidRPr="00CD0BDB">
        <w:rPr>
          <w:b/>
          <w:bCs/>
          <w:lang w:val="en-IN"/>
        </w:rPr>
        <w:t>Training Requirements</w:t>
      </w:r>
    </w:p>
    <w:p w14:paraId="284DBBCD" w14:textId="77777777" w:rsidR="00CD0BDB" w:rsidRPr="00CD0BDB" w:rsidRDefault="00CD0BDB" w:rsidP="00CD0BDB">
      <w:pPr>
        <w:rPr>
          <w:lang w:val="en-IN"/>
        </w:rPr>
      </w:pPr>
      <w:r w:rsidRPr="00CD0BDB">
        <w:rPr>
          <w:lang w:val="en-IN"/>
        </w:rPr>
        <w:t>All warehouse staff must complete 40 hours of initial training</w:t>
      </w:r>
    </w:p>
    <w:p w14:paraId="492A67C3" w14:textId="77777777" w:rsidR="00CD0BDB" w:rsidRPr="00CD0BDB" w:rsidRDefault="00CD0BDB" w:rsidP="00CD0BDB">
      <w:pPr>
        <w:rPr>
          <w:lang w:val="en-IN"/>
        </w:rPr>
      </w:pPr>
      <w:r w:rsidRPr="00CD0BDB">
        <w:rPr>
          <w:lang w:val="en-IN"/>
        </w:rPr>
        <w:t>Refresher training (8 hours) required semi-annually</w:t>
      </w:r>
    </w:p>
    <w:p w14:paraId="7ADB77D5" w14:textId="77777777" w:rsidR="00CD0BDB" w:rsidRPr="00CD0BDB" w:rsidRDefault="00CD0BDB" w:rsidP="00CD0BDB">
      <w:pPr>
        <w:rPr>
          <w:lang w:val="en-IN"/>
        </w:rPr>
      </w:pPr>
      <w:r w:rsidRPr="00CD0BDB">
        <w:rPr>
          <w:lang w:val="en-IN"/>
        </w:rPr>
        <w:t>Specialized equipment operators must receive 16 additional hours of training annually</w:t>
      </w:r>
    </w:p>
    <w:p w14:paraId="509117F8" w14:textId="77777777" w:rsidR="00CD0BDB" w:rsidRPr="00CD0BDB" w:rsidRDefault="00CD0BDB" w:rsidP="00CD0BDB">
      <w:pPr>
        <w:rPr>
          <w:lang w:val="en-IN"/>
        </w:rPr>
      </w:pPr>
    </w:p>
    <w:p w14:paraId="69516D04" w14:textId="0D319A2C" w:rsidR="00CD0BDB" w:rsidRPr="00CD0BDB" w:rsidRDefault="00CD0BDB" w:rsidP="00CD0BDB">
      <w:pPr>
        <w:rPr>
          <w:lang w:val="en-IN"/>
        </w:rPr>
      </w:pPr>
      <w:r>
        <w:rPr>
          <w:b/>
          <w:bCs/>
          <w:lang w:val="en-IN"/>
        </w:rPr>
        <w:t>#</w:t>
      </w:r>
      <w:r w:rsidRPr="00CD0BDB">
        <w:rPr>
          <w:b/>
          <w:bCs/>
          <w:lang w:val="en-IN"/>
        </w:rPr>
        <w:t>Performance Metrics</w:t>
      </w:r>
    </w:p>
    <w:p w14:paraId="73D0302E" w14:textId="483151BB" w:rsidR="00CD0BDB" w:rsidRPr="00CD0BDB" w:rsidRDefault="00CD0BDB" w:rsidP="00CD0BDB">
      <w:pPr>
        <w:rPr>
          <w:lang w:val="en-IN"/>
        </w:rPr>
      </w:pPr>
      <w:r w:rsidRPr="00CD0BDB">
        <w:rPr>
          <w:lang w:val="en-IN"/>
        </w:rPr>
        <w:t>Individual productivity targets: Receiving: 15 pallets per hour</w:t>
      </w:r>
    </w:p>
    <w:p w14:paraId="14D54CF9" w14:textId="77777777" w:rsidR="00CD0BDB" w:rsidRPr="00CD0BDB" w:rsidRDefault="00CD0BDB" w:rsidP="00CD0BDB">
      <w:pPr>
        <w:rPr>
          <w:lang w:val="en-IN"/>
        </w:rPr>
      </w:pPr>
      <w:r w:rsidRPr="00CD0BDB">
        <w:rPr>
          <w:lang w:val="en-IN"/>
        </w:rPr>
        <w:t>Picking: 60 lines per hour</w:t>
      </w:r>
    </w:p>
    <w:p w14:paraId="7476020F" w14:textId="5E66BAD7" w:rsidR="00CD0BDB" w:rsidRPr="00CD0BDB" w:rsidRDefault="00CD0BDB" w:rsidP="00CD0BDB">
      <w:pPr>
        <w:rPr>
          <w:lang w:val="en-IN"/>
        </w:rPr>
      </w:pPr>
      <w:r w:rsidRPr="00CD0BDB">
        <w:rPr>
          <w:lang w:val="en-IN"/>
        </w:rPr>
        <w:t>Packing: 20 orders per hour</w:t>
      </w:r>
    </w:p>
    <w:p w14:paraId="6E39E891" w14:textId="098C174E" w:rsidR="00CD0BDB" w:rsidRPr="00CD0BDB" w:rsidRDefault="00CD0BDB" w:rsidP="00CD0BDB">
      <w:pPr>
        <w:rPr>
          <w:lang w:val="en-IN"/>
        </w:rPr>
      </w:pPr>
      <w:r w:rsidRPr="00CD0BDB">
        <w:rPr>
          <w:lang w:val="en-IN"/>
        </w:rPr>
        <w:t>Team metrics: Inventory accuracy: 99.5%</w:t>
      </w:r>
    </w:p>
    <w:p w14:paraId="3E9BEAE7" w14:textId="77777777" w:rsidR="00CD0BDB" w:rsidRPr="00CD0BDB" w:rsidRDefault="00CD0BDB" w:rsidP="00CD0BDB">
      <w:pPr>
        <w:rPr>
          <w:lang w:val="en-IN"/>
        </w:rPr>
      </w:pPr>
      <w:r w:rsidRPr="00CD0BDB">
        <w:rPr>
          <w:lang w:val="en-IN"/>
        </w:rPr>
        <w:t>Order fill rate: 98%</w:t>
      </w:r>
    </w:p>
    <w:p w14:paraId="7E8F6CDE" w14:textId="77777777" w:rsidR="00CD0BDB" w:rsidRPr="00CD0BDB" w:rsidRDefault="00CD0BDB" w:rsidP="00CD0BDB">
      <w:pPr>
        <w:rPr>
          <w:lang w:val="en-IN"/>
        </w:rPr>
      </w:pPr>
      <w:r w:rsidRPr="00CD0BDB">
        <w:rPr>
          <w:lang w:val="en-IN"/>
        </w:rPr>
        <w:t>On-time shipping: 99%</w:t>
      </w:r>
    </w:p>
    <w:p w14:paraId="2BCE3B27" w14:textId="77777777" w:rsidR="00CD0BDB" w:rsidRPr="00CD0BDB" w:rsidRDefault="00CD0BDB" w:rsidP="00CD0BDB">
      <w:pPr>
        <w:rPr>
          <w:lang w:val="en-IN"/>
        </w:rPr>
      </w:pPr>
    </w:p>
    <w:p w14:paraId="21C00942" w14:textId="261AAA17" w:rsidR="00CD0BDB" w:rsidRPr="00CD0BDB" w:rsidRDefault="00CD0BDB" w:rsidP="00CD0BDB">
      <w:pPr>
        <w:rPr>
          <w:lang w:val="en-IN"/>
        </w:rPr>
      </w:pPr>
      <w:r>
        <w:rPr>
          <w:b/>
          <w:bCs/>
          <w:lang w:val="en-IN"/>
        </w:rPr>
        <w:t>#</w:t>
      </w:r>
      <w:r w:rsidRPr="00CD0BDB">
        <w:rPr>
          <w:b/>
          <w:bCs/>
          <w:lang w:val="en-IN"/>
        </w:rPr>
        <w:t>Policy Review and Updates</w:t>
      </w:r>
    </w:p>
    <w:p w14:paraId="5F2FE465" w14:textId="6BAF2FF4" w:rsidR="00CD0BDB" w:rsidRPr="00CD0BDB" w:rsidRDefault="00CD0BDB" w:rsidP="00CD0BDB">
      <w:pPr>
        <w:rPr>
          <w:lang w:val="en-IN"/>
        </w:rPr>
      </w:pPr>
      <w:r w:rsidRPr="00CD0BDB">
        <w:rPr>
          <w:lang w:val="en-IN"/>
        </w:rPr>
        <w:t>This policy shall be reviewed quarterly and updated annually or as needed to reflect changes in business operations, technology advancements, or regulatory requirements.</w:t>
      </w:r>
    </w:p>
    <w:p w14:paraId="5EDB2EA3" w14:textId="00694811" w:rsidR="00D163DB" w:rsidRDefault="00CD0BDB" w:rsidP="00CD0BDB">
      <w:pPr>
        <w:rPr>
          <w:lang w:val="en-IN"/>
        </w:rPr>
      </w:pPr>
      <w:r>
        <w:rPr>
          <w:b/>
          <w:bCs/>
          <w:lang w:val="en-IN"/>
        </w:rPr>
        <w:t>#</w:t>
      </w:r>
      <w:r w:rsidRPr="00CD0BDB">
        <w:rPr>
          <w:b/>
          <w:bCs/>
          <w:lang w:val="en-IN"/>
        </w:rPr>
        <w:t>Note:</w:t>
      </w:r>
      <w:r>
        <w:rPr>
          <w:b/>
          <w:bCs/>
          <w:lang w:val="en-IN"/>
        </w:rPr>
        <w:t xml:space="preserve"> </w:t>
      </w:r>
      <w:r w:rsidRPr="00CD0BDB">
        <w:rPr>
          <w:lang w:val="en-IN"/>
        </w:rPr>
        <w:t>This policy has been generated specially for hackathon. It has no relation with Syngenta or any other company.</w:t>
      </w:r>
    </w:p>
    <w:p w14:paraId="78E3B771" w14:textId="77777777" w:rsidR="00CD0BDB" w:rsidRDefault="00CD0BDB" w:rsidP="00CD0BDB">
      <w:pPr>
        <w:rPr>
          <w:lang w:val="en-IN"/>
        </w:rPr>
      </w:pPr>
    </w:p>
    <w:p w14:paraId="5979E9CB" w14:textId="77777777" w:rsidR="0089138B" w:rsidRPr="0089138B" w:rsidRDefault="0089138B" w:rsidP="0089138B">
      <w:pPr>
        <w:rPr>
          <w:lang w:val="en-IN"/>
        </w:rPr>
      </w:pPr>
    </w:p>
    <w:p w14:paraId="1A1E9DC5" w14:textId="532456CA" w:rsidR="0089138B" w:rsidRPr="0089138B" w:rsidRDefault="0089138B" w:rsidP="0089138B">
      <w:pPr>
        <w:rPr>
          <w:sz w:val="28"/>
          <w:szCs w:val="28"/>
          <w:lang w:val="en-IN"/>
        </w:rPr>
      </w:pPr>
      <w:r w:rsidRPr="0089138B">
        <w:rPr>
          <w:b/>
          <w:bCs/>
          <w:sz w:val="28"/>
          <w:szCs w:val="28"/>
          <w:lang w:val="en-IN"/>
        </w:rPr>
        <w:lastRenderedPageBreak/>
        <w:t>###Dataco Global: Demand Forecasting and Planning Policy</w:t>
      </w:r>
    </w:p>
    <w:p w14:paraId="239745F1" w14:textId="26D1F4B3" w:rsidR="0089138B" w:rsidRPr="0089138B" w:rsidRDefault="0089138B" w:rsidP="0089138B">
      <w:pPr>
        <w:rPr>
          <w:lang w:val="en-IN"/>
        </w:rPr>
      </w:pPr>
      <w:r>
        <w:rPr>
          <w:b/>
          <w:bCs/>
          <w:lang w:val="en-IN"/>
        </w:rPr>
        <w:t>#</w:t>
      </w:r>
      <w:r w:rsidRPr="0089138B">
        <w:rPr>
          <w:b/>
          <w:bCs/>
          <w:lang w:val="en-IN"/>
        </w:rPr>
        <w:t>Purpose and Scope</w:t>
      </w:r>
    </w:p>
    <w:p w14:paraId="7D62EAF1" w14:textId="3D915361" w:rsidR="0089138B" w:rsidRPr="0089138B" w:rsidRDefault="0089138B" w:rsidP="0089138B">
      <w:pPr>
        <w:rPr>
          <w:lang w:val="en-IN"/>
        </w:rPr>
      </w:pPr>
      <w:r w:rsidRPr="0089138B">
        <w:rPr>
          <w:lang w:val="en-IN"/>
        </w:rPr>
        <w:t>This policy establishes the framework for demand forecasting and planning activities at DatacoGlobal. It aims to ensure accurate prediction of market demand, efficient resource allocation, and effective inventory management across all business units. This policy applies to all employees, contractors, and partners involved in forecasting, planning, data analysis, and supply chain operations within Dataco Global.</w:t>
      </w:r>
    </w:p>
    <w:p w14:paraId="56DC08D3" w14:textId="4421784F" w:rsidR="0089138B" w:rsidRPr="0089138B" w:rsidRDefault="0089138B" w:rsidP="0089138B">
      <w:pPr>
        <w:rPr>
          <w:lang w:val="en-IN"/>
        </w:rPr>
      </w:pPr>
      <w:r>
        <w:rPr>
          <w:b/>
          <w:bCs/>
          <w:lang w:val="en-IN"/>
        </w:rPr>
        <w:t>#</w:t>
      </w:r>
      <w:r w:rsidRPr="0089138B">
        <w:rPr>
          <w:b/>
          <w:bCs/>
          <w:lang w:val="en-IN"/>
        </w:rPr>
        <w:t>Definitions</w:t>
      </w:r>
    </w:p>
    <w:p w14:paraId="524B686F" w14:textId="5311385A" w:rsidR="0089138B" w:rsidRPr="0089138B" w:rsidRDefault="0089138B" w:rsidP="0089138B">
      <w:pPr>
        <w:rPr>
          <w:lang w:val="en-IN"/>
        </w:rPr>
      </w:pPr>
      <w:r>
        <w:rPr>
          <w:b/>
          <w:bCs/>
          <w:lang w:val="en-IN"/>
        </w:rPr>
        <w:t>#</w:t>
      </w:r>
      <w:r w:rsidRPr="0089138B">
        <w:rPr>
          <w:b/>
          <w:bCs/>
          <w:lang w:val="en-IN"/>
        </w:rPr>
        <w:t>Demand Forecast</w:t>
      </w:r>
      <w:r w:rsidRPr="0089138B">
        <w:rPr>
          <w:lang w:val="en-IN"/>
        </w:rPr>
        <w:t>: A quantitative estimate of future customer demand within a specified timeframe.</w:t>
      </w:r>
    </w:p>
    <w:p w14:paraId="31F245BD" w14:textId="56ABC3BD" w:rsidR="0089138B" w:rsidRPr="0089138B" w:rsidRDefault="0089138B" w:rsidP="0089138B">
      <w:pPr>
        <w:rPr>
          <w:lang w:val="en-IN"/>
        </w:rPr>
      </w:pPr>
      <w:r>
        <w:rPr>
          <w:b/>
          <w:bCs/>
          <w:lang w:val="en-IN"/>
        </w:rPr>
        <w:t>#</w:t>
      </w:r>
      <w:r w:rsidRPr="0089138B">
        <w:rPr>
          <w:b/>
          <w:bCs/>
          <w:lang w:val="en-IN"/>
        </w:rPr>
        <w:t>Forecast Accuracy</w:t>
      </w:r>
      <w:r w:rsidRPr="0089138B">
        <w:rPr>
          <w:lang w:val="en-IN"/>
        </w:rPr>
        <w:t>: The measured difference between forecasted demand and actual demand, expressed as a percentage.</w:t>
      </w:r>
    </w:p>
    <w:p w14:paraId="366A2E37" w14:textId="3172AAEB" w:rsidR="0089138B" w:rsidRPr="0089138B" w:rsidRDefault="0089138B" w:rsidP="0089138B">
      <w:pPr>
        <w:rPr>
          <w:lang w:val="en-IN"/>
        </w:rPr>
      </w:pPr>
      <w:r>
        <w:rPr>
          <w:b/>
          <w:bCs/>
          <w:lang w:val="en-IN"/>
        </w:rPr>
        <w:t>#</w:t>
      </w:r>
      <w:r w:rsidRPr="0089138B">
        <w:rPr>
          <w:b/>
          <w:bCs/>
          <w:lang w:val="en-IN"/>
        </w:rPr>
        <w:t>Planning Horizon</w:t>
      </w:r>
      <w:r w:rsidRPr="0089138B">
        <w:rPr>
          <w:lang w:val="en-IN"/>
        </w:rPr>
        <w:t>: The time period for which demand is being forecasted (short-term: 0-3 months, medium-term: 3-12 months, long-term: 12+ months).</w:t>
      </w:r>
    </w:p>
    <w:p w14:paraId="227BC38E" w14:textId="3DC1391D" w:rsidR="0089138B" w:rsidRPr="0089138B" w:rsidRDefault="0089138B" w:rsidP="0089138B">
      <w:pPr>
        <w:rPr>
          <w:lang w:val="en-IN"/>
        </w:rPr>
      </w:pPr>
      <w:r>
        <w:rPr>
          <w:b/>
          <w:bCs/>
          <w:lang w:val="en-IN"/>
        </w:rPr>
        <w:t>#</w:t>
      </w:r>
      <w:r w:rsidRPr="0089138B">
        <w:rPr>
          <w:b/>
          <w:bCs/>
          <w:lang w:val="en-IN"/>
        </w:rPr>
        <w:t>Statistical Forecasting</w:t>
      </w:r>
      <w:r w:rsidRPr="0089138B">
        <w:rPr>
          <w:lang w:val="en-IN"/>
        </w:rPr>
        <w:t>: The use of historical data and mathematical models to predict future demand.</w:t>
      </w:r>
    </w:p>
    <w:p w14:paraId="0109F4AF" w14:textId="38B8DE02" w:rsidR="0089138B" w:rsidRPr="0089138B" w:rsidRDefault="0089138B" w:rsidP="0089138B">
      <w:pPr>
        <w:rPr>
          <w:lang w:val="en-IN"/>
        </w:rPr>
      </w:pPr>
      <w:r>
        <w:rPr>
          <w:b/>
          <w:bCs/>
          <w:lang w:val="en-IN"/>
        </w:rPr>
        <w:t>#</w:t>
      </w:r>
      <w:r w:rsidRPr="0089138B">
        <w:rPr>
          <w:b/>
          <w:bCs/>
          <w:lang w:val="en-IN"/>
        </w:rPr>
        <w:t>Consensus Forecast</w:t>
      </w:r>
      <w:r w:rsidRPr="0089138B">
        <w:rPr>
          <w:lang w:val="en-IN"/>
        </w:rPr>
        <w:t>: A collaborative forecast developed through input from multiple departments.</w:t>
      </w:r>
    </w:p>
    <w:p w14:paraId="75FC85BC" w14:textId="2729CFB7" w:rsidR="0089138B" w:rsidRPr="0089138B" w:rsidRDefault="0089138B" w:rsidP="0089138B">
      <w:pPr>
        <w:rPr>
          <w:lang w:val="en-IN"/>
        </w:rPr>
      </w:pPr>
      <w:r>
        <w:rPr>
          <w:b/>
          <w:bCs/>
          <w:lang w:val="en-IN"/>
        </w:rPr>
        <w:t>#</w:t>
      </w:r>
      <w:r w:rsidRPr="0089138B">
        <w:rPr>
          <w:b/>
          <w:bCs/>
          <w:lang w:val="en-IN"/>
        </w:rPr>
        <w:t>Roles and Responsibilities</w:t>
      </w:r>
    </w:p>
    <w:p w14:paraId="73A364EC" w14:textId="0A1262EB" w:rsidR="0089138B" w:rsidRPr="0089138B" w:rsidRDefault="0089138B" w:rsidP="0089138B">
      <w:pPr>
        <w:rPr>
          <w:lang w:val="en-IN"/>
        </w:rPr>
      </w:pPr>
      <w:r>
        <w:rPr>
          <w:b/>
          <w:bCs/>
          <w:lang w:val="en-IN"/>
        </w:rPr>
        <w:t>#</w:t>
      </w:r>
      <w:r w:rsidRPr="0089138B">
        <w:rPr>
          <w:b/>
          <w:bCs/>
          <w:lang w:val="en-IN"/>
        </w:rPr>
        <w:t>Executive Leadership</w:t>
      </w:r>
    </w:p>
    <w:p w14:paraId="5E639F34" w14:textId="77777777" w:rsidR="0089138B" w:rsidRPr="0089138B" w:rsidRDefault="0089138B" w:rsidP="0089138B">
      <w:pPr>
        <w:rPr>
          <w:lang w:val="en-IN"/>
        </w:rPr>
      </w:pPr>
      <w:r w:rsidRPr="0089138B">
        <w:rPr>
          <w:lang w:val="en-IN"/>
        </w:rPr>
        <w:t>Approve quarterly forecast reviews and annual planning processes</w:t>
      </w:r>
    </w:p>
    <w:p w14:paraId="2EDF7644" w14:textId="77777777" w:rsidR="0089138B" w:rsidRPr="0089138B" w:rsidRDefault="0089138B" w:rsidP="0089138B">
      <w:pPr>
        <w:rPr>
          <w:lang w:val="en-IN"/>
        </w:rPr>
      </w:pPr>
      <w:r w:rsidRPr="0089138B">
        <w:rPr>
          <w:lang w:val="en-IN"/>
        </w:rPr>
        <w:t>Set strategic forecasting targets aligned with business objectives</w:t>
      </w:r>
    </w:p>
    <w:p w14:paraId="4DC8E984" w14:textId="77777777" w:rsidR="0089138B" w:rsidRPr="0089138B" w:rsidRDefault="0089138B" w:rsidP="0089138B">
      <w:pPr>
        <w:rPr>
          <w:lang w:val="en-IN"/>
        </w:rPr>
      </w:pPr>
      <w:r w:rsidRPr="0089138B">
        <w:rPr>
          <w:lang w:val="en-IN"/>
        </w:rPr>
        <w:t>Review forecasting performance metrics quarterly</w:t>
      </w:r>
    </w:p>
    <w:p w14:paraId="2FB34C7D" w14:textId="77777777" w:rsidR="0089138B" w:rsidRPr="0089138B" w:rsidRDefault="0089138B" w:rsidP="0089138B">
      <w:pPr>
        <w:rPr>
          <w:lang w:val="en-IN"/>
        </w:rPr>
      </w:pPr>
    </w:p>
    <w:p w14:paraId="0C8A2198" w14:textId="7E699720" w:rsidR="0089138B" w:rsidRPr="0089138B" w:rsidRDefault="0089138B" w:rsidP="0089138B">
      <w:pPr>
        <w:rPr>
          <w:lang w:val="en-IN"/>
        </w:rPr>
      </w:pPr>
      <w:r>
        <w:rPr>
          <w:b/>
          <w:bCs/>
          <w:lang w:val="en-IN"/>
        </w:rPr>
        <w:t>#</w:t>
      </w:r>
      <w:r w:rsidRPr="0089138B">
        <w:rPr>
          <w:b/>
          <w:bCs/>
          <w:lang w:val="en-IN"/>
        </w:rPr>
        <w:t>Demand Planning Team</w:t>
      </w:r>
    </w:p>
    <w:p w14:paraId="2A3770F4" w14:textId="77777777" w:rsidR="0089138B" w:rsidRPr="0089138B" w:rsidRDefault="0089138B" w:rsidP="0089138B">
      <w:pPr>
        <w:rPr>
          <w:lang w:val="en-IN"/>
        </w:rPr>
      </w:pPr>
      <w:r w:rsidRPr="0089138B">
        <w:rPr>
          <w:lang w:val="en-IN"/>
        </w:rPr>
        <w:t>Develop and maintain statistical forecasting models</w:t>
      </w:r>
    </w:p>
    <w:p w14:paraId="2BF504FA" w14:textId="77777777" w:rsidR="0089138B" w:rsidRPr="0089138B" w:rsidRDefault="0089138B" w:rsidP="0089138B">
      <w:pPr>
        <w:rPr>
          <w:lang w:val="en-IN"/>
        </w:rPr>
      </w:pPr>
      <w:r w:rsidRPr="0089138B">
        <w:rPr>
          <w:lang w:val="en-IN"/>
        </w:rPr>
        <w:t>Coordinate monthly consensus forecasting meetings</w:t>
      </w:r>
    </w:p>
    <w:p w14:paraId="7B399E81" w14:textId="33D7AAF3" w:rsidR="0089138B" w:rsidRPr="0089138B" w:rsidRDefault="0089138B" w:rsidP="0089138B">
      <w:pPr>
        <w:rPr>
          <w:lang w:val="en-IN"/>
        </w:rPr>
      </w:pPr>
      <w:r w:rsidRPr="0089138B">
        <w:rPr>
          <w:lang w:val="en-IN"/>
        </w:rPr>
        <w:t>Generate forecast reports with 98% data completeness</w:t>
      </w:r>
    </w:p>
    <w:p w14:paraId="6C82C255" w14:textId="77777777" w:rsidR="0089138B" w:rsidRPr="0089138B" w:rsidRDefault="0089138B" w:rsidP="0089138B">
      <w:pPr>
        <w:rPr>
          <w:lang w:val="en-IN"/>
        </w:rPr>
      </w:pPr>
      <w:r w:rsidRPr="0089138B">
        <w:rPr>
          <w:lang w:val="en-IN"/>
        </w:rPr>
        <w:t>Maintain forecast accuracy KPIs within defined targets</w:t>
      </w:r>
    </w:p>
    <w:p w14:paraId="6F66204D" w14:textId="77777777" w:rsidR="0089138B" w:rsidRPr="0089138B" w:rsidRDefault="0089138B" w:rsidP="0089138B">
      <w:pPr>
        <w:rPr>
          <w:lang w:val="en-IN"/>
        </w:rPr>
      </w:pPr>
    </w:p>
    <w:p w14:paraId="3BF219B1" w14:textId="73C5FDB9" w:rsidR="0089138B" w:rsidRPr="0089138B" w:rsidRDefault="0089138B" w:rsidP="0089138B">
      <w:pPr>
        <w:rPr>
          <w:lang w:val="en-IN"/>
        </w:rPr>
      </w:pPr>
      <w:r>
        <w:rPr>
          <w:b/>
          <w:bCs/>
          <w:lang w:val="en-IN"/>
        </w:rPr>
        <w:t>#</w:t>
      </w:r>
      <w:r w:rsidRPr="0089138B">
        <w:rPr>
          <w:b/>
          <w:bCs/>
          <w:lang w:val="en-IN"/>
        </w:rPr>
        <w:t>Sales and Marketing</w:t>
      </w:r>
    </w:p>
    <w:p w14:paraId="51D06E8C" w14:textId="77777777" w:rsidR="0089138B" w:rsidRPr="0089138B" w:rsidRDefault="0089138B" w:rsidP="0089138B">
      <w:pPr>
        <w:rPr>
          <w:lang w:val="en-IN"/>
        </w:rPr>
      </w:pPr>
      <w:r w:rsidRPr="0089138B">
        <w:rPr>
          <w:lang w:val="en-IN"/>
        </w:rPr>
        <w:t>Provide market intelligence and customer insights within 5 business days of request</w:t>
      </w:r>
    </w:p>
    <w:p w14:paraId="442DC321" w14:textId="77777777" w:rsidR="0089138B" w:rsidRPr="0089138B" w:rsidRDefault="0089138B" w:rsidP="0089138B">
      <w:pPr>
        <w:rPr>
          <w:lang w:val="en-IN"/>
        </w:rPr>
      </w:pPr>
      <w:r w:rsidRPr="0089138B">
        <w:rPr>
          <w:lang w:val="en-IN"/>
        </w:rPr>
        <w:t>Submit promotion plans at least 45 days before execution</w:t>
      </w:r>
    </w:p>
    <w:p w14:paraId="2AA3B3C3" w14:textId="77777777" w:rsidR="0089138B" w:rsidRPr="0089138B" w:rsidRDefault="0089138B" w:rsidP="0089138B">
      <w:pPr>
        <w:rPr>
          <w:lang w:val="en-IN"/>
        </w:rPr>
      </w:pPr>
      <w:r w:rsidRPr="0089138B">
        <w:rPr>
          <w:lang w:val="en-IN"/>
        </w:rPr>
        <w:t>Validate statistical forecasts with field knowledge</w:t>
      </w:r>
    </w:p>
    <w:p w14:paraId="65341375" w14:textId="77777777" w:rsidR="0089138B" w:rsidRPr="0089138B" w:rsidRDefault="0089138B" w:rsidP="0089138B">
      <w:pPr>
        <w:rPr>
          <w:lang w:val="en-IN"/>
        </w:rPr>
      </w:pPr>
    </w:p>
    <w:p w14:paraId="19DB649F" w14:textId="0DA38D0F" w:rsidR="0089138B" w:rsidRPr="0089138B" w:rsidRDefault="0089138B" w:rsidP="0089138B">
      <w:pPr>
        <w:rPr>
          <w:lang w:val="en-IN"/>
        </w:rPr>
      </w:pPr>
      <w:r>
        <w:rPr>
          <w:b/>
          <w:bCs/>
          <w:lang w:val="en-IN"/>
        </w:rPr>
        <w:lastRenderedPageBreak/>
        <w:t>#</w:t>
      </w:r>
      <w:r w:rsidRPr="0089138B">
        <w:rPr>
          <w:b/>
          <w:bCs/>
          <w:lang w:val="en-IN"/>
        </w:rPr>
        <w:t>Operations and Supply Chain</w:t>
      </w:r>
    </w:p>
    <w:p w14:paraId="10AFD792" w14:textId="77777777" w:rsidR="0089138B" w:rsidRPr="0089138B" w:rsidRDefault="0089138B" w:rsidP="0089138B">
      <w:pPr>
        <w:rPr>
          <w:lang w:val="en-IN"/>
        </w:rPr>
      </w:pPr>
      <w:r w:rsidRPr="0089138B">
        <w:rPr>
          <w:lang w:val="en-IN"/>
        </w:rPr>
        <w:t>Translate demand forecasts into production and inventory plans within 3 business days</w:t>
      </w:r>
    </w:p>
    <w:p w14:paraId="44EDAB2B" w14:textId="77777777" w:rsidR="0089138B" w:rsidRPr="0089138B" w:rsidRDefault="0089138B" w:rsidP="0089138B">
      <w:pPr>
        <w:rPr>
          <w:lang w:val="en-IN"/>
        </w:rPr>
      </w:pPr>
      <w:r w:rsidRPr="0089138B">
        <w:rPr>
          <w:lang w:val="en-IN"/>
        </w:rPr>
        <w:t>Identify capacity constraints that may impact forecast fulfillment</w:t>
      </w:r>
    </w:p>
    <w:p w14:paraId="6CCC7420" w14:textId="77777777" w:rsidR="0089138B" w:rsidRPr="0089138B" w:rsidRDefault="0089138B" w:rsidP="0089138B">
      <w:pPr>
        <w:rPr>
          <w:lang w:val="en-IN"/>
        </w:rPr>
      </w:pPr>
      <w:r w:rsidRPr="0089138B">
        <w:rPr>
          <w:lang w:val="en-IN"/>
        </w:rPr>
        <w:t>Maintain safety stock levels according to forecasted demand volatility</w:t>
      </w:r>
    </w:p>
    <w:p w14:paraId="7A8FD1DA" w14:textId="77777777" w:rsidR="0089138B" w:rsidRPr="0089138B" w:rsidRDefault="0089138B" w:rsidP="0089138B">
      <w:pPr>
        <w:rPr>
          <w:lang w:val="en-IN"/>
        </w:rPr>
      </w:pPr>
    </w:p>
    <w:p w14:paraId="7A729D7D" w14:textId="56672CD3" w:rsidR="0089138B" w:rsidRPr="0089138B" w:rsidRDefault="0089138B" w:rsidP="0089138B">
      <w:pPr>
        <w:rPr>
          <w:lang w:val="en-IN"/>
        </w:rPr>
      </w:pPr>
      <w:r>
        <w:rPr>
          <w:b/>
          <w:bCs/>
          <w:lang w:val="en-IN"/>
        </w:rPr>
        <w:t>#</w:t>
      </w:r>
      <w:r w:rsidRPr="0089138B">
        <w:rPr>
          <w:b/>
          <w:bCs/>
          <w:lang w:val="en-IN"/>
        </w:rPr>
        <w:t>Forecasting Standards</w:t>
      </w:r>
    </w:p>
    <w:p w14:paraId="1A10CA03" w14:textId="4F2F7338" w:rsidR="0089138B" w:rsidRPr="0089138B" w:rsidRDefault="0089138B" w:rsidP="0089138B">
      <w:pPr>
        <w:rPr>
          <w:lang w:val="en-IN"/>
        </w:rPr>
      </w:pPr>
      <w:r>
        <w:rPr>
          <w:b/>
          <w:bCs/>
          <w:lang w:val="en-IN"/>
        </w:rPr>
        <w:t>#</w:t>
      </w:r>
      <w:r w:rsidRPr="0089138B">
        <w:rPr>
          <w:b/>
          <w:bCs/>
          <w:lang w:val="en-IN"/>
        </w:rPr>
        <w:t>Accuracy Requirements</w:t>
      </w:r>
    </w:p>
    <w:p w14:paraId="11228379" w14:textId="77777777" w:rsidR="0089138B" w:rsidRPr="0089138B" w:rsidRDefault="0089138B" w:rsidP="0089138B">
      <w:pPr>
        <w:rPr>
          <w:lang w:val="en-IN"/>
        </w:rPr>
      </w:pPr>
      <w:r w:rsidRPr="0089138B">
        <w:rPr>
          <w:lang w:val="en-IN"/>
        </w:rPr>
        <w:t>Short-term forecast (0-3 months): minimum 85% accuracy</w:t>
      </w:r>
    </w:p>
    <w:p w14:paraId="741A7D24" w14:textId="77777777" w:rsidR="0089138B" w:rsidRPr="0089138B" w:rsidRDefault="0089138B" w:rsidP="0089138B">
      <w:pPr>
        <w:rPr>
          <w:lang w:val="en-IN"/>
        </w:rPr>
      </w:pPr>
      <w:r w:rsidRPr="0089138B">
        <w:rPr>
          <w:lang w:val="en-IN"/>
        </w:rPr>
        <w:t>Medium-term forecast (3-12 months): minimum 75% accuracy</w:t>
      </w:r>
    </w:p>
    <w:p w14:paraId="373FB328" w14:textId="77777777" w:rsidR="0089138B" w:rsidRPr="0089138B" w:rsidRDefault="0089138B" w:rsidP="0089138B">
      <w:pPr>
        <w:rPr>
          <w:lang w:val="en-IN"/>
        </w:rPr>
      </w:pPr>
      <w:r w:rsidRPr="0089138B">
        <w:rPr>
          <w:lang w:val="en-IN"/>
        </w:rPr>
        <w:t>Long-term forecast (12+ months): minimum 65% accuracy</w:t>
      </w:r>
    </w:p>
    <w:p w14:paraId="21C8E0B9" w14:textId="77777777" w:rsidR="0089138B" w:rsidRPr="0089138B" w:rsidRDefault="0089138B" w:rsidP="0089138B">
      <w:pPr>
        <w:rPr>
          <w:lang w:val="en-IN"/>
        </w:rPr>
      </w:pPr>
    </w:p>
    <w:p w14:paraId="3261CEDB" w14:textId="6A63F9A4" w:rsidR="0089138B" w:rsidRPr="0089138B" w:rsidRDefault="0089138B" w:rsidP="0089138B">
      <w:pPr>
        <w:rPr>
          <w:lang w:val="en-IN"/>
        </w:rPr>
      </w:pPr>
      <w:r>
        <w:rPr>
          <w:b/>
          <w:bCs/>
          <w:lang w:val="en-IN"/>
        </w:rPr>
        <w:t>#</w:t>
      </w:r>
      <w:r w:rsidRPr="0089138B">
        <w:rPr>
          <w:b/>
          <w:bCs/>
          <w:lang w:val="en-IN"/>
        </w:rPr>
        <w:t>Forecasting Cadence</w:t>
      </w:r>
    </w:p>
    <w:p w14:paraId="6D49837E" w14:textId="77777777" w:rsidR="0089138B" w:rsidRPr="0089138B" w:rsidRDefault="0089138B" w:rsidP="0089138B">
      <w:pPr>
        <w:rPr>
          <w:lang w:val="en-IN"/>
        </w:rPr>
      </w:pPr>
      <w:r w:rsidRPr="0089138B">
        <w:rPr>
          <w:lang w:val="en-IN"/>
        </w:rPr>
        <w:t>Daily: Automated data collection and anomaly detection</w:t>
      </w:r>
    </w:p>
    <w:p w14:paraId="3846741B" w14:textId="77777777" w:rsidR="0089138B" w:rsidRPr="0089138B" w:rsidRDefault="0089138B" w:rsidP="0089138B">
      <w:pPr>
        <w:rPr>
          <w:lang w:val="en-IN"/>
        </w:rPr>
      </w:pPr>
      <w:r w:rsidRPr="0089138B">
        <w:rPr>
          <w:lang w:val="en-IN"/>
        </w:rPr>
        <w:t>Weekly: Statistical forecast updates and exception management</w:t>
      </w:r>
    </w:p>
    <w:p w14:paraId="01E1090D" w14:textId="77777777" w:rsidR="0089138B" w:rsidRPr="0089138B" w:rsidRDefault="0089138B" w:rsidP="0089138B">
      <w:pPr>
        <w:rPr>
          <w:lang w:val="en-IN"/>
        </w:rPr>
      </w:pPr>
      <w:r w:rsidRPr="0089138B">
        <w:rPr>
          <w:lang w:val="en-IN"/>
        </w:rPr>
        <w:t>Monthly: Consensus forecast meetings (to be completed by the 15th of each month)</w:t>
      </w:r>
    </w:p>
    <w:p w14:paraId="3124F803" w14:textId="77777777" w:rsidR="0089138B" w:rsidRPr="0089138B" w:rsidRDefault="0089138B" w:rsidP="0089138B">
      <w:pPr>
        <w:rPr>
          <w:lang w:val="en-IN"/>
        </w:rPr>
      </w:pPr>
      <w:r w:rsidRPr="0089138B">
        <w:rPr>
          <w:lang w:val="en-IN"/>
        </w:rPr>
        <w:t>Quarterly: Comprehensive forecast review and adjustment</w:t>
      </w:r>
    </w:p>
    <w:p w14:paraId="724B5F16" w14:textId="77777777" w:rsidR="0089138B" w:rsidRPr="0089138B" w:rsidRDefault="0089138B" w:rsidP="0089138B">
      <w:pPr>
        <w:rPr>
          <w:lang w:val="en-IN"/>
        </w:rPr>
      </w:pPr>
    </w:p>
    <w:p w14:paraId="508BB139" w14:textId="186D01AA" w:rsidR="0089138B" w:rsidRPr="0089138B" w:rsidRDefault="0089138B" w:rsidP="0089138B">
      <w:pPr>
        <w:rPr>
          <w:lang w:val="en-IN"/>
        </w:rPr>
      </w:pPr>
      <w:r>
        <w:rPr>
          <w:b/>
          <w:bCs/>
          <w:lang w:val="en-IN"/>
        </w:rPr>
        <w:t>#</w:t>
      </w:r>
      <w:r w:rsidRPr="0089138B">
        <w:rPr>
          <w:b/>
          <w:bCs/>
          <w:lang w:val="en-IN"/>
        </w:rPr>
        <w:t xml:space="preserve">Forecasting Methods </w:t>
      </w:r>
    </w:p>
    <w:p w14:paraId="1A1AB6A5" w14:textId="77777777" w:rsidR="0089138B" w:rsidRPr="0089138B" w:rsidRDefault="0089138B" w:rsidP="0089138B">
      <w:pPr>
        <w:pStyle w:val="ListParagraph"/>
        <w:numPr>
          <w:ilvl w:val="0"/>
          <w:numId w:val="42"/>
        </w:numPr>
        <w:rPr>
          <w:lang w:val="en-IN"/>
        </w:rPr>
      </w:pPr>
      <w:r w:rsidRPr="0089138B">
        <w:rPr>
          <w:lang w:val="en-IN"/>
        </w:rPr>
        <w:t xml:space="preserve">Statistical forecasting using approved models </w:t>
      </w:r>
    </w:p>
    <w:p w14:paraId="0DDD90BE" w14:textId="77777777" w:rsidR="0089138B" w:rsidRPr="0089138B" w:rsidRDefault="0089138B" w:rsidP="0089138B">
      <w:pPr>
        <w:pStyle w:val="ListParagraph"/>
        <w:numPr>
          <w:ilvl w:val="0"/>
          <w:numId w:val="42"/>
        </w:numPr>
        <w:rPr>
          <w:lang w:val="en-IN"/>
        </w:rPr>
      </w:pPr>
      <w:r w:rsidRPr="0089138B">
        <w:rPr>
          <w:lang w:val="en-IN"/>
        </w:rPr>
        <w:t xml:space="preserve">Market intelligence integration </w:t>
      </w:r>
    </w:p>
    <w:p w14:paraId="0806705D" w14:textId="77777777" w:rsidR="0089138B" w:rsidRPr="0089138B" w:rsidRDefault="0089138B" w:rsidP="0089138B">
      <w:pPr>
        <w:pStyle w:val="ListParagraph"/>
        <w:numPr>
          <w:ilvl w:val="0"/>
          <w:numId w:val="42"/>
        </w:numPr>
        <w:rPr>
          <w:lang w:val="en-IN"/>
        </w:rPr>
      </w:pPr>
      <w:r w:rsidRPr="0089138B">
        <w:rPr>
          <w:lang w:val="en-IN"/>
        </w:rPr>
        <w:t xml:space="preserve">Collaborative input from cross-functional teams </w:t>
      </w:r>
    </w:p>
    <w:p w14:paraId="7A11611F" w14:textId="77777777" w:rsidR="0089138B" w:rsidRPr="0089138B" w:rsidRDefault="0089138B" w:rsidP="0089138B">
      <w:pPr>
        <w:pStyle w:val="ListParagraph"/>
        <w:numPr>
          <w:ilvl w:val="0"/>
          <w:numId w:val="42"/>
        </w:numPr>
        <w:rPr>
          <w:lang w:val="en-IN"/>
        </w:rPr>
      </w:pPr>
      <w:r w:rsidRPr="0089138B">
        <w:rPr>
          <w:lang w:val="en-IN"/>
        </w:rPr>
        <w:t>Scenario planning for high-impact events</w:t>
      </w:r>
    </w:p>
    <w:p w14:paraId="07C7CB17" w14:textId="14F619BA" w:rsidR="0089138B" w:rsidRPr="0089138B" w:rsidRDefault="0089138B" w:rsidP="0089138B">
      <w:pPr>
        <w:rPr>
          <w:lang w:val="en-IN"/>
        </w:rPr>
      </w:pPr>
    </w:p>
    <w:p w14:paraId="16C6E954" w14:textId="4045C39F" w:rsidR="0089138B" w:rsidRPr="0089138B" w:rsidRDefault="0089138B" w:rsidP="0089138B">
      <w:pPr>
        <w:rPr>
          <w:lang w:val="en-IN"/>
        </w:rPr>
      </w:pPr>
      <w:r>
        <w:rPr>
          <w:b/>
          <w:bCs/>
          <w:lang w:val="en-IN"/>
        </w:rPr>
        <w:t>#</w:t>
      </w:r>
      <w:r w:rsidRPr="0089138B">
        <w:rPr>
          <w:b/>
          <w:bCs/>
          <w:lang w:val="en-IN"/>
        </w:rPr>
        <w:t>Data Management and Governance</w:t>
      </w:r>
    </w:p>
    <w:p w14:paraId="67F2094A" w14:textId="4F6E7670" w:rsidR="0089138B" w:rsidRPr="0089138B" w:rsidRDefault="0089138B" w:rsidP="0089138B">
      <w:pPr>
        <w:rPr>
          <w:lang w:val="en-IN"/>
        </w:rPr>
      </w:pPr>
      <w:r>
        <w:rPr>
          <w:b/>
          <w:bCs/>
          <w:lang w:val="en-IN"/>
        </w:rPr>
        <w:t>#</w:t>
      </w:r>
      <w:r w:rsidRPr="0089138B">
        <w:rPr>
          <w:b/>
          <w:bCs/>
          <w:lang w:val="en-IN"/>
        </w:rPr>
        <w:t>Data Quality</w:t>
      </w:r>
    </w:p>
    <w:p w14:paraId="4B5B4A8D" w14:textId="77777777" w:rsidR="0089138B" w:rsidRPr="0089138B" w:rsidRDefault="0089138B" w:rsidP="0089138B">
      <w:pPr>
        <w:rPr>
          <w:lang w:val="en-IN"/>
        </w:rPr>
      </w:pPr>
      <w:r w:rsidRPr="0089138B">
        <w:rPr>
          <w:lang w:val="en-IN"/>
        </w:rPr>
        <w:t>Source data must meet a minimum of 98% completeness and 95% accuracy</w:t>
      </w:r>
    </w:p>
    <w:p w14:paraId="380B3544" w14:textId="0559E993" w:rsidR="0089138B" w:rsidRPr="0089138B" w:rsidRDefault="0089138B" w:rsidP="0089138B">
      <w:pPr>
        <w:rPr>
          <w:lang w:val="en-IN"/>
        </w:rPr>
      </w:pPr>
      <w:r w:rsidRPr="0089138B">
        <w:rPr>
          <w:lang w:val="en-IN"/>
        </w:rPr>
        <w:t>Data cleansing protocols must be performed weekly</w:t>
      </w:r>
    </w:p>
    <w:p w14:paraId="21074241" w14:textId="77777777" w:rsidR="0089138B" w:rsidRPr="0089138B" w:rsidRDefault="0089138B" w:rsidP="0089138B">
      <w:pPr>
        <w:rPr>
          <w:lang w:val="en-IN"/>
        </w:rPr>
      </w:pPr>
      <w:r w:rsidRPr="0089138B">
        <w:rPr>
          <w:lang w:val="en-IN"/>
        </w:rPr>
        <w:t>Master data updates must be completed within 24 hours of approval</w:t>
      </w:r>
    </w:p>
    <w:p w14:paraId="2E857535" w14:textId="77777777" w:rsidR="0089138B" w:rsidRPr="0089138B" w:rsidRDefault="0089138B" w:rsidP="0089138B">
      <w:pPr>
        <w:rPr>
          <w:lang w:val="en-IN"/>
        </w:rPr>
      </w:pPr>
    </w:p>
    <w:p w14:paraId="50EE3191" w14:textId="48CDD2D9" w:rsidR="0089138B" w:rsidRPr="0089138B" w:rsidRDefault="0089138B" w:rsidP="0089138B">
      <w:pPr>
        <w:rPr>
          <w:lang w:val="en-IN"/>
        </w:rPr>
      </w:pPr>
      <w:r>
        <w:rPr>
          <w:b/>
          <w:bCs/>
          <w:lang w:val="en-IN"/>
        </w:rPr>
        <w:t>#</w:t>
      </w:r>
      <w:r w:rsidRPr="0089138B">
        <w:rPr>
          <w:b/>
          <w:bCs/>
          <w:lang w:val="en-IN"/>
        </w:rPr>
        <w:t>Data Security and Access</w:t>
      </w:r>
    </w:p>
    <w:p w14:paraId="5CF0742C" w14:textId="27A38FBB" w:rsidR="0089138B" w:rsidRPr="0089138B" w:rsidRDefault="0089138B" w:rsidP="0089138B">
      <w:pPr>
        <w:rPr>
          <w:lang w:val="en-IN"/>
        </w:rPr>
      </w:pPr>
      <w:r w:rsidRPr="0089138B">
        <w:rPr>
          <w:lang w:val="en-IN"/>
        </w:rPr>
        <w:t>Forecast data must be classified according to sensitivity levels as outlined in the Data Classification Policy</w:t>
      </w:r>
    </w:p>
    <w:p w14:paraId="0FA5966D" w14:textId="77777777" w:rsidR="0089138B" w:rsidRPr="0089138B" w:rsidRDefault="0089138B" w:rsidP="0089138B">
      <w:pPr>
        <w:rPr>
          <w:lang w:val="en-IN"/>
        </w:rPr>
      </w:pPr>
      <w:r w:rsidRPr="0089138B">
        <w:rPr>
          <w:lang w:val="en-IN"/>
        </w:rPr>
        <w:lastRenderedPageBreak/>
        <w:t>Access to forecast data is granted on a need-to-know basis with appropriate authorization</w:t>
      </w:r>
    </w:p>
    <w:p w14:paraId="5E88904A" w14:textId="77777777" w:rsidR="0089138B" w:rsidRPr="0089138B" w:rsidRDefault="0089138B" w:rsidP="0089138B">
      <w:pPr>
        <w:rPr>
          <w:lang w:val="en-IN"/>
        </w:rPr>
      </w:pPr>
      <w:r w:rsidRPr="0089138B">
        <w:rPr>
          <w:lang w:val="en-IN"/>
        </w:rPr>
        <w:t>All forecast data must be encrypted during transmission and at rest</w:t>
      </w:r>
    </w:p>
    <w:p w14:paraId="381445AB" w14:textId="77777777" w:rsidR="0089138B" w:rsidRPr="0089138B" w:rsidRDefault="0089138B" w:rsidP="0089138B">
      <w:pPr>
        <w:rPr>
          <w:lang w:val="en-IN"/>
        </w:rPr>
      </w:pPr>
    </w:p>
    <w:p w14:paraId="7CC18257" w14:textId="1B1EA77A" w:rsidR="0089138B" w:rsidRPr="0089138B" w:rsidRDefault="0089138B" w:rsidP="0089138B">
      <w:pPr>
        <w:rPr>
          <w:lang w:val="en-IN"/>
        </w:rPr>
      </w:pPr>
      <w:r>
        <w:rPr>
          <w:b/>
          <w:bCs/>
          <w:lang w:val="en-IN"/>
        </w:rPr>
        <w:t>#</w:t>
      </w:r>
      <w:r w:rsidRPr="0089138B">
        <w:rPr>
          <w:b/>
          <w:bCs/>
          <w:lang w:val="en-IN"/>
        </w:rPr>
        <w:t>Data Retention</w:t>
      </w:r>
    </w:p>
    <w:p w14:paraId="26B23FEA" w14:textId="77777777" w:rsidR="0089138B" w:rsidRPr="0089138B" w:rsidRDefault="0089138B" w:rsidP="0089138B">
      <w:pPr>
        <w:rPr>
          <w:lang w:val="en-IN"/>
        </w:rPr>
      </w:pPr>
      <w:r w:rsidRPr="0089138B">
        <w:rPr>
          <w:lang w:val="en-IN"/>
        </w:rPr>
        <w:t>Historical forecast data must be retained for a minimum of 36 months</w:t>
      </w:r>
    </w:p>
    <w:p w14:paraId="1F4AB4AC" w14:textId="77777777" w:rsidR="0089138B" w:rsidRPr="0089138B" w:rsidRDefault="0089138B" w:rsidP="0089138B">
      <w:pPr>
        <w:rPr>
          <w:lang w:val="en-IN"/>
        </w:rPr>
      </w:pPr>
      <w:r w:rsidRPr="0089138B">
        <w:rPr>
          <w:lang w:val="en-IN"/>
        </w:rPr>
        <w:t>Actual sales data must be retained for a minimum of 60 months</w:t>
      </w:r>
    </w:p>
    <w:p w14:paraId="1001FAF6" w14:textId="77777777" w:rsidR="0089138B" w:rsidRPr="0089138B" w:rsidRDefault="0089138B" w:rsidP="0089138B">
      <w:pPr>
        <w:rPr>
          <w:lang w:val="en-IN"/>
        </w:rPr>
      </w:pPr>
      <w:r w:rsidRPr="0089138B">
        <w:rPr>
          <w:lang w:val="en-IN"/>
        </w:rPr>
        <w:t>Forecast models and methodology documentation must be retained for 84 months</w:t>
      </w:r>
    </w:p>
    <w:p w14:paraId="370565FE" w14:textId="77777777" w:rsidR="0089138B" w:rsidRPr="0089138B" w:rsidRDefault="0089138B" w:rsidP="0089138B">
      <w:pPr>
        <w:rPr>
          <w:lang w:val="en-IN"/>
        </w:rPr>
      </w:pPr>
    </w:p>
    <w:p w14:paraId="652684B5" w14:textId="020BA23B" w:rsidR="0089138B" w:rsidRPr="0089138B" w:rsidRDefault="0089138B" w:rsidP="0089138B">
      <w:pPr>
        <w:rPr>
          <w:lang w:val="en-IN"/>
        </w:rPr>
      </w:pPr>
      <w:r>
        <w:rPr>
          <w:b/>
          <w:bCs/>
          <w:lang w:val="en-IN"/>
        </w:rPr>
        <w:t>#</w:t>
      </w:r>
      <w:r w:rsidRPr="0089138B">
        <w:rPr>
          <w:b/>
          <w:bCs/>
          <w:lang w:val="en-IN"/>
        </w:rPr>
        <w:t>Performance Measurement</w:t>
      </w:r>
    </w:p>
    <w:p w14:paraId="11BDFFE1" w14:textId="135B59AC" w:rsidR="0089138B" w:rsidRPr="0089138B" w:rsidRDefault="0089138B" w:rsidP="0089138B">
      <w:pPr>
        <w:rPr>
          <w:lang w:val="en-IN"/>
        </w:rPr>
      </w:pPr>
      <w:r>
        <w:rPr>
          <w:b/>
          <w:bCs/>
          <w:lang w:val="en-IN"/>
        </w:rPr>
        <w:t>#</w:t>
      </w:r>
      <w:r w:rsidRPr="0089138B">
        <w:rPr>
          <w:b/>
          <w:bCs/>
          <w:lang w:val="en-IN"/>
        </w:rPr>
        <w:t>Key Performance Indicators</w:t>
      </w:r>
    </w:p>
    <w:p w14:paraId="410E1256" w14:textId="77777777" w:rsidR="0089138B" w:rsidRPr="0089138B" w:rsidRDefault="0089138B" w:rsidP="0089138B">
      <w:pPr>
        <w:rPr>
          <w:lang w:val="en-IN"/>
        </w:rPr>
      </w:pPr>
      <w:r w:rsidRPr="0089138B">
        <w:rPr>
          <w:lang w:val="en-IN"/>
        </w:rPr>
        <w:t>Forecast Accuracy: Measured as 1 - |Actual - Forecast| / Actual</w:t>
      </w:r>
    </w:p>
    <w:p w14:paraId="53E23E8A" w14:textId="77777777" w:rsidR="0089138B" w:rsidRPr="0089138B" w:rsidRDefault="0089138B" w:rsidP="0089138B">
      <w:pPr>
        <w:rPr>
          <w:lang w:val="en-IN"/>
        </w:rPr>
      </w:pPr>
      <w:r w:rsidRPr="0089138B">
        <w:rPr>
          <w:lang w:val="en-IN"/>
        </w:rPr>
        <w:t>Forecast Bias: Measured as (Forecast - Actual) / Actual</w:t>
      </w:r>
    </w:p>
    <w:p w14:paraId="2986110C" w14:textId="77777777" w:rsidR="0089138B" w:rsidRPr="0089138B" w:rsidRDefault="0089138B" w:rsidP="0089138B">
      <w:pPr>
        <w:rPr>
          <w:lang w:val="en-IN"/>
        </w:rPr>
      </w:pPr>
      <w:r w:rsidRPr="0089138B">
        <w:rPr>
          <w:lang w:val="en-IN"/>
        </w:rPr>
        <w:t>Mean Absolute Percentage Error (MAPE): Target 12 times annually</w:t>
      </w:r>
    </w:p>
    <w:p w14:paraId="1748B5D4" w14:textId="77777777" w:rsidR="0089138B" w:rsidRPr="0089138B" w:rsidRDefault="0089138B" w:rsidP="0089138B">
      <w:pPr>
        <w:rPr>
          <w:lang w:val="en-IN"/>
        </w:rPr>
      </w:pPr>
    </w:p>
    <w:p w14:paraId="5B744FE5" w14:textId="328BE3B8" w:rsidR="0089138B" w:rsidRPr="0089138B" w:rsidRDefault="0089138B" w:rsidP="0089138B">
      <w:pPr>
        <w:rPr>
          <w:lang w:val="en-IN"/>
        </w:rPr>
      </w:pPr>
      <w:r>
        <w:rPr>
          <w:b/>
          <w:bCs/>
          <w:lang w:val="en-IN"/>
        </w:rPr>
        <w:t>#</w:t>
      </w:r>
      <w:r w:rsidRPr="0089138B">
        <w:rPr>
          <w:b/>
          <w:bCs/>
          <w:lang w:val="en-IN"/>
        </w:rPr>
        <w:t>Review Process</w:t>
      </w:r>
    </w:p>
    <w:p w14:paraId="1829E1C8" w14:textId="77777777" w:rsidR="0089138B" w:rsidRPr="0089138B" w:rsidRDefault="0089138B" w:rsidP="0089138B">
      <w:pPr>
        <w:rPr>
          <w:lang w:val="en-IN"/>
        </w:rPr>
      </w:pPr>
      <w:r w:rsidRPr="0089138B">
        <w:rPr>
          <w:lang w:val="en-IN"/>
        </w:rPr>
        <w:t>Weekly KPI dashboard distribution to all stakeholders</w:t>
      </w:r>
    </w:p>
    <w:p w14:paraId="19C7641D" w14:textId="77777777" w:rsidR="0089138B" w:rsidRPr="0089138B" w:rsidRDefault="0089138B" w:rsidP="0089138B">
      <w:pPr>
        <w:rPr>
          <w:lang w:val="en-IN"/>
        </w:rPr>
      </w:pPr>
      <w:r w:rsidRPr="0089138B">
        <w:rPr>
          <w:lang w:val="en-IN"/>
        </w:rPr>
        <w:t>Monthly performance review with cross-functional teams</w:t>
      </w:r>
    </w:p>
    <w:p w14:paraId="115877B1" w14:textId="77777777" w:rsidR="0089138B" w:rsidRPr="0089138B" w:rsidRDefault="0089138B" w:rsidP="0089138B">
      <w:pPr>
        <w:rPr>
          <w:lang w:val="en-IN"/>
        </w:rPr>
      </w:pPr>
      <w:r w:rsidRPr="0089138B">
        <w:rPr>
          <w:lang w:val="en-IN"/>
        </w:rPr>
        <w:t>Quarterly executive review of forecasting effectiveness</w:t>
      </w:r>
    </w:p>
    <w:p w14:paraId="09F47BE6" w14:textId="77777777" w:rsidR="0089138B" w:rsidRPr="0089138B" w:rsidRDefault="0089138B" w:rsidP="0089138B">
      <w:pPr>
        <w:rPr>
          <w:lang w:val="en-IN"/>
        </w:rPr>
      </w:pPr>
      <w:r w:rsidRPr="0089138B">
        <w:rPr>
          <w:lang w:val="en-IN"/>
        </w:rPr>
        <w:t>Annual comprehensive forecasting strategy assessment</w:t>
      </w:r>
    </w:p>
    <w:p w14:paraId="0341DBAF" w14:textId="77777777" w:rsidR="0089138B" w:rsidRPr="0089138B" w:rsidRDefault="0089138B" w:rsidP="0089138B">
      <w:pPr>
        <w:rPr>
          <w:lang w:val="en-IN"/>
        </w:rPr>
      </w:pPr>
    </w:p>
    <w:p w14:paraId="109573BC" w14:textId="3BABD838" w:rsidR="0089138B" w:rsidRPr="0089138B" w:rsidRDefault="0089138B" w:rsidP="0089138B">
      <w:pPr>
        <w:rPr>
          <w:lang w:val="en-IN"/>
        </w:rPr>
      </w:pPr>
      <w:r>
        <w:rPr>
          <w:b/>
          <w:bCs/>
          <w:lang w:val="en-IN"/>
        </w:rPr>
        <w:t>#</w:t>
      </w:r>
      <w:r w:rsidRPr="0089138B">
        <w:rPr>
          <w:b/>
          <w:bCs/>
          <w:lang w:val="en-IN"/>
        </w:rPr>
        <w:t>Risk Management</w:t>
      </w:r>
    </w:p>
    <w:p w14:paraId="5085BEC0" w14:textId="4A92B608" w:rsidR="0089138B" w:rsidRPr="0089138B" w:rsidRDefault="0089138B" w:rsidP="0089138B">
      <w:pPr>
        <w:rPr>
          <w:lang w:val="en-IN"/>
        </w:rPr>
      </w:pPr>
      <w:r>
        <w:rPr>
          <w:b/>
          <w:bCs/>
          <w:lang w:val="en-IN"/>
        </w:rPr>
        <w:t>#</w:t>
      </w:r>
      <w:r w:rsidRPr="0089138B">
        <w:rPr>
          <w:b/>
          <w:bCs/>
          <w:lang w:val="en-IN"/>
        </w:rPr>
        <w:t>Demand Volatility Handling</w:t>
      </w:r>
    </w:p>
    <w:p w14:paraId="35F3B939" w14:textId="77777777" w:rsidR="0089138B" w:rsidRPr="0089138B" w:rsidRDefault="0089138B" w:rsidP="0089138B">
      <w:pPr>
        <w:rPr>
          <w:lang w:val="en-IN"/>
        </w:rPr>
      </w:pPr>
      <w:r w:rsidRPr="0089138B">
        <w:rPr>
          <w:lang w:val="en-IN"/>
        </w:rPr>
        <w:t>Products with &gt;25% historical demand variation require enhanced forecasting models</w:t>
      </w:r>
    </w:p>
    <w:p w14:paraId="621581A4" w14:textId="77777777" w:rsidR="0089138B" w:rsidRPr="0089138B" w:rsidRDefault="0089138B" w:rsidP="0089138B">
      <w:pPr>
        <w:rPr>
          <w:lang w:val="en-IN"/>
        </w:rPr>
      </w:pPr>
      <w:r w:rsidRPr="0089138B">
        <w:rPr>
          <w:lang w:val="en-IN"/>
        </w:rPr>
        <w:t>Contingency plans must be developed for products with forecast accuracy below 70%</w:t>
      </w:r>
    </w:p>
    <w:p w14:paraId="6E1B6AC9" w14:textId="77777777" w:rsidR="0089138B" w:rsidRPr="0089138B" w:rsidRDefault="0089138B" w:rsidP="0089138B">
      <w:pPr>
        <w:rPr>
          <w:lang w:val="en-IN"/>
        </w:rPr>
      </w:pPr>
      <w:r w:rsidRPr="0089138B">
        <w:rPr>
          <w:lang w:val="en-IN"/>
        </w:rPr>
        <w:t>Safety stock levels must be set at 1.5x standard deviation of demand for critical items</w:t>
      </w:r>
    </w:p>
    <w:p w14:paraId="2CDC84AD" w14:textId="77777777" w:rsidR="0089138B" w:rsidRPr="0089138B" w:rsidRDefault="0089138B" w:rsidP="0089138B">
      <w:pPr>
        <w:rPr>
          <w:lang w:val="en-IN"/>
        </w:rPr>
      </w:pPr>
    </w:p>
    <w:p w14:paraId="22DAAACE" w14:textId="795E3B00" w:rsidR="0089138B" w:rsidRPr="0089138B" w:rsidRDefault="0089138B" w:rsidP="0089138B">
      <w:pPr>
        <w:rPr>
          <w:lang w:val="en-IN"/>
        </w:rPr>
      </w:pPr>
      <w:r>
        <w:rPr>
          <w:b/>
          <w:bCs/>
          <w:lang w:val="en-IN"/>
        </w:rPr>
        <w:t>#</w:t>
      </w:r>
      <w:r w:rsidRPr="0089138B">
        <w:rPr>
          <w:b/>
          <w:bCs/>
          <w:lang w:val="en-IN"/>
        </w:rPr>
        <w:t>Exception Management</w:t>
      </w:r>
    </w:p>
    <w:p w14:paraId="39D75F07" w14:textId="77777777" w:rsidR="0089138B" w:rsidRPr="0089138B" w:rsidRDefault="0089138B" w:rsidP="0089138B">
      <w:pPr>
        <w:rPr>
          <w:lang w:val="en-IN"/>
        </w:rPr>
      </w:pPr>
      <w:r w:rsidRPr="0089138B">
        <w:rPr>
          <w:lang w:val="en-IN"/>
        </w:rPr>
        <w:t>Demand spikes exceeding 30% of forecast trigger automatic alerts</w:t>
      </w:r>
    </w:p>
    <w:p w14:paraId="1665603E" w14:textId="77777777" w:rsidR="0089138B" w:rsidRPr="0089138B" w:rsidRDefault="0089138B" w:rsidP="0089138B">
      <w:pPr>
        <w:rPr>
          <w:lang w:val="en-IN"/>
        </w:rPr>
      </w:pPr>
      <w:r w:rsidRPr="0089138B">
        <w:rPr>
          <w:lang w:val="en-IN"/>
        </w:rPr>
        <w:t>Forecast exceptions must be reviewed within 1 business day</w:t>
      </w:r>
    </w:p>
    <w:p w14:paraId="14829A26" w14:textId="77777777" w:rsidR="0089138B" w:rsidRPr="0089138B" w:rsidRDefault="0089138B" w:rsidP="0089138B">
      <w:pPr>
        <w:rPr>
          <w:lang w:val="en-IN"/>
        </w:rPr>
      </w:pPr>
      <w:r w:rsidRPr="0089138B">
        <w:rPr>
          <w:lang w:val="en-IN"/>
        </w:rPr>
        <w:t>Adjustment approvals required when changes exceed 20% of original forecast</w:t>
      </w:r>
    </w:p>
    <w:p w14:paraId="71605FF8" w14:textId="77777777" w:rsidR="0089138B" w:rsidRPr="0089138B" w:rsidRDefault="0089138B" w:rsidP="0089138B">
      <w:pPr>
        <w:rPr>
          <w:lang w:val="en-IN"/>
        </w:rPr>
      </w:pPr>
    </w:p>
    <w:p w14:paraId="194EA7D4" w14:textId="2F0A76FF" w:rsidR="0089138B" w:rsidRPr="0089138B" w:rsidRDefault="0089138B" w:rsidP="0089138B">
      <w:pPr>
        <w:rPr>
          <w:lang w:val="en-IN"/>
        </w:rPr>
      </w:pPr>
      <w:r>
        <w:rPr>
          <w:b/>
          <w:bCs/>
          <w:lang w:val="en-IN"/>
        </w:rPr>
        <w:lastRenderedPageBreak/>
        <w:t>#</w:t>
      </w:r>
      <w:r w:rsidRPr="0089138B">
        <w:rPr>
          <w:b/>
          <w:bCs/>
          <w:lang w:val="en-IN"/>
        </w:rPr>
        <w:t>Continuous Improvement</w:t>
      </w:r>
    </w:p>
    <w:p w14:paraId="798937DE" w14:textId="3F83E230" w:rsidR="0089138B" w:rsidRPr="0089138B" w:rsidRDefault="0089138B" w:rsidP="0089138B">
      <w:pPr>
        <w:rPr>
          <w:lang w:val="en-IN"/>
        </w:rPr>
      </w:pPr>
      <w:r>
        <w:rPr>
          <w:b/>
          <w:bCs/>
          <w:lang w:val="en-IN"/>
        </w:rPr>
        <w:t>#</w:t>
      </w:r>
      <w:r w:rsidRPr="0089138B">
        <w:rPr>
          <w:b/>
          <w:bCs/>
          <w:lang w:val="en-IN"/>
        </w:rPr>
        <w:t>Process Improvement</w:t>
      </w:r>
    </w:p>
    <w:p w14:paraId="20314745" w14:textId="77777777" w:rsidR="0089138B" w:rsidRPr="0089138B" w:rsidRDefault="0089138B" w:rsidP="0089138B">
      <w:pPr>
        <w:rPr>
          <w:lang w:val="en-IN"/>
        </w:rPr>
      </w:pPr>
      <w:r w:rsidRPr="0089138B">
        <w:rPr>
          <w:lang w:val="en-IN"/>
        </w:rPr>
        <w:t>Forecast models must be evaluated quarterly for effectiveness</w:t>
      </w:r>
    </w:p>
    <w:p w14:paraId="1D87F337" w14:textId="77777777" w:rsidR="0089138B" w:rsidRPr="0089138B" w:rsidRDefault="0089138B" w:rsidP="0089138B">
      <w:pPr>
        <w:rPr>
          <w:lang w:val="en-IN"/>
        </w:rPr>
      </w:pPr>
      <w:r w:rsidRPr="0089138B">
        <w:rPr>
          <w:lang w:val="en-IN"/>
        </w:rPr>
        <w:t>New forecasting methodologies must be tested against current methods with minimum 10%improvement threshold for adoption</w:t>
      </w:r>
    </w:p>
    <w:p w14:paraId="038A53F5" w14:textId="77777777" w:rsidR="0089138B" w:rsidRPr="0089138B" w:rsidRDefault="0089138B" w:rsidP="0089138B">
      <w:pPr>
        <w:rPr>
          <w:lang w:val="en-IN"/>
        </w:rPr>
      </w:pPr>
      <w:r w:rsidRPr="0089138B">
        <w:rPr>
          <w:lang w:val="en-IN"/>
        </w:rPr>
        <w:t>Annual benchmarking against industry standards</w:t>
      </w:r>
    </w:p>
    <w:p w14:paraId="6CC3A2B6" w14:textId="77777777" w:rsidR="0089138B" w:rsidRPr="0089138B" w:rsidRDefault="0089138B" w:rsidP="0089138B">
      <w:pPr>
        <w:rPr>
          <w:lang w:val="en-IN"/>
        </w:rPr>
      </w:pPr>
    </w:p>
    <w:p w14:paraId="28460F9D" w14:textId="41892534" w:rsidR="0089138B" w:rsidRPr="0089138B" w:rsidRDefault="0089138B" w:rsidP="0089138B">
      <w:pPr>
        <w:rPr>
          <w:lang w:val="en-IN"/>
        </w:rPr>
      </w:pPr>
      <w:r>
        <w:rPr>
          <w:b/>
          <w:bCs/>
          <w:lang w:val="en-IN"/>
        </w:rPr>
        <w:t>#</w:t>
      </w:r>
      <w:r w:rsidRPr="0089138B">
        <w:rPr>
          <w:b/>
          <w:bCs/>
          <w:lang w:val="en-IN"/>
        </w:rPr>
        <w:t>Training Requirements</w:t>
      </w:r>
    </w:p>
    <w:p w14:paraId="22D1B84D" w14:textId="142A55A9" w:rsidR="0089138B" w:rsidRPr="0089138B" w:rsidRDefault="0089138B" w:rsidP="0089138B">
      <w:pPr>
        <w:rPr>
          <w:lang w:val="en-IN"/>
        </w:rPr>
      </w:pPr>
      <w:r w:rsidRPr="0089138B">
        <w:rPr>
          <w:lang w:val="en-IN"/>
        </w:rPr>
        <w:t>All forecasting team members must complete 16 hours of advanced forecasting training annually</w:t>
      </w:r>
    </w:p>
    <w:p w14:paraId="629839A3" w14:textId="77777777" w:rsidR="0089138B" w:rsidRPr="0089138B" w:rsidRDefault="0089138B" w:rsidP="0089138B">
      <w:pPr>
        <w:rPr>
          <w:lang w:val="en-IN"/>
        </w:rPr>
      </w:pPr>
      <w:r w:rsidRPr="0089138B">
        <w:rPr>
          <w:lang w:val="en-IN"/>
        </w:rPr>
        <w:t>Cross-functional stakeholders must complete 8 hours of basic forecasting training</w:t>
      </w:r>
    </w:p>
    <w:p w14:paraId="04E80FFD" w14:textId="77777777" w:rsidR="0089138B" w:rsidRPr="0089138B" w:rsidRDefault="0089138B" w:rsidP="0089138B">
      <w:pPr>
        <w:rPr>
          <w:lang w:val="en-IN"/>
        </w:rPr>
      </w:pPr>
      <w:r w:rsidRPr="0089138B">
        <w:rPr>
          <w:lang w:val="en-IN"/>
        </w:rPr>
        <w:t>New forecasting tools require 100% user certification before implementation</w:t>
      </w:r>
    </w:p>
    <w:p w14:paraId="55BA145B" w14:textId="77777777" w:rsidR="0089138B" w:rsidRPr="0089138B" w:rsidRDefault="0089138B" w:rsidP="0089138B">
      <w:pPr>
        <w:rPr>
          <w:lang w:val="en-IN"/>
        </w:rPr>
      </w:pPr>
    </w:p>
    <w:p w14:paraId="5EABD0C8" w14:textId="45650698" w:rsidR="0089138B" w:rsidRPr="0089138B" w:rsidRDefault="0089138B" w:rsidP="0089138B">
      <w:pPr>
        <w:rPr>
          <w:lang w:val="en-IN"/>
        </w:rPr>
      </w:pPr>
      <w:r>
        <w:rPr>
          <w:b/>
          <w:bCs/>
          <w:lang w:val="en-IN"/>
        </w:rPr>
        <w:t>#</w:t>
      </w:r>
      <w:r w:rsidRPr="0089138B">
        <w:rPr>
          <w:b/>
          <w:bCs/>
          <w:lang w:val="en-IN"/>
        </w:rPr>
        <w:t>Compliance and Audit</w:t>
      </w:r>
    </w:p>
    <w:p w14:paraId="00756DD0" w14:textId="77777777" w:rsidR="0089138B" w:rsidRPr="0089138B" w:rsidRDefault="0089138B" w:rsidP="0089138B">
      <w:pPr>
        <w:rPr>
          <w:lang w:val="en-IN"/>
        </w:rPr>
      </w:pPr>
      <w:r w:rsidRPr="0089138B">
        <w:rPr>
          <w:lang w:val="en-IN"/>
        </w:rPr>
        <w:t>Internal audit of forecasting processes must be conducted semi-annually</w:t>
      </w:r>
    </w:p>
    <w:p w14:paraId="34028048" w14:textId="77777777" w:rsidR="0089138B" w:rsidRPr="0089138B" w:rsidRDefault="0089138B" w:rsidP="0089138B">
      <w:pPr>
        <w:rPr>
          <w:lang w:val="en-IN"/>
        </w:rPr>
      </w:pPr>
      <w:r w:rsidRPr="0089138B">
        <w:rPr>
          <w:lang w:val="en-IN"/>
        </w:rPr>
        <w:t>Compliance with this policy will be reviewed quarterly by the Data Governance Committee</w:t>
      </w:r>
    </w:p>
    <w:p w14:paraId="5F001B14" w14:textId="774F9C06" w:rsidR="0089138B" w:rsidRPr="0089138B" w:rsidRDefault="0089138B" w:rsidP="0089138B">
      <w:pPr>
        <w:rPr>
          <w:lang w:val="en-IN"/>
        </w:rPr>
      </w:pPr>
      <w:r w:rsidRPr="0089138B">
        <w:rPr>
          <w:lang w:val="en-IN"/>
        </w:rPr>
        <w:t>Any deviation from this policy requires documented approval from the Director of Supply Chain</w:t>
      </w:r>
      <w:r>
        <w:rPr>
          <w:lang w:val="en-IN"/>
        </w:rPr>
        <w:t xml:space="preserve"> </w:t>
      </w:r>
      <w:r w:rsidRPr="0089138B">
        <w:rPr>
          <w:lang w:val="en-IN"/>
        </w:rPr>
        <w:t>and CFO</w:t>
      </w:r>
    </w:p>
    <w:p w14:paraId="221BBA34" w14:textId="77777777" w:rsidR="0089138B" w:rsidRPr="0089138B" w:rsidRDefault="0089138B" w:rsidP="0089138B">
      <w:pPr>
        <w:rPr>
          <w:lang w:val="en-IN"/>
        </w:rPr>
      </w:pPr>
    </w:p>
    <w:p w14:paraId="1CC3164A" w14:textId="4FBAD2BB" w:rsidR="0089138B" w:rsidRPr="0089138B" w:rsidRDefault="0089138B" w:rsidP="0089138B">
      <w:pPr>
        <w:rPr>
          <w:lang w:val="en-IN"/>
        </w:rPr>
      </w:pPr>
      <w:r>
        <w:rPr>
          <w:b/>
          <w:bCs/>
          <w:lang w:val="en-IN"/>
        </w:rPr>
        <w:t>#</w:t>
      </w:r>
      <w:r w:rsidRPr="0089138B">
        <w:rPr>
          <w:b/>
          <w:bCs/>
          <w:lang w:val="en-IN"/>
        </w:rPr>
        <w:t>Policy Review</w:t>
      </w:r>
    </w:p>
    <w:p w14:paraId="033ACD9C" w14:textId="4D331DC9" w:rsidR="0089138B" w:rsidRPr="0089138B" w:rsidRDefault="0089138B" w:rsidP="0089138B">
      <w:pPr>
        <w:rPr>
          <w:lang w:val="en-IN"/>
        </w:rPr>
      </w:pPr>
      <w:r w:rsidRPr="0089138B">
        <w:rPr>
          <w:lang w:val="en-IN"/>
        </w:rPr>
        <w:t>This policy shall be reviewed annually or when significant changes occur in business operations or</w:t>
      </w:r>
      <w:r>
        <w:rPr>
          <w:lang w:val="en-IN"/>
        </w:rPr>
        <w:t xml:space="preserve"> </w:t>
      </w:r>
      <w:r w:rsidRPr="0089138B">
        <w:rPr>
          <w:lang w:val="en-IN"/>
        </w:rPr>
        <w:t>market conditions. The next scheduled review is May 2026.</w:t>
      </w:r>
    </w:p>
    <w:p w14:paraId="755973C2" w14:textId="558F58D4" w:rsidR="00CD0BDB" w:rsidRDefault="0089138B" w:rsidP="0089138B">
      <w:pPr>
        <w:rPr>
          <w:lang w:val="en-IN"/>
        </w:rPr>
      </w:pPr>
      <w:r>
        <w:rPr>
          <w:b/>
          <w:bCs/>
          <w:lang w:val="en-IN"/>
        </w:rPr>
        <w:t>#</w:t>
      </w:r>
      <w:r w:rsidRPr="0089138B">
        <w:rPr>
          <w:b/>
          <w:bCs/>
          <w:lang w:val="en-IN"/>
        </w:rPr>
        <w:t>Note</w:t>
      </w:r>
      <w:r w:rsidRPr="0089138B">
        <w:rPr>
          <w:lang w:val="en-IN"/>
        </w:rPr>
        <w:t>: This policy has been generated specially for hackathon. It has no relation with Syngenta or</w:t>
      </w:r>
      <w:r>
        <w:rPr>
          <w:lang w:val="en-IN"/>
        </w:rPr>
        <w:t xml:space="preserve"> </w:t>
      </w:r>
      <w:r w:rsidRPr="0089138B">
        <w:rPr>
          <w:lang w:val="en-IN"/>
        </w:rPr>
        <w:t>any other company.</w:t>
      </w:r>
    </w:p>
    <w:p w14:paraId="64596EFF" w14:textId="52669570" w:rsidR="0089138B" w:rsidRPr="0089138B" w:rsidRDefault="0089138B" w:rsidP="0089138B">
      <w:pPr>
        <w:rPr>
          <w:lang w:val="en-IN"/>
        </w:rPr>
      </w:pPr>
      <w:r>
        <w:rPr>
          <w:lang w:val="en-IN"/>
        </w:rPr>
        <w:br/>
      </w:r>
      <w:r>
        <w:rPr>
          <w:lang w:val="en-IN"/>
        </w:rPr>
        <w:br/>
      </w:r>
    </w:p>
    <w:p w14:paraId="56041636" w14:textId="439DDDB1" w:rsidR="0089138B" w:rsidRPr="0089138B" w:rsidRDefault="0089138B" w:rsidP="0089138B">
      <w:pPr>
        <w:rPr>
          <w:sz w:val="28"/>
          <w:szCs w:val="28"/>
          <w:lang w:val="en-IN"/>
        </w:rPr>
      </w:pPr>
      <w:r w:rsidRPr="0089138B">
        <w:rPr>
          <w:b/>
          <w:bCs/>
          <w:sz w:val="28"/>
          <w:szCs w:val="28"/>
          <w:lang w:val="en-IN"/>
        </w:rPr>
        <w:t>#</w:t>
      </w:r>
      <w:r w:rsidR="00EC7B1A">
        <w:rPr>
          <w:b/>
          <w:bCs/>
          <w:sz w:val="28"/>
          <w:szCs w:val="28"/>
          <w:lang w:val="en-IN"/>
        </w:rPr>
        <w:t>##</w:t>
      </w:r>
      <w:r w:rsidRPr="0089138B">
        <w:rPr>
          <w:b/>
          <w:bCs/>
          <w:sz w:val="28"/>
          <w:szCs w:val="28"/>
          <w:lang w:val="en-IN"/>
        </w:rPr>
        <w:t>Diversity and Inclusion in Supplier Base Policy for DataCo Global</w:t>
      </w:r>
    </w:p>
    <w:p w14:paraId="75D4ECD5" w14:textId="2A6A77FA" w:rsidR="0089138B" w:rsidRPr="0089138B" w:rsidRDefault="0089138B" w:rsidP="0089138B">
      <w:pPr>
        <w:rPr>
          <w:lang w:val="en-IN"/>
        </w:rPr>
      </w:pPr>
      <w:r>
        <w:rPr>
          <w:b/>
          <w:bCs/>
          <w:lang w:val="en-IN"/>
        </w:rPr>
        <w:t>#</w:t>
      </w:r>
      <w:r w:rsidRPr="0089138B">
        <w:rPr>
          <w:b/>
          <w:bCs/>
          <w:lang w:val="en-IN"/>
        </w:rPr>
        <w:t>Introduction</w:t>
      </w:r>
    </w:p>
    <w:p w14:paraId="048E91B5" w14:textId="6D31DDA0" w:rsidR="0089138B" w:rsidRPr="0089138B" w:rsidRDefault="0089138B" w:rsidP="0089138B">
      <w:pPr>
        <w:rPr>
          <w:lang w:val="en-IN"/>
        </w:rPr>
      </w:pPr>
      <w:r w:rsidRPr="0089138B">
        <w:rPr>
          <w:lang w:val="en-IN"/>
        </w:rPr>
        <w:t xml:space="preserve">DataCo Global, as one of the largest independent Data and Information Management service companies to the global upstream Oil &amp; Gas industry since 2001, is committed to fostering diversity, equity, and inclusion within our supplier </w:t>
      </w:r>
      <w:proofErr w:type="gramStart"/>
      <w:r w:rsidRPr="0089138B">
        <w:rPr>
          <w:lang w:val="en-IN"/>
        </w:rPr>
        <w:t>base[</w:t>
      </w:r>
      <w:proofErr w:type="gramEnd"/>
      <w:r w:rsidRPr="0089138B">
        <w:rPr>
          <w:lang w:val="en-IN"/>
        </w:rPr>
        <w:t>2]. This policy establishes our framework for promoting supplier diversity and creating an inclusive procurement process that reflects our company values and enhances our competitive advantage in the marketplace.</w:t>
      </w:r>
    </w:p>
    <w:p w14:paraId="6C7876A3" w14:textId="51898E0E" w:rsidR="0089138B" w:rsidRPr="0089138B" w:rsidRDefault="0089138B" w:rsidP="0089138B">
      <w:pPr>
        <w:rPr>
          <w:lang w:val="en-IN"/>
        </w:rPr>
      </w:pPr>
      <w:r>
        <w:rPr>
          <w:b/>
          <w:bCs/>
          <w:lang w:val="en-IN"/>
        </w:rPr>
        <w:t>#</w:t>
      </w:r>
      <w:r w:rsidRPr="0089138B">
        <w:rPr>
          <w:b/>
          <w:bCs/>
          <w:lang w:val="en-IN"/>
        </w:rPr>
        <w:t>Purpose and Scope</w:t>
      </w:r>
    </w:p>
    <w:p w14:paraId="646C39A8" w14:textId="143A6AE8" w:rsidR="0089138B" w:rsidRPr="0089138B" w:rsidRDefault="0089138B" w:rsidP="0089138B">
      <w:pPr>
        <w:rPr>
          <w:lang w:val="en-IN"/>
        </w:rPr>
      </w:pPr>
      <w:r w:rsidRPr="0089138B">
        <w:rPr>
          <w:lang w:val="en-IN"/>
        </w:rPr>
        <w:lastRenderedPageBreak/>
        <w:t>This policy applies to all procurement activities conducted by DataCo Global across all our global technical centers and operations worldwide [2][5]. It encompasses all tiers of our supply chain and</w:t>
      </w:r>
      <w:r>
        <w:rPr>
          <w:lang w:val="en-IN"/>
        </w:rPr>
        <w:t xml:space="preserve"> </w:t>
      </w:r>
      <w:r w:rsidRPr="0089138B">
        <w:rPr>
          <w:lang w:val="en-IN"/>
        </w:rPr>
        <w:t>is binding for all employees involved in supplier selection, procurement, and vendor management.</w:t>
      </w:r>
    </w:p>
    <w:p w14:paraId="26ECD858" w14:textId="251B9FEE" w:rsidR="0089138B" w:rsidRPr="0089138B" w:rsidRDefault="0089138B" w:rsidP="0089138B">
      <w:pPr>
        <w:rPr>
          <w:lang w:val="en-IN"/>
        </w:rPr>
      </w:pPr>
      <w:r>
        <w:rPr>
          <w:b/>
          <w:bCs/>
          <w:lang w:val="en-IN"/>
        </w:rPr>
        <w:t>#</w:t>
      </w:r>
      <w:r w:rsidRPr="0089138B">
        <w:rPr>
          <w:b/>
          <w:bCs/>
          <w:lang w:val="en-IN"/>
        </w:rPr>
        <w:t>Policy Objectives</w:t>
      </w:r>
    </w:p>
    <w:p w14:paraId="67347A8A" w14:textId="77777777" w:rsidR="0089138B" w:rsidRPr="0089138B" w:rsidRDefault="0089138B" w:rsidP="0089138B">
      <w:pPr>
        <w:rPr>
          <w:lang w:val="en-IN"/>
        </w:rPr>
      </w:pPr>
      <w:r w:rsidRPr="0089138B">
        <w:rPr>
          <w:lang w:val="en-IN"/>
        </w:rPr>
        <w:t xml:space="preserve">DataCo Global aims to: </w:t>
      </w:r>
    </w:p>
    <w:p w14:paraId="634DE06A" w14:textId="77777777" w:rsidR="0089138B" w:rsidRPr="0089138B" w:rsidRDefault="0089138B" w:rsidP="0089138B">
      <w:pPr>
        <w:pStyle w:val="ListParagraph"/>
        <w:numPr>
          <w:ilvl w:val="0"/>
          <w:numId w:val="45"/>
        </w:numPr>
        <w:rPr>
          <w:lang w:val="en-IN"/>
        </w:rPr>
      </w:pPr>
      <w:r w:rsidRPr="0089138B">
        <w:rPr>
          <w:lang w:val="en-IN"/>
        </w:rPr>
        <w:t xml:space="preserve">Increase the percentage of diverse suppliers in our procurement base annually </w:t>
      </w:r>
    </w:p>
    <w:p w14:paraId="3DA72C02" w14:textId="77777777" w:rsidR="0089138B" w:rsidRPr="0089138B" w:rsidRDefault="0089138B" w:rsidP="0089138B">
      <w:pPr>
        <w:pStyle w:val="ListParagraph"/>
        <w:numPr>
          <w:ilvl w:val="0"/>
          <w:numId w:val="45"/>
        </w:numPr>
        <w:rPr>
          <w:lang w:val="en-IN"/>
        </w:rPr>
      </w:pPr>
      <w:r w:rsidRPr="0089138B">
        <w:rPr>
          <w:lang w:val="en-IN"/>
        </w:rPr>
        <w:t xml:space="preserve">Ensure fair and equal opportunities for all qualified suppliers </w:t>
      </w:r>
    </w:p>
    <w:p w14:paraId="515018F9" w14:textId="77777777" w:rsidR="0089138B" w:rsidRPr="0089138B" w:rsidRDefault="0089138B" w:rsidP="0089138B">
      <w:pPr>
        <w:pStyle w:val="ListParagraph"/>
        <w:numPr>
          <w:ilvl w:val="0"/>
          <w:numId w:val="45"/>
        </w:numPr>
        <w:rPr>
          <w:lang w:val="en-IN"/>
        </w:rPr>
      </w:pPr>
      <w:r w:rsidRPr="0089138B">
        <w:rPr>
          <w:lang w:val="en-IN"/>
        </w:rPr>
        <w:t xml:space="preserve">Create measurable economic impact through our supplier diversity initiatives </w:t>
      </w:r>
    </w:p>
    <w:p w14:paraId="08DAF6E8" w14:textId="77777777" w:rsidR="0089138B" w:rsidRPr="0089138B" w:rsidRDefault="0089138B" w:rsidP="0089138B">
      <w:pPr>
        <w:pStyle w:val="ListParagraph"/>
        <w:numPr>
          <w:ilvl w:val="0"/>
          <w:numId w:val="45"/>
        </w:numPr>
        <w:rPr>
          <w:lang w:val="en-IN"/>
        </w:rPr>
      </w:pPr>
      <w:r w:rsidRPr="0089138B">
        <w:rPr>
          <w:lang w:val="en-IN"/>
        </w:rPr>
        <w:t xml:space="preserve">Strengthen our business through innovative partnerships with diverse suppliers </w:t>
      </w:r>
    </w:p>
    <w:p w14:paraId="533ECBB7" w14:textId="77777777" w:rsidR="0089138B" w:rsidRPr="0089138B" w:rsidRDefault="0089138B" w:rsidP="0089138B">
      <w:pPr>
        <w:pStyle w:val="ListParagraph"/>
        <w:numPr>
          <w:ilvl w:val="0"/>
          <w:numId w:val="45"/>
        </w:numPr>
        <w:rPr>
          <w:lang w:val="en-IN"/>
        </w:rPr>
      </w:pPr>
      <w:r w:rsidRPr="0089138B">
        <w:rPr>
          <w:lang w:val="en-IN"/>
        </w:rPr>
        <w:t>Comply with all applicable regulations related to supplier diversity</w:t>
      </w:r>
    </w:p>
    <w:p w14:paraId="583F4C09" w14:textId="77777777" w:rsidR="0089138B" w:rsidRDefault="0089138B" w:rsidP="0089138B">
      <w:pPr>
        <w:rPr>
          <w:b/>
          <w:bCs/>
          <w:lang w:val="en-IN"/>
        </w:rPr>
      </w:pPr>
    </w:p>
    <w:p w14:paraId="22DD2ED9" w14:textId="2FD33611" w:rsidR="0089138B" w:rsidRPr="0089138B" w:rsidRDefault="0089138B" w:rsidP="0089138B">
      <w:pPr>
        <w:rPr>
          <w:lang w:val="en-IN"/>
        </w:rPr>
      </w:pPr>
      <w:r>
        <w:rPr>
          <w:b/>
          <w:bCs/>
          <w:lang w:val="en-IN"/>
        </w:rPr>
        <w:t>#</w:t>
      </w:r>
      <w:r w:rsidRPr="0089138B">
        <w:rPr>
          <w:b/>
          <w:bCs/>
          <w:lang w:val="en-IN"/>
        </w:rPr>
        <w:t>Definition of Diverse Suppliers</w:t>
      </w:r>
    </w:p>
    <w:p w14:paraId="1A5AFD39" w14:textId="77777777" w:rsidR="0089138B" w:rsidRPr="0089138B" w:rsidRDefault="0089138B" w:rsidP="0089138B">
      <w:pPr>
        <w:rPr>
          <w:lang w:val="en-IN"/>
        </w:rPr>
      </w:pPr>
      <w:r w:rsidRPr="0089138B">
        <w:rPr>
          <w:lang w:val="en-IN"/>
        </w:rPr>
        <w:t>For the purpose of this policy, diverse suppliers are defined as businesses that are at least 51%owned, operated, and controlled by individuals from the following groups:</w:t>
      </w:r>
    </w:p>
    <w:p w14:paraId="2FB124A3" w14:textId="77777777" w:rsidR="0089138B" w:rsidRPr="0089138B" w:rsidRDefault="0089138B" w:rsidP="0089138B">
      <w:pPr>
        <w:rPr>
          <w:lang w:val="en-IN"/>
        </w:rPr>
      </w:pPr>
      <w:r w:rsidRPr="0089138B">
        <w:rPr>
          <w:lang w:val="en-IN"/>
        </w:rPr>
        <w:t>Women-owned business enterprises</w:t>
      </w:r>
    </w:p>
    <w:p w14:paraId="39D74C25" w14:textId="77777777" w:rsidR="0089138B" w:rsidRPr="0089138B" w:rsidRDefault="0089138B" w:rsidP="0089138B">
      <w:pPr>
        <w:rPr>
          <w:lang w:val="en-IN"/>
        </w:rPr>
      </w:pPr>
      <w:r w:rsidRPr="0089138B">
        <w:rPr>
          <w:lang w:val="en-IN"/>
        </w:rPr>
        <w:t>Minority-owned business enterprises</w:t>
      </w:r>
    </w:p>
    <w:p w14:paraId="1390F37F" w14:textId="77777777" w:rsidR="0089138B" w:rsidRPr="0089138B" w:rsidRDefault="0089138B" w:rsidP="0089138B">
      <w:pPr>
        <w:rPr>
          <w:lang w:val="en-IN"/>
        </w:rPr>
      </w:pPr>
      <w:r w:rsidRPr="0089138B">
        <w:rPr>
          <w:lang w:val="en-IN"/>
        </w:rPr>
        <w:t>Veteran-owned businesses, including service-disabled veterans</w:t>
      </w:r>
    </w:p>
    <w:p w14:paraId="3ADA10A0" w14:textId="77777777" w:rsidR="0089138B" w:rsidRPr="0089138B" w:rsidRDefault="0089138B" w:rsidP="0089138B">
      <w:pPr>
        <w:rPr>
          <w:lang w:val="en-IN"/>
        </w:rPr>
      </w:pPr>
      <w:r w:rsidRPr="0089138B">
        <w:rPr>
          <w:lang w:val="en-IN"/>
        </w:rPr>
        <w:t>LGBTQ+-owned businesses</w:t>
      </w:r>
    </w:p>
    <w:p w14:paraId="5ABC9A86" w14:textId="77777777" w:rsidR="0089138B" w:rsidRPr="0089138B" w:rsidRDefault="0089138B" w:rsidP="0089138B">
      <w:pPr>
        <w:rPr>
          <w:lang w:val="en-IN"/>
        </w:rPr>
      </w:pPr>
      <w:r w:rsidRPr="0089138B">
        <w:rPr>
          <w:lang w:val="en-IN"/>
        </w:rPr>
        <w:t>Disability-owned businesses</w:t>
      </w:r>
    </w:p>
    <w:p w14:paraId="79848BDB" w14:textId="4FDCC27C" w:rsidR="0089138B" w:rsidRPr="0089138B" w:rsidRDefault="0089138B" w:rsidP="0089138B">
      <w:pPr>
        <w:rPr>
          <w:lang w:val="en-IN"/>
        </w:rPr>
      </w:pPr>
      <w:r w:rsidRPr="0089138B">
        <w:rPr>
          <w:lang w:val="en-IN"/>
        </w:rPr>
        <w:t>Small businesses as defined by relevant local standards</w:t>
      </w:r>
    </w:p>
    <w:p w14:paraId="6CF63675" w14:textId="77777777" w:rsidR="0089138B" w:rsidRPr="0089138B" w:rsidRDefault="0089138B" w:rsidP="0089138B">
      <w:pPr>
        <w:rPr>
          <w:lang w:val="en-IN"/>
        </w:rPr>
      </w:pPr>
    </w:p>
    <w:p w14:paraId="3C9427E8" w14:textId="42CC1F88" w:rsidR="0089138B" w:rsidRPr="0089138B" w:rsidRDefault="0089138B" w:rsidP="0089138B">
      <w:pPr>
        <w:rPr>
          <w:lang w:val="en-IN"/>
        </w:rPr>
      </w:pPr>
      <w:r>
        <w:rPr>
          <w:b/>
          <w:bCs/>
          <w:lang w:val="en-IN"/>
        </w:rPr>
        <w:t>#</w:t>
      </w:r>
      <w:r w:rsidRPr="0089138B">
        <w:rPr>
          <w:b/>
          <w:bCs/>
          <w:lang w:val="en-IN"/>
        </w:rPr>
        <w:t>Quantifiable Targets</w:t>
      </w:r>
    </w:p>
    <w:p w14:paraId="1ACBBD6F" w14:textId="77777777" w:rsidR="0089138B" w:rsidRPr="0089138B" w:rsidRDefault="0089138B" w:rsidP="0089138B">
      <w:pPr>
        <w:rPr>
          <w:lang w:val="en-IN"/>
        </w:rPr>
      </w:pPr>
      <w:r w:rsidRPr="0089138B">
        <w:rPr>
          <w:lang w:val="en-IN"/>
        </w:rPr>
        <w:t xml:space="preserve">DataCo Global commits to the following measurable objectives: </w:t>
      </w:r>
    </w:p>
    <w:p w14:paraId="152F101D" w14:textId="77777777" w:rsidR="0089138B" w:rsidRPr="0089138B" w:rsidRDefault="0089138B" w:rsidP="0089138B">
      <w:pPr>
        <w:pStyle w:val="ListParagraph"/>
        <w:numPr>
          <w:ilvl w:val="0"/>
          <w:numId w:val="44"/>
        </w:numPr>
        <w:rPr>
          <w:lang w:val="en-IN"/>
        </w:rPr>
      </w:pPr>
      <w:r w:rsidRPr="0089138B">
        <w:rPr>
          <w:lang w:val="en-IN"/>
        </w:rPr>
        <w:t xml:space="preserve">Achieve 25% diverse supplier representation in our total supplier base by 2027 </w:t>
      </w:r>
    </w:p>
    <w:p w14:paraId="4989D245" w14:textId="77777777" w:rsidR="0089138B" w:rsidRPr="0089138B" w:rsidRDefault="0089138B" w:rsidP="0089138B">
      <w:pPr>
        <w:pStyle w:val="ListParagraph"/>
        <w:numPr>
          <w:ilvl w:val="0"/>
          <w:numId w:val="44"/>
        </w:numPr>
        <w:rPr>
          <w:lang w:val="en-IN"/>
        </w:rPr>
      </w:pPr>
      <w:r w:rsidRPr="0089138B">
        <w:rPr>
          <w:lang w:val="en-IN"/>
        </w:rPr>
        <w:t xml:space="preserve">Increase annual spending with diverse suppliers by 15% year-over-year </w:t>
      </w:r>
    </w:p>
    <w:p w14:paraId="47548193" w14:textId="77777777" w:rsidR="0089138B" w:rsidRPr="0089138B" w:rsidRDefault="0089138B" w:rsidP="0089138B">
      <w:pPr>
        <w:pStyle w:val="ListParagraph"/>
        <w:numPr>
          <w:ilvl w:val="0"/>
          <w:numId w:val="44"/>
        </w:numPr>
        <w:rPr>
          <w:lang w:val="en-IN"/>
        </w:rPr>
      </w:pPr>
      <w:r w:rsidRPr="0089138B">
        <w:rPr>
          <w:lang w:val="en-IN"/>
        </w:rPr>
        <w:t xml:space="preserve">Ensure that 35% of all new supplier relationships are with diverse businesses </w:t>
      </w:r>
    </w:p>
    <w:p w14:paraId="0FFBBC72" w14:textId="77777777" w:rsidR="0089138B" w:rsidRPr="0089138B" w:rsidRDefault="0089138B" w:rsidP="0089138B">
      <w:pPr>
        <w:pStyle w:val="ListParagraph"/>
        <w:numPr>
          <w:ilvl w:val="0"/>
          <w:numId w:val="44"/>
        </w:numPr>
        <w:rPr>
          <w:lang w:val="en-IN"/>
        </w:rPr>
      </w:pPr>
      <w:r w:rsidRPr="0089138B">
        <w:rPr>
          <w:lang w:val="en-IN"/>
        </w:rPr>
        <w:t xml:space="preserve">Maintain a diverse supplier database with at least 500 pre-qualified diverse vendors </w:t>
      </w:r>
    </w:p>
    <w:p w14:paraId="4779254D" w14:textId="77777777" w:rsidR="0089138B" w:rsidRPr="0089138B" w:rsidRDefault="0089138B" w:rsidP="0089138B">
      <w:pPr>
        <w:pStyle w:val="ListParagraph"/>
        <w:numPr>
          <w:ilvl w:val="0"/>
          <w:numId w:val="44"/>
        </w:numPr>
        <w:rPr>
          <w:lang w:val="en-IN"/>
        </w:rPr>
      </w:pPr>
      <w:r w:rsidRPr="0089138B">
        <w:rPr>
          <w:lang w:val="en-IN"/>
        </w:rPr>
        <w:t>Complete supplier diversity training for 100% of procurement staff annually</w:t>
      </w:r>
    </w:p>
    <w:p w14:paraId="38AADDF2" w14:textId="41E65CE3" w:rsidR="0089138B" w:rsidRPr="0089138B" w:rsidRDefault="0089138B" w:rsidP="0089138B">
      <w:pPr>
        <w:rPr>
          <w:lang w:val="en-IN"/>
        </w:rPr>
      </w:pPr>
      <w:r>
        <w:rPr>
          <w:b/>
          <w:bCs/>
          <w:lang w:val="en-IN"/>
        </w:rPr>
        <w:t>#</w:t>
      </w:r>
      <w:r w:rsidRPr="0089138B">
        <w:rPr>
          <w:b/>
          <w:bCs/>
          <w:lang w:val="en-IN"/>
        </w:rPr>
        <w:t>Implementation Strategies</w:t>
      </w:r>
    </w:p>
    <w:p w14:paraId="0E116076" w14:textId="2BE66CBD" w:rsidR="0089138B" w:rsidRPr="0089138B" w:rsidRDefault="0089138B" w:rsidP="0089138B">
      <w:pPr>
        <w:rPr>
          <w:lang w:val="en-IN"/>
        </w:rPr>
      </w:pPr>
      <w:r>
        <w:rPr>
          <w:b/>
          <w:bCs/>
          <w:lang w:val="en-IN"/>
        </w:rPr>
        <w:t>#</w:t>
      </w:r>
      <w:r w:rsidRPr="0089138B">
        <w:rPr>
          <w:b/>
          <w:bCs/>
          <w:lang w:val="en-IN"/>
        </w:rPr>
        <w:t>Supplier Identification and Outreach</w:t>
      </w:r>
    </w:p>
    <w:p w14:paraId="4BAE56A6" w14:textId="77777777" w:rsidR="0089138B" w:rsidRPr="0089138B" w:rsidRDefault="0089138B" w:rsidP="0089138B">
      <w:pPr>
        <w:rPr>
          <w:lang w:val="en-IN"/>
        </w:rPr>
      </w:pPr>
      <w:r w:rsidRPr="0089138B">
        <w:rPr>
          <w:lang w:val="en-IN"/>
        </w:rPr>
        <w:t>Establish a dedicated diverse supplier portal on our website</w:t>
      </w:r>
    </w:p>
    <w:p w14:paraId="7A3EF897" w14:textId="77777777" w:rsidR="0089138B" w:rsidRPr="0089138B" w:rsidRDefault="0089138B" w:rsidP="0089138B">
      <w:pPr>
        <w:rPr>
          <w:lang w:val="en-IN"/>
        </w:rPr>
      </w:pPr>
      <w:r w:rsidRPr="0089138B">
        <w:rPr>
          <w:lang w:val="en-IN"/>
        </w:rPr>
        <w:t>Host at least 4 supplier diversity outreach events annually</w:t>
      </w:r>
    </w:p>
    <w:p w14:paraId="5CD3B456" w14:textId="77777777" w:rsidR="0089138B" w:rsidRPr="0089138B" w:rsidRDefault="0089138B" w:rsidP="0089138B">
      <w:pPr>
        <w:rPr>
          <w:lang w:val="en-IN"/>
        </w:rPr>
      </w:pPr>
      <w:r w:rsidRPr="0089138B">
        <w:rPr>
          <w:lang w:val="en-IN"/>
        </w:rPr>
        <w:t>Participate in a minimum of 6 industry-specific supplier diversity conferences each year</w:t>
      </w:r>
    </w:p>
    <w:p w14:paraId="40BA2E45" w14:textId="77777777" w:rsidR="0089138B" w:rsidRPr="0089138B" w:rsidRDefault="0089138B" w:rsidP="0089138B">
      <w:pPr>
        <w:rPr>
          <w:lang w:val="en-IN"/>
        </w:rPr>
      </w:pPr>
      <w:r w:rsidRPr="0089138B">
        <w:rPr>
          <w:lang w:val="en-IN"/>
        </w:rPr>
        <w:t>Partner with at least 3 supplier diversity advocacy organizations</w:t>
      </w:r>
    </w:p>
    <w:p w14:paraId="418DDD8A" w14:textId="77777777" w:rsidR="0089138B" w:rsidRPr="0089138B" w:rsidRDefault="0089138B" w:rsidP="0089138B">
      <w:pPr>
        <w:rPr>
          <w:lang w:val="en-IN"/>
        </w:rPr>
      </w:pPr>
    </w:p>
    <w:p w14:paraId="7A78D41E" w14:textId="50A6D92D" w:rsidR="0089138B" w:rsidRPr="0089138B" w:rsidRDefault="0089138B" w:rsidP="0089138B">
      <w:pPr>
        <w:rPr>
          <w:lang w:val="en-IN"/>
        </w:rPr>
      </w:pPr>
      <w:r>
        <w:rPr>
          <w:b/>
          <w:bCs/>
          <w:lang w:val="en-IN"/>
        </w:rPr>
        <w:lastRenderedPageBreak/>
        <w:t>#</w:t>
      </w:r>
      <w:r w:rsidRPr="0089138B">
        <w:rPr>
          <w:b/>
          <w:bCs/>
          <w:lang w:val="en-IN"/>
        </w:rPr>
        <w:t>Qualification and Certification</w:t>
      </w:r>
    </w:p>
    <w:p w14:paraId="086E6CB3" w14:textId="77777777" w:rsidR="0089138B" w:rsidRPr="0089138B" w:rsidRDefault="0089138B" w:rsidP="0089138B">
      <w:pPr>
        <w:rPr>
          <w:lang w:val="en-IN"/>
        </w:rPr>
      </w:pPr>
      <w:r w:rsidRPr="0089138B">
        <w:rPr>
          <w:lang w:val="en-IN"/>
        </w:rPr>
        <w:t>Accept certifications from recognized third-party certification agencies</w:t>
      </w:r>
    </w:p>
    <w:p w14:paraId="0F4CD4CA" w14:textId="3B9BDC80" w:rsidR="0089138B" w:rsidRPr="0089138B" w:rsidRDefault="0089138B" w:rsidP="0089138B">
      <w:pPr>
        <w:rPr>
          <w:lang w:val="en-IN"/>
        </w:rPr>
      </w:pPr>
      <w:r w:rsidRPr="0089138B">
        <w:rPr>
          <w:lang w:val="en-IN"/>
        </w:rPr>
        <w:t>Provide technical assistance to at least 20 diverse suppliers annually to help them meet qualification standards</w:t>
      </w:r>
    </w:p>
    <w:p w14:paraId="118C00FC" w14:textId="30448B75" w:rsidR="0089138B" w:rsidRPr="0089138B" w:rsidRDefault="0089138B" w:rsidP="0089138B">
      <w:pPr>
        <w:rPr>
          <w:lang w:val="en-IN"/>
        </w:rPr>
      </w:pPr>
      <w:r w:rsidRPr="0089138B">
        <w:rPr>
          <w:lang w:val="en-IN"/>
        </w:rPr>
        <w:t>Conduct quarterly reviews of our supplier qualification process to identify and remove potential</w:t>
      </w:r>
      <w:r>
        <w:rPr>
          <w:lang w:val="en-IN"/>
        </w:rPr>
        <w:t xml:space="preserve"> </w:t>
      </w:r>
      <w:r w:rsidRPr="0089138B">
        <w:rPr>
          <w:lang w:val="en-IN"/>
        </w:rPr>
        <w:t>barriers</w:t>
      </w:r>
    </w:p>
    <w:p w14:paraId="430E6E7B" w14:textId="77777777" w:rsidR="0089138B" w:rsidRPr="0089138B" w:rsidRDefault="0089138B" w:rsidP="0089138B">
      <w:pPr>
        <w:rPr>
          <w:lang w:val="en-IN"/>
        </w:rPr>
      </w:pPr>
    </w:p>
    <w:p w14:paraId="1BB14199" w14:textId="38806236" w:rsidR="0089138B" w:rsidRPr="0089138B" w:rsidRDefault="0089138B" w:rsidP="0089138B">
      <w:pPr>
        <w:rPr>
          <w:lang w:val="en-IN"/>
        </w:rPr>
      </w:pPr>
      <w:r>
        <w:rPr>
          <w:b/>
          <w:bCs/>
          <w:lang w:val="en-IN"/>
        </w:rPr>
        <w:t>#</w:t>
      </w:r>
      <w:r w:rsidRPr="0089138B">
        <w:rPr>
          <w:b/>
          <w:bCs/>
          <w:lang w:val="en-IN"/>
        </w:rPr>
        <w:t>Procurement Processes</w:t>
      </w:r>
    </w:p>
    <w:p w14:paraId="7A2E470C" w14:textId="3EE8B978" w:rsidR="0089138B" w:rsidRPr="0089138B" w:rsidRDefault="0089138B" w:rsidP="0089138B">
      <w:pPr>
        <w:rPr>
          <w:lang w:val="en-IN"/>
        </w:rPr>
      </w:pPr>
      <w:r w:rsidRPr="0089138B">
        <w:rPr>
          <w:lang w:val="en-IN"/>
        </w:rPr>
        <w:t>Include at least 2 diverse suppliers in every competitive bidding process for contracts exceeding $100,000</w:t>
      </w:r>
    </w:p>
    <w:p w14:paraId="5C68879A" w14:textId="77777777" w:rsidR="0089138B" w:rsidRPr="0089138B" w:rsidRDefault="0089138B" w:rsidP="0089138B">
      <w:pPr>
        <w:rPr>
          <w:lang w:val="en-IN"/>
        </w:rPr>
      </w:pPr>
      <w:r w:rsidRPr="0089138B">
        <w:rPr>
          <w:lang w:val="en-IN"/>
        </w:rPr>
        <w:t>Implement a 5% bid price consideration for diverse suppliers on contracts under $500,000</w:t>
      </w:r>
    </w:p>
    <w:p w14:paraId="3126FCAF" w14:textId="304CBF06" w:rsidR="0089138B" w:rsidRPr="0089138B" w:rsidRDefault="0089138B" w:rsidP="0089138B">
      <w:pPr>
        <w:rPr>
          <w:lang w:val="en-IN"/>
        </w:rPr>
      </w:pPr>
      <w:r w:rsidRPr="0089138B">
        <w:rPr>
          <w:lang w:val="en-IN"/>
        </w:rPr>
        <w:t>Review and modify standard contract terms to ensure they do not disproportionately disadvantage smaller, diverse businesses</w:t>
      </w:r>
    </w:p>
    <w:p w14:paraId="3FB881F7" w14:textId="77777777" w:rsidR="0089138B" w:rsidRPr="0089138B" w:rsidRDefault="0089138B" w:rsidP="0089138B">
      <w:pPr>
        <w:rPr>
          <w:lang w:val="en-IN"/>
        </w:rPr>
      </w:pPr>
      <w:r w:rsidRPr="0089138B">
        <w:rPr>
          <w:lang w:val="en-IN"/>
        </w:rPr>
        <w:t>Establish a fast-track payment system for diverse suppliers with net-15 payment terms</w:t>
      </w:r>
    </w:p>
    <w:p w14:paraId="245ECA02" w14:textId="77777777" w:rsidR="0089138B" w:rsidRPr="0089138B" w:rsidRDefault="0089138B" w:rsidP="0089138B">
      <w:pPr>
        <w:rPr>
          <w:lang w:val="en-IN"/>
        </w:rPr>
      </w:pPr>
    </w:p>
    <w:p w14:paraId="63786A11" w14:textId="0DA61BAD" w:rsidR="0089138B" w:rsidRPr="0089138B" w:rsidRDefault="0089138B" w:rsidP="0089138B">
      <w:pPr>
        <w:rPr>
          <w:lang w:val="en-IN"/>
        </w:rPr>
      </w:pPr>
      <w:r>
        <w:rPr>
          <w:b/>
          <w:bCs/>
          <w:lang w:val="en-IN"/>
        </w:rPr>
        <w:t>#</w:t>
      </w:r>
      <w:r w:rsidRPr="0089138B">
        <w:rPr>
          <w:b/>
          <w:bCs/>
          <w:lang w:val="en-IN"/>
        </w:rPr>
        <w:t>Measurement and Reporting</w:t>
      </w:r>
    </w:p>
    <w:p w14:paraId="1D8A08FC" w14:textId="77777777" w:rsidR="0089138B" w:rsidRPr="0089138B" w:rsidRDefault="0089138B" w:rsidP="0089138B">
      <w:pPr>
        <w:rPr>
          <w:lang w:val="en-IN"/>
        </w:rPr>
      </w:pPr>
      <w:r w:rsidRPr="0089138B">
        <w:rPr>
          <w:lang w:val="en-IN"/>
        </w:rPr>
        <w:t xml:space="preserve">DataCo Global will track and report on: </w:t>
      </w:r>
    </w:p>
    <w:p w14:paraId="53877A39" w14:textId="77777777" w:rsidR="0089138B" w:rsidRPr="0089138B" w:rsidRDefault="0089138B" w:rsidP="0089138B">
      <w:pPr>
        <w:pStyle w:val="ListParagraph"/>
        <w:numPr>
          <w:ilvl w:val="0"/>
          <w:numId w:val="43"/>
        </w:numPr>
        <w:rPr>
          <w:lang w:val="en-IN"/>
        </w:rPr>
      </w:pPr>
      <w:r w:rsidRPr="0089138B">
        <w:rPr>
          <w:lang w:val="en-IN"/>
        </w:rPr>
        <w:t>Total spend with diverse suppliers (target: 20% of total procurement spend)</w:t>
      </w:r>
    </w:p>
    <w:p w14:paraId="608C3499" w14:textId="77777777" w:rsidR="0089138B" w:rsidRPr="0089138B" w:rsidRDefault="0089138B" w:rsidP="0089138B">
      <w:pPr>
        <w:pStyle w:val="ListParagraph"/>
        <w:numPr>
          <w:ilvl w:val="0"/>
          <w:numId w:val="43"/>
        </w:numPr>
        <w:rPr>
          <w:lang w:val="en-IN"/>
        </w:rPr>
      </w:pPr>
      <w:r w:rsidRPr="0089138B">
        <w:rPr>
          <w:lang w:val="en-IN"/>
        </w:rPr>
        <w:t xml:space="preserve">Number and percentage of diverse suppliers in our supplier base </w:t>
      </w:r>
    </w:p>
    <w:p w14:paraId="7DCAB366" w14:textId="77777777" w:rsidR="0089138B" w:rsidRPr="0089138B" w:rsidRDefault="0089138B" w:rsidP="0089138B">
      <w:pPr>
        <w:pStyle w:val="ListParagraph"/>
        <w:numPr>
          <w:ilvl w:val="0"/>
          <w:numId w:val="43"/>
        </w:numPr>
        <w:rPr>
          <w:lang w:val="en-IN"/>
        </w:rPr>
      </w:pPr>
      <w:r w:rsidRPr="0089138B">
        <w:rPr>
          <w:lang w:val="en-IN"/>
        </w:rPr>
        <w:t xml:space="preserve">Economic impact of our supplier diversity program </w:t>
      </w:r>
    </w:p>
    <w:p w14:paraId="64514218" w14:textId="77777777" w:rsidR="0089138B" w:rsidRPr="0089138B" w:rsidRDefault="0089138B" w:rsidP="0089138B">
      <w:pPr>
        <w:pStyle w:val="ListParagraph"/>
        <w:numPr>
          <w:ilvl w:val="0"/>
          <w:numId w:val="43"/>
        </w:numPr>
        <w:rPr>
          <w:lang w:val="en-IN"/>
        </w:rPr>
      </w:pPr>
      <w:r w:rsidRPr="0089138B">
        <w:rPr>
          <w:lang w:val="en-IN"/>
        </w:rPr>
        <w:t xml:space="preserve">Success rate of diverse suppliers in competitive bidding processes </w:t>
      </w:r>
    </w:p>
    <w:p w14:paraId="1C617E3E" w14:textId="77777777" w:rsidR="0089138B" w:rsidRPr="0089138B" w:rsidRDefault="0089138B" w:rsidP="0089138B">
      <w:pPr>
        <w:pStyle w:val="ListParagraph"/>
        <w:numPr>
          <w:ilvl w:val="0"/>
          <w:numId w:val="43"/>
        </w:numPr>
        <w:rPr>
          <w:lang w:val="en-IN"/>
        </w:rPr>
      </w:pPr>
      <w:r w:rsidRPr="0089138B">
        <w:rPr>
          <w:lang w:val="en-IN"/>
        </w:rPr>
        <w:t>Tier 2 spend (spend by our prime contractors with diverse suppliers)</w:t>
      </w:r>
    </w:p>
    <w:p w14:paraId="7E12FA58" w14:textId="5DCFC35B" w:rsidR="0089138B" w:rsidRPr="0089138B" w:rsidRDefault="0089138B" w:rsidP="0089138B">
      <w:pPr>
        <w:rPr>
          <w:lang w:val="en-IN"/>
        </w:rPr>
      </w:pPr>
      <w:r w:rsidRPr="0089138B">
        <w:rPr>
          <w:lang w:val="en-IN"/>
        </w:rPr>
        <w:t>Reports will be generated quarterly and reviewed by the executive leadership team. An annual</w:t>
      </w:r>
      <w:r>
        <w:rPr>
          <w:lang w:val="en-IN"/>
        </w:rPr>
        <w:t xml:space="preserve"> </w:t>
      </w:r>
      <w:r w:rsidRPr="0089138B">
        <w:rPr>
          <w:lang w:val="en-IN"/>
        </w:rPr>
        <w:t>diversity report will be published internally and shared with key stakeholders.</w:t>
      </w:r>
    </w:p>
    <w:p w14:paraId="391B023F" w14:textId="7B2BE3D1" w:rsidR="0089138B" w:rsidRPr="0089138B" w:rsidRDefault="0089138B" w:rsidP="0089138B">
      <w:pPr>
        <w:rPr>
          <w:lang w:val="en-IN"/>
        </w:rPr>
      </w:pPr>
      <w:r>
        <w:rPr>
          <w:b/>
          <w:bCs/>
          <w:lang w:val="en-IN"/>
        </w:rPr>
        <w:t>#</w:t>
      </w:r>
      <w:r w:rsidRPr="0089138B">
        <w:rPr>
          <w:b/>
          <w:bCs/>
          <w:lang w:val="en-IN"/>
        </w:rPr>
        <w:t>Roles and Responsibilities</w:t>
      </w:r>
    </w:p>
    <w:p w14:paraId="5C320387" w14:textId="552B5A16" w:rsidR="0089138B" w:rsidRPr="0089138B" w:rsidRDefault="0089138B" w:rsidP="0089138B">
      <w:pPr>
        <w:rPr>
          <w:lang w:val="en-IN"/>
        </w:rPr>
      </w:pPr>
      <w:r>
        <w:rPr>
          <w:b/>
          <w:bCs/>
          <w:lang w:val="en-IN"/>
        </w:rPr>
        <w:t>#</w:t>
      </w:r>
      <w:r w:rsidRPr="0089138B">
        <w:rPr>
          <w:b/>
          <w:bCs/>
          <w:lang w:val="en-IN"/>
        </w:rPr>
        <w:t>Executive Leadership</w:t>
      </w:r>
    </w:p>
    <w:p w14:paraId="05BE2751" w14:textId="77777777" w:rsidR="0089138B" w:rsidRPr="0089138B" w:rsidRDefault="0089138B" w:rsidP="0089138B">
      <w:pPr>
        <w:rPr>
          <w:lang w:val="en-IN"/>
        </w:rPr>
      </w:pPr>
      <w:r w:rsidRPr="0089138B">
        <w:rPr>
          <w:lang w:val="en-IN"/>
        </w:rPr>
        <w:t>Allocate sufficient resources to support the supplier diversity program</w:t>
      </w:r>
    </w:p>
    <w:p w14:paraId="6AF6F6A9" w14:textId="77777777" w:rsidR="0089138B" w:rsidRPr="0089138B" w:rsidRDefault="0089138B" w:rsidP="0089138B">
      <w:pPr>
        <w:rPr>
          <w:lang w:val="en-IN"/>
        </w:rPr>
      </w:pPr>
      <w:r w:rsidRPr="0089138B">
        <w:rPr>
          <w:lang w:val="en-IN"/>
        </w:rPr>
        <w:t>Review program metrics quarterly</w:t>
      </w:r>
    </w:p>
    <w:p w14:paraId="1F619FFE" w14:textId="77777777" w:rsidR="0089138B" w:rsidRPr="0089138B" w:rsidRDefault="0089138B" w:rsidP="0089138B">
      <w:pPr>
        <w:rPr>
          <w:lang w:val="en-IN"/>
        </w:rPr>
      </w:pPr>
      <w:r w:rsidRPr="0089138B">
        <w:rPr>
          <w:lang w:val="en-IN"/>
        </w:rPr>
        <w:t>Include supplier diversity goals in company strategic planning</w:t>
      </w:r>
    </w:p>
    <w:p w14:paraId="7F438AA4" w14:textId="77777777" w:rsidR="0089138B" w:rsidRPr="0089138B" w:rsidRDefault="0089138B" w:rsidP="0089138B">
      <w:pPr>
        <w:rPr>
          <w:lang w:val="en-IN"/>
        </w:rPr>
      </w:pPr>
    </w:p>
    <w:p w14:paraId="5D2ABEB2" w14:textId="0B584A69" w:rsidR="0089138B" w:rsidRPr="0089138B" w:rsidRDefault="0089138B" w:rsidP="0089138B">
      <w:pPr>
        <w:rPr>
          <w:lang w:val="en-IN"/>
        </w:rPr>
      </w:pPr>
      <w:r>
        <w:rPr>
          <w:b/>
          <w:bCs/>
          <w:lang w:val="en-IN"/>
        </w:rPr>
        <w:t>#</w:t>
      </w:r>
      <w:r w:rsidRPr="0089138B">
        <w:rPr>
          <w:b/>
          <w:bCs/>
          <w:lang w:val="en-IN"/>
        </w:rPr>
        <w:t>Procurement Department</w:t>
      </w:r>
    </w:p>
    <w:p w14:paraId="4BE29C16" w14:textId="77777777" w:rsidR="0089138B" w:rsidRPr="0089138B" w:rsidRDefault="0089138B" w:rsidP="0089138B">
      <w:pPr>
        <w:rPr>
          <w:lang w:val="en-IN"/>
        </w:rPr>
      </w:pPr>
      <w:r w:rsidRPr="0089138B">
        <w:rPr>
          <w:lang w:val="en-IN"/>
        </w:rPr>
        <w:t>Establish and maintain diverse supplier database</w:t>
      </w:r>
    </w:p>
    <w:p w14:paraId="4F8AE7A2" w14:textId="77777777" w:rsidR="0089138B" w:rsidRPr="0089138B" w:rsidRDefault="0089138B" w:rsidP="0089138B">
      <w:pPr>
        <w:rPr>
          <w:lang w:val="en-IN"/>
        </w:rPr>
      </w:pPr>
      <w:r w:rsidRPr="0089138B">
        <w:rPr>
          <w:lang w:val="en-IN"/>
        </w:rPr>
        <w:t>Incorporate supplier diversity requirements into procurement processes</w:t>
      </w:r>
    </w:p>
    <w:p w14:paraId="1EE5246B" w14:textId="77777777" w:rsidR="0089138B" w:rsidRPr="0089138B" w:rsidRDefault="0089138B" w:rsidP="0089138B">
      <w:pPr>
        <w:rPr>
          <w:lang w:val="en-IN"/>
        </w:rPr>
      </w:pPr>
      <w:r w:rsidRPr="0089138B">
        <w:rPr>
          <w:lang w:val="en-IN"/>
        </w:rPr>
        <w:t>Provide quarterly reports on supplier diversity metrics</w:t>
      </w:r>
    </w:p>
    <w:p w14:paraId="57B2EC4B" w14:textId="77777777" w:rsidR="0089138B" w:rsidRPr="0089138B" w:rsidRDefault="0089138B" w:rsidP="0089138B">
      <w:pPr>
        <w:rPr>
          <w:lang w:val="en-IN"/>
        </w:rPr>
      </w:pPr>
      <w:r w:rsidRPr="0089138B">
        <w:rPr>
          <w:lang w:val="en-IN"/>
        </w:rPr>
        <w:lastRenderedPageBreak/>
        <w:t>Conduct supplier diversity training for relevant staff</w:t>
      </w:r>
    </w:p>
    <w:p w14:paraId="061FE7C5" w14:textId="77777777" w:rsidR="0089138B" w:rsidRPr="0089138B" w:rsidRDefault="0089138B" w:rsidP="0089138B">
      <w:pPr>
        <w:rPr>
          <w:lang w:val="en-IN"/>
        </w:rPr>
      </w:pPr>
    </w:p>
    <w:p w14:paraId="110B20F9" w14:textId="092FD703" w:rsidR="0089138B" w:rsidRPr="0089138B" w:rsidRDefault="0089138B" w:rsidP="0089138B">
      <w:pPr>
        <w:rPr>
          <w:lang w:val="en-IN"/>
        </w:rPr>
      </w:pPr>
      <w:r>
        <w:rPr>
          <w:b/>
          <w:bCs/>
          <w:lang w:val="en-IN"/>
        </w:rPr>
        <w:t>#</w:t>
      </w:r>
      <w:r w:rsidRPr="0089138B">
        <w:rPr>
          <w:b/>
          <w:bCs/>
          <w:lang w:val="en-IN"/>
        </w:rPr>
        <w:t>All Employees Involved in Procurement</w:t>
      </w:r>
    </w:p>
    <w:p w14:paraId="72FCB0F8" w14:textId="77777777" w:rsidR="0089138B" w:rsidRPr="0089138B" w:rsidRDefault="0089138B" w:rsidP="0089138B">
      <w:pPr>
        <w:rPr>
          <w:lang w:val="en-IN"/>
        </w:rPr>
      </w:pPr>
      <w:r w:rsidRPr="0089138B">
        <w:rPr>
          <w:lang w:val="en-IN"/>
        </w:rPr>
        <w:t>Complete required supplier diversity training annually</w:t>
      </w:r>
    </w:p>
    <w:p w14:paraId="631E02FE" w14:textId="77777777" w:rsidR="0089138B" w:rsidRPr="0089138B" w:rsidRDefault="0089138B" w:rsidP="0089138B">
      <w:pPr>
        <w:rPr>
          <w:lang w:val="en-IN"/>
        </w:rPr>
      </w:pPr>
      <w:r w:rsidRPr="0089138B">
        <w:rPr>
          <w:lang w:val="en-IN"/>
        </w:rPr>
        <w:t>Actively seek opportunities to engage diverse suppliers</w:t>
      </w:r>
    </w:p>
    <w:p w14:paraId="1165AF81" w14:textId="77777777" w:rsidR="0089138B" w:rsidRPr="0089138B" w:rsidRDefault="0089138B" w:rsidP="0089138B">
      <w:pPr>
        <w:rPr>
          <w:lang w:val="en-IN"/>
        </w:rPr>
      </w:pPr>
      <w:r w:rsidRPr="0089138B">
        <w:rPr>
          <w:lang w:val="en-IN"/>
        </w:rPr>
        <w:t>Report any barriers to supplier diversity to the procurement department</w:t>
      </w:r>
    </w:p>
    <w:p w14:paraId="050AAA8E" w14:textId="77777777" w:rsidR="0089138B" w:rsidRPr="0089138B" w:rsidRDefault="0089138B" w:rsidP="0089138B">
      <w:pPr>
        <w:rPr>
          <w:lang w:val="en-IN"/>
        </w:rPr>
      </w:pPr>
    </w:p>
    <w:p w14:paraId="053DB007" w14:textId="6CF05C39" w:rsidR="0089138B" w:rsidRPr="0089138B" w:rsidRDefault="0089138B" w:rsidP="0089138B">
      <w:pPr>
        <w:rPr>
          <w:lang w:val="en-IN"/>
        </w:rPr>
      </w:pPr>
      <w:r>
        <w:rPr>
          <w:b/>
          <w:bCs/>
          <w:lang w:val="en-IN"/>
        </w:rPr>
        <w:t>#</w:t>
      </w:r>
      <w:r w:rsidRPr="0089138B">
        <w:rPr>
          <w:b/>
          <w:bCs/>
          <w:lang w:val="en-IN"/>
        </w:rPr>
        <w:t>Compliance and Consequences</w:t>
      </w:r>
    </w:p>
    <w:p w14:paraId="2A96B6FD" w14:textId="77777777" w:rsidR="0089138B" w:rsidRPr="0089138B" w:rsidRDefault="0089138B" w:rsidP="0089138B">
      <w:pPr>
        <w:pStyle w:val="ListParagraph"/>
        <w:numPr>
          <w:ilvl w:val="0"/>
          <w:numId w:val="46"/>
        </w:numPr>
        <w:rPr>
          <w:lang w:val="en-IN"/>
        </w:rPr>
      </w:pPr>
      <w:r w:rsidRPr="0089138B">
        <w:rPr>
          <w:lang w:val="en-IN"/>
        </w:rPr>
        <w:t xml:space="preserve">Adherence to this policy will be included in performance evaluations for all procurement staff. Non-compliance may result in: </w:t>
      </w:r>
    </w:p>
    <w:p w14:paraId="72F6D575" w14:textId="77777777" w:rsidR="0089138B" w:rsidRPr="0089138B" w:rsidRDefault="0089138B" w:rsidP="0089138B">
      <w:pPr>
        <w:pStyle w:val="ListParagraph"/>
        <w:numPr>
          <w:ilvl w:val="0"/>
          <w:numId w:val="46"/>
        </w:numPr>
        <w:rPr>
          <w:lang w:val="en-IN"/>
        </w:rPr>
      </w:pPr>
      <w:r w:rsidRPr="0089138B">
        <w:rPr>
          <w:lang w:val="en-IN"/>
        </w:rPr>
        <w:t xml:space="preserve">Additional training requirements </w:t>
      </w:r>
    </w:p>
    <w:p w14:paraId="0267E9A3" w14:textId="77777777" w:rsidR="0089138B" w:rsidRPr="0089138B" w:rsidRDefault="0089138B" w:rsidP="0089138B">
      <w:pPr>
        <w:pStyle w:val="ListParagraph"/>
        <w:numPr>
          <w:ilvl w:val="0"/>
          <w:numId w:val="46"/>
        </w:numPr>
        <w:rPr>
          <w:lang w:val="en-IN"/>
        </w:rPr>
      </w:pPr>
      <w:r w:rsidRPr="0089138B">
        <w:rPr>
          <w:lang w:val="en-IN"/>
        </w:rPr>
        <w:t xml:space="preserve">Adjustment of performance evaluations </w:t>
      </w:r>
    </w:p>
    <w:p w14:paraId="677AB6B4" w14:textId="77777777" w:rsidR="0089138B" w:rsidRPr="0089138B" w:rsidRDefault="0089138B" w:rsidP="0089138B">
      <w:pPr>
        <w:pStyle w:val="ListParagraph"/>
        <w:numPr>
          <w:ilvl w:val="0"/>
          <w:numId w:val="46"/>
        </w:numPr>
        <w:rPr>
          <w:lang w:val="en-IN"/>
        </w:rPr>
      </w:pPr>
      <w:r w:rsidRPr="0089138B">
        <w:rPr>
          <w:lang w:val="en-IN"/>
        </w:rPr>
        <w:t xml:space="preserve">Revision of procurement authority </w:t>
      </w:r>
    </w:p>
    <w:p w14:paraId="69C002D7" w14:textId="77777777" w:rsidR="0089138B" w:rsidRPr="0089138B" w:rsidRDefault="0089138B" w:rsidP="0089138B">
      <w:pPr>
        <w:pStyle w:val="ListParagraph"/>
        <w:numPr>
          <w:ilvl w:val="0"/>
          <w:numId w:val="46"/>
        </w:numPr>
        <w:rPr>
          <w:lang w:val="en-IN"/>
        </w:rPr>
      </w:pPr>
      <w:r w:rsidRPr="0089138B">
        <w:rPr>
          <w:lang w:val="en-IN"/>
        </w:rPr>
        <w:t>Disciplinary action in accordance with company policies</w:t>
      </w:r>
    </w:p>
    <w:p w14:paraId="13170DAA" w14:textId="1CBBD53E" w:rsidR="0089138B" w:rsidRPr="0089138B" w:rsidRDefault="0089138B" w:rsidP="0089138B">
      <w:pPr>
        <w:rPr>
          <w:lang w:val="en-IN"/>
        </w:rPr>
      </w:pPr>
      <w:r>
        <w:rPr>
          <w:lang w:val="en-IN"/>
        </w:rPr>
        <w:t>#</w:t>
      </w:r>
      <w:r w:rsidRPr="0089138B">
        <w:rPr>
          <w:b/>
          <w:bCs/>
          <w:lang w:val="en-IN"/>
        </w:rPr>
        <w:t>Policy Review</w:t>
      </w:r>
    </w:p>
    <w:p w14:paraId="7673FB5C" w14:textId="15EF69D5" w:rsidR="0089138B" w:rsidRPr="0089138B" w:rsidRDefault="0089138B" w:rsidP="0089138B">
      <w:pPr>
        <w:rPr>
          <w:lang w:val="en-IN"/>
        </w:rPr>
      </w:pPr>
      <w:r w:rsidRPr="0089138B">
        <w:rPr>
          <w:lang w:val="en-IN"/>
        </w:rPr>
        <w:t>This policy will be reviewed annually by the Diversity and Inclusion Council and updated as</w:t>
      </w:r>
      <w:r>
        <w:rPr>
          <w:lang w:val="en-IN"/>
        </w:rPr>
        <w:t xml:space="preserve"> </w:t>
      </w:r>
      <w:r w:rsidRPr="0089138B">
        <w:rPr>
          <w:lang w:val="en-IN"/>
        </w:rPr>
        <w:t>necessary to reflect changes in business needs, market conditions, and best practices.</w:t>
      </w:r>
    </w:p>
    <w:p w14:paraId="21A5FC3B" w14:textId="1C5C2475" w:rsidR="0089138B" w:rsidRDefault="0089138B" w:rsidP="0089138B">
      <w:pPr>
        <w:rPr>
          <w:lang w:val="en-IN"/>
        </w:rPr>
      </w:pPr>
      <w:r w:rsidRPr="0089138B">
        <w:rPr>
          <w:b/>
          <w:bCs/>
          <w:lang w:val="en-IN"/>
        </w:rPr>
        <w:t>#Note:</w:t>
      </w:r>
      <w:r w:rsidRPr="0089138B">
        <w:rPr>
          <w:lang w:val="en-IN"/>
        </w:rPr>
        <w:t xml:space="preserve"> This policy has been generated specially for hackathon. It has no relation with Syngenta or</w:t>
      </w:r>
      <w:r>
        <w:rPr>
          <w:lang w:val="en-IN"/>
        </w:rPr>
        <w:t xml:space="preserve"> </w:t>
      </w:r>
      <w:r w:rsidRPr="0089138B">
        <w:rPr>
          <w:lang w:val="en-IN"/>
        </w:rPr>
        <w:t>any other company.</w:t>
      </w:r>
    </w:p>
    <w:p w14:paraId="38BB8AA9" w14:textId="77777777" w:rsidR="0089138B" w:rsidRDefault="0089138B" w:rsidP="0089138B">
      <w:pPr>
        <w:rPr>
          <w:lang w:val="en-IN"/>
        </w:rPr>
      </w:pPr>
    </w:p>
    <w:p w14:paraId="4C62177E" w14:textId="23743DA1" w:rsidR="0089138B" w:rsidRPr="0089138B" w:rsidRDefault="0089138B" w:rsidP="0089138B">
      <w:pPr>
        <w:rPr>
          <w:lang w:val="en-IN"/>
        </w:rPr>
      </w:pPr>
    </w:p>
    <w:p w14:paraId="6A2C2645" w14:textId="77777777" w:rsidR="0089138B" w:rsidRPr="0089138B" w:rsidRDefault="0089138B" w:rsidP="0089138B">
      <w:pPr>
        <w:rPr>
          <w:lang w:val="en-IN"/>
        </w:rPr>
      </w:pPr>
    </w:p>
    <w:p w14:paraId="3AC51BAE" w14:textId="284F3F41" w:rsidR="0089138B" w:rsidRPr="0089138B" w:rsidRDefault="0089138B" w:rsidP="0089138B">
      <w:pPr>
        <w:rPr>
          <w:sz w:val="28"/>
          <w:szCs w:val="28"/>
          <w:lang w:val="en-IN"/>
        </w:rPr>
      </w:pPr>
      <w:r>
        <w:rPr>
          <w:b/>
          <w:bCs/>
          <w:sz w:val="28"/>
          <w:szCs w:val="28"/>
          <w:lang w:val="en-IN"/>
        </w:rPr>
        <w:t>###</w:t>
      </w:r>
      <w:r w:rsidRPr="0089138B">
        <w:rPr>
          <w:b/>
          <w:bCs/>
          <w:sz w:val="28"/>
          <w:szCs w:val="28"/>
          <w:lang w:val="en-IN"/>
        </w:rPr>
        <w:t>Dataco Global Environmental Sustainability Policy: Green Supply</w:t>
      </w:r>
      <w:r>
        <w:rPr>
          <w:b/>
          <w:bCs/>
          <w:sz w:val="28"/>
          <w:szCs w:val="28"/>
          <w:lang w:val="en-IN"/>
        </w:rPr>
        <w:t xml:space="preserve"> </w:t>
      </w:r>
      <w:r w:rsidRPr="0089138B">
        <w:rPr>
          <w:b/>
          <w:bCs/>
          <w:sz w:val="28"/>
          <w:szCs w:val="28"/>
          <w:lang w:val="en-IN"/>
        </w:rPr>
        <w:t>Chain</w:t>
      </w:r>
    </w:p>
    <w:p w14:paraId="36C3AA4B" w14:textId="55BF23DE" w:rsidR="0089138B" w:rsidRPr="0089138B" w:rsidRDefault="0089138B" w:rsidP="0089138B">
      <w:pPr>
        <w:rPr>
          <w:lang w:val="en-IN"/>
        </w:rPr>
      </w:pPr>
      <w:r>
        <w:rPr>
          <w:b/>
          <w:bCs/>
          <w:lang w:val="en-IN"/>
        </w:rPr>
        <w:t>#</w:t>
      </w:r>
      <w:r w:rsidRPr="0089138B">
        <w:rPr>
          <w:b/>
          <w:bCs/>
          <w:lang w:val="en-IN"/>
        </w:rPr>
        <w:t>Purpose</w:t>
      </w:r>
      <w:r>
        <w:rPr>
          <w:b/>
          <w:bCs/>
          <w:lang w:val="en-IN"/>
        </w:rPr>
        <w:t xml:space="preserve">: </w:t>
      </w:r>
      <w:r w:rsidRPr="0089138B">
        <w:rPr>
          <w:lang w:val="en-IN"/>
        </w:rPr>
        <w:t xml:space="preserve">Dataco Global is committed to integrating environmental sustainability into every aspect of its data and information management services, with a particular focus on the global upstream oil &amp; gas sector. This policy outlines clear, quantifiable rules and standards for reducing our environmental impact across supply chains and operations, driving accountability, innovation, and measurable </w:t>
      </w:r>
      <w:r w:rsidR="008509D3" w:rsidRPr="0089138B">
        <w:rPr>
          <w:lang w:val="en-IN"/>
        </w:rPr>
        <w:t>progress [</w:t>
      </w:r>
      <w:r w:rsidRPr="0089138B">
        <w:rPr>
          <w:lang w:val="en-IN"/>
        </w:rPr>
        <w:t>2][4].</w:t>
      </w:r>
    </w:p>
    <w:p w14:paraId="0B68CF0C" w14:textId="206C3D56" w:rsidR="0089138B" w:rsidRPr="0089138B" w:rsidRDefault="0089138B" w:rsidP="0089138B">
      <w:pPr>
        <w:rPr>
          <w:lang w:val="en-IN"/>
        </w:rPr>
      </w:pPr>
      <w:r>
        <w:rPr>
          <w:b/>
          <w:bCs/>
          <w:lang w:val="en-IN"/>
        </w:rPr>
        <w:t>#</w:t>
      </w:r>
      <w:r w:rsidRPr="0089138B">
        <w:rPr>
          <w:b/>
          <w:bCs/>
          <w:lang w:val="en-IN"/>
        </w:rPr>
        <w:t>1. Energy Efficiency and Carbon Emissions</w:t>
      </w:r>
    </w:p>
    <w:p w14:paraId="4EDBC3FE" w14:textId="77777777" w:rsidR="0089138B" w:rsidRPr="0089138B" w:rsidRDefault="0089138B" w:rsidP="0089138B">
      <w:pPr>
        <w:rPr>
          <w:lang w:val="en-IN"/>
        </w:rPr>
      </w:pPr>
      <w:r w:rsidRPr="0089138B">
        <w:rPr>
          <w:lang w:val="en-IN"/>
        </w:rPr>
        <w:t>All Dataco Global offices and facilities must reduce energy consumption by at least 15% from2024 levels by the end of 2027.</w:t>
      </w:r>
    </w:p>
    <w:p w14:paraId="5FFACFCC" w14:textId="42265C2F" w:rsidR="0089138B" w:rsidRPr="0089138B" w:rsidRDefault="0089138B" w:rsidP="0089138B">
      <w:pPr>
        <w:rPr>
          <w:lang w:val="en-IN"/>
        </w:rPr>
      </w:pPr>
      <w:r w:rsidRPr="0089138B">
        <w:rPr>
          <w:lang w:val="en-IN"/>
        </w:rPr>
        <w:t>100% of new office hardware, including servers and computing infrastructure, must meet or exceed ENERGY STAR® certification.</w:t>
      </w:r>
    </w:p>
    <w:p w14:paraId="3402ADDC" w14:textId="307EFBB1" w:rsidR="0089138B" w:rsidRPr="0089138B" w:rsidRDefault="0089138B" w:rsidP="0089138B">
      <w:pPr>
        <w:rPr>
          <w:lang w:val="en-IN"/>
        </w:rPr>
      </w:pPr>
      <w:r w:rsidRPr="0089138B">
        <w:rPr>
          <w:lang w:val="en-IN"/>
        </w:rPr>
        <w:t>Reduce direct and indirect greenhouse gas emissions (Scope 1 and 2) by 20% by 2030 relative to the 2024 baseline, measured in tonnes CO₂</w:t>
      </w:r>
      <w:r>
        <w:rPr>
          <w:lang w:val="en-IN"/>
        </w:rPr>
        <w:t xml:space="preserve"> </w:t>
      </w:r>
      <w:r w:rsidRPr="0089138B">
        <w:rPr>
          <w:lang w:val="en-IN"/>
        </w:rPr>
        <w:t>e.</w:t>
      </w:r>
    </w:p>
    <w:p w14:paraId="65D4A836" w14:textId="77777777" w:rsidR="0089138B" w:rsidRPr="0089138B" w:rsidRDefault="0089138B" w:rsidP="0089138B">
      <w:pPr>
        <w:rPr>
          <w:lang w:val="en-IN"/>
        </w:rPr>
      </w:pPr>
    </w:p>
    <w:p w14:paraId="2A4610E9" w14:textId="4F4E5FDB" w:rsidR="0089138B" w:rsidRPr="0089138B" w:rsidRDefault="008509D3" w:rsidP="0089138B">
      <w:pPr>
        <w:rPr>
          <w:lang w:val="en-IN"/>
        </w:rPr>
      </w:pPr>
      <w:r>
        <w:rPr>
          <w:b/>
          <w:bCs/>
          <w:lang w:val="en-IN"/>
        </w:rPr>
        <w:lastRenderedPageBreak/>
        <w:t>#</w:t>
      </w:r>
      <w:r w:rsidR="0089138B" w:rsidRPr="0089138B">
        <w:rPr>
          <w:b/>
          <w:bCs/>
          <w:lang w:val="en-IN"/>
        </w:rPr>
        <w:t>2. Sustainable Procurement</w:t>
      </w:r>
    </w:p>
    <w:p w14:paraId="5D0386B2" w14:textId="14AE3F80" w:rsidR="0089138B" w:rsidRPr="0089138B" w:rsidRDefault="0089138B" w:rsidP="0089138B">
      <w:pPr>
        <w:rPr>
          <w:lang w:val="en-IN"/>
        </w:rPr>
      </w:pPr>
      <w:r w:rsidRPr="0089138B">
        <w:rPr>
          <w:lang w:val="en-IN"/>
        </w:rPr>
        <w:t>A minimum of 60% of all third-party suppliers by spend must be evaluated for environmental sustainability practices by the end of 2026.</w:t>
      </w:r>
    </w:p>
    <w:p w14:paraId="6B534283" w14:textId="157354BD" w:rsidR="0089138B" w:rsidRPr="0089138B" w:rsidRDefault="0089138B" w:rsidP="0089138B">
      <w:pPr>
        <w:rPr>
          <w:lang w:val="en-IN"/>
        </w:rPr>
      </w:pPr>
      <w:r w:rsidRPr="0089138B">
        <w:rPr>
          <w:lang w:val="en-IN"/>
        </w:rPr>
        <w:t>All suppliers must commit to eliminating single-use plastics from shipments to Dataco Global</w:t>
      </w:r>
      <w:r w:rsidR="008509D3">
        <w:rPr>
          <w:lang w:val="en-IN"/>
        </w:rPr>
        <w:t xml:space="preserve"> </w:t>
      </w:r>
      <w:r w:rsidRPr="0089138B">
        <w:rPr>
          <w:lang w:val="en-IN"/>
        </w:rPr>
        <w:t>by 2027.</w:t>
      </w:r>
    </w:p>
    <w:p w14:paraId="742B9259" w14:textId="0DFE1BA9" w:rsidR="0089138B" w:rsidRPr="0089138B" w:rsidRDefault="0089138B" w:rsidP="0089138B">
      <w:pPr>
        <w:rPr>
          <w:lang w:val="en-IN"/>
        </w:rPr>
      </w:pPr>
      <w:r w:rsidRPr="0089138B">
        <w:rPr>
          <w:lang w:val="en-IN"/>
        </w:rPr>
        <w:t xml:space="preserve">Require all new suppliers to submit annual environmental performance data, with </w:t>
      </w:r>
      <w:r w:rsidR="008509D3" w:rsidRPr="0089138B">
        <w:rPr>
          <w:lang w:val="en-IN"/>
        </w:rPr>
        <w:t>continued contracts</w:t>
      </w:r>
      <w:r w:rsidRPr="0089138B">
        <w:rPr>
          <w:lang w:val="en-IN"/>
        </w:rPr>
        <w:t xml:space="preserve"> contingent on meeting Dataco Global’s sustainability standards.</w:t>
      </w:r>
    </w:p>
    <w:p w14:paraId="469A5CCA" w14:textId="77777777" w:rsidR="0089138B" w:rsidRPr="0089138B" w:rsidRDefault="0089138B" w:rsidP="0089138B">
      <w:pPr>
        <w:rPr>
          <w:lang w:val="en-IN"/>
        </w:rPr>
      </w:pPr>
    </w:p>
    <w:p w14:paraId="2AE67FFC" w14:textId="2CB5A381" w:rsidR="0089138B" w:rsidRPr="0089138B" w:rsidRDefault="008509D3" w:rsidP="0089138B">
      <w:pPr>
        <w:rPr>
          <w:lang w:val="en-IN"/>
        </w:rPr>
      </w:pPr>
      <w:r>
        <w:rPr>
          <w:b/>
          <w:bCs/>
          <w:lang w:val="en-IN"/>
        </w:rPr>
        <w:t>#</w:t>
      </w:r>
      <w:r w:rsidR="0089138B" w:rsidRPr="0089138B">
        <w:rPr>
          <w:b/>
          <w:bCs/>
          <w:lang w:val="en-IN"/>
        </w:rPr>
        <w:t>3. Waste Management</w:t>
      </w:r>
    </w:p>
    <w:p w14:paraId="67C8AEC7" w14:textId="64E38265" w:rsidR="0089138B" w:rsidRPr="0089138B" w:rsidRDefault="0089138B" w:rsidP="0089138B">
      <w:pPr>
        <w:rPr>
          <w:lang w:val="en-IN"/>
        </w:rPr>
      </w:pPr>
      <w:r w:rsidRPr="0089138B">
        <w:rPr>
          <w:lang w:val="en-IN"/>
        </w:rPr>
        <w:t xml:space="preserve">Achieve a 40% reduction in non-recyclable office waste generation across all global </w:t>
      </w:r>
      <w:r w:rsidR="008509D3" w:rsidRPr="0089138B">
        <w:rPr>
          <w:lang w:val="en-IN"/>
        </w:rPr>
        <w:t>facilities by</w:t>
      </w:r>
      <w:r w:rsidRPr="0089138B">
        <w:rPr>
          <w:lang w:val="en-IN"/>
        </w:rPr>
        <w:t xml:space="preserve"> 2027.</w:t>
      </w:r>
    </w:p>
    <w:p w14:paraId="18E5E608" w14:textId="3D3438CE" w:rsidR="0089138B" w:rsidRPr="0089138B" w:rsidRDefault="0089138B" w:rsidP="0089138B">
      <w:pPr>
        <w:rPr>
          <w:lang w:val="en-IN"/>
        </w:rPr>
      </w:pPr>
      <w:r w:rsidRPr="0089138B">
        <w:rPr>
          <w:lang w:val="en-IN"/>
        </w:rPr>
        <w:t xml:space="preserve">Implement mandatory e-waste recycling programs at every location, with at least 95% </w:t>
      </w:r>
      <w:r w:rsidR="008509D3" w:rsidRPr="0089138B">
        <w:rPr>
          <w:lang w:val="en-IN"/>
        </w:rPr>
        <w:t>of decommissioned</w:t>
      </w:r>
      <w:r w:rsidRPr="0089138B">
        <w:rPr>
          <w:lang w:val="en-IN"/>
        </w:rPr>
        <w:t xml:space="preserve"> electronic equipment responsibly recycled or repurposed annually.</w:t>
      </w:r>
    </w:p>
    <w:p w14:paraId="46B67D4C" w14:textId="097CF05C" w:rsidR="0089138B" w:rsidRPr="0089138B" w:rsidRDefault="0089138B" w:rsidP="0089138B">
      <w:pPr>
        <w:rPr>
          <w:lang w:val="en-IN"/>
        </w:rPr>
      </w:pPr>
      <w:r w:rsidRPr="0089138B">
        <w:rPr>
          <w:lang w:val="en-IN"/>
        </w:rPr>
        <w:t xml:space="preserve">Enhance digital document management to achieve a 30% annual reduction in paper </w:t>
      </w:r>
      <w:r w:rsidR="008509D3" w:rsidRPr="0089138B">
        <w:rPr>
          <w:lang w:val="en-IN"/>
        </w:rPr>
        <w:t>use, compared</w:t>
      </w:r>
      <w:r w:rsidRPr="0089138B">
        <w:rPr>
          <w:lang w:val="en-IN"/>
        </w:rPr>
        <w:t xml:space="preserve"> with 2024 usage.</w:t>
      </w:r>
    </w:p>
    <w:p w14:paraId="61F1B5E2" w14:textId="77777777" w:rsidR="0089138B" w:rsidRPr="0089138B" w:rsidRDefault="0089138B" w:rsidP="0089138B">
      <w:pPr>
        <w:rPr>
          <w:lang w:val="en-IN"/>
        </w:rPr>
      </w:pPr>
    </w:p>
    <w:p w14:paraId="10DB80D0" w14:textId="6CA90F1C" w:rsidR="0089138B" w:rsidRPr="0089138B" w:rsidRDefault="008509D3" w:rsidP="0089138B">
      <w:pPr>
        <w:rPr>
          <w:lang w:val="en-IN"/>
        </w:rPr>
      </w:pPr>
      <w:r>
        <w:rPr>
          <w:b/>
          <w:bCs/>
          <w:lang w:val="en-IN"/>
        </w:rPr>
        <w:t>#</w:t>
      </w:r>
      <w:r w:rsidR="0089138B" w:rsidRPr="0089138B">
        <w:rPr>
          <w:b/>
          <w:bCs/>
          <w:lang w:val="en-IN"/>
        </w:rPr>
        <w:t>4. Transportation and Logistics</w:t>
      </w:r>
    </w:p>
    <w:p w14:paraId="4FE959A5" w14:textId="2D1D6BB4" w:rsidR="0089138B" w:rsidRPr="0089138B" w:rsidRDefault="0089138B" w:rsidP="0089138B">
      <w:pPr>
        <w:rPr>
          <w:lang w:val="en-IN"/>
        </w:rPr>
      </w:pPr>
      <w:r w:rsidRPr="0089138B">
        <w:rPr>
          <w:lang w:val="en-IN"/>
        </w:rPr>
        <w:t>By 2026, 50% of all business travel and logistics must use lower-emission alternatives (</w:t>
      </w:r>
      <w:r w:rsidR="008509D3" w:rsidRPr="0089138B">
        <w:rPr>
          <w:lang w:val="en-IN"/>
        </w:rPr>
        <w:t>e.g., electric</w:t>
      </w:r>
      <w:r w:rsidRPr="0089138B">
        <w:rPr>
          <w:lang w:val="en-IN"/>
        </w:rPr>
        <w:t xml:space="preserve"> vehicles, public transit, or carbon-offset programs).</w:t>
      </w:r>
    </w:p>
    <w:p w14:paraId="003D7801" w14:textId="1A9FF052" w:rsidR="0089138B" w:rsidRPr="0089138B" w:rsidRDefault="0089138B" w:rsidP="0089138B">
      <w:pPr>
        <w:rPr>
          <w:lang w:val="en-IN"/>
        </w:rPr>
      </w:pPr>
      <w:r w:rsidRPr="0089138B">
        <w:rPr>
          <w:lang w:val="en-IN"/>
        </w:rPr>
        <w:t xml:space="preserve">All logistics partners must provide verified documentation of carbon footprint annually, </w:t>
      </w:r>
      <w:r w:rsidR="008509D3" w:rsidRPr="0089138B">
        <w:rPr>
          <w:lang w:val="en-IN"/>
        </w:rPr>
        <w:t>with preference</w:t>
      </w:r>
      <w:r w:rsidRPr="0089138B">
        <w:rPr>
          <w:lang w:val="en-IN"/>
        </w:rPr>
        <w:t xml:space="preserve"> given to partners demonstrating year-over-year emission reductions.</w:t>
      </w:r>
    </w:p>
    <w:p w14:paraId="5131651A" w14:textId="77777777" w:rsidR="0089138B" w:rsidRPr="0089138B" w:rsidRDefault="0089138B" w:rsidP="0089138B">
      <w:pPr>
        <w:rPr>
          <w:lang w:val="en-IN"/>
        </w:rPr>
      </w:pPr>
    </w:p>
    <w:p w14:paraId="6F006CC3" w14:textId="02C57869" w:rsidR="0089138B" w:rsidRPr="0089138B" w:rsidRDefault="008509D3" w:rsidP="0089138B">
      <w:pPr>
        <w:rPr>
          <w:lang w:val="en-IN"/>
        </w:rPr>
      </w:pPr>
      <w:r>
        <w:rPr>
          <w:b/>
          <w:bCs/>
          <w:lang w:val="en-IN"/>
        </w:rPr>
        <w:t>#</w:t>
      </w:r>
      <w:r w:rsidR="0089138B" w:rsidRPr="0089138B">
        <w:rPr>
          <w:b/>
          <w:bCs/>
          <w:lang w:val="en-IN"/>
        </w:rPr>
        <w:t>5. Water Conservation</w:t>
      </w:r>
    </w:p>
    <w:p w14:paraId="7E5966A7" w14:textId="05F378BC" w:rsidR="0089138B" w:rsidRPr="0089138B" w:rsidRDefault="0089138B" w:rsidP="0089138B">
      <w:pPr>
        <w:rPr>
          <w:lang w:val="en-IN"/>
        </w:rPr>
      </w:pPr>
      <w:r w:rsidRPr="0089138B">
        <w:rPr>
          <w:lang w:val="en-IN"/>
        </w:rPr>
        <w:t xml:space="preserve">All offices to install water-saving fixtures, targeting a minimum 20% reduction in </w:t>
      </w:r>
      <w:r w:rsidR="008509D3" w:rsidRPr="0089138B">
        <w:rPr>
          <w:lang w:val="en-IN"/>
        </w:rPr>
        <w:t>water consumption</w:t>
      </w:r>
      <w:r w:rsidRPr="0089138B">
        <w:rPr>
          <w:lang w:val="en-IN"/>
        </w:rPr>
        <w:t xml:space="preserve"> (compared to 2024) by 2027.</w:t>
      </w:r>
    </w:p>
    <w:p w14:paraId="46C41193" w14:textId="29C332D8" w:rsidR="0089138B" w:rsidRPr="0089138B" w:rsidRDefault="0089138B" w:rsidP="0089138B">
      <w:pPr>
        <w:rPr>
          <w:lang w:val="en-IN"/>
        </w:rPr>
      </w:pPr>
      <w:r w:rsidRPr="0089138B">
        <w:rPr>
          <w:lang w:val="en-IN"/>
        </w:rPr>
        <w:t xml:space="preserve">Require facility managers to submit quarterly water usage reports and corrective action plans </w:t>
      </w:r>
      <w:r w:rsidR="008509D3" w:rsidRPr="0089138B">
        <w:rPr>
          <w:lang w:val="en-IN"/>
        </w:rPr>
        <w:t>if targets</w:t>
      </w:r>
      <w:r w:rsidRPr="0089138B">
        <w:rPr>
          <w:lang w:val="en-IN"/>
        </w:rPr>
        <w:t xml:space="preserve"> are missed.</w:t>
      </w:r>
    </w:p>
    <w:p w14:paraId="6AE30672" w14:textId="77777777" w:rsidR="0089138B" w:rsidRPr="0089138B" w:rsidRDefault="0089138B" w:rsidP="0089138B">
      <w:pPr>
        <w:rPr>
          <w:lang w:val="en-IN"/>
        </w:rPr>
      </w:pPr>
    </w:p>
    <w:p w14:paraId="227B3FA6" w14:textId="3A41A0E0" w:rsidR="0089138B" w:rsidRPr="0089138B" w:rsidRDefault="008509D3" w:rsidP="0089138B">
      <w:pPr>
        <w:rPr>
          <w:lang w:val="en-IN"/>
        </w:rPr>
      </w:pPr>
      <w:r>
        <w:rPr>
          <w:b/>
          <w:bCs/>
          <w:lang w:val="en-IN"/>
        </w:rPr>
        <w:t>#</w:t>
      </w:r>
      <w:r w:rsidR="0089138B" w:rsidRPr="0089138B">
        <w:rPr>
          <w:b/>
          <w:bCs/>
          <w:lang w:val="en-IN"/>
        </w:rPr>
        <w:t>6. Employee Engagement and Training</w:t>
      </w:r>
    </w:p>
    <w:p w14:paraId="6D457D12" w14:textId="77777777" w:rsidR="0089138B" w:rsidRPr="0089138B" w:rsidRDefault="0089138B" w:rsidP="0089138B">
      <w:pPr>
        <w:rPr>
          <w:lang w:val="en-IN"/>
        </w:rPr>
      </w:pPr>
      <w:r w:rsidRPr="0089138B">
        <w:rPr>
          <w:lang w:val="en-IN"/>
        </w:rPr>
        <w:t>All employees must complete mandatory environmental sustainability training by the end of2025, refreshed annually.</w:t>
      </w:r>
    </w:p>
    <w:p w14:paraId="1DDC1D78" w14:textId="77777777" w:rsidR="0089138B" w:rsidRPr="0089138B" w:rsidRDefault="0089138B" w:rsidP="0089138B">
      <w:pPr>
        <w:rPr>
          <w:lang w:val="en-IN"/>
        </w:rPr>
      </w:pPr>
      <w:r w:rsidRPr="0089138B">
        <w:rPr>
          <w:lang w:val="en-IN"/>
        </w:rPr>
        <w:t xml:space="preserve">Establish a “Green Champions” program with at least one representative per department </w:t>
      </w:r>
      <w:proofErr w:type="spellStart"/>
      <w:r w:rsidRPr="0089138B">
        <w:rPr>
          <w:lang w:val="en-IN"/>
        </w:rPr>
        <w:t>tooversee</w:t>
      </w:r>
      <w:proofErr w:type="spellEnd"/>
      <w:r w:rsidRPr="0089138B">
        <w:rPr>
          <w:lang w:val="en-IN"/>
        </w:rPr>
        <w:t xml:space="preserve"> sustainability initiatives and report monthly progress.</w:t>
      </w:r>
    </w:p>
    <w:p w14:paraId="206336DF" w14:textId="77777777" w:rsidR="0089138B" w:rsidRPr="0089138B" w:rsidRDefault="0089138B" w:rsidP="0089138B">
      <w:pPr>
        <w:rPr>
          <w:lang w:val="en-IN"/>
        </w:rPr>
      </w:pPr>
    </w:p>
    <w:p w14:paraId="193CDE48" w14:textId="45FA9C0E" w:rsidR="0089138B" w:rsidRPr="0089138B" w:rsidRDefault="008509D3" w:rsidP="0089138B">
      <w:pPr>
        <w:rPr>
          <w:lang w:val="en-IN"/>
        </w:rPr>
      </w:pPr>
      <w:r>
        <w:rPr>
          <w:b/>
          <w:bCs/>
          <w:lang w:val="en-IN"/>
        </w:rPr>
        <w:t>#</w:t>
      </w:r>
      <w:r w:rsidR="0089138B" w:rsidRPr="0089138B">
        <w:rPr>
          <w:b/>
          <w:bCs/>
          <w:lang w:val="en-IN"/>
        </w:rPr>
        <w:t>7. Performance Measurement and Reporting</w:t>
      </w:r>
    </w:p>
    <w:p w14:paraId="4F283EC1" w14:textId="432DD480" w:rsidR="0089138B" w:rsidRPr="0089138B" w:rsidRDefault="0089138B" w:rsidP="0089138B">
      <w:pPr>
        <w:rPr>
          <w:lang w:val="en-IN"/>
        </w:rPr>
      </w:pPr>
      <w:r w:rsidRPr="0089138B">
        <w:rPr>
          <w:lang w:val="en-IN"/>
        </w:rPr>
        <w:lastRenderedPageBreak/>
        <w:t xml:space="preserve">Dataco Global will publish an annual Environmental Impact Report, audited by an </w:t>
      </w:r>
      <w:r w:rsidR="008509D3" w:rsidRPr="0089138B">
        <w:rPr>
          <w:lang w:val="en-IN"/>
        </w:rPr>
        <w:t>external party</w:t>
      </w:r>
      <w:r w:rsidRPr="0089138B">
        <w:rPr>
          <w:lang w:val="en-IN"/>
        </w:rPr>
        <w:t>, disclosing progress toward each quantifiable goal stated in this policy.</w:t>
      </w:r>
    </w:p>
    <w:p w14:paraId="55FC60B5" w14:textId="3CAC3700" w:rsidR="0089138B" w:rsidRPr="0089138B" w:rsidRDefault="0089138B" w:rsidP="0089138B">
      <w:pPr>
        <w:rPr>
          <w:lang w:val="en-IN"/>
        </w:rPr>
      </w:pPr>
      <w:r w:rsidRPr="0089138B">
        <w:rPr>
          <w:lang w:val="en-IN"/>
        </w:rPr>
        <w:t xml:space="preserve">Key Performance Indicators (KPIs) will be reviewed quarterly; failure by any business unit </w:t>
      </w:r>
      <w:r w:rsidR="008509D3" w:rsidRPr="0089138B">
        <w:rPr>
          <w:lang w:val="en-IN"/>
        </w:rPr>
        <w:t>to meet</w:t>
      </w:r>
      <w:r w:rsidRPr="0089138B">
        <w:rPr>
          <w:lang w:val="en-IN"/>
        </w:rPr>
        <w:t xml:space="preserve"> targets will trigger a corrective action review by senior management.</w:t>
      </w:r>
    </w:p>
    <w:p w14:paraId="4E16DD7D" w14:textId="77777777" w:rsidR="0089138B" w:rsidRPr="0089138B" w:rsidRDefault="0089138B" w:rsidP="0089138B">
      <w:pPr>
        <w:rPr>
          <w:lang w:val="en-IN"/>
        </w:rPr>
      </w:pPr>
    </w:p>
    <w:p w14:paraId="5E3BE72A" w14:textId="585DD0F5" w:rsidR="0089138B" w:rsidRPr="0089138B" w:rsidRDefault="008509D3" w:rsidP="0089138B">
      <w:pPr>
        <w:rPr>
          <w:lang w:val="en-IN"/>
        </w:rPr>
      </w:pPr>
      <w:r>
        <w:rPr>
          <w:b/>
          <w:bCs/>
          <w:lang w:val="en-IN"/>
        </w:rPr>
        <w:t>#</w:t>
      </w:r>
      <w:r w:rsidR="0089138B" w:rsidRPr="0089138B">
        <w:rPr>
          <w:b/>
          <w:bCs/>
          <w:lang w:val="en-IN"/>
        </w:rPr>
        <w:t>8. Continuous Improvement</w:t>
      </w:r>
    </w:p>
    <w:p w14:paraId="3B201F88" w14:textId="77777777" w:rsidR="0089138B" w:rsidRPr="0089138B" w:rsidRDefault="0089138B" w:rsidP="0089138B">
      <w:pPr>
        <w:rPr>
          <w:lang w:val="en-IN"/>
        </w:rPr>
      </w:pPr>
      <w:r w:rsidRPr="0089138B">
        <w:rPr>
          <w:lang w:val="en-IN"/>
        </w:rPr>
        <w:t>This policy will be reviewed annually, with updated targets set every three years.</w:t>
      </w:r>
    </w:p>
    <w:p w14:paraId="5A66861D" w14:textId="61D3A394" w:rsidR="0089138B" w:rsidRPr="0089138B" w:rsidRDefault="0089138B" w:rsidP="0089138B">
      <w:pPr>
        <w:rPr>
          <w:lang w:val="en-IN"/>
        </w:rPr>
      </w:pPr>
      <w:r w:rsidRPr="0089138B">
        <w:rPr>
          <w:lang w:val="en-IN"/>
        </w:rPr>
        <w:t xml:space="preserve">All employees are encouraged to submit innovations or suggestions, with implemented </w:t>
      </w:r>
      <w:r w:rsidR="008509D3" w:rsidRPr="0089138B">
        <w:rPr>
          <w:lang w:val="en-IN"/>
        </w:rPr>
        <w:t>ideas eligible</w:t>
      </w:r>
      <w:r w:rsidRPr="0089138B">
        <w:rPr>
          <w:lang w:val="en-IN"/>
        </w:rPr>
        <w:t xml:space="preserve"> for annual recognition and rewards.</w:t>
      </w:r>
    </w:p>
    <w:p w14:paraId="2A33DAFB" w14:textId="77777777" w:rsidR="0089138B" w:rsidRPr="0089138B" w:rsidRDefault="0089138B" w:rsidP="0089138B">
      <w:pPr>
        <w:rPr>
          <w:lang w:val="en-IN"/>
        </w:rPr>
      </w:pPr>
    </w:p>
    <w:p w14:paraId="3F66FEEE" w14:textId="77777777" w:rsidR="008509D3" w:rsidRPr="008509D3" w:rsidRDefault="008509D3" w:rsidP="008509D3">
      <w:pPr>
        <w:rPr>
          <w:lang w:val="en-IN"/>
        </w:rPr>
      </w:pPr>
      <w:r>
        <w:rPr>
          <w:b/>
          <w:bCs/>
          <w:lang w:val="en-IN"/>
        </w:rPr>
        <w:t>#</w:t>
      </w:r>
      <w:r w:rsidR="0089138B" w:rsidRPr="0089138B">
        <w:rPr>
          <w:b/>
          <w:bCs/>
          <w:lang w:val="en-IN"/>
        </w:rPr>
        <w:t xml:space="preserve">Note: </w:t>
      </w:r>
      <w:r w:rsidR="0089138B" w:rsidRPr="0089138B">
        <w:rPr>
          <w:lang w:val="en-IN"/>
        </w:rPr>
        <w:t xml:space="preserve">This policy has been generated specially for the hackathon and has no relation </w:t>
      </w:r>
      <w:r w:rsidRPr="0089138B">
        <w:rPr>
          <w:lang w:val="en-IN"/>
        </w:rPr>
        <w:t>with Syngenta</w:t>
      </w:r>
      <w:r w:rsidR="0089138B" w:rsidRPr="0089138B">
        <w:rPr>
          <w:lang w:val="en-IN"/>
        </w:rPr>
        <w:t xml:space="preserve"> or any other company.</w:t>
      </w:r>
      <w:r>
        <w:rPr>
          <w:lang w:val="en-IN"/>
        </w:rPr>
        <w:br/>
      </w:r>
      <w:r>
        <w:rPr>
          <w:lang w:val="en-IN"/>
        </w:rPr>
        <w:br/>
      </w:r>
      <w:r>
        <w:rPr>
          <w:lang w:val="en-IN"/>
        </w:rPr>
        <w:br/>
      </w:r>
    </w:p>
    <w:p w14:paraId="38B88CB4" w14:textId="447FDD27" w:rsidR="008509D3" w:rsidRPr="008509D3" w:rsidRDefault="008509D3" w:rsidP="008509D3">
      <w:pPr>
        <w:rPr>
          <w:lang w:val="en-IN"/>
        </w:rPr>
      </w:pPr>
      <w:r w:rsidRPr="008509D3">
        <w:rPr>
          <w:lang w:val="en-IN"/>
        </w:rPr>
        <w:t xml:space="preserve"> </w:t>
      </w:r>
    </w:p>
    <w:p w14:paraId="1AFAA2B9" w14:textId="3B965C9C" w:rsidR="008509D3" w:rsidRPr="008509D3" w:rsidRDefault="008509D3" w:rsidP="008509D3">
      <w:pPr>
        <w:rPr>
          <w:sz w:val="28"/>
          <w:szCs w:val="28"/>
          <w:lang w:val="en-IN"/>
        </w:rPr>
      </w:pPr>
      <w:r w:rsidRPr="008509D3">
        <w:rPr>
          <w:b/>
          <w:bCs/>
          <w:sz w:val="28"/>
          <w:szCs w:val="28"/>
          <w:lang w:val="en-IN"/>
        </w:rPr>
        <w:t>#</w:t>
      </w:r>
      <w:r>
        <w:rPr>
          <w:b/>
          <w:bCs/>
          <w:sz w:val="28"/>
          <w:szCs w:val="28"/>
          <w:lang w:val="en-IN"/>
        </w:rPr>
        <w:t>##</w:t>
      </w:r>
      <w:r w:rsidRPr="008509D3">
        <w:rPr>
          <w:b/>
          <w:bCs/>
          <w:sz w:val="28"/>
          <w:szCs w:val="28"/>
          <w:lang w:val="en-IN"/>
        </w:rPr>
        <w:t>Dataco Global Business Continuity and Disaster Recovery Policy</w:t>
      </w:r>
    </w:p>
    <w:p w14:paraId="1C4148B5" w14:textId="126B9608" w:rsidR="008509D3" w:rsidRPr="008509D3" w:rsidRDefault="008509D3" w:rsidP="008509D3">
      <w:pPr>
        <w:rPr>
          <w:lang w:val="en-IN"/>
        </w:rPr>
      </w:pPr>
      <w:r>
        <w:rPr>
          <w:b/>
          <w:bCs/>
          <w:lang w:val="en-IN"/>
        </w:rPr>
        <w:t>#</w:t>
      </w:r>
      <w:r w:rsidRPr="008509D3">
        <w:rPr>
          <w:b/>
          <w:bCs/>
          <w:lang w:val="en-IN"/>
        </w:rPr>
        <w:t>Purpose</w:t>
      </w:r>
      <w:r w:rsidRPr="008509D3">
        <w:rPr>
          <w:lang w:val="en-IN"/>
        </w:rPr>
        <w:t xml:space="preserve"> This policy establishes procedures, responsibilities, and standards to ensure Dataco Global can withstand and recover from significant business disruptions, disasters, or security incidents. The objective is to maintain essential functions and minimize operational, financial, and reputational impacts.</w:t>
      </w:r>
    </w:p>
    <w:p w14:paraId="0F8F15C2" w14:textId="5B34A88C" w:rsidR="008509D3" w:rsidRPr="008509D3" w:rsidRDefault="008509D3" w:rsidP="008509D3">
      <w:pPr>
        <w:rPr>
          <w:lang w:val="en-IN"/>
        </w:rPr>
      </w:pPr>
      <w:r>
        <w:rPr>
          <w:b/>
          <w:bCs/>
          <w:lang w:val="en-IN"/>
        </w:rPr>
        <w:t>#</w:t>
      </w:r>
      <w:r w:rsidRPr="008509D3">
        <w:rPr>
          <w:b/>
          <w:bCs/>
          <w:lang w:val="en-IN"/>
        </w:rPr>
        <w:t>Scope</w:t>
      </w:r>
      <w:r w:rsidRPr="008509D3">
        <w:rPr>
          <w:lang w:val="en-IN"/>
        </w:rPr>
        <w:t xml:space="preserve"> This policy applies to all Dataco Global employees, contractors, and stakeholders, and covers all business units, IT systems, facilities, and third-party dependencies.</w:t>
      </w:r>
    </w:p>
    <w:p w14:paraId="7F426A52" w14:textId="0E32DA4E" w:rsidR="008509D3" w:rsidRPr="008509D3" w:rsidRDefault="008509D3" w:rsidP="008509D3">
      <w:pPr>
        <w:rPr>
          <w:lang w:val="en-IN"/>
        </w:rPr>
      </w:pPr>
      <w:r>
        <w:rPr>
          <w:b/>
          <w:bCs/>
          <w:lang w:val="en-IN"/>
        </w:rPr>
        <w:t>#</w:t>
      </w:r>
      <w:r w:rsidRPr="008509D3">
        <w:rPr>
          <w:b/>
          <w:bCs/>
          <w:lang w:val="en-IN"/>
        </w:rPr>
        <w:t>Definitions</w:t>
      </w:r>
    </w:p>
    <w:p w14:paraId="31F5CA7E" w14:textId="1DEDBA01" w:rsidR="008509D3" w:rsidRPr="008509D3" w:rsidRDefault="008509D3" w:rsidP="008509D3">
      <w:pPr>
        <w:rPr>
          <w:lang w:val="en-IN"/>
        </w:rPr>
      </w:pPr>
      <w:r w:rsidRPr="008509D3">
        <w:rPr>
          <w:lang w:val="en-IN"/>
        </w:rPr>
        <w:t>Business Continuity (BC): The capability to continue essential functions during and after a disruption.</w:t>
      </w:r>
    </w:p>
    <w:p w14:paraId="3D66239B" w14:textId="38050524" w:rsidR="008509D3" w:rsidRPr="008509D3" w:rsidRDefault="008509D3" w:rsidP="008509D3">
      <w:pPr>
        <w:rPr>
          <w:lang w:val="en-IN"/>
        </w:rPr>
      </w:pPr>
      <w:r w:rsidRPr="008509D3">
        <w:rPr>
          <w:lang w:val="en-IN"/>
        </w:rPr>
        <w:t>Disaster Recovery (DR): The process to restore IT systems, data, and infrastructure within defined timeframes following a disruption.</w:t>
      </w:r>
    </w:p>
    <w:p w14:paraId="1270D75D" w14:textId="77777777" w:rsidR="008509D3" w:rsidRPr="008509D3" w:rsidRDefault="008509D3" w:rsidP="008509D3">
      <w:pPr>
        <w:rPr>
          <w:lang w:val="en-IN"/>
        </w:rPr>
      </w:pPr>
    </w:p>
    <w:p w14:paraId="0E02CD66" w14:textId="060C4CE0" w:rsidR="008509D3" w:rsidRPr="008509D3" w:rsidRDefault="008509D3" w:rsidP="008509D3">
      <w:pPr>
        <w:rPr>
          <w:lang w:val="en-IN"/>
        </w:rPr>
      </w:pPr>
      <w:r>
        <w:rPr>
          <w:b/>
          <w:bCs/>
          <w:lang w:val="en-IN"/>
        </w:rPr>
        <w:t>#</w:t>
      </w:r>
      <w:r w:rsidRPr="008509D3">
        <w:rPr>
          <w:b/>
          <w:bCs/>
          <w:lang w:val="en-IN"/>
        </w:rPr>
        <w:t>Policy Statements</w:t>
      </w:r>
    </w:p>
    <w:p w14:paraId="1C8E87E4" w14:textId="0F59E0A8" w:rsidR="008509D3" w:rsidRPr="008509D3" w:rsidRDefault="008509D3" w:rsidP="008509D3">
      <w:pPr>
        <w:rPr>
          <w:lang w:val="en-IN"/>
        </w:rPr>
      </w:pPr>
      <w:r>
        <w:rPr>
          <w:b/>
          <w:bCs/>
          <w:lang w:val="en-IN"/>
        </w:rPr>
        <w:t>#</w:t>
      </w:r>
      <w:r w:rsidRPr="008509D3">
        <w:rPr>
          <w:b/>
          <w:bCs/>
          <w:lang w:val="en-IN"/>
        </w:rPr>
        <w:t>1. Risk Assessment and Business Impact Analysis (BIA)</w:t>
      </w:r>
    </w:p>
    <w:p w14:paraId="22FFF465" w14:textId="6F664935" w:rsidR="008509D3" w:rsidRPr="008509D3" w:rsidRDefault="008509D3" w:rsidP="008509D3">
      <w:pPr>
        <w:rPr>
          <w:lang w:val="en-IN"/>
        </w:rPr>
      </w:pPr>
      <w:r w:rsidRPr="008509D3">
        <w:rPr>
          <w:lang w:val="en-IN"/>
        </w:rPr>
        <w:t>Dataco Global will conduct a formal risk assessment and BIA annually (every 12 months) to identify critical business functions, potential threats, and quantify impacts. The risk assessment and BIA report must be completed and submitted by Q1 of each calendar year</w:t>
      </w:r>
      <w:r>
        <w:rPr>
          <w:lang w:val="en-IN"/>
        </w:rPr>
        <w:t xml:space="preserve"> </w:t>
      </w:r>
      <w:r w:rsidRPr="008509D3">
        <w:rPr>
          <w:lang w:val="en-IN"/>
        </w:rPr>
        <w:t>[5].</w:t>
      </w:r>
    </w:p>
    <w:p w14:paraId="504F93DE" w14:textId="2B9A8543" w:rsidR="008509D3" w:rsidRPr="008509D3" w:rsidRDefault="008509D3" w:rsidP="008509D3">
      <w:pPr>
        <w:rPr>
          <w:lang w:val="en-IN"/>
        </w:rPr>
      </w:pPr>
      <w:r w:rsidRPr="008509D3">
        <w:rPr>
          <w:lang w:val="en-IN"/>
        </w:rPr>
        <w:t>All assets supporting mission-critical functions must be classified and documented within the risk register, updated semi-annually.</w:t>
      </w:r>
    </w:p>
    <w:p w14:paraId="17E888F0" w14:textId="77777777" w:rsidR="008509D3" w:rsidRPr="008509D3" w:rsidRDefault="008509D3" w:rsidP="008509D3">
      <w:pPr>
        <w:rPr>
          <w:lang w:val="en-IN"/>
        </w:rPr>
      </w:pPr>
    </w:p>
    <w:p w14:paraId="4EDA1822" w14:textId="5C4CF4D8" w:rsidR="008509D3" w:rsidRPr="008509D3" w:rsidRDefault="008509D3" w:rsidP="008509D3">
      <w:pPr>
        <w:rPr>
          <w:lang w:val="en-IN"/>
        </w:rPr>
      </w:pPr>
      <w:r>
        <w:rPr>
          <w:b/>
          <w:bCs/>
          <w:lang w:val="en-IN"/>
        </w:rPr>
        <w:lastRenderedPageBreak/>
        <w:t>#</w:t>
      </w:r>
      <w:r w:rsidRPr="008509D3">
        <w:rPr>
          <w:b/>
          <w:bCs/>
          <w:lang w:val="en-IN"/>
        </w:rPr>
        <w:t>2. Recovery Objectives</w:t>
      </w:r>
    </w:p>
    <w:p w14:paraId="1FDCABFE" w14:textId="5D2AC7F7" w:rsidR="008509D3" w:rsidRPr="008509D3" w:rsidRDefault="008509D3" w:rsidP="008509D3">
      <w:pPr>
        <w:rPr>
          <w:lang w:val="en-IN"/>
        </w:rPr>
      </w:pPr>
      <w:r w:rsidRPr="008509D3">
        <w:rPr>
          <w:lang w:val="en-IN"/>
        </w:rPr>
        <w:t>Recovery Time Objective (RTO): All mission-critical systems must be restored within 4 hours of a declared disaster.</w:t>
      </w:r>
    </w:p>
    <w:p w14:paraId="6FBEE85E" w14:textId="77777777" w:rsidR="008509D3" w:rsidRPr="008509D3" w:rsidRDefault="008509D3" w:rsidP="008509D3">
      <w:pPr>
        <w:rPr>
          <w:lang w:val="en-IN"/>
        </w:rPr>
      </w:pPr>
      <w:r w:rsidRPr="008509D3">
        <w:rPr>
          <w:lang w:val="en-IN"/>
        </w:rPr>
        <w:t>Recovery Point Objective (RPO): Data loss for mission-critical applications must not exceed 30minutes.</w:t>
      </w:r>
    </w:p>
    <w:p w14:paraId="09E547BA" w14:textId="77777777" w:rsidR="008509D3" w:rsidRPr="008509D3" w:rsidRDefault="008509D3" w:rsidP="008509D3">
      <w:pPr>
        <w:rPr>
          <w:lang w:val="en-IN"/>
        </w:rPr>
      </w:pPr>
    </w:p>
    <w:p w14:paraId="3BFD5B80" w14:textId="48E6E0DA" w:rsidR="008509D3" w:rsidRPr="008509D3" w:rsidRDefault="008509D3" w:rsidP="008509D3">
      <w:pPr>
        <w:rPr>
          <w:lang w:val="en-IN"/>
        </w:rPr>
      </w:pPr>
      <w:r>
        <w:rPr>
          <w:b/>
          <w:bCs/>
          <w:lang w:val="en-IN"/>
        </w:rPr>
        <w:t>#</w:t>
      </w:r>
      <w:r w:rsidRPr="008509D3">
        <w:rPr>
          <w:b/>
          <w:bCs/>
          <w:lang w:val="en-IN"/>
        </w:rPr>
        <w:t>3. Data Backup and Storage</w:t>
      </w:r>
    </w:p>
    <w:p w14:paraId="01AC086F" w14:textId="77777777" w:rsidR="008509D3" w:rsidRPr="008509D3" w:rsidRDefault="008509D3" w:rsidP="008509D3">
      <w:pPr>
        <w:rPr>
          <w:lang w:val="en-IN"/>
        </w:rPr>
      </w:pPr>
      <w:r w:rsidRPr="008509D3">
        <w:rPr>
          <w:lang w:val="en-IN"/>
        </w:rPr>
        <w:t>Full data backups of all production systems must occur daily, with incremental backups every2 hours.</w:t>
      </w:r>
    </w:p>
    <w:p w14:paraId="3FCC3003" w14:textId="5D3E02E6" w:rsidR="008509D3" w:rsidRPr="008509D3" w:rsidRDefault="008509D3" w:rsidP="008509D3">
      <w:pPr>
        <w:rPr>
          <w:lang w:val="en-IN"/>
        </w:rPr>
      </w:pPr>
      <w:r w:rsidRPr="008509D3">
        <w:rPr>
          <w:lang w:val="en-IN"/>
        </w:rPr>
        <w:t>At least one set of encrypted backup data must be stored offsite at a geographically distinct location.</w:t>
      </w:r>
    </w:p>
    <w:p w14:paraId="175ACAF2" w14:textId="77777777" w:rsidR="008509D3" w:rsidRPr="008509D3" w:rsidRDefault="008509D3" w:rsidP="008509D3">
      <w:pPr>
        <w:rPr>
          <w:lang w:val="en-IN"/>
        </w:rPr>
      </w:pPr>
      <w:r w:rsidRPr="008509D3">
        <w:rPr>
          <w:lang w:val="en-IN"/>
        </w:rPr>
        <w:t>Backup restoration tests must be performed quarterly, with a pass rate of 100% for mission-critical data.</w:t>
      </w:r>
    </w:p>
    <w:p w14:paraId="642DCF41" w14:textId="77777777" w:rsidR="008509D3" w:rsidRPr="008509D3" w:rsidRDefault="008509D3" w:rsidP="008509D3">
      <w:pPr>
        <w:rPr>
          <w:lang w:val="en-IN"/>
        </w:rPr>
      </w:pPr>
    </w:p>
    <w:p w14:paraId="4C74CB20" w14:textId="30C67798" w:rsidR="008509D3" w:rsidRPr="008509D3" w:rsidRDefault="008509D3" w:rsidP="008509D3">
      <w:pPr>
        <w:rPr>
          <w:lang w:val="en-IN"/>
        </w:rPr>
      </w:pPr>
      <w:r>
        <w:rPr>
          <w:b/>
          <w:bCs/>
          <w:lang w:val="en-IN"/>
        </w:rPr>
        <w:t>#</w:t>
      </w:r>
      <w:r w:rsidRPr="008509D3">
        <w:rPr>
          <w:b/>
          <w:bCs/>
          <w:lang w:val="en-IN"/>
        </w:rPr>
        <w:t>4. Alternate Operations Site</w:t>
      </w:r>
    </w:p>
    <w:p w14:paraId="37A174A6" w14:textId="04CC6835" w:rsidR="008509D3" w:rsidRPr="008509D3" w:rsidRDefault="008509D3" w:rsidP="008509D3">
      <w:pPr>
        <w:rPr>
          <w:lang w:val="en-IN"/>
        </w:rPr>
      </w:pPr>
      <w:r w:rsidRPr="008509D3">
        <w:rPr>
          <w:lang w:val="en-IN"/>
        </w:rPr>
        <w:t>A fully equipped alternate operations site must be available and operational within 6 hours of primary site failure.</w:t>
      </w:r>
    </w:p>
    <w:p w14:paraId="4804DEF8" w14:textId="77777777" w:rsidR="008509D3" w:rsidRPr="008509D3" w:rsidRDefault="008509D3" w:rsidP="008509D3">
      <w:pPr>
        <w:rPr>
          <w:lang w:val="en-IN"/>
        </w:rPr>
      </w:pPr>
      <w:r w:rsidRPr="008509D3">
        <w:rPr>
          <w:lang w:val="en-IN"/>
        </w:rPr>
        <w:t>The alternate site must provide capacity for at least 80% of critical staff roles.</w:t>
      </w:r>
    </w:p>
    <w:p w14:paraId="7DEAA1B0" w14:textId="77777777" w:rsidR="008509D3" w:rsidRPr="008509D3" w:rsidRDefault="008509D3" w:rsidP="008509D3">
      <w:pPr>
        <w:rPr>
          <w:lang w:val="en-IN"/>
        </w:rPr>
      </w:pPr>
    </w:p>
    <w:p w14:paraId="2D49D5B9" w14:textId="2D7765D1" w:rsidR="008509D3" w:rsidRPr="008509D3" w:rsidRDefault="008509D3" w:rsidP="008509D3">
      <w:pPr>
        <w:rPr>
          <w:lang w:val="en-IN"/>
        </w:rPr>
      </w:pPr>
      <w:r>
        <w:rPr>
          <w:b/>
          <w:bCs/>
          <w:lang w:val="en-IN"/>
        </w:rPr>
        <w:t>#</w:t>
      </w:r>
      <w:r w:rsidRPr="008509D3">
        <w:rPr>
          <w:b/>
          <w:bCs/>
          <w:lang w:val="en-IN"/>
        </w:rPr>
        <w:t>5. Communication</w:t>
      </w:r>
    </w:p>
    <w:p w14:paraId="0498EC8F" w14:textId="502F124A" w:rsidR="008509D3" w:rsidRPr="008509D3" w:rsidRDefault="008509D3" w:rsidP="008509D3">
      <w:pPr>
        <w:rPr>
          <w:lang w:val="en-IN"/>
        </w:rPr>
      </w:pPr>
      <w:r w:rsidRPr="008509D3">
        <w:rPr>
          <w:lang w:val="en-IN"/>
        </w:rPr>
        <w:t>All employees must have access to updated emergency contacts and communication protocols.</w:t>
      </w:r>
    </w:p>
    <w:p w14:paraId="79B7CEF6" w14:textId="5A7D94CF" w:rsidR="008509D3" w:rsidRPr="008509D3" w:rsidRDefault="008509D3" w:rsidP="008509D3">
      <w:pPr>
        <w:rPr>
          <w:lang w:val="en-IN"/>
        </w:rPr>
      </w:pPr>
      <w:r w:rsidRPr="008509D3">
        <w:rPr>
          <w:lang w:val="en-IN"/>
        </w:rPr>
        <w:t>Internal notification of any business disruption must occur within 30 minutes of incident discovery.</w:t>
      </w:r>
    </w:p>
    <w:p w14:paraId="1B8BA93B" w14:textId="77777777" w:rsidR="008509D3" w:rsidRPr="008509D3" w:rsidRDefault="008509D3" w:rsidP="008509D3">
      <w:pPr>
        <w:rPr>
          <w:lang w:val="en-IN"/>
        </w:rPr>
      </w:pPr>
    </w:p>
    <w:p w14:paraId="57E80BA2" w14:textId="6638D605" w:rsidR="008509D3" w:rsidRPr="008509D3" w:rsidRDefault="008509D3" w:rsidP="008509D3">
      <w:pPr>
        <w:rPr>
          <w:lang w:val="en-IN"/>
        </w:rPr>
      </w:pPr>
      <w:r>
        <w:rPr>
          <w:b/>
          <w:bCs/>
          <w:lang w:val="en-IN"/>
        </w:rPr>
        <w:t>#</w:t>
      </w:r>
      <w:r w:rsidRPr="008509D3">
        <w:rPr>
          <w:b/>
          <w:bCs/>
          <w:lang w:val="en-IN"/>
        </w:rPr>
        <w:t>6. Training and Testing</w:t>
      </w:r>
    </w:p>
    <w:p w14:paraId="7C131F76" w14:textId="670C8435" w:rsidR="008509D3" w:rsidRPr="008509D3" w:rsidRDefault="008509D3" w:rsidP="008509D3">
      <w:pPr>
        <w:rPr>
          <w:lang w:val="en-IN"/>
        </w:rPr>
      </w:pPr>
      <w:r w:rsidRPr="008509D3">
        <w:rPr>
          <w:lang w:val="en-IN"/>
        </w:rPr>
        <w:t>Mandatory annual BC/DR training for all employees, with 100% participation tracked and documented.</w:t>
      </w:r>
    </w:p>
    <w:p w14:paraId="04AAFB5D" w14:textId="760FF4E8" w:rsidR="008509D3" w:rsidRPr="008509D3" w:rsidRDefault="008509D3" w:rsidP="008509D3">
      <w:pPr>
        <w:rPr>
          <w:lang w:val="en-IN"/>
        </w:rPr>
      </w:pPr>
      <w:r w:rsidRPr="008509D3">
        <w:rPr>
          <w:lang w:val="en-IN"/>
        </w:rPr>
        <w:t>Full-scale BC/DR plan exercises must occur at least twice per year, with incident response team participation rate at 100%.</w:t>
      </w:r>
    </w:p>
    <w:p w14:paraId="2E79DE40" w14:textId="77777777" w:rsidR="008509D3" w:rsidRPr="008509D3" w:rsidRDefault="008509D3" w:rsidP="008509D3">
      <w:pPr>
        <w:rPr>
          <w:lang w:val="en-IN"/>
        </w:rPr>
      </w:pPr>
      <w:r w:rsidRPr="008509D3">
        <w:rPr>
          <w:lang w:val="en-IN"/>
        </w:rPr>
        <w:t>Any identified gaps during exercises must result in actionable remediation within 30 days.</w:t>
      </w:r>
    </w:p>
    <w:p w14:paraId="14501153" w14:textId="77777777" w:rsidR="008509D3" w:rsidRPr="008509D3" w:rsidRDefault="008509D3" w:rsidP="008509D3">
      <w:pPr>
        <w:rPr>
          <w:lang w:val="en-IN"/>
        </w:rPr>
      </w:pPr>
    </w:p>
    <w:p w14:paraId="5EB548FC" w14:textId="78185411" w:rsidR="008509D3" w:rsidRPr="008509D3" w:rsidRDefault="008509D3" w:rsidP="008509D3">
      <w:pPr>
        <w:rPr>
          <w:lang w:val="en-IN"/>
        </w:rPr>
      </w:pPr>
      <w:r>
        <w:rPr>
          <w:b/>
          <w:bCs/>
          <w:lang w:val="en-IN"/>
        </w:rPr>
        <w:t>#</w:t>
      </w:r>
      <w:r w:rsidRPr="008509D3">
        <w:rPr>
          <w:b/>
          <w:bCs/>
          <w:lang w:val="en-IN"/>
        </w:rPr>
        <w:t>7. Plan Review and Maintenance</w:t>
      </w:r>
    </w:p>
    <w:p w14:paraId="6BBDCF59" w14:textId="67148D74" w:rsidR="008509D3" w:rsidRPr="008509D3" w:rsidRDefault="008509D3" w:rsidP="008509D3">
      <w:pPr>
        <w:rPr>
          <w:lang w:val="en-IN"/>
        </w:rPr>
      </w:pPr>
      <w:r w:rsidRPr="008509D3">
        <w:rPr>
          <w:lang w:val="en-IN"/>
        </w:rPr>
        <w:t>The Business Continuity and Disaster Recovery Plan (BCDRP) must be reviewed and updated at minimum every 12 months, or within 7 days following a significant organizational or technological change.</w:t>
      </w:r>
    </w:p>
    <w:p w14:paraId="6BC8876F" w14:textId="77777777" w:rsidR="008509D3" w:rsidRPr="008509D3" w:rsidRDefault="008509D3" w:rsidP="008509D3">
      <w:pPr>
        <w:rPr>
          <w:lang w:val="en-IN"/>
        </w:rPr>
      </w:pPr>
      <w:r w:rsidRPr="008509D3">
        <w:rPr>
          <w:lang w:val="en-IN"/>
        </w:rPr>
        <w:t>All revisions to the policy must be approved by the Board of Directors.</w:t>
      </w:r>
    </w:p>
    <w:p w14:paraId="0700A224" w14:textId="77777777" w:rsidR="008509D3" w:rsidRPr="008509D3" w:rsidRDefault="008509D3" w:rsidP="008509D3">
      <w:pPr>
        <w:rPr>
          <w:lang w:val="en-IN"/>
        </w:rPr>
      </w:pPr>
    </w:p>
    <w:p w14:paraId="3E58F973" w14:textId="76CB80C7" w:rsidR="008509D3" w:rsidRPr="008509D3" w:rsidRDefault="008509D3" w:rsidP="008509D3">
      <w:pPr>
        <w:rPr>
          <w:lang w:val="en-IN"/>
        </w:rPr>
      </w:pPr>
      <w:r>
        <w:rPr>
          <w:b/>
          <w:bCs/>
          <w:lang w:val="en-IN"/>
        </w:rPr>
        <w:lastRenderedPageBreak/>
        <w:t>#</w:t>
      </w:r>
      <w:r w:rsidRPr="008509D3">
        <w:rPr>
          <w:b/>
          <w:bCs/>
          <w:lang w:val="en-IN"/>
        </w:rPr>
        <w:t>8. Third-Party Dependencies</w:t>
      </w:r>
    </w:p>
    <w:p w14:paraId="7666775B" w14:textId="6FFD7763" w:rsidR="008509D3" w:rsidRPr="008509D3" w:rsidRDefault="008509D3" w:rsidP="008509D3">
      <w:pPr>
        <w:rPr>
          <w:lang w:val="en-IN"/>
        </w:rPr>
      </w:pPr>
      <w:r w:rsidRPr="008509D3">
        <w:rPr>
          <w:lang w:val="en-IN"/>
        </w:rPr>
        <w:t>All critical third-party vendors must provide evidence of their own BCDR capabilities and test results annually.</w:t>
      </w:r>
    </w:p>
    <w:p w14:paraId="53FDE24E" w14:textId="27B8D63A" w:rsidR="008509D3" w:rsidRPr="008509D3" w:rsidRDefault="008509D3" w:rsidP="008509D3">
      <w:pPr>
        <w:rPr>
          <w:lang w:val="en-IN"/>
        </w:rPr>
      </w:pPr>
      <w:r w:rsidRPr="008509D3">
        <w:rPr>
          <w:lang w:val="en-IN"/>
        </w:rPr>
        <w:t>Contracts with third parties must stipulate a maximum allowable downtime of 4 hours for services impacting mission-critical functions.</w:t>
      </w:r>
    </w:p>
    <w:p w14:paraId="4DDFBB1A" w14:textId="77777777" w:rsidR="008509D3" w:rsidRPr="008509D3" w:rsidRDefault="008509D3" w:rsidP="008509D3">
      <w:pPr>
        <w:rPr>
          <w:lang w:val="en-IN"/>
        </w:rPr>
      </w:pPr>
    </w:p>
    <w:p w14:paraId="1B19BC73" w14:textId="50523AD4" w:rsidR="008509D3" w:rsidRPr="008509D3" w:rsidRDefault="008509D3" w:rsidP="008509D3">
      <w:pPr>
        <w:rPr>
          <w:lang w:val="en-IN"/>
        </w:rPr>
      </w:pPr>
      <w:r>
        <w:rPr>
          <w:b/>
          <w:bCs/>
          <w:lang w:val="en-IN"/>
        </w:rPr>
        <w:t>#</w:t>
      </w:r>
      <w:r w:rsidRPr="008509D3">
        <w:rPr>
          <w:b/>
          <w:bCs/>
          <w:lang w:val="en-IN"/>
        </w:rPr>
        <w:t>9. Regulatory and Compliance</w:t>
      </w:r>
    </w:p>
    <w:p w14:paraId="455F3FC0" w14:textId="0FDA9910" w:rsidR="008509D3" w:rsidRPr="008509D3" w:rsidRDefault="008509D3" w:rsidP="008509D3">
      <w:pPr>
        <w:rPr>
          <w:lang w:val="en-IN"/>
        </w:rPr>
      </w:pPr>
      <w:r w:rsidRPr="008509D3">
        <w:rPr>
          <w:lang w:val="en-IN"/>
        </w:rPr>
        <w:t>The BCDRP must comply with all relevant legal, regulatory, and contractual obligations, with annual compliance audits.</w:t>
      </w:r>
    </w:p>
    <w:p w14:paraId="721D7686" w14:textId="77777777" w:rsidR="008509D3" w:rsidRPr="008509D3" w:rsidRDefault="008509D3" w:rsidP="008509D3">
      <w:pPr>
        <w:rPr>
          <w:lang w:val="en-IN"/>
        </w:rPr>
      </w:pPr>
    </w:p>
    <w:p w14:paraId="6F58E159" w14:textId="6A761D62" w:rsidR="008509D3" w:rsidRPr="008509D3" w:rsidRDefault="008509D3" w:rsidP="008509D3">
      <w:pPr>
        <w:rPr>
          <w:lang w:val="en-IN"/>
        </w:rPr>
      </w:pPr>
      <w:r>
        <w:rPr>
          <w:b/>
          <w:bCs/>
          <w:lang w:val="en-IN"/>
        </w:rPr>
        <w:t>#</w:t>
      </w:r>
      <w:r w:rsidRPr="008509D3">
        <w:rPr>
          <w:b/>
          <w:bCs/>
          <w:lang w:val="en-IN"/>
        </w:rPr>
        <w:t>Enforcement</w:t>
      </w:r>
    </w:p>
    <w:p w14:paraId="3FC9F81C" w14:textId="58C1E78D" w:rsidR="008509D3" w:rsidRPr="008509D3" w:rsidRDefault="008509D3" w:rsidP="008509D3">
      <w:pPr>
        <w:rPr>
          <w:lang w:val="en-IN"/>
        </w:rPr>
      </w:pPr>
      <w:r w:rsidRPr="008509D3">
        <w:rPr>
          <w:lang w:val="en-IN"/>
        </w:rPr>
        <w:t>Non-compliance with this policy may result in disciplinary action, up to and including termination.</w:t>
      </w:r>
    </w:p>
    <w:p w14:paraId="1922C7B3" w14:textId="77777777" w:rsidR="008509D3" w:rsidRPr="008509D3" w:rsidRDefault="008509D3" w:rsidP="008509D3">
      <w:pPr>
        <w:rPr>
          <w:lang w:val="en-IN"/>
        </w:rPr>
      </w:pPr>
    </w:p>
    <w:p w14:paraId="158D6775" w14:textId="7B89B20C" w:rsidR="0089138B" w:rsidRDefault="008509D3" w:rsidP="008509D3">
      <w:pPr>
        <w:rPr>
          <w:lang w:val="en-IN"/>
        </w:rPr>
      </w:pPr>
      <w:r>
        <w:rPr>
          <w:b/>
          <w:bCs/>
          <w:lang w:val="en-IN"/>
        </w:rPr>
        <w:t>#</w:t>
      </w:r>
      <w:r w:rsidRPr="008509D3">
        <w:rPr>
          <w:b/>
          <w:bCs/>
          <w:lang w:val="en-IN"/>
        </w:rPr>
        <w:t xml:space="preserve">Note: </w:t>
      </w:r>
      <w:r w:rsidRPr="008509D3">
        <w:rPr>
          <w:lang w:val="en-IN"/>
        </w:rPr>
        <w:t>This policy has been generated specifically for a hackathon and has no relation with Syngenta or any other company.</w:t>
      </w:r>
    </w:p>
    <w:p w14:paraId="4991FA27" w14:textId="77777777" w:rsidR="00133F17" w:rsidRDefault="00133F17" w:rsidP="008509D3">
      <w:pPr>
        <w:rPr>
          <w:lang w:val="en-IN"/>
        </w:rPr>
      </w:pPr>
    </w:p>
    <w:p w14:paraId="74AAA1CA" w14:textId="6C2A9483" w:rsidR="00133F17" w:rsidRPr="00133F17" w:rsidRDefault="00133F17" w:rsidP="00133F17">
      <w:pPr>
        <w:rPr>
          <w:lang w:val="en-IN"/>
        </w:rPr>
      </w:pPr>
    </w:p>
    <w:p w14:paraId="510DADFB" w14:textId="64A3731A" w:rsidR="00133F17" w:rsidRPr="00133F17" w:rsidRDefault="00133F17" w:rsidP="00133F17">
      <w:pPr>
        <w:rPr>
          <w:sz w:val="28"/>
          <w:szCs w:val="28"/>
          <w:lang w:val="en-IN"/>
        </w:rPr>
      </w:pPr>
      <w:r>
        <w:rPr>
          <w:b/>
          <w:bCs/>
          <w:sz w:val="28"/>
          <w:szCs w:val="28"/>
          <w:lang w:val="en-IN"/>
        </w:rPr>
        <w:t>###</w:t>
      </w:r>
      <w:r w:rsidRPr="00133F17">
        <w:rPr>
          <w:b/>
          <w:bCs/>
          <w:sz w:val="28"/>
          <w:szCs w:val="28"/>
          <w:lang w:val="en-IN"/>
        </w:rPr>
        <w:t>Dataco Global Returns and Reverse Logistics Policy</w:t>
      </w:r>
    </w:p>
    <w:p w14:paraId="14D849BB" w14:textId="389065CB" w:rsidR="00133F17" w:rsidRPr="00133F17" w:rsidRDefault="00133F17" w:rsidP="00133F17">
      <w:pPr>
        <w:rPr>
          <w:lang w:val="en-IN"/>
        </w:rPr>
      </w:pPr>
      <w:r>
        <w:rPr>
          <w:b/>
          <w:bCs/>
          <w:lang w:val="en-IN"/>
        </w:rPr>
        <w:t>#</w:t>
      </w:r>
      <w:r w:rsidRPr="00133F17">
        <w:rPr>
          <w:b/>
          <w:bCs/>
          <w:lang w:val="en-IN"/>
        </w:rPr>
        <w:t>Purpose</w:t>
      </w:r>
      <w:r w:rsidRPr="00133F17">
        <w:rPr>
          <w:lang w:val="en-IN"/>
        </w:rPr>
        <w:t xml:space="preserve"> This policy details the process, conditions, and requirements for product returns and reverse logistics at Dataco Global. It aims to ensure transparency, operational efficiency, and customer satisfaction with quantifiable standards.</w:t>
      </w:r>
    </w:p>
    <w:p w14:paraId="489152B7" w14:textId="169DEE7F" w:rsidR="00133F17" w:rsidRPr="00133F17" w:rsidRDefault="00133F17" w:rsidP="00133F17">
      <w:pPr>
        <w:rPr>
          <w:lang w:val="en-IN"/>
        </w:rPr>
      </w:pPr>
      <w:r>
        <w:rPr>
          <w:b/>
          <w:bCs/>
          <w:lang w:val="en-IN"/>
        </w:rPr>
        <w:t>#</w:t>
      </w:r>
      <w:r w:rsidRPr="00133F17">
        <w:rPr>
          <w:b/>
          <w:bCs/>
          <w:lang w:val="en-IN"/>
        </w:rPr>
        <w:t>1. Return Eligibility Criteria</w:t>
      </w:r>
    </w:p>
    <w:p w14:paraId="0A1F10C6" w14:textId="115866A2" w:rsidR="00133F17" w:rsidRPr="00133F17" w:rsidRDefault="00133F17" w:rsidP="00133F17">
      <w:pPr>
        <w:rPr>
          <w:lang w:val="en-IN"/>
        </w:rPr>
      </w:pPr>
      <w:r w:rsidRPr="00133F17">
        <w:rPr>
          <w:lang w:val="en-IN"/>
        </w:rPr>
        <w:t xml:space="preserve">Products may be returned within </w:t>
      </w:r>
      <w:r w:rsidRPr="00133F17">
        <w:rPr>
          <w:b/>
          <w:bCs/>
          <w:lang w:val="en-IN"/>
        </w:rPr>
        <w:t xml:space="preserve">30 days </w:t>
      </w:r>
      <w:r w:rsidRPr="00133F17">
        <w:rPr>
          <w:lang w:val="en-IN"/>
        </w:rPr>
        <w:t>of the delivery date [5].</w:t>
      </w:r>
    </w:p>
    <w:p w14:paraId="64D32AAF" w14:textId="70C6EC36" w:rsidR="00133F17" w:rsidRPr="00133F17" w:rsidRDefault="00133F17" w:rsidP="00133F17">
      <w:pPr>
        <w:rPr>
          <w:lang w:val="en-IN"/>
        </w:rPr>
      </w:pPr>
      <w:r w:rsidRPr="00133F17">
        <w:rPr>
          <w:lang w:val="en-IN"/>
        </w:rPr>
        <w:t xml:space="preserve">Items must be </w:t>
      </w:r>
      <w:r w:rsidRPr="00133F17">
        <w:rPr>
          <w:b/>
          <w:bCs/>
          <w:lang w:val="en-IN"/>
        </w:rPr>
        <w:t>unused, in original packaging</w:t>
      </w:r>
      <w:r w:rsidRPr="00133F17">
        <w:rPr>
          <w:lang w:val="en-IN"/>
        </w:rPr>
        <w:t>, and include all tags and accessories [1][5].</w:t>
      </w:r>
    </w:p>
    <w:p w14:paraId="1419629B" w14:textId="7EB941AF" w:rsidR="00133F17" w:rsidRPr="00133F17" w:rsidRDefault="00133F17" w:rsidP="00133F17">
      <w:pPr>
        <w:rPr>
          <w:lang w:val="en-IN"/>
        </w:rPr>
      </w:pPr>
      <w:r w:rsidRPr="00133F17">
        <w:rPr>
          <w:lang w:val="en-IN"/>
        </w:rPr>
        <w:t>Products showing signs of use, alteration, or damage not caused during transit are not eligible for return.</w:t>
      </w:r>
    </w:p>
    <w:p w14:paraId="2CE87E6B" w14:textId="0BAD0077" w:rsidR="00133F17" w:rsidRPr="00133F17" w:rsidRDefault="00133F17" w:rsidP="00133F17">
      <w:pPr>
        <w:rPr>
          <w:lang w:val="en-IN"/>
        </w:rPr>
      </w:pPr>
      <w:r w:rsidRPr="00133F17">
        <w:rPr>
          <w:lang w:val="en-IN"/>
        </w:rPr>
        <w:t xml:space="preserve">Certain items, such as customized or perishable goods, are </w:t>
      </w:r>
      <w:r w:rsidRPr="00133F17">
        <w:rPr>
          <w:b/>
          <w:bCs/>
          <w:lang w:val="en-IN"/>
        </w:rPr>
        <w:t xml:space="preserve">non-returnable </w:t>
      </w:r>
      <w:r w:rsidRPr="00133F17">
        <w:rPr>
          <w:lang w:val="en-IN"/>
        </w:rPr>
        <w:t>unless found defective upon delivery.</w:t>
      </w:r>
    </w:p>
    <w:p w14:paraId="6E46ABDB" w14:textId="77777777" w:rsidR="00133F17" w:rsidRPr="00133F17" w:rsidRDefault="00133F17" w:rsidP="00133F17">
      <w:pPr>
        <w:rPr>
          <w:lang w:val="en-IN"/>
        </w:rPr>
      </w:pPr>
    </w:p>
    <w:p w14:paraId="283BDA5C" w14:textId="1A60BE18" w:rsidR="00133F17" w:rsidRPr="00133F17" w:rsidRDefault="00133F17" w:rsidP="00133F17">
      <w:pPr>
        <w:rPr>
          <w:lang w:val="en-IN"/>
        </w:rPr>
      </w:pPr>
      <w:r>
        <w:rPr>
          <w:b/>
          <w:bCs/>
          <w:lang w:val="en-IN"/>
        </w:rPr>
        <w:t>#</w:t>
      </w:r>
      <w:r w:rsidRPr="00133F17">
        <w:rPr>
          <w:b/>
          <w:bCs/>
          <w:lang w:val="en-IN"/>
        </w:rPr>
        <w:t>2. Return Process</w:t>
      </w:r>
    </w:p>
    <w:p w14:paraId="1B34C12F" w14:textId="2A60EDDE" w:rsidR="00133F17" w:rsidRPr="00133F17" w:rsidRDefault="00133F17" w:rsidP="00133F17">
      <w:pPr>
        <w:rPr>
          <w:lang w:val="en-IN"/>
        </w:rPr>
      </w:pPr>
      <w:r w:rsidRPr="00133F17">
        <w:rPr>
          <w:lang w:val="en-IN"/>
        </w:rPr>
        <w:t>Customers must initiate the return process via the Dataco Global returns portal or by contacting customer service within the 30-day window [5].</w:t>
      </w:r>
    </w:p>
    <w:p w14:paraId="51E3DFAC" w14:textId="400FB625" w:rsidR="00133F17" w:rsidRPr="00133F17" w:rsidRDefault="00133F17" w:rsidP="00133F17">
      <w:pPr>
        <w:rPr>
          <w:lang w:val="en-IN"/>
        </w:rPr>
      </w:pPr>
      <w:r w:rsidRPr="00133F17">
        <w:rPr>
          <w:lang w:val="en-IN"/>
        </w:rPr>
        <w:t>A Return Merchandise Authorization (RMA) number will be issued, which must be included in the return shipment.</w:t>
      </w:r>
    </w:p>
    <w:p w14:paraId="2E089AC8" w14:textId="77777777" w:rsidR="00133F17" w:rsidRPr="00133F17" w:rsidRDefault="00133F17" w:rsidP="00133F17">
      <w:pPr>
        <w:rPr>
          <w:lang w:val="en-IN"/>
        </w:rPr>
      </w:pPr>
      <w:r w:rsidRPr="00133F17">
        <w:rPr>
          <w:lang w:val="en-IN"/>
        </w:rPr>
        <w:lastRenderedPageBreak/>
        <w:t>Returns without an RMA number will be refused and sent back to the sender.</w:t>
      </w:r>
    </w:p>
    <w:p w14:paraId="1B26C792" w14:textId="77777777" w:rsidR="00133F17" w:rsidRPr="00133F17" w:rsidRDefault="00133F17" w:rsidP="00133F17">
      <w:pPr>
        <w:rPr>
          <w:lang w:val="en-IN"/>
        </w:rPr>
      </w:pPr>
    </w:p>
    <w:p w14:paraId="39C2E882" w14:textId="35CB7ABD" w:rsidR="00133F17" w:rsidRPr="00133F17" w:rsidRDefault="00133F17" w:rsidP="00133F17">
      <w:pPr>
        <w:rPr>
          <w:lang w:val="en-IN"/>
        </w:rPr>
      </w:pPr>
      <w:r>
        <w:rPr>
          <w:b/>
          <w:bCs/>
          <w:lang w:val="en-IN"/>
        </w:rPr>
        <w:t>#</w:t>
      </w:r>
      <w:r w:rsidRPr="00133F17">
        <w:rPr>
          <w:b/>
          <w:bCs/>
          <w:lang w:val="en-IN"/>
        </w:rPr>
        <w:t>3. Shipping and Handling</w:t>
      </w:r>
    </w:p>
    <w:p w14:paraId="055E8D1C" w14:textId="0C8AA88B" w:rsidR="00133F17" w:rsidRPr="00133F17" w:rsidRDefault="00133F17" w:rsidP="00133F17">
      <w:pPr>
        <w:rPr>
          <w:lang w:val="en-IN"/>
        </w:rPr>
      </w:pPr>
      <w:r w:rsidRPr="00133F17">
        <w:rPr>
          <w:lang w:val="en-IN"/>
        </w:rPr>
        <w:t>For defective or incorrect items, Dataco Global will provide a pre-paid return shipping label and bear all shipping costs [5].</w:t>
      </w:r>
    </w:p>
    <w:p w14:paraId="17582266" w14:textId="7E1354E3" w:rsidR="00133F17" w:rsidRPr="00133F17" w:rsidRDefault="00133F17" w:rsidP="00133F17">
      <w:pPr>
        <w:rPr>
          <w:lang w:val="en-IN"/>
        </w:rPr>
      </w:pPr>
      <w:r w:rsidRPr="00133F17">
        <w:rPr>
          <w:lang w:val="en-IN"/>
        </w:rPr>
        <w:t>For all other returns, customers are responsible for return shipping fees, which will be deducted from the refund amount when applicable [5].</w:t>
      </w:r>
    </w:p>
    <w:p w14:paraId="2B2C5183" w14:textId="77777777" w:rsidR="00133F17" w:rsidRPr="00133F17" w:rsidRDefault="00133F17" w:rsidP="00133F17">
      <w:pPr>
        <w:rPr>
          <w:lang w:val="en-IN"/>
        </w:rPr>
      </w:pPr>
      <w:r w:rsidRPr="00133F17">
        <w:rPr>
          <w:lang w:val="en-IN"/>
        </w:rPr>
        <w:t>All returns should be shipped to the address specified in the RMA instructions.</w:t>
      </w:r>
    </w:p>
    <w:p w14:paraId="5E3FD9BE" w14:textId="77777777" w:rsidR="00133F17" w:rsidRPr="00133F17" w:rsidRDefault="00133F17" w:rsidP="00133F17">
      <w:pPr>
        <w:rPr>
          <w:lang w:val="en-IN"/>
        </w:rPr>
      </w:pPr>
    </w:p>
    <w:p w14:paraId="52912EFB" w14:textId="3E7092F8" w:rsidR="00133F17" w:rsidRPr="00133F17" w:rsidRDefault="00133F17" w:rsidP="00133F17">
      <w:pPr>
        <w:rPr>
          <w:lang w:val="en-IN"/>
        </w:rPr>
      </w:pPr>
      <w:r>
        <w:rPr>
          <w:b/>
          <w:bCs/>
          <w:lang w:val="en-IN"/>
        </w:rPr>
        <w:t>#</w:t>
      </w:r>
      <w:r w:rsidRPr="00133F17">
        <w:rPr>
          <w:b/>
          <w:bCs/>
          <w:lang w:val="en-IN"/>
        </w:rPr>
        <w:t>4. Inspection and Restocking</w:t>
      </w:r>
    </w:p>
    <w:p w14:paraId="26C42EAC" w14:textId="783F9E3C" w:rsidR="00133F17" w:rsidRPr="00133F17" w:rsidRDefault="00133F17" w:rsidP="00133F17">
      <w:pPr>
        <w:rPr>
          <w:lang w:val="en-IN"/>
        </w:rPr>
      </w:pPr>
      <w:r w:rsidRPr="00133F17">
        <w:rPr>
          <w:lang w:val="en-IN"/>
        </w:rPr>
        <w:t xml:space="preserve">All returned items are subject to inspection. Processing may take up to </w:t>
      </w:r>
      <w:r w:rsidRPr="00133F17">
        <w:rPr>
          <w:b/>
          <w:bCs/>
          <w:lang w:val="en-IN"/>
        </w:rPr>
        <w:t xml:space="preserve">7 business days </w:t>
      </w:r>
      <w:r w:rsidRPr="00133F17">
        <w:rPr>
          <w:lang w:val="en-IN"/>
        </w:rPr>
        <w:t>from receipt.</w:t>
      </w:r>
    </w:p>
    <w:p w14:paraId="4F3F4E01" w14:textId="50AC0B13" w:rsidR="00133F17" w:rsidRPr="00133F17" w:rsidRDefault="00133F17" w:rsidP="00133F17">
      <w:pPr>
        <w:rPr>
          <w:lang w:val="en-IN"/>
        </w:rPr>
      </w:pPr>
      <w:r w:rsidRPr="00133F17">
        <w:rPr>
          <w:lang w:val="en-IN"/>
        </w:rPr>
        <w:t xml:space="preserve">A restocking fee of </w:t>
      </w:r>
      <w:r w:rsidRPr="00133F17">
        <w:rPr>
          <w:b/>
          <w:bCs/>
          <w:lang w:val="en-IN"/>
        </w:rPr>
        <w:t xml:space="preserve">10% </w:t>
      </w:r>
      <w:r w:rsidRPr="00133F17">
        <w:rPr>
          <w:lang w:val="en-IN"/>
        </w:rPr>
        <w:t>of the product’s purchase price will apply to non-defective returns, deducted from the refund amount [5].</w:t>
      </w:r>
    </w:p>
    <w:p w14:paraId="4AA06E2E" w14:textId="30E42496" w:rsidR="00133F17" w:rsidRPr="00133F17" w:rsidRDefault="00133F17" w:rsidP="00133F17">
      <w:pPr>
        <w:rPr>
          <w:lang w:val="en-IN"/>
        </w:rPr>
      </w:pPr>
      <w:r w:rsidRPr="00133F17">
        <w:rPr>
          <w:lang w:val="en-IN"/>
        </w:rPr>
        <w:t>No restocking fees will be applied for defective goods or items returned due to Dataco Global errors.</w:t>
      </w:r>
    </w:p>
    <w:p w14:paraId="07AFB12F" w14:textId="77777777" w:rsidR="00133F17" w:rsidRPr="00133F17" w:rsidRDefault="00133F17" w:rsidP="00133F17">
      <w:pPr>
        <w:rPr>
          <w:lang w:val="en-IN"/>
        </w:rPr>
      </w:pPr>
    </w:p>
    <w:p w14:paraId="7A2CFCB6" w14:textId="7FC30FF4" w:rsidR="00133F17" w:rsidRPr="00133F17" w:rsidRDefault="00133F17" w:rsidP="00133F17">
      <w:pPr>
        <w:rPr>
          <w:lang w:val="en-IN"/>
        </w:rPr>
      </w:pPr>
      <w:r>
        <w:rPr>
          <w:b/>
          <w:bCs/>
          <w:lang w:val="en-IN"/>
        </w:rPr>
        <w:t>#</w:t>
      </w:r>
      <w:r w:rsidRPr="00133F17">
        <w:rPr>
          <w:b/>
          <w:bCs/>
          <w:lang w:val="en-IN"/>
        </w:rPr>
        <w:t>5. Refunds</w:t>
      </w:r>
    </w:p>
    <w:p w14:paraId="4E79E4C0" w14:textId="7947F800" w:rsidR="00133F17" w:rsidRPr="00133F17" w:rsidRDefault="00133F17" w:rsidP="00133F17">
      <w:pPr>
        <w:rPr>
          <w:lang w:val="en-IN"/>
        </w:rPr>
      </w:pPr>
      <w:r w:rsidRPr="00133F17">
        <w:rPr>
          <w:lang w:val="en-IN"/>
        </w:rPr>
        <w:t xml:space="preserve">Approved refunds will be processed to the original payment method within </w:t>
      </w:r>
      <w:r w:rsidRPr="00133F17">
        <w:rPr>
          <w:b/>
          <w:bCs/>
          <w:lang w:val="en-IN"/>
        </w:rPr>
        <w:t>5 business days</w:t>
      </w:r>
      <w:r w:rsidRPr="00133F17">
        <w:rPr>
          <w:lang w:val="en-IN"/>
        </w:rPr>
        <w:t xml:space="preserve"> after return inspection</w:t>
      </w:r>
      <w:r>
        <w:rPr>
          <w:lang w:val="en-IN"/>
        </w:rPr>
        <w:t xml:space="preserve"> </w:t>
      </w:r>
      <w:r w:rsidRPr="00133F17">
        <w:rPr>
          <w:lang w:val="en-IN"/>
        </w:rPr>
        <w:t>[1][5].</w:t>
      </w:r>
    </w:p>
    <w:p w14:paraId="35497324" w14:textId="59021BA6" w:rsidR="00133F17" w:rsidRPr="00133F17" w:rsidRDefault="00133F17" w:rsidP="00133F17">
      <w:pPr>
        <w:rPr>
          <w:lang w:val="en-IN"/>
        </w:rPr>
      </w:pPr>
      <w:r w:rsidRPr="00133F17">
        <w:rPr>
          <w:lang w:val="en-IN"/>
        </w:rPr>
        <w:t>In cases where original payment is unavailable, store credit will be issued</w:t>
      </w:r>
      <w:r>
        <w:rPr>
          <w:lang w:val="en-IN"/>
        </w:rPr>
        <w:t xml:space="preserve"> </w:t>
      </w:r>
      <w:r w:rsidRPr="00133F17">
        <w:rPr>
          <w:lang w:val="en-IN"/>
        </w:rPr>
        <w:t>[1].</w:t>
      </w:r>
    </w:p>
    <w:p w14:paraId="5DD2FA4D" w14:textId="77777777" w:rsidR="00133F17" w:rsidRPr="00133F17" w:rsidRDefault="00133F17" w:rsidP="00133F17">
      <w:pPr>
        <w:rPr>
          <w:lang w:val="en-IN"/>
        </w:rPr>
      </w:pPr>
      <w:r w:rsidRPr="00133F17">
        <w:rPr>
          <w:lang w:val="en-IN"/>
        </w:rPr>
        <w:t xml:space="preserve">Original shipping fees are </w:t>
      </w:r>
      <w:r w:rsidRPr="00133F17">
        <w:rPr>
          <w:b/>
          <w:bCs/>
          <w:lang w:val="en-IN"/>
        </w:rPr>
        <w:t xml:space="preserve">non-refundable </w:t>
      </w:r>
      <w:r w:rsidRPr="00133F17">
        <w:rPr>
          <w:lang w:val="en-IN"/>
        </w:rPr>
        <w:t>except for defective or mis-shipped items.</w:t>
      </w:r>
    </w:p>
    <w:p w14:paraId="01D94E18" w14:textId="77777777" w:rsidR="00133F17" w:rsidRPr="00133F17" w:rsidRDefault="00133F17" w:rsidP="00133F17">
      <w:pPr>
        <w:rPr>
          <w:lang w:val="en-IN"/>
        </w:rPr>
      </w:pPr>
    </w:p>
    <w:p w14:paraId="08959456" w14:textId="40EB8EB0" w:rsidR="00133F17" w:rsidRPr="00133F17" w:rsidRDefault="00133F17" w:rsidP="00133F17">
      <w:pPr>
        <w:rPr>
          <w:lang w:val="en-IN"/>
        </w:rPr>
      </w:pPr>
      <w:r>
        <w:rPr>
          <w:b/>
          <w:bCs/>
          <w:lang w:val="en-IN"/>
        </w:rPr>
        <w:t>#</w:t>
      </w:r>
      <w:r w:rsidRPr="00133F17">
        <w:rPr>
          <w:b/>
          <w:bCs/>
          <w:lang w:val="en-IN"/>
        </w:rPr>
        <w:t>6. Exchanges</w:t>
      </w:r>
    </w:p>
    <w:p w14:paraId="6D6861C3" w14:textId="7E6B6A35" w:rsidR="00133F17" w:rsidRPr="00133F17" w:rsidRDefault="00133F17" w:rsidP="00133F17">
      <w:pPr>
        <w:rPr>
          <w:lang w:val="en-IN"/>
        </w:rPr>
      </w:pPr>
      <w:r w:rsidRPr="00133F17">
        <w:rPr>
          <w:lang w:val="en-IN"/>
        </w:rPr>
        <w:t>Exchanges are allowed for defective or incorrect products if requested within 30 days of delivery.</w:t>
      </w:r>
    </w:p>
    <w:p w14:paraId="587B615A" w14:textId="77777777" w:rsidR="00133F17" w:rsidRPr="00133F17" w:rsidRDefault="00133F17" w:rsidP="00133F17">
      <w:pPr>
        <w:rPr>
          <w:lang w:val="en-IN"/>
        </w:rPr>
      </w:pPr>
      <w:r w:rsidRPr="00133F17">
        <w:rPr>
          <w:lang w:val="en-IN"/>
        </w:rPr>
        <w:t>If the requested replacement is unavailable, a full refund or store credit will be issued instead.</w:t>
      </w:r>
    </w:p>
    <w:p w14:paraId="10529D6E" w14:textId="77777777" w:rsidR="00133F17" w:rsidRPr="00133F17" w:rsidRDefault="00133F17" w:rsidP="00133F17">
      <w:pPr>
        <w:rPr>
          <w:lang w:val="en-IN"/>
        </w:rPr>
      </w:pPr>
    </w:p>
    <w:p w14:paraId="4C6E2F5F" w14:textId="03B4C8D1" w:rsidR="00133F17" w:rsidRPr="00133F17" w:rsidRDefault="00133F17" w:rsidP="00133F17">
      <w:pPr>
        <w:rPr>
          <w:lang w:val="en-IN"/>
        </w:rPr>
      </w:pPr>
      <w:r>
        <w:rPr>
          <w:b/>
          <w:bCs/>
          <w:lang w:val="en-IN"/>
        </w:rPr>
        <w:t>#</w:t>
      </w:r>
      <w:r w:rsidRPr="00133F17">
        <w:rPr>
          <w:b/>
          <w:bCs/>
          <w:lang w:val="en-IN"/>
        </w:rPr>
        <w:t>7. Reverse Logistics</w:t>
      </w:r>
    </w:p>
    <w:p w14:paraId="3A1C2202" w14:textId="66B4F0F1" w:rsidR="00133F17" w:rsidRPr="00133F17" w:rsidRDefault="00133F17" w:rsidP="00133F17">
      <w:pPr>
        <w:rPr>
          <w:lang w:val="en-IN"/>
        </w:rPr>
      </w:pPr>
      <w:r w:rsidRPr="00133F17">
        <w:rPr>
          <w:lang w:val="en-IN"/>
        </w:rPr>
        <w:t>All returned goods will be assessed for possible restocking, refurbishment, or recycling, depending on condition.</w:t>
      </w:r>
    </w:p>
    <w:p w14:paraId="6451800A" w14:textId="64F81B67" w:rsidR="00133F17" w:rsidRPr="00133F17" w:rsidRDefault="00133F17" w:rsidP="00133F17">
      <w:pPr>
        <w:rPr>
          <w:lang w:val="en-IN"/>
        </w:rPr>
      </w:pPr>
      <w:r w:rsidRPr="00133F17">
        <w:rPr>
          <w:lang w:val="en-IN"/>
        </w:rPr>
        <w:t xml:space="preserve">Returns data will be reviewed </w:t>
      </w:r>
      <w:r w:rsidRPr="00133F17">
        <w:rPr>
          <w:b/>
          <w:bCs/>
          <w:lang w:val="en-IN"/>
        </w:rPr>
        <w:t xml:space="preserve">quarterly </w:t>
      </w:r>
      <w:r w:rsidRPr="00133F17">
        <w:rPr>
          <w:lang w:val="en-IN"/>
        </w:rPr>
        <w:t xml:space="preserve">to identify product quality or logistics issues, aiming to reduce return rates by </w:t>
      </w:r>
      <w:r w:rsidRPr="00133F17">
        <w:rPr>
          <w:b/>
          <w:bCs/>
          <w:lang w:val="en-IN"/>
        </w:rPr>
        <w:t>at least 5% per quarter</w:t>
      </w:r>
      <w:r w:rsidRPr="00133F17">
        <w:rPr>
          <w:lang w:val="en-IN"/>
        </w:rPr>
        <w:t>.</w:t>
      </w:r>
    </w:p>
    <w:p w14:paraId="25A9ED41" w14:textId="77777777" w:rsidR="00133F17" w:rsidRPr="00133F17" w:rsidRDefault="00133F17" w:rsidP="00133F17">
      <w:pPr>
        <w:rPr>
          <w:lang w:val="en-IN"/>
        </w:rPr>
      </w:pPr>
    </w:p>
    <w:p w14:paraId="02FFA67E" w14:textId="4988B4AB" w:rsidR="00133F17" w:rsidRPr="00133F17" w:rsidRDefault="00133F17" w:rsidP="00133F17">
      <w:pPr>
        <w:rPr>
          <w:lang w:val="en-IN"/>
        </w:rPr>
      </w:pPr>
      <w:r>
        <w:rPr>
          <w:b/>
          <w:bCs/>
          <w:lang w:val="en-IN"/>
        </w:rPr>
        <w:t>#</w:t>
      </w:r>
      <w:r w:rsidRPr="00133F17">
        <w:rPr>
          <w:b/>
          <w:bCs/>
          <w:lang w:val="en-IN"/>
        </w:rPr>
        <w:t>8. Policy Enforcement</w:t>
      </w:r>
    </w:p>
    <w:p w14:paraId="24A2D504" w14:textId="595170FC" w:rsidR="00133F17" w:rsidRPr="00133F17" w:rsidRDefault="00133F17" w:rsidP="00133F17">
      <w:pPr>
        <w:rPr>
          <w:lang w:val="en-IN"/>
        </w:rPr>
      </w:pPr>
      <w:r w:rsidRPr="00133F17">
        <w:rPr>
          <w:lang w:val="en-IN"/>
        </w:rPr>
        <w:lastRenderedPageBreak/>
        <w:t>Dataco Global reserves the right to deny returns suspected of abuse or fraud or those outside stated guidelines.</w:t>
      </w:r>
    </w:p>
    <w:p w14:paraId="15D2B880" w14:textId="3B640A0A" w:rsidR="00133F17" w:rsidRPr="00133F17" w:rsidRDefault="00133F17" w:rsidP="00133F17">
      <w:pPr>
        <w:rPr>
          <w:lang w:val="en-IN"/>
        </w:rPr>
      </w:pPr>
      <w:r w:rsidRPr="00133F17">
        <w:rPr>
          <w:lang w:val="en-IN"/>
        </w:rPr>
        <w:t>Continuous failure to comply with return instructions may result in suspension of return privileges.</w:t>
      </w:r>
    </w:p>
    <w:p w14:paraId="4FFCB9E6" w14:textId="77777777" w:rsidR="00133F17" w:rsidRPr="00133F17" w:rsidRDefault="00133F17" w:rsidP="00133F17">
      <w:pPr>
        <w:rPr>
          <w:lang w:val="en-IN"/>
        </w:rPr>
      </w:pPr>
    </w:p>
    <w:p w14:paraId="184C269C" w14:textId="4F5B6643" w:rsidR="007F7CC2" w:rsidRPr="007F7CC2" w:rsidRDefault="00133F17" w:rsidP="007F7CC2">
      <w:pPr>
        <w:rPr>
          <w:lang w:val="en-IN"/>
        </w:rPr>
      </w:pPr>
      <w:r>
        <w:rPr>
          <w:b/>
          <w:bCs/>
          <w:lang w:val="en-IN"/>
        </w:rPr>
        <w:t>#</w:t>
      </w:r>
      <w:r w:rsidRPr="00133F17">
        <w:rPr>
          <w:b/>
          <w:bCs/>
          <w:lang w:val="en-IN"/>
        </w:rPr>
        <w:t xml:space="preserve">Note: </w:t>
      </w:r>
      <w:r w:rsidRPr="00133F17">
        <w:rPr>
          <w:lang w:val="en-IN"/>
        </w:rPr>
        <w:t>This policy has been generated specially for hackathon purposes. It has no relation with Syngenta or any other company.</w:t>
      </w:r>
    </w:p>
    <w:p w14:paraId="61A5AAA8" w14:textId="77777777" w:rsidR="000172B9" w:rsidRDefault="000172B9" w:rsidP="007F7CC2">
      <w:pPr>
        <w:rPr>
          <w:b/>
          <w:bCs/>
          <w:sz w:val="28"/>
          <w:szCs w:val="28"/>
          <w:lang w:val="en-IN"/>
        </w:rPr>
      </w:pPr>
    </w:p>
    <w:p w14:paraId="6EE0E8E0" w14:textId="77777777" w:rsidR="000172B9" w:rsidRDefault="000172B9" w:rsidP="007F7CC2">
      <w:pPr>
        <w:rPr>
          <w:b/>
          <w:bCs/>
          <w:sz w:val="28"/>
          <w:szCs w:val="28"/>
          <w:lang w:val="en-IN"/>
        </w:rPr>
      </w:pPr>
    </w:p>
    <w:p w14:paraId="3C71EA64" w14:textId="2B90D8FB" w:rsidR="007F7CC2" w:rsidRPr="007F7CC2" w:rsidRDefault="007F7CC2" w:rsidP="007F7CC2">
      <w:pPr>
        <w:rPr>
          <w:sz w:val="28"/>
          <w:szCs w:val="28"/>
          <w:lang w:val="en-IN"/>
        </w:rPr>
      </w:pPr>
      <w:r w:rsidRPr="007F7CC2">
        <w:rPr>
          <w:b/>
          <w:bCs/>
          <w:sz w:val="28"/>
          <w:szCs w:val="28"/>
          <w:lang w:val="en-IN"/>
        </w:rPr>
        <w:t>###</w:t>
      </w:r>
      <w:r>
        <w:rPr>
          <w:b/>
          <w:bCs/>
          <w:sz w:val="28"/>
          <w:szCs w:val="28"/>
          <w:lang w:val="en-IN"/>
        </w:rPr>
        <w:t xml:space="preserve"> </w:t>
      </w:r>
      <w:r w:rsidRPr="007F7CC2">
        <w:rPr>
          <w:b/>
          <w:bCs/>
          <w:sz w:val="28"/>
          <w:szCs w:val="28"/>
          <w:lang w:val="en-IN"/>
        </w:rPr>
        <w:t>Health, Safety, and Environment (HSE)Policy for Supply Chain</w:t>
      </w:r>
      <w:r>
        <w:rPr>
          <w:b/>
          <w:bCs/>
          <w:sz w:val="28"/>
          <w:szCs w:val="28"/>
          <w:lang w:val="en-IN"/>
        </w:rPr>
        <w:t xml:space="preserve"> </w:t>
      </w:r>
      <w:r w:rsidRPr="007F7CC2">
        <w:rPr>
          <w:b/>
          <w:bCs/>
          <w:sz w:val="28"/>
          <w:szCs w:val="28"/>
          <w:lang w:val="en-IN"/>
        </w:rPr>
        <w:t>Management</w:t>
      </w:r>
    </w:p>
    <w:p w14:paraId="7939CF3F" w14:textId="036BD545" w:rsidR="007F7CC2" w:rsidRPr="007F7CC2" w:rsidRDefault="007F7CC2" w:rsidP="007F7CC2">
      <w:pPr>
        <w:rPr>
          <w:lang w:val="en-IN"/>
        </w:rPr>
      </w:pPr>
      <w:r>
        <w:rPr>
          <w:b/>
          <w:bCs/>
          <w:lang w:val="en-IN"/>
        </w:rPr>
        <w:t>#</w:t>
      </w:r>
      <w:r w:rsidRPr="007F7CC2">
        <w:rPr>
          <w:b/>
          <w:bCs/>
          <w:lang w:val="en-IN"/>
        </w:rPr>
        <w:t>Policy Statement</w:t>
      </w:r>
    </w:p>
    <w:p w14:paraId="39D0AAAF" w14:textId="6C66AF34" w:rsidR="007F7CC2" w:rsidRPr="007F7CC2" w:rsidRDefault="007F7CC2" w:rsidP="007F7CC2">
      <w:pPr>
        <w:rPr>
          <w:lang w:val="en-IN"/>
        </w:rPr>
      </w:pPr>
      <w:r w:rsidRPr="007F7CC2">
        <w:rPr>
          <w:lang w:val="en-IN"/>
        </w:rPr>
        <w:t xml:space="preserve">Dataco is committed to prioritizing health, safety, and environmental responsibility throughout </w:t>
      </w:r>
      <w:r w:rsidRPr="007F7CC2">
        <w:rPr>
          <w:lang w:val="en-IN"/>
        </w:rPr>
        <w:t>our supply</w:t>
      </w:r>
      <w:r w:rsidRPr="007F7CC2">
        <w:rPr>
          <w:lang w:val="en-IN"/>
        </w:rPr>
        <w:t xml:space="preserve"> chain operations. This policy establishes our framework for ensuring that all supply </w:t>
      </w:r>
      <w:r w:rsidRPr="007F7CC2">
        <w:rPr>
          <w:lang w:val="en-IN"/>
        </w:rPr>
        <w:t>chain activities</w:t>
      </w:r>
      <w:r w:rsidRPr="007F7CC2">
        <w:rPr>
          <w:lang w:val="en-IN"/>
        </w:rPr>
        <w:t xml:space="preserve">, from procurement to delivery, adhere to the highest HSE standards while supporting </w:t>
      </w:r>
      <w:r w:rsidRPr="007F7CC2">
        <w:rPr>
          <w:lang w:val="en-IN"/>
        </w:rPr>
        <w:t>our business</w:t>
      </w:r>
      <w:r w:rsidRPr="007F7CC2">
        <w:rPr>
          <w:lang w:val="en-IN"/>
        </w:rPr>
        <w:t xml:space="preserve"> objectives.</w:t>
      </w:r>
    </w:p>
    <w:p w14:paraId="1530CCB9" w14:textId="5AE157AF" w:rsidR="007F7CC2" w:rsidRPr="007F7CC2" w:rsidRDefault="007F7CC2" w:rsidP="007F7CC2">
      <w:pPr>
        <w:rPr>
          <w:lang w:val="en-IN"/>
        </w:rPr>
      </w:pPr>
      <w:r>
        <w:rPr>
          <w:b/>
          <w:bCs/>
          <w:lang w:val="en-IN"/>
        </w:rPr>
        <w:t>#</w:t>
      </w:r>
      <w:r w:rsidRPr="007F7CC2">
        <w:rPr>
          <w:b/>
          <w:bCs/>
          <w:lang w:val="en-IN"/>
        </w:rPr>
        <w:t>Purpose and Scope</w:t>
      </w:r>
    </w:p>
    <w:p w14:paraId="0C2AA42F" w14:textId="3A5C3FE6" w:rsidR="007F7CC2" w:rsidRPr="007F7CC2" w:rsidRDefault="007F7CC2" w:rsidP="007F7CC2">
      <w:pPr>
        <w:rPr>
          <w:lang w:val="en-IN"/>
        </w:rPr>
      </w:pPr>
      <w:r w:rsidRPr="007F7CC2">
        <w:rPr>
          <w:lang w:val="en-IN"/>
        </w:rPr>
        <w:t xml:space="preserve">This policy guides all activities related to the supply of goods and services, both in planning </w:t>
      </w:r>
      <w:r w:rsidRPr="007F7CC2">
        <w:rPr>
          <w:lang w:val="en-IN"/>
        </w:rPr>
        <w:t>and execution</w:t>
      </w:r>
      <w:r w:rsidRPr="007F7CC2">
        <w:rPr>
          <w:lang w:val="en-IN"/>
        </w:rPr>
        <w:t xml:space="preserve"> phases</w:t>
      </w:r>
      <w:r>
        <w:rPr>
          <w:lang w:val="en-IN"/>
        </w:rPr>
        <w:t xml:space="preserve"> </w:t>
      </w:r>
      <w:r w:rsidRPr="007F7CC2">
        <w:rPr>
          <w:lang w:val="en-IN"/>
        </w:rPr>
        <w:t>[1]. It applies to:</w:t>
      </w:r>
    </w:p>
    <w:p w14:paraId="5AE963C8" w14:textId="77777777" w:rsidR="007F7CC2" w:rsidRPr="007F7CC2" w:rsidRDefault="007F7CC2" w:rsidP="007F7CC2">
      <w:pPr>
        <w:rPr>
          <w:lang w:val="en-IN"/>
        </w:rPr>
      </w:pPr>
      <w:r w:rsidRPr="007F7CC2">
        <w:rPr>
          <w:lang w:val="en-IN"/>
        </w:rPr>
        <w:t>All business segments of Dataco</w:t>
      </w:r>
    </w:p>
    <w:p w14:paraId="46A5DF26" w14:textId="77777777" w:rsidR="007F7CC2" w:rsidRPr="007F7CC2" w:rsidRDefault="007F7CC2" w:rsidP="007F7CC2">
      <w:pPr>
        <w:rPr>
          <w:lang w:val="en-IN"/>
        </w:rPr>
      </w:pPr>
      <w:r w:rsidRPr="007F7CC2">
        <w:rPr>
          <w:lang w:val="en-IN"/>
        </w:rPr>
        <w:t>All supplies, including those produced in our own operations</w:t>
      </w:r>
    </w:p>
    <w:p w14:paraId="646E996E" w14:textId="77777777" w:rsidR="007F7CC2" w:rsidRPr="007F7CC2" w:rsidRDefault="007F7CC2" w:rsidP="007F7CC2">
      <w:pPr>
        <w:rPr>
          <w:lang w:val="en-IN"/>
        </w:rPr>
      </w:pPr>
      <w:r w:rsidRPr="007F7CC2">
        <w:rPr>
          <w:lang w:val="en-IN"/>
        </w:rPr>
        <w:t>All supplies sourced from direct and indirect suppliers</w:t>
      </w:r>
    </w:p>
    <w:p w14:paraId="02010EFF" w14:textId="67031764" w:rsidR="007F7CC2" w:rsidRPr="007F7CC2" w:rsidRDefault="007F7CC2" w:rsidP="007F7CC2">
      <w:pPr>
        <w:rPr>
          <w:lang w:val="en-IN"/>
        </w:rPr>
      </w:pPr>
      <w:r w:rsidRPr="007F7CC2">
        <w:rPr>
          <w:lang w:val="en-IN"/>
        </w:rPr>
        <w:t xml:space="preserve">All activities that finance or support commodity production, processing, and </w:t>
      </w:r>
      <w:r w:rsidRPr="007F7CC2">
        <w:rPr>
          <w:lang w:val="en-IN"/>
        </w:rPr>
        <w:t>associated infrastructure [</w:t>
      </w:r>
      <w:r w:rsidRPr="007F7CC2">
        <w:rPr>
          <w:lang w:val="en-IN"/>
        </w:rPr>
        <w:t>3]</w:t>
      </w:r>
    </w:p>
    <w:p w14:paraId="7DA8EDAD" w14:textId="77777777" w:rsidR="007F7CC2" w:rsidRPr="007F7CC2" w:rsidRDefault="007F7CC2" w:rsidP="007F7CC2">
      <w:pPr>
        <w:rPr>
          <w:lang w:val="en-IN"/>
        </w:rPr>
      </w:pPr>
    </w:p>
    <w:p w14:paraId="54B30A06" w14:textId="2270D020" w:rsidR="007F7CC2" w:rsidRPr="007F7CC2" w:rsidRDefault="007F7CC2" w:rsidP="007F7CC2">
      <w:pPr>
        <w:rPr>
          <w:lang w:val="en-IN"/>
        </w:rPr>
      </w:pPr>
      <w:r>
        <w:rPr>
          <w:b/>
          <w:bCs/>
          <w:lang w:val="en-IN"/>
        </w:rPr>
        <w:t>#</w:t>
      </w:r>
      <w:r w:rsidRPr="007F7CC2">
        <w:rPr>
          <w:b/>
          <w:bCs/>
          <w:lang w:val="en-IN"/>
        </w:rPr>
        <w:t>Environmental Responsibility</w:t>
      </w:r>
    </w:p>
    <w:p w14:paraId="7394629E" w14:textId="73266154" w:rsidR="007F7CC2" w:rsidRPr="007F7CC2" w:rsidRDefault="007F7CC2" w:rsidP="007F7CC2">
      <w:pPr>
        <w:rPr>
          <w:lang w:val="en-IN"/>
        </w:rPr>
      </w:pPr>
      <w:r>
        <w:rPr>
          <w:b/>
          <w:bCs/>
          <w:lang w:val="en-IN"/>
        </w:rPr>
        <w:t>#</w:t>
      </w:r>
      <w:r w:rsidRPr="007F7CC2">
        <w:rPr>
          <w:b/>
          <w:bCs/>
          <w:lang w:val="en-IN"/>
        </w:rPr>
        <w:t>Compliance and Standards</w:t>
      </w:r>
    </w:p>
    <w:p w14:paraId="1E982A75" w14:textId="0DD0A577" w:rsidR="007F7CC2" w:rsidRPr="007F7CC2" w:rsidRDefault="007F7CC2" w:rsidP="007F7CC2">
      <w:pPr>
        <w:rPr>
          <w:lang w:val="en-IN"/>
        </w:rPr>
      </w:pPr>
      <w:r w:rsidRPr="007F7CC2">
        <w:rPr>
          <w:lang w:val="en-IN"/>
        </w:rPr>
        <w:t>All suppliers must comply with applicable environmental laws and regulations</w:t>
      </w:r>
      <w:r>
        <w:rPr>
          <w:lang w:val="en-IN"/>
        </w:rPr>
        <w:t xml:space="preserve"> </w:t>
      </w:r>
      <w:r w:rsidRPr="007F7CC2">
        <w:rPr>
          <w:lang w:val="en-IN"/>
        </w:rPr>
        <w:t>[2]</w:t>
      </w:r>
    </w:p>
    <w:p w14:paraId="4EA18313" w14:textId="5CED11CC" w:rsidR="007F7CC2" w:rsidRPr="007F7CC2" w:rsidRDefault="007F7CC2" w:rsidP="007F7CC2">
      <w:pPr>
        <w:rPr>
          <w:lang w:val="en-IN"/>
        </w:rPr>
      </w:pPr>
      <w:r w:rsidRPr="007F7CC2">
        <w:rPr>
          <w:lang w:val="en-IN"/>
        </w:rPr>
        <w:t>Suppliers must achieve a minimum 15% reduction in carbon emissions within the first two</w:t>
      </w:r>
      <w:r>
        <w:rPr>
          <w:lang w:val="en-IN"/>
        </w:rPr>
        <w:t xml:space="preserve"> </w:t>
      </w:r>
      <w:r w:rsidRPr="007F7CC2">
        <w:rPr>
          <w:lang w:val="en-IN"/>
        </w:rPr>
        <w:t>years of partnership</w:t>
      </w:r>
    </w:p>
    <w:p w14:paraId="252E4F10" w14:textId="77777777" w:rsidR="007F7CC2" w:rsidRPr="007F7CC2" w:rsidRDefault="007F7CC2" w:rsidP="007F7CC2">
      <w:pPr>
        <w:rPr>
          <w:lang w:val="en-IN"/>
        </w:rPr>
      </w:pPr>
      <w:r w:rsidRPr="007F7CC2">
        <w:rPr>
          <w:lang w:val="en-IN"/>
        </w:rPr>
        <w:t>Suppliers must implement ISO 14001 or equivalent environmental management systems within18 months of contract initiation</w:t>
      </w:r>
    </w:p>
    <w:p w14:paraId="7C9BE683" w14:textId="77777777" w:rsidR="007F7CC2" w:rsidRPr="007F7CC2" w:rsidRDefault="007F7CC2" w:rsidP="007F7CC2">
      <w:pPr>
        <w:rPr>
          <w:lang w:val="en-IN"/>
        </w:rPr>
      </w:pPr>
    </w:p>
    <w:p w14:paraId="03E7174B" w14:textId="2B22DA88" w:rsidR="007F7CC2" w:rsidRPr="007F7CC2" w:rsidRDefault="007F7CC2" w:rsidP="007F7CC2">
      <w:pPr>
        <w:rPr>
          <w:lang w:val="en-IN"/>
        </w:rPr>
      </w:pPr>
      <w:r>
        <w:rPr>
          <w:b/>
          <w:bCs/>
          <w:lang w:val="en-IN"/>
        </w:rPr>
        <w:t>#</w:t>
      </w:r>
      <w:r w:rsidRPr="007F7CC2">
        <w:rPr>
          <w:b/>
          <w:bCs/>
          <w:lang w:val="en-IN"/>
        </w:rPr>
        <w:t>Resource Management</w:t>
      </w:r>
    </w:p>
    <w:p w14:paraId="53755AB5" w14:textId="1070B81F" w:rsidR="007F7CC2" w:rsidRPr="007F7CC2" w:rsidRDefault="007F7CC2" w:rsidP="007F7CC2">
      <w:pPr>
        <w:rPr>
          <w:lang w:val="en-IN"/>
        </w:rPr>
      </w:pPr>
      <w:r w:rsidRPr="007F7CC2">
        <w:rPr>
          <w:lang w:val="en-IN"/>
        </w:rPr>
        <w:t xml:space="preserve">Suppliers must reduce water consumption by 20% compared to their baseline within </w:t>
      </w:r>
      <w:r w:rsidRPr="007F7CC2">
        <w:rPr>
          <w:lang w:val="en-IN"/>
        </w:rPr>
        <w:t>three years</w:t>
      </w:r>
    </w:p>
    <w:p w14:paraId="5825B003" w14:textId="77777777" w:rsidR="007F7CC2" w:rsidRPr="007F7CC2" w:rsidRDefault="007F7CC2" w:rsidP="007F7CC2">
      <w:pPr>
        <w:rPr>
          <w:lang w:val="en-IN"/>
        </w:rPr>
      </w:pPr>
      <w:r w:rsidRPr="007F7CC2">
        <w:rPr>
          <w:lang w:val="en-IN"/>
        </w:rPr>
        <w:lastRenderedPageBreak/>
        <w:t>Energy efficiency improvements of at least 10% year-over-year must be documented</w:t>
      </w:r>
    </w:p>
    <w:p w14:paraId="38DE5043" w14:textId="77777777" w:rsidR="007F7CC2" w:rsidRPr="007F7CC2" w:rsidRDefault="007F7CC2" w:rsidP="007F7CC2">
      <w:pPr>
        <w:rPr>
          <w:lang w:val="en-IN"/>
        </w:rPr>
      </w:pPr>
      <w:r w:rsidRPr="007F7CC2">
        <w:rPr>
          <w:lang w:val="en-IN"/>
        </w:rPr>
        <w:t>Zero waste to landfill targets must be achieved within four years of partnership initiation</w:t>
      </w:r>
    </w:p>
    <w:p w14:paraId="43B9E6C4" w14:textId="77777777" w:rsidR="007F7CC2" w:rsidRPr="007F7CC2" w:rsidRDefault="007F7CC2" w:rsidP="007F7CC2">
      <w:pPr>
        <w:rPr>
          <w:lang w:val="en-IN"/>
        </w:rPr>
      </w:pPr>
    </w:p>
    <w:p w14:paraId="06AC9335" w14:textId="7853F77B" w:rsidR="007F7CC2" w:rsidRPr="007F7CC2" w:rsidRDefault="007F7CC2" w:rsidP="007F7CC2">
      <w:pPr>
        <w:rPr>
          <w:lang w:val="en-IN"/>
        </w:rPr>
      </w:pPr>
      <w:r>
        <w:rPr>
          <w:b/>
          <w:bCs/>
          <w:lang w:val="en-IN"/>
        </w:rPr>
        <w:t>#</w:t>
      </w:r>
      <w:r w:rsidRPr="007F7CC2">
        <w:rPr>
          <w:b/>
          <w:bCs/>
          <w:lang w:val="en-IN"/>
        </w:rPr>
        <w:t>Sustainable Sourcing</w:t>
      </w:r>
    </w:p>
    <w:p w14:paraId="25980357" w14:textId="4F542EA4" w:rsidR="007F7CC2" w:rsidRPr="007F7CC2" w:rsidRDefault="007F7CC2" w:rsidP="007F7CC2">
      <w:pPr>
        <w:rPr>
          <w:lang w:val="en-IN"/>
        </w:rPr>
      </w:pPr>
      <w:r w:rsidRPr="007F7CC2">
        <w:rPr>
          <w:lang w:val="en-IN"/>
        </w:rPr>
        <w:t>100% of wood and wood pulp must be procured from certified sustainable sources</w:t>
      </w:r>
      <w:r>
        <w:rPr>
          <w:lang w:val="en-IN"/>
        </w:rPr>
        <w:t xml:space="preserve"> </w:t>
      </w:r>
      <w:r w:rsidRPr="007F7CC2">
        <w:rPr>
          <w:lang w:val="en-IN"/>
        </w:rPr>
        <w:t>[4]</w:t>
      </w:r>
    </w:p>
    <w:p w14:paraId="53C4E517" w14:textId="77777777" w:rsidR="007F7CC2" w:rsidRPr="007F7CC2" w:rsidRDefault="007F7CC2" w:rsidP="007F7CC2">
      <w:pPr>
        <w:rPr>
          <w:lang w:val="en-IN"/>
        </w:rPr>
      </w:pPr>
      <w:r w:rsidRPr="007F7CC2">
        <w:rPr>
          <w:lang w:val="en-IN"/>
        </w:rPr>
        <w:t>75% of packaging materials must be recyclable, compostable, or reusable by 2027</w:t>
      </w:r>
    </w:p>
    <w:p w14:paraId="43957DF2" w14:textId="77777777" w:rsidR="007F7CC2" w:rsidRPr="007F7CC2" w:rsidRDefault="007F7CC2" w:rsidP="007F7CC2">
      <w:pPr>
        <w:rPr>
          <w:lang w:val="en-IN"/>
        </w:rPr>
      </w:pPr>
      <w:r w:rsidRPr="007F7CC2">
        <w:rPr>
          <w:lang w:val="en-IN"/>
        </w:rPr>
        <w:t>Reduction of packaging volume by 30% compared to 2023 baseline by 2027</w:t>
      </w:r>
    </w:p>
    <w:p w14:paraId="590D778B" w14:textId="77777777" w:rsidR="007F7CC2" w:rsidRPr="007F7CC2" w:rsidRDefault="007F7CC2" w:rsidP="007F7CC2">
      <w:pPr>
        <w:rPr>
          <w:lang w:val="en-IN"/>
        </w:rPr>
      </w:pPr>
    </w:p>
    <w:p w14:paraId="74AFE609" w14:textId="1B1B5E90" w:rsidR="007F7CC2" w:rsidRPr="007F7CC2" w:rsidRDefault="007F7CC2" w:rsidP="007F7CC2">
      <w:pPr>
        <w:rPr>
          <w:lang w:val="en-IN"/>
        </w:rPr>
      </w:pPr>
      <w:r>
        <w:rPr>
          <w:b/>
          <w:bCs/>
          <w:lang w:val="en-IN"/>
        </w:rPr>
        <w:t>#</w:t>
      </w:r>
      <w:r w:rsidRPr="007F7CC2">
        <w:rPr>
          <w:b/>
          <w:bCs/>
          <w:lang w:val="en-IN"/>
        </w:rPr>
        <w:t>Health and Safety Standards</w:t>
      </w:r>
    </w:p>
    <w:p w14:paraId="1B18DF9B" w14:textId="3CC6363C" w:rsidR="007F7CC2" w:rsidRPr="007F7CC2" w:rsidRDefault="007F7CC2" w:rsidP="007F7CC2">
      <w:pPr>
        <w:rPr>
          <w:lang w:val="en-IN"/>
        </w:rPr>
      </w:pPr>
      <w:r>
        <w:rPr>
          <w:b/>
          <w:bCs/>
          <w:lang w:val="en-IN"/>
        </w:rPr>
        <w:t>#</w:t>
      </w:r>
      <w:r w:rsidRPr="007F7CC2">
        <w:rPr>
          <w:b/>
          <w:bCs/>
          <w:lang w:val="en-IN"/>
        </w:rPr>
        <w:t>Workplace Safety</w:t>
      </w:r>
    </w:p>
    <w:p w14:paraId="24470C5C" w14:textId="7282AB23" w:rsidR="007F7CC2" w:rsidRPr="007F7CC2" w:rsidRDefault="007F7CC2" w:rsidP="007F7CC2">
      <w:pPr>
        <w:rPr>
          <w:lang w:val="en-IN"/>
        </w:rPr>
      </w:pPr>
      <w:r w:rsidRPr="007F7CC2">
        <w:rPr>
          <w:lang w:val="en-IN"/>
        </w:rPr>
        <w:t>Suppliers must maintain a Total Recordable Incident Rate (TRIR) below 1.0 per 100 full-</w:t>
      </w:r>
      <w:r w:rsidRPr="007F7CC2">
        <w:rPr>
          <w:lang w:val="en-IN"/>
        </w:rPr>
        <w:t>time employees</w:t>
      </w:r>
    </w:p>
    <w:p w14:paraId="54B1F119" w14:textId="143250D2" w:rsidR="007F7CC2" w:rsidRPr="007F7CC2" w:rsidRDefault="007F7CC2" w:rsidP="007F7CC2">
      <w:pPr>
        <w:rPr>
          <w:lang w:val="en-IN"/>
        </w:rPr>
      </w:pPr>
      <w:r w:rsidRPr="007F7CC2">
        <w:rPr>
          <w:lang w:val="en-IN"/>
        </w:rPr>
        <w:t xml:space="preserve">100% of supplier facilities must undergo safety audits annually with minimum </w:t>
      </w:r>
      <w:r w:rsidRPr="007F7CC2">
        <w:rPr>
          <w:lang w:val="en-IN"/>
        </w:rPr>
        <w:t>compliance score</w:t>
      </w:r>
      <w:r w:rsidRPr="007F7CC2">
        <w:rPr>
          <w:lang w:val="en-IN"/>
        </w:rPr>
        <w:t xml:space="preserve"> of 85%</w:t>
      </w:r>
    </w:p>
    <w:p w14:paraId="497B3774" w14:textId="695353E4" w:rsidR="007F7CC2" w:rsidRPr="007F7CC2" w:rsidRDefault="007F7CC2" w:rsidP="007F7CC2">
      <w:pPr>
        <w:rPr>
          <w:lang w:val="en-IN"/>
        </w:rPr>
      </w:pPr>
      <w:r w:rsidRPr="007F7CC2">
        <w:rPr>
          <w:lang w:val="en-IN"/>
        </w:rPr>
        <w:t>Zero tolerance policy for serious safety incidents with immediate corrective action</w:t>
      </w:r>
      <w:r>
        <w:rPr>
          <w:lang w:val="en-IN"/>
        </w:rPr>
        <w:t xml:space="preserve"> </w:t>
      </w:r>
      <w:r w:rsidRPr="007F7CC2">
        <w:rPr>
          <w:lang w:val="en-IN"/>
        </w:rPr>
        <w:t>requirements</w:t>
      </w:r>
    </w:p>
    <w:p w14:paraId="170B4226" w14:textId="77777777" w:rsidR="007F7CC2" w:rsidRPr="007F7CC2" w:rsidRDefault="007F7CC2" w:rsidP="007F7CC2">
      <w:pPr>
        <w:rPr>
          <w:lang w:val="en-IN"/>
        </w:rPr>
      </w:pPr>
    </w:p>
    <w:p w14:paraId="25F55996" w14:textId="1096C45D" w:rsidR="007F7CC2" w:rsidRPr="007F7CC2" w:rsidRDefault="007F7CC2" w:rsidP="007F7CC2">
      <w:pPr>
        <w:rPr>
          <w:lang w:val="en-IN"/>
        </w:rPr>
      </w:pPr>
      <w:r>
        <w:rPr>
          <w:b/>
          <w:bCs/>
          <w:lang w:val="en-IN"/>
        </w:rPr>
        <w:t>#</w:t>
      </w:r>
      <w:r w:rsidRPr="007F7CC2">
        <w:rPr>
          <w:b/>
          <w:bCs/>
          <w:lang w:val="en-IN"/>
        </w:rPr>
        <w:t>Employee Wellbeing</w:t>
      </w:r>
    </w:p>
    <w:p w14:paraId="507AA8A8" w14:textId="77777777" w:rsidR="007F7CC2" w:rsidRPr="007F7CC2" w:rsidRDefault="007F7CC2" w:rsidP="007F7CC2">
      <w:pPr>
        <w:rPr>
          <w:lang w:val="en-IN"/>
        </w:rPr>
      </w:pPr>
      <w:r w:rsidRPr="007F7CC2">
        <w:rPr>
          <w:lang w:val="en-IN"/>
        </w:rPr>
        <w:t>Suppliers must provide comprehensive health benefits to 100% of employees</w:t>
      </w:r>
    </w:p>
    <w:p w14:paraId="0CA514B8" w14:textId="77777777" w:rsidR="007F7CC2" w:rsidRPr="007F7CC2" w:rsidRDefault="007F7CC2" w:rsidP="007F7CC2">
      <w:pPr>
        <w:rPr>
          <w:lang w:val="en-IN"/>
        </w:rPr>
      </w:pPr>
      <w:r w:rsidRPr="007F7CC2">
        <w:rPr>
          <w:lang w:val="en-IN"/>
        </w:rPr>
        <w:t>Annual health risk assessments must be provided for 95% of employees in high-risk roles</w:t>
      </w:r>
    </w:p>
    <w:p w14:paraId="34188899" w14:textId="77777777" w:rsidR="007F7CC2" w:rsidRPr="007F7CC2" w:rsidRDefault="007F7CC2" w:rsidP="007F7CC2">
      <w:pPr>
        <w:rPr>
          <w:lang w:val="en-IN"/>
        </w:rPr>
      </w:pPr>
      <w:r w:rsidRPr="007F7CC2">
        <w:rPr>
          <w:lang w:val="en-IN"/>
        </w:rPr>
        <w:t>Mental health support programs must be available to all employees with 90% awareness rate</w:t>
      </w:r>
    </w:p>
    <w:p w14:paraId="2C3D2070" w14:textId="77777777" w:rsidR="007F7CC2" w:rsidRPr="007F7CC2" w:rsidRDefault="007F7CC2" w:rsidP="007F7CC2">
      <w:pPr>
        <w:rPr>
          <w:lang w:val="en-IN"/>
        </w:rPr>
      </w:pPr>
    </w:p>
    <w:p w14:paraId="40122DC6" w14:textId="0C82CA47" w:rsidR="007F7CC2" w:rsidRPr="007F7CC2" w:rsidRDefault="007F7CC2" w:rsidP="007F7CC2">
      <w:pPr>
        <w:rPr>
          <w:lang w:val="en-IN"/>
        </w:rPr>
      </w:pPr>
      <w:r>
        <w:rPr>
          <w:b/>
          <w:bCs/>
          <w:lang w:val="en-IN"/>
        </w:rPr>
        <w:t>#</w:t>
      </w:r>
      <w:r w:rsidRPr="007F7CC2">
        <w:rPr>
          <w:b/>
          <w:bCs/>
          <w:lang w:val="en-IN"/>
        </w:rPr>
        <w:t>Implementation and Compliance</w:t>
      </w:r>
    </w:p>
    <w:p w14:paraId="1472CA8B" w14:textId="77777777" w:rsidR="007F7CC2" w:rsidRPr="007F7CC2" w:rsidRDefault="007F7CC2" w:rsidP="007F7CC2">
      <w:pPr>
        <w:rPr>
          <w:lang w:val="en-IN"/>
        </w:rPr>
      </w:pPr>
      <w:r w:rsidRPr="007F7CC2">
        <w:rPr>
          <w:b/>
          <w:bCs/>
          <w:lang w:val="en-IN"/>
        </w:rPr>
        <w:t>Supplier Selection and Management</w:t>
      </w:r>
    </w:p>
    <w:p w14:paraId="12D0E029" w14:textId="77777777" w:rsidR="007F7CC2" w:rsidRPr="007F7CC2" w:rsidRDefault="007F7CC2" w:rsidP="007F7CC2">
      <w:pPr>
        <w:rPr>
          <w:lang w:val="en-IN"/>
        </w:rPr>
      </w:pPr>
      <w:r w:rsidRPr="007F7CC2">
        <w:rPr>
          <w:lang w:val="en-IN"/>
        </w:rPr>
        <w:t>HSE performance will account for 30% of supplier selection criteria</w:t>
      </w:r>
    </w:p>
    <w:p w14:paraId="72343811" w14:textId="6B8E17F3" w:rsidR="007F7CC2" w:rsidRPr="007F7CC2" w:rsidRDefault="007F7CC2" w:rsidP="007F7CC2">
      <w:pPr>
        <w:rPr>
          <w:lang w:val="en-IN"/>
        </w:rPr>
      </w:pPr>
      <w:r w:rsidRPr="007F7CC2">
        <w:rPr>
          <w:lang w:val="en-IN"/>
        </w:rPr>
        <w:t>Suppliers exceeding legal compliance requirements will receive preferential consideration</w:t>
      </w:r>
      <w:r>
        <w:rPr>
          <w:lang w:val="en-IN"/>
        </w:rPr>
        <w:t xml:space="preserve"> </w:t>
      </w:r>
      <w:r w:rsidRPr="007F7CC2">
        <w:rPr>
          <w:lang w:val="en-IN"/>
        </w:rPr>
        <w:t>[5]</w:t>
      </w:r>
    </w:p>
    <w:p w14:paraId="5857E6B3" w14:textId="77777777" w:rsidR="007F7CC2" w:rsidRPr="007F7CC2" w:rsidRDefault="007F7CC2" w:rsidP="007F7CC2">
      <w:pPr>
        <w:rPr>
          <w:lang w:val="en-IN"/>
        </w:rPr>
      </w:pPr>
      <w:r w:rsidRPr="007F7CC2">
        <w:rPr>
          <w:lang w:val="en-IN"/>
        </w:rPr>
        <w:t>Quarterly HSE performance reviews will be conducted with all tier-1 suppliers</w:t>
      </w:r>
    </w:p>
    <w:p w14:paraId="3F3A4B0D" w14:textId="77777777" w:rsidR="007F7CC2" w:rsidRPr="007F7CC2" w:rsidRDefault="007F7CC2" w:rsidP="007F7CC2">
      <w:pPr>
        <w:rPr>
          <w:lang w:val="en-IN"/>
        </w:rPr>
      </w:pPr>
    </w:p>
    <w:p w14:paraId="3A5E0C63" w14:textId="0218CD26" w:rsidR="007F7CC2" w:rsidRPr="007F7CC2" w:rsidRDefault="007F7CC2" w:rsidP="007F7CC2">
      <w:pPr>
        <w:rPr>
          <w:lang w:val="en-IN"/>
        </w:rPr>
      </w:pPr>
      <w:r>
        <w:rPr>
          <w:b/>
          <w:bCs/>
          <w:lang w:val="en-IN"/>
        </w:rPr>
        <w:t>#</w:t>
      </w:r>
      <w:r w:rsidRPr="007F7CC2">
        <w:rPr>
          <w:b/>
          <w:bCs/>
          <w:lang w:val="en-IN"/>
        </w:rPr>
        <w:t>Auditing and Verification</w:t>
      </w:r>
    </w:p>
    <w:p w14:paraId="450E0390" w14:textId="545411B0" w:rsidR="007F7CC2" w:rsidRPr="007F7CC2" w:rsidRDefault="007F7CC2" w:rsidP="007F7CC2">
      <w:pPr>
        <w:rPr>
          <w:lang w:val="en-IN"/>
        </w:rPr>
      </w:pPr>
      <w:r w:rsidRPr="007F7CC2">
        <w:rPr>
          <w:lang w:val="en-IN"/>
        </w:rPr>
        <w:t>Risk-based audits of suppliers will be conducted to ensure conformance with policy</w:t>
      </w:r>
      <w:r>
        <w:rPr>
          <w:lang w:val="en-IN"/>
        </w:rPr>
        <w:t xml:space="preserve"> </w:t>
      </w:r>
      <w:r w:rsidRPr="007F7CC2">
        <w:rPr>
          <w:lang w:val="en-IN"/>
        </w:rPr>
        <w:t>requirements</w:t>
      </w:r>
      <w:r>
        <w:rPr>
          <w:lang w:val="en-IN"/>
        </w:rPr>
        <w:t xml:space="preserve"> </w:t>
      </w:r>
      <w:r w:rsidRPr="007F7CC2">
        <w:rPr>
          <w:lang w:val="en-IN"/>
        </w:rPr>
        <w:t>[5]</w:t>
      </w:r>
    </w:p>
    <w:p w14:paraId="45AB7DBC" w14:textId="77777777" w:rsidR="007F7CC2" w:rsidRPr="007F7CC2" w:rsidRDefault="007F7CC2" w:rsidP="007F7CC2">
      <w:pPr>
        <w:rPr>
          <w:lang w:val="en-IN"/>
        </w:rPr>
      </w:pPr>
      <w:r w:rsidRPr="007F7CC2">
        <w:rPr>
          <w:lang w:val="en-IN"/>
        </w:rPr>
        <w:t>100% of high-risk suppliers will undergo third-party verification annually</w:t>
      </w:r>
    </w:p>
    <w:p w14:paraId="5F0367A4" w14:textId="77777777" w:rsidR="007F7CC2" w:rsidRPr="007F7CC2" w:rsidRDefault="007F7CC2" w:rsidP="007F7CC2">
      <w:pPr>
        <w:rPr>
          <w:lang w:val="en-IN"/>
        </w:rPr>
      </w:pPr>
      <w:r w:rsidRPr="007F7CC2">
        <w:rPr>
          <w:lang w:val="en-IN"/>
        </w:rPr>
        <w:t>Medium-risk suppliers will be audited every two years with a minimum 80% coverage rate</w:t>
      </w:r>
    </w:p>
    <w:p w14:paraId="20ABF052" w14:textId="77777777" w:rsidR="007F7CC2" w:rsidRPr="007F7CC2" w:rsidRDefault="007F7CC2" w:rsidP="007F7CC2">
      <w:pPr>
        <w:rPr>
          <w:lang w:val="en-IN"/>
        </w:rPr>
      </w:pPr>
    </w:p>
    <w:p w14:paraId="7F2F4949" w14:textId="5D257C27" w:rsidR="007F7CC2" w:rsidRPr="007F7CC2" w:rsidRDefault="007F7CC2" w:rsidP="007F7CC2">
      <w:pPr>
        <w:rPr>
          <w:lang w:val="en-IN"/>
        </w:rPr>
      </w:pPr>
      <w:r>
        <w:rPr>
          <w:b/>
          <w:bCs/>
          <w:lang w:val="en-IN"/>
        </w:rPr>
        <w:lastRenderedPageBreak/>
        <w:t>#</w:t>
      </w:r>
      <w:r w:rsidRPr="007F7CC2">
        <w:rPr>
          <w:b/>
          <w:bCs/>
          <w:lang w:val="en-IN"/>
        </w:rPr>
        <w:t>Continuous Improvement</w:t>
      </w:r>
    </w:p>
    <w:p w14:paraId="541B6B02" w14:textId="77777777" w:rsidR="007F7CC2" w:rsidRPr="007F7CC2" w:rsidRDefault="007F7CC2" w:rsidP="007F7CC2">
      <w:pPr>
        <w:rPr>
          <w:lang w:val="en-IN"/>
        </w:rPr>
      </w:pPr>
      <w:r w:rsidRPr="007F7CC2">
        <w:rPr>
          <w:lang w:val="en-IN"/>
        </w:rPr>
        <w:t>Suppliers must document a minimum of three significant HSE improvements annually</w:t>
      </w:r>
    </w:p>
    <w:p w14:paraId="3AE4FE60" w14:textId="77777777" w:rsidR="007F7CC2" w:rsidRPr="007F7CC2" w:rsidRDefault="007F7CC2" w:rsidP="007F7CC2">
      <w:pPr>
        <w:rPr>
          <w:lang w:val="en-IN"/>
        </w:rPr>
      </w:pPr>
      <w:r w:rsidRPr="007F7CC2">
        <w:rPr>
          <w:lang w:val="en-IN"/>
        </w:rPr>
        <w:t>Annual HSE training completion rate must exceed 95% for all supplier employees</w:t>
      </w:r>
    </w:p>
    <w:p w14:paraId="7DFF69C2" w14:textId="3837758A" w:rsidR="007F7CC2" w:rsidRPr="007F7CC2" w:rsidRDefault="007F7CC2" w:rsidP="007F7CC2">
      <w:pPr>
        <w:rPr>
          <w:lang w:val="en-IN"/>
        </w:rPr>
      </w:pPr>
      <w:r w:rsidRPr="007F7CC2">
        <w:rPr>
          <w:lang w:val="en-IN"/>
        </w:rPr>
        <w:t>Collaborative industry initiatives with measurable outcomes must be supported by strategic</w:t>
      </w:r>
      <w:r>
        <w:rPr>
          <w:lang w:val="en-IN"/>
        </w:rPr>
        <w:t xml:space="preserve"> </w:t>
      </w:r>
      <w:r w:rsidRPr="007F7CC2">
        <w:rPr>
          <w:lang w:val="en-IN"/>
        </w:rPr>
        <w:t>suppliers</w:t>
      </w:r>
    </w:p>
    <w:p w14:paraId="74F3EB1D" w14:textId="77777777" w:rsidR="007F7CC2" w:rsidRPr="007F7CC2" w:rsidRDefault="007F7CC2" w:rsidP="007F7CC2">
      <w:pPr>
        <w:rPr>
          <w:lang w:val="en-IN"/>
        </w:rPr>
      </w:pPr>
    </w:p>
    <w:p w14:paraId="4C8FA4DB" w14:textId="55F618E2" w:rsidR="007F7CC2" w:rsidRPr="007F7CC2" w:rsidRDefault="007F7CC2" w:rsidP="007F7CC2">
      <w:pPr>
        <w:rPr>
          <w:lang w:val="en-IN"/>
        </w:rPr>
      </w:pPr>
      <w:r>
        <w:rPr>
          <w:b/>
          <w:bCs/>
          <w:lang w:val="en-IN"/>
        </w:rPr>
        <w:t>#</w:t>
      </w:r>
      <w:r w:rsidRPr="007F7CC2">
        <w:rPr>
          <w:b/>
          <w:bCs/>
          <w:lang w:val="en-IN"/>
        </w:rPr>
        <w:t>Reporting and Transparency</w:t>
      </w:r>
    </w:p>
    <w:p w14:paraId="3DB43FFF" w14:textId="12E0D272" w:rsidR="007F7CC2" w:rsidRPr="007F7CC2" w:rsidRDefault="007F7CC2" w:rsidP="007F7CC2">
      <w:pPr>
        <w:rPr>
          <w:lang w:val="en-IN"/>
        </w:rPr>
      </w:pPr>
      <w:r>
        <w:rPr>
          <w:b/>
          <w:bCs/>
          <w:lang w:val="en-IN"/>
        </w:rPr>
        <w:t>#</w:t>
      </w:r>
      <w:r w:rsidRPr="007F7CC2">
        <w:rPr>
          <w:b/>
          <w:bCs/>
          <w:lang w:val="en-IN"/>
        </w:rPr>
        <w:t>Data Collection</w:t>
      </w:r>
    </w:p>
    <w:p w14:paraId="4707FCB1" w14:textId="77777777" w:rsidR="007F7CC2" w:rsidRPr="007F7CC2" w:rsidRDefault="007F7CC2" w:rsidP="007F7CC2">
      <w:pPr>
        <w:rPr>
          <w:lang w:val="en-IN"/>
        </w:rPr>
      </w:pPr>
      <w:r w:rsidRPr="007F7CC2">
        <w:rPr>
          <w:lang w:val="en-IN"/>
        </w:rPr>
        <w:t>100% of tier-1 suppliers must report quarterly on key HSE metrics</w:t>
      </w:r>
    </w:p>
    <w:p w14:paraId="1875F116" w14:textId="77777777" w:rsidR="007F7CC2" w:rsidRPr="007F7CC2" w:rsidRDefault="007F7CC2" w:rsidP="007F7CC2">
      <w:pPr>
        <w:rPr>
          <w:lang w:val="en-IN"/>
        </w:rPr>
      </w:pPr>
      <w:r w:rsidRPr="007F7CC2">
        <w:rPr>
          <w:lang w:val="en-IN"/>
        </w:rPr>
        <w:t>85% of tier-2 suppliers must be included in HSE data collection by 2026</w:t>
      </w:r>
    </w:p>
    <w:p w14:paraId="7FAEAA36" w14:textId="77777777" w:rsidR="007F7CC2" w:rsidRPr="007F7CC2" w:rsidRDefault="007F7CC2" w:rsidP="007F7CC2">
      <w:pPr>
        <w:rPr>
          <w:lang w:val="en-IN"/>
        </w:rPr>
      </w:pPr>
      <w:r w:rsidRPr="007F7CC2">
        <w:rPr>
          <w:lang w:val="en-IN"/>
        </w:rPr>
        <w:t>Carbon emissions data must be verified by third parties for 90% of supply chain volume</w:t>
      </w:r>
    </w:p>
    <w:p w14:paraId="6AC4D5EC" w14:textId="77777777" w:rsidR="007F7CC2" w:rsidRPr="007F7CC2" w:rsidRDefault="007F7CC2" w:rsidP="007F7CC2">
      <w:pPr>
        <w:rPr>
          <w:lang w:val="en-IN"/>
        </w:rPr>
      </w:pPr>
    </w:p>
    <w:p w14:paraId="1C4FA5C3" w14:textId="6BA0CCE1" w:rsidR="007F7CC2" w:rsidRPr="007F7CC2" w:rsidRDefault="007F7CC2" w:rsidP="007F7CC2">
      <w:pPr>
        <w:rPr>
          <w:lang w:val="en-IN"/>
        </w:rPr>
      </w:pPr>
      <w:r>
        <w:rPr>
          <w:b/>
          <w:bCs/>
          <w:lang w:val="en-IN"/>
        </w:rPr>
        <w:t>#</w:t>
      </w:r>
      <w:r w:rsidRPr="007F7CC2">
        <w:rPr>
          <w:b/>
          <w:bCs/>
          <w:lang w:val="en-IN"/>
        </w:rPr>
        <w:t>Disclosure</w:t>
      </w:r>
    </w:p>
    <w:p w14:paraId="3696FA63" w14:textId="77777777" w:rsidR="007F7CC2" w:rsidRPr="007F7CC2" w:rsidRDefault="007F7CC2" w:rsidP="007F7CC2">
      <w:pPr>
        <w:rPr>
          <w:lang w:val="en-IN"/>
        </w:rPr>
      </w:pPr>
      <w:r w:rsidRPr="007F7CC2">
        <w:rPr>
          <w:lang w:val="en-IN"/>
        </w:rPr>
        <w:t>Annual public reporting of supply chain HSE performance with verification</w:t>
      </w:r>
    </w:p>
    <w:p w14:paraId="59108BEB" w14:textId="77777777" w:rsidR="007F7CC2" w:rsidRPr="007F7CC2" w:rsidRDefault="007F7CC2" w:rsidP="007F7CC2">
      <w:pPr>
        <w:rPr>
          <w:lang w:val="en-IN"/>
        </w:rPr>
      </w:pPr>
      <w:r w:rsidRPr="007F7CC2">
        <w:rPr>
          <w:lang w:val="en-IN"/>
        </w:rPr>
        <w:t>Incident reporting within 24 hours for significant HSE events</w:t>
      </w:r>
    </w:p>
    <w:p w14:paraId="6AD49C0C" w14:textId="77777777" w:rsidR="007F7CC2" w:rsidRPr="007F7CC2" w:rsidRDefault="007F7CC2" w:rsidP="007F7CC2">
      <w:pPr>
        <w:rPr>
          <w:lang w:val="en-IN"/>
        </w:rPr>
      </w:pPr>
      <w:r w:rsidRPr="007F7CC2">
        <w:rPr>
          <w:lang w:val="en-IN"/>
        </w:rPr>
        <w:t>Transparency on corrective actions with 100% closure rate documentation</w:t>
      </w:r>
    </w:p>
    <w:p w14:paraId="797364DA" w14:textId="77777777" w:rsidR="007F7CC2" w:rsidRPr="007F7CC2" w:rsidRDefault="007F7CC2" w:rsidP="007F7CC2">
      <w:pPr>
        <w:rPr>
          <w:lang w:val="en-IN"/>
        </w:rPr>
      </w:pPr>
    </w:p>
    <w:p w14:paraId="5AF0FFFF" w14:textId="7753F9BD" w:rsidR="007F7CC2" w:rsidRPr="007F7CC2" w:rsidRDefault="007F7CC2" w:rsidP="007F7CC2">
      <w:pPr>
        <w:rPr>
          <w:lang w:val="en-IN"/>
        </w:rPr>
      </w:pPr>
      <w:r>
        <w:rPr>
          <w:b/>
          <w:bCs/>
          <w:lang w:val="en-IN"/>
        </w:rPr>
        <w:t>#</w:t>
      </w:r>
      <w:r w:rsidRPr="007F7CC2">
        <w:rPr>
          <w:b/>
          <w:bCs/>
          <w:lang w:val="en-IN"/>
        </w:rPr>
        <w:t>Roles and Responsibilities</w:t>
      </w:r>
    </w:p>
    <w:p w14:paraId="6A99BCC4" w14:textId="5278975F" w:rsidR="007F7CC2" w:rsidRPr="007F7CC2" w:rsidRDefault="007F7CC2" w:rsidP="007F7CC2">
      <w:pPr>
        <w:rPr>
          <w:lang w:val="en-IN"/>
        </w:rPr>
      </w:pPr>
      <w:r>
        <w:rPr>
          <w:b/>
          <w:bCs/>
          <w:lang w:val="en-IN"/>
        </w:rPr>
        <w:t>#</w:t>
      </w:r>
      <w:r w:rsidRPr="007F7CC2">
        <w:rPr>
          <w:b/>
          <w:bCs/>
          <w:lang w:val="en-IN"/>
        </w:rPr>
        <w:t>Dataco Management</w:t>
      </w:r>
    </w:p>
    <w:p w14:paraId="26EB90F5" w14:textId="77777777" w:rsidR="007F7CC2" w:rsidRPr="007F7CC2" w:rsidRDefault="007F7CC2" w:rsidP="007F7CC2">
      <w:pPr>
        <w:rPr>
          <w:lang w:val="en-IN"/>
        </w:rPr>
      </w:pPr>
      <w:r w:rsidRPr="007F7CC2">
        <w:rPr>
          <w:lang w:val="en-IN"/>
        </w:rPr>
        <w:t>Executive leadership will review HSE performance quarterly</w:t>
      </w:r>
    </w:p>
    <w:p w14:paraId="3624D41B" w14:textId="77777777" w:rsidR="007F7CC2" w:rsidRPr="007F7CC2" w:rsidRDefault="007F7CC2" w:rsidP="007F7CC2">
      <w:pPr>
        <w:rPr>
          <w:lang w:val="en-IN"/>
        </w:rPr>
      </w:pPr>
      <w:r w:rsidRPr="007F7CC2">
        <w:rPr>
          <w:lang w:val="en-IN"/>
        </w:rPr>
        <w:t>Procurement team will incorporate HSE criteria into 100% of supplier agreements</w:t>
      </w:r>
    </w:p>
    <w:p w14:paraId="3DE9E620" w14:textId="77777777" w:rsidR="007F7CC2" w:rsidRPr="007F7CC2" w:rsidRDefault="007F7CC2" w:rsidP="007F7CC2">
      <w:pPr>
        <w:rPr>
          <w:lang w:val="en-IN"/>
        </w:rPr>
      </w:pPr>
      <w:r w:rsidRPr="007F7CC2">
        <w:rPr>
          <w:lang w:val="en-IN"/>
        </w:rPr>
        <w:t>HSE specialists will provide technical support to achieve 95% compliance rate</w:t>
      </w:r>
    </w:p>
    <w:p w14:paraId="512E3D0E" w14:textId="77777777" w:rsidR="007F7CC2" w:rsidRPr="007F7CC2" w:rsidRDefault="007F7CC2" w:rsidP="007F7CC2">
      <w:pPr>
        <w:rPr>
          <w:lang w:val="en-IN"/>
        </w:rPr>
      </w:pPr>
    </w:p>
    <w:p w14:paraId="75E91D58" w14:textId="714DD887" w:rsidR="007F7CC2" w:rsidRPr="007F7CC2" w:rsidRDefault="007F7CC2" w:rsidP="007F7CC2">
      <w:pPr>
        <w:rPr>
          <w:lang w:val="en-IN"/>
        </w:rPr>
      </w:pPr>
      <w:r>
        <w:rPr>
          <w:b/>
          <w:bCs/>
          <w:lang w:val="en-IN"/>
        </w:rPr>
        <w:t>#</w:t>
      </w:r>
      <w:r w:rsidRPr="007F7CC2">
        <w:rPr>
          <w:b/>
          <w:bCs/>
          <w:lang w:val="en-IN"/>
        </w:rPr>
        <w:t>Supplier Responsibilities</w:t>
      </w:r>
    </w:p>
    <w:p w14:paraId="0B17C251" w14:textId="77777777" w:rsidR="007F7CC2" w:rsidRPr="007F7CC2" w:rsidRDefault="007F7CC2" w:rsidP="007F7CC2">
      <w:pPr>
        <w:rPr>
          <w:lang w:val="en-IN"/>
        </w:rPr>
      </w:pPr>
      <w:r w:rsidRPr="007F7CC2">
        <w:rPr>
          <w:lang w:val="en-IN"/>
        </w:rPr>
        <w:t>Appoint dedicated HSE managers for partnerships exceeding $1M annual value</w:t>
      </w:r>
    </w:p>
    <w:p w14:paraId="29864EF5" w14:textId="77777777" w:rsidR="007F7CC2" w:rsidRPr="007F7CC2" w:rsidRDefault="007F7CC2" w:rsidP="007F7CC2">
      <w:pPr>
        <w:rPr>
          <w:lang w:val="en-IN"/>
        </w:rPr>
      </w:pPr>
      <w:r w:rsidRPr="007F7CC2">
        <w:rPr>
          <w:lang w:val="en-IN"/>
        </w:rPr>
        <w:t>Cascade HSE requirements to their own suppliers with 80% verification</w:t>
      </w:r>
    </w:p>
    <w:p w14:paraId="208FC2F4" w14:textId="77777777" w:rsidR="007F7CC2" w:rsidRPr="007F7CC2" w:rsidRDefault="007F7CC2" w:rsidP="007F7CC2">
      <w:pPr>
        <w:rPr>
          <w:lang w:val="en-IN"/>
        </w:rPr>
      </w:pPr>
      <w:r w:rsidRPr="007F7CC2">
        <w:rPr>
          <w:lang w:val="en-IN"/>
        </w:rPr>
        <w:t>Participate in Dataco-led HSE improvement initiatives with measurable targets</w:t>
      </w:r>
    </w:p>
    <w:p w14:paraId="4636DC16" w14:textId="77777777" w:rsidR="007F7CC2" w:rsidRPr="007F7CC2" w:rsidRDefault="007F7CC2" w:rsidP="007F7CC2">
      <w:pPr>
        <w:rPr>
          <w:lang w:val="en-IN"/>
        </w:rPr>
      </w:pPr>
    </w:p>
    <w:p w14:paraId="41A622D7" w14:textId="7E392503" w:rsidR="007F7CC2" w:rsidRPr="007F7CC2" w:rsidRDefault="007F7CC2" w:rsidP="007F7CC2">
      <w:pPr>
        <w:rPr>
          <w:lang w:val="en-IN"/>
        </w:rPr>
      </w:pPr>
      <w:r>
        <w:rPr>
          <w:b/>
          <w:bCs/>
          <w:lang w:val="en-IN"/>
        </w:rPr>
        <w:t>#</w:t>
      </w:r>
      <w:r w:rsidRPr="007F7CC2">
        <w:rPr>
          <w:b/>
          <w:bCs/>
          <w:lang w:val="en-IN"/>
        </w:rPr>
        <w:t>Non-Compliance and Remediation</w:t>
      </w:r>
    </w:p>
    <w:p w14:paraId="1D936CB2" w14:textId="37F99E42" w:rsidR="007F7CC2" w:rsidRPr="007F7CC2" w:rsidRDefault="007F7CC2" w:rsidP="007F7CC2">
      <w:pPr>
        <w:rPr>
          <w:lang w:val="en-IN"/>
        </w:rPr>
      </w:pPr>
      <w:r>
        <w:rPr>
          <w:b/>
          <w:bCs/>
          <w:lang w:val="en-IN"/>
        </w:rPr>
        <w:t>#</w:t>
      </w:r>
      <w:r w:rsidRPr="007F7CC2">
        <w:rPr>
          <w:b/>
          <w:bCs/>
          <w:lang w:val="en-IN"/>
        </w:rPr>
        <w:t>Enforcement</w:t>
      </w:r>
    </w:p>
    <w:p w14:paraId="3BBDB34B" w14:textId="77777777" w:rsidR="007F7CC2" w:rsidRPr="007F7CC2" w:rsidRDefault="007F7CC2" w:rsidP="007F7CC2">
      <w:pPr>
        <w:rPr>
          <w:lang w:val="en-IN"/>
        </w:rPr>
      </w:pPr>
      <w:r w:rsidRPr="007F7CC2">
        <w:rPr>
          <w:lang w:val="en-IN"/>
        </w:rPr>
        <w:t>Suppliers failing to meet minimum standards will be placed on probation with 90-dayimprovement plans</w:t>
      </w:r>
    </w:p>
    <w:p w14:paraId="77941AC9" w14:textId="77777777" w:rsidR="007F7CC2" w:rsidRPr="007F7CC2" w:rsidRDefault="007F7CC2" w:rsidP="007F7CC2">
      <w:pPr>
        <w:rPr>
          <w:lang w:val="en-IN"/>
        </w:rPr>
      </w:pPr>
      <w:r w:rsidRPr="007F7CC2">
        <w:rPr>
          <w:lang w:val="en-IN"/>
        </w:rPr>
        <w:lastRenderedPageBreak/>
        <w:t>Three consecutive quarters of substandard performance will result in contract review</w:t>
      </w:r>
    </w:p>
    <w:p w14:paraId="07D4895C" w14:textId="77777777" w:rsidR="007F7CC2" w:rsidRPr="007F7CC2" w:rsidRDefault="007F7CC2" w:rsidP="007F7CC2">
      <w:pPr>
        <w:rPr>
          <w:lang w:val="en-IN"/>
        </w:rPr>
      </w:pPr>
      <w:r w:rsidRPr="007F7CC2">
        <w:rPr>
          <w:lang w:val="en-IN"/>
        </w:rPr>
        <w:t>Critical HSE violations may result in immediate contract termination</w:t>
      </w:r>
    </w:p>
    <w:p w14:paraId="7FA6371B" w14:textId="77777777" w:rsidR="007F7CC2" w:rsidRPr="007F7CC2" w:rsidRDefault="007F7CC2" w:rsidP="007F7CC2">
      <w:pPr>
        <w:rPr>
          <w:lang w:val="en-IN"/>
        </w:rPr>
      </w:pPr>
    </w:p>
    <w:p w14:paraId="269CF8DA" w14:textId="6F840D28" w:rsidR="007F7CC2" w:rsidRPr="007F7CC2" w:rsidRDefault="007F7CC2" w:rsidP="007F7CC2">
      <w:pPr>
        <w:rPr>
          <w:lang w:val="en-IN"/>
        </w:rPr>
      </w:pPr>
      <w:r>
        <w:rPr>
          <w:b/>
          <w:bCs/>
          <w:lang w:val="en-IN"/>
        </w:rPr>
        <w:t>#</w:t>
      </w:r>
      <w:r w:rsidRPr="007F7CC2">
        <w:rPr>
          <w:b/>
          <w:bCs/>
          <w:lang w:val="en-IN"/>
        </w:rPr>
        <w:t>Support Mechanisms</w:t>
      </w:r>
    </w:p>
    <w:p w14:paraId="6F03885A" w14:textId="77777777" w:rsidR="007F7CC2" w:rsidRPr="007F7CC2" w:rsidRDefault="007F7CC2" w:rsidP="007F7CC2">
      <w:pPr>
        <w:rPr>
          <w:lang w:val="en-IN"/>
        </w:rPr>
      </w:pPr>
      <w:r w:rsidRPr="007F7CC2">
        <w:rPr>
          <w:lang w:val="en-IN"/>
        </w:rPr>
        <w:t>Technical assistance will be provided to 100% of suppliers placed on improvement plans</w:t>
      </w:r>
    </w:p>
    <w:p w14:paraId="7592D7A2" w14:textId="77777777" w:rsidR="007F7CC2" w:rsidRPr="007F7CC2" w:rsidRDefault="007F7CC2" w:rsidP="007F7CC2">
      <w:pPr>
        <w:rPr>
          <w:lang w:val="en-IN"/>
        </w:rPr>
      </w:pPr>
      <w:r w:rsidRPr="007F7CC2">
        <w:rPr>
          <w:lang w:val="en-IN"/>
        </w:rPr>
        <w:t>Collaborative workshops will target common HSE challenges with 85% participation rate</w:t>
      </w:r>
    </w:p>
    <w:p w14:paraId="1D675445" w14:textId="77777777" w:rsidR="007F7CC2" w:rsidRPr="007F7CC2" w:rsidRDefault="007F7CC2" w:rsidP="007F7CC2">
      <w:pPr>
        <w:rPr>
          <w:lang w:val="en-IN"/>
        </w:rPr>
      </w:pPr>
      <w:r w:rsidRPr="007F7CC2">
        <w:rPr>
          <w:lang w:val="en-IN"/>
        </w:rPr>
        <w:t>Financial incentives will be available for suppliers exceeding HSE targets by 25% or more</w:t>
      </w:r>
    </w:p>
    <w:p w14:paraId="20189CA2" w14:textId="77777777" w:rsidR="007F7CC2" w:rsidRPr="007F7CC2" w:rsidRDefault="007F7CC2" w:rsidP="007F7CC2">
      <w:pPr>
        <w:rPr>
          <w:lang w:val="en-IN"/>
        </w:rPr>
      </w:pPr>
    </w:p>
    <w:p w14:paraId="2ADBB304" w14:textId="339B7FD6" w:rsidR="007F7CC2" w:rsidRDefault="007F7CC2" w:rsidP="007F7CC2">
      <w:pPr>
        <w:rPr>
          <w:lang w:val="en-IN"/>
        </w:rPr>
      </w:pPr>
      <w:r>
        <w:rPr>
          <w:b/>
          <w:bCs/>
          <w:lang w:val="en-IN"/>
        </w:rPr>
        <w:t>#</w:t>
      </w:r>
      <w:r w:rsidRPr="007F7CC2">
        <w:rPr>
          <w:b/>
          <w:bCs/>
          <w:lang w:val="en-IN"/>
        </w:rPr>
        <w:t>Note:</w:t>
      </w:r>
      <w:r w:rsidRPr="007F7CC2">
        <w:rPr>
          <w:lang w:val="en-IN"/>
        </w:rPr>
        <w:t xml:space="preserve"> This policy has been generated specially for hackathon. It has no relation with Syngenta </w:t>
      </w:r>
      <w:proofErr w:type="spellStart"/>
      <w:r w:rsidRPr="007F7CC2">
        <w:rPr>
          <w:lang w:val="en-IN"/>
        </w:rPr>
        <w:t>orany</w:t>
      </w:r>
      <w:proofErr w:type="spellEnd"/>
      <w:r w:rsidRPr="007F7CC2">
        <w:rPr>
          <w:lang w:val="en-IN"/>
        </w:rPr>
        <w:t xml:space="preserve"> other company.</w:t>
      </w:r>
    </w:p>
    <w:p w14:paraId="4DDDA694" w14:textId="77777777" w:rsidR="007F7CC2" w:rsidRDefault="007F7CC2" w:rsidP="007F7CC2">
      <w:pPr>
        <w:rPr>
          <w:lang w:val="en-IN"/>
        </w:rPr>
      </w:pPr>
    </w:p>
    <w:p w14:paraId="37CE181D" w14:textId="77777777" w:rsidR="007F7CC2" w:rsidRPr="007F7CC2" w:rsidRDefault="007F7CC2" w:rsidP="007F7CC2">
      <w:pPr>
        <w:rPr>
          <w:lang w:val="en-IN"/>
        </w:rPr>
      </w:pPr>
    </w:p>
    <w:p w14:paraId="3E0849AC" w14:textId="4E662DFD" w:rsidR="007F7CC2" w:rsidRPr="007F7CC2" w:rsidRDefault="007F7CC2" w:rsidP="007F7CC2">
      <w:pPr>
        <w:rPr>
          <w:lang w:val="en-IN"/>
        </w:rPr>
      </w:pPr>
    </w:p>
    <w:p w14:paraId="5EFF2180" w14:textId="4CA22F6F" w:rsidR="007F7CC2" w:rsidRPr="007F7CC2" w:rsidRDefault="007F7CC2" w:rsidP="007F7CC2">
      <w:pPr>
        <w:rPr>
          <w:sz w:val="28"/>
          <w:szCs w:val="28"/>
          <w:lang w:val="en-IN"/>
        </w:rPr>
      </w:pPr>
      <w:r w:rsidRPr="007F7CC2">
        <w:rPr>
          <w:b/>
          <w:bCs/>
          <w:sz w:val="28"/>
          <w:szCs w:val="28"/>
          <w:lang w:val="en-IN"/>
        </w:rPr>
        <w:t>###</w:t>
      </w:r>
      <w:r w:rsidRPr="007F7CC2">
        <w:rPr>
          <w:b/>
          <w:bCs/>
          <w:sz w:val="28"/>
          <w:szCs w:val="28"/>
          <w:lang w:val="en-IN"/>
        </w:rPr>
        <w:t>Dataco Global Inventory Management Policy</w:t>
      </w:r>
    </w:p>
    <w:p w14:paraId="7CB5196B" w14:textId="2B4B1D5B" w:rsidR="007F7CC2" w:rsidRPr="007F7CC2" w:rsidRDefault="007F7CC2" w:rsidP="007F7CC2">
      <w:pPr>
        <w:rPr>
          <w:lang w:val="en-IN"/>
        </w:rPr>
      </w:pPr>
      <w:r>
        <w:rPr>
          <w:b/>
          <w:bCs/>
          <w:lang w:val="en-IN"/>
        </w:rPr>
        <w:t>#</w:t>
      </w:r>
      <w:r w:rsidRPr="007F7CC2">
        <w:rPr>
          <w:b/>
          <w:bCs/>
          <w:lang w:val="en-IN"/>
        </w:rPr>
        <w:t>Purpose</w:t>
      </w:r>
      <w:r>
        <w:rPr>
          <w:b/>
          <w:bCs/>
          <w:lang w:val="en-IN"/>
        </w:rPr>
        <w:t xml:space="preserve"> </w:t>
      </w:r>
      <w:r w:rsidRPr="007F7CC2">
        <w:rPr>
          <w:lang w:val="en-IN"/>
        </w:rPr>
        <w:t>The purpose of this Inventory Management Policy is to establish clear guidelines and standardized</w:t>
      </w:r>
      <w:r>
        <w:rPr>
          <w:lang w:val="en-IN"/>
        </w:rPr>
        <w:t xml:space="preserve"> </w:t>
      </w:r>
      <w:r w:rsidRPr="007F7CC2">
        <w:rPr>
          <w:lang w:val="en-IN"/>
        </w:rPr>
        <w:t>procedures for the effective control, monitoring, and optimization of inventory at Dataco. This</w:t>
      </w:r>
      <w:r>
        <w:rPr>
          <w:lang w:val="en-IN"/>
        </w:rPr>
        <w:t xml:space="preserve"> </w:t>
      </w:r>
      <w:r w:rsidRPr="007F7CC2">
        <w:rPr>
          <w:lang w:val="en-IN"/>
        </w:rPr>
        <w:t>policy aims to ensure accurate tracking, secure storage, timely replenishment, and responsible</w:t>
      </w:r>
      <w:r>
        <w:rPr>
          <w:lang w:val="en-IN"/>
        </w:rPr>
        <w:t xml:space="preserve"> </w:t>
      </w:r>
      <w:r w:rsidRPr="007F7CC2">
        <w:rPr>
          <w:lang w:val="en-IN"/>
        </w:rPr>
        <w:t>disposal of inventory, including specific measures for managing slow-moving and non-moving</w:t>
      </w:r>
      <w:r>
        <w:rPr>
          <w:lang w:val="en-IN"/>
        </w:rPr>
        <w:t xml:space="preserve"> </w:t>
      </w:r>
      <w:r w:rsidRPr="007F7CC2">
        <w:rPr>
          <w:lang w:val="en-IN"/>
        </w:rPr>
        <w:t>items.</w:t>
      </w:r>
    </w:p>
    <w:p w14:paraId="4A9D099E" w14:textId="44BDE036" w:rsidR="007F7CC2" w:rsidRPr="007F7CC2" w:rsidRDefault="007F7CC2" w:rsidP="007F7CC2">
      <w:pPr>
        <w:rPr>
          <w:lang w:val="en-IN"/>
        </w:rPr>
      </w:pPr>
      <w:r>
        <w:rPr>
          <w:b/>
          <w:bCs/>
          <w:lang w:val="en-IN"/>
        </w:rPr>
        <w:t>#</w:t>
      </w:r>
      <w:r w:rsidRPr="007F7CC2">
        <w:rPr>
          <w:b/>
          <w:bCs/>
          <w:lang w:val="en-IN"/>
        </w:rPr>
        <w:t>Scope</w:t>
      </w:r>
      <w:r>
        <w:rPr>
          <w:b/>
          <w:bCs/>
          <w:lang w:val="en-IN"/>
        </w:rPr>
        <w:t xml:space="preserve"> </w:t>
      </w:r>
      <w:r w:rsidRPr="007F7CC2">
        <w:rPr>
          <w:lang w:val="en-IN"/>
        </w:rPr>
        <w:t>This policy applies to all Dataco employees, contractors, and personnel engaged with inventory</w:t>
      </w:r>
      <w:r>
        <w:rPr>
          <w:lang w:val="en-IN"/>
        </w:rPr>
        <w:t xml:space="preserve"> </w:t>
      </w:r>
      <w:r w:rsidRPr="007F7CC2">
        <w:rPr>
          <w:lang w:val="en-IN"/>
        </w:rPr>
        <w:t>management, including raw materials, finished goods, supplies, and equipment</w:t>
      </w:r>
      <w:r>
        <w:rPr>
          <w:lang w:val="en-IN"/>
        </w:rPr>
        <w:t xml:space="preserve"> </w:t>
      </w:r>
      <w:r w:rsidRPr="007F7CC2">
        <w:rPr>
          <w:lang w:val="en-IN"/>
        </w:rPr>
        <w:t>[1].</w:t>
      </w:r>
    </w:p>
    <w:p w14:paraId="0586D409" w14:textId="01960C74" w:rsidR="007F7CC2" w:rsidRPr="007F7CC2" w:rsidRDefault="007F7CC2" w:rsidP="007F7CC2">
      <w:pPr>
        <w:rPr>
          <w:lang w:val="en-IN"/>
        </w:rPr>
      </w:pPr>
      <w:r>
        <w:rPr>
          <w:b/>
          <w:bCs/>
          <w:lang w:val="en-IN"/>
        </w:rPr>
        <w:t>#</w:t>
      </w:r>
      <w:r w:rsidRPr="007F7CC2">
        <w:rPr>
          <w:b/>
          <w:bCs/>
          <w:lang w:val="en-IN"/>
        </w:rPr>
        <w:t>1. Roles and Responsibilities</w:t>
      </w:r>
    </w:p>
    <w:p w14:paraId="20810462" w14:textId="77777777" w:rsidR="007F7CC2" w:rsidRPr="007F7CC2" w:rsidRDefault="007F7CC2" w:rsidP="007F7CC2">
      <w:pPr>
        <w:rPr>
          <w:lang w:val="en-IN"/>
        </w:rPr>
      </w:pPr>
      <w:r w:rsidRPr="007F7CC2">
        <w:rPr>
          <w:lang w:val="en-IN"/>
        </w:rPr>
        <w:t>Inventory control is a shared responsibility among all employees handling inventory.</w:t>
      </w:r>
    </w:p>
    <w:p w14:paraId="1091F667" w14:textId="7BB1EAB2" w:rsidR="007F7CC2" w:rsidRPr="007F7CC2" w:rsidRDefault="007F7CC2" w:rsidP="007F7CC2">
      <w:pPr>
        <w:rPr>
          <w:lang w:val="en-IN"/>
        </w:rPr>
      </w:pPr>
      <w:r w:rsidRPr="007F7CC2">
        <w:rPr>
          <w:lang w:val="en-IN"/>
        </w:rPr>
        <w:t>Department managers must assign clear roles for inventory oversight and designate staff for</w:t>
      </w:r>
      <w:r>
        <w:rPr>
          <w:lang w:val="en-IN"/>
        </w:rPr>
        <w:t xml:space="preserve"> </w:t>
      </w:r>
      <w:r w:rsidRPr="007F7CC2">
        <w:rPr>
          <w:lang w:val="en-IN"/>
        </w:rPr>
        <w:t>periodic inventory tasks</w:t>
      </w:r>
      <w:r>
        <w:rPr>
          <w:lang w:val="en-IN"/>
        </w:rPr>
        <w:t xml:space="preserve"> </w:t>
      </w:r>
      <w:r w:rsidRPr="007F7CC2">
        <w:rPr>
          <w:lang w:val="en-IN"/>
        </w:rPr>
        <w:t>[1].</w:t>
      </w:r>
    </w:p>
    <w:p w14:paraId="4AA675E1" w14:textId="77777777" w:rsidR="007F7CC2" w:rsidRPr="007F7CC2" w:rsidRDefault="007F7CC2" w:rsidP="007F7CC2">
      <w:pPr>
        <w:rPr>
          <w:lang w:val="en-IN"/>
        </w:rPr>
      </w:pPr>
    </w:p>
    <w:p w14:paraId="6F0515DF" w14:textId="49FED07B" w:rsidR="007F7CC2" w:rsidRPr="007F7CC2" w:rsidRDefault="007F7CC2" w:rsidP="007F7CC2">
      <w:pPr>
        <w:rPr>
          <w:lang w:val="en-IN"/>
        </w:rPr>
      </w:pPr>
      <w:r>
        <w:rPr>
          <w:b/>
          <w:bCs/>
          <w:lang w:val="en-IN"/>
        </w:rPr>
        <w:t>#</w:t>
      </w:r>
      <w:r w:rsidRPr="007F7CC2">
        <w:rPr>
          <w:b/>
          <w:bCs/>
          <w:lang w:val="en-IN"/>
        </w:rPr>
        <w:t>2. Accurate Recording and Inventory System</w:t>
      </w:r>
    </w:p>
    <w:p w14:paraId="312503C0" w14:textId="41A09EF4" w:rsidR="007F7CC2" w:rsidRPr="007F7CC2" w:rsidRDefault="007F7CC2" w:rsidP="007F7CC2">
      <w:pPr>
        <w:rPr>
          <w:lang w:val="en-IN"/>
        </w:rPr>
      </w:pPr>
      <w:r w:rsidRPr="007F7CC2">
        <w:rPr>
          <w:lang w:val="en-IN"/>
        </w:rPr>
        <w:t>All receipts, issues, transfers, and adjustments must be immediately and accurately recorded</w:t>
      </w:r>
      <w:r>
        <w:rPr>
          <w:lang w:val="en-IN"/>
        </w:rPr>
        <w:t xml:space="preserve"> </w:t>
      </w:r>
      <w:r w:rsidRPr="007F7CC2">
        <w:rPr>
          <w:lang w:val="en-IN"/>
        </w:rPr>
        <w:t>in Dataco’s inventory management system.</w:t>
      </w:r>
    </w:p>
    <w:p w14:paraId="740D9A6A" w14:textId="4F90D05B" w:rsidR="007F7CC2" w:rsidRPr="007F7CC2" w:rsidRDefault="007F7CC2" w:rsidP="007F7CC2">
      <w:pPr>
        <w:rPr>
          <w:lang w:val="en-IN"/>
        </w:rPr>
      </w:pPr>
      <w:r w:rsidRPr="007F7CC2">
        <w:rPr>
          <w:lang w:val="en-IN"/>
        </w:rPr>
        <w:t>Regular (at least quarterly) physical counts must be conducted to reconcile system records</w:t>
      </w:r>
      <w:r>
        <w:rPr>
          <w:lang w:val="en-IN"/>
        </w:rPr>
        <w:t xml:space="preserve"> </w:t>
      </w:r>
      <w:r w:rsidRPr="007F7CC2">
        <w:rPr>
          <w:lang w:val="en-IN"/>
        </w:rPr>
        <w:t>with actual stock</w:t>
      </w:r>
      <w:r>
        <w:rPr>
          <w:lang w:val="en-IN"/>
        </w:rPr>
        <w:t xml:space="preserve"> </w:t>
      </w:r>
      <w:r w:rsidRPr="007F7CC2">
        <w:rPr>
          <w:lang w:val="en-IN"/>
        </w:rPr>
        <w:t>[1].</w:t>
      </w:r>
    </w:p>
    <w:p w14:paraId="48E9C127" w14:textId="77777777" w:rsidR="007F7CC2" w:rsidRPr="007F7CC2" w:rsidRDefault="007F7CC2" w:rsidP="007F7CC2">
      <w:pPr>
        <w:rPr>
          <w:lang w:val="en-IN"/>
        </w:rPr>
      </w:pPr>
    </w:p>
    <w:p w14:paraId="4AA3DDB1" w14:textId="1354BF0C" w:rsidR="007F7CC2" w:rsidRPr="007F7CC2" w:rsidRDefault="007F7CC2" w:rsidP="007F7CC2">
      <w:pPr>
        <w:rPr>
          <w:lang w:val="en-IN"/>
        </w:rPr>
      </w:pPr>
      <w:r>
        <w:rPr>
          <w:b/>
          <w:bCs/>
          <w:lang w:val="en-IN"/>
        </w:rPr>
        <w:t>#</w:t>
      </w:r>
      <w:r w:rsidRPr="007F7CC2">
        <w:rPr>
          <w:b/>
          <w:bCs/>
          <w:lang w:val="en-IN"/>
        </w:rPr>
        <w:t>3. Inventory Storage and Security</w:t>
      </w:r>
    </w:p>
    <w:p w14:paraId="0B7CB80E" w14:textId="3531FDBC" w:rsidR="007F7CC2" w:rsidRPr="007F7CC2" w:rsidRDefault="007F7CC2" w:rsidP="007F7CC2">
      <w:pPr>
        <w:rPr>
          <w:lang w:val="en-IN"/>
        </w:rPr>
      </w:pPr>
      <w:r w:rsidRPr="007F7CC2">
        <w:rPr>
          <w:lang w:val="en-IN"/>
        </w:rPr>
        <w:lastRenderedPageBreak/>
        <w:t>Inventory must be stored in designated, organized areas that comply with safety and security</w:t>
      </w:r>
      <w:r>
        <w:rPr>
          <w:lang w:val="en-IN"/>
        </w:rPr>
        <w:t xml:space="preserve"> </w:t>
      </w:r>
      <w:r w:rsidRPr="007F7CC2">
        <w:rPr>
          <w:lang w:val="en-IN"/>
        </w:rPr>
        <w:t>standards.</w:t>
      </w:r>
    </w:p>
    <w:p w14:paraId="4AADA204" w14:textId="7EE023A4" w:rsidR="007F7CC2" w:rsidRPr="007F7CC2" w:rsidRDefault="007F7CC2" w:rsidP="007F7CC2">
      <w:pPr>
        <w:rPr>
          <w:lang w:val="en-IN"/>
        </w:rPr>
      </w:pPr>
      <w:r w:rsidRPr="007F7CC2">
        <w:rPr>
          <w:lang w:val="en-IN"/>
        </w:rPr>
        <w:t>Access to inventory storage is restricted to authorized personnel only. All storage areas must</w:t>
      </w:r>
      <w:r>
        <w:rPr>
          <w:lang w:val="en-IN"/>
        </w:rPr>
        <w:t xml:space="preserve"> </w:t>
      </w:r>
      <w:r w:rsidRPr="007F7CC2">
        <w:rPr>
          <w:lang w:val="en-IN"/>
        </w:rPr>
        <w:t>be secured, and access logs maintained</w:t>
      </w:r>
      <w:r>
        <w:rPr>
          <w:lang w:val="en-IN"/>
        </w:rPr>
        <w:t xml:space="preserve"> </w:t>
      </w:r>
      <w:r w:rsidRPr="007F7CC2">
        <w:rPr>
          <w:lang w:val="en-IN"/>
        </w:rPr>
        <w:t>[1][3].</w:t>
      </w:r>
    </w:p>
    <w:p w14:paraId="022D3E63" w14:textId="77777777" w:rsidR="007F7CC2" w:rsidRPr="007F7CC2" w:rsidRDefault="007F7CC2" w:rsidP="007F7CC2">
      <w:pPr>
        <w:rPr>
          <w:lang w:val="en-IN"/>
        </w:rPr>
      </w:pPr>
    </w:p>
    <w:p w14:paraId="1CBF01A8" w14:textId="450CB3A6" w:rsidR="007F7CC2" w:rsidRPr="007F7CC2" w:rsidRDefault="007F7CC2" w:rsidP="007F7CC2">
      <w:pPr>
        <w:rPr>
          <w:lang w:val="en-IN"/>
        </w:rPr>
      </w:pPr>
      <w:r>
        <w:rPr>
          <w:b/>
          <w:bCs/>
          <w:lang w:val="en-IN"/>
        </w:rPr>
        <w:t>#</w:t>
      </w:r>
      <w:r w:rsidRPr="007F7CC2">
        <w:rPr>
          <w:b/>
          <w:bCs/>
          <w:lang w:val="en-IN"/>
        </w:rPr>
        <w:t>4. Inventory Rotation and Usage</w:t>
      </w:r>
    </w:p>
    <w:p w14:paraId="66AF4B85" w14:textId="76C37FDA" w:rsidR="007F7CC2" w:rsidRPr="007F7CC2" w:rsidRDefault="007F7CC2" w:rsidP="007F7CC2">
      <w:pPr>
        <w:rPr>
          <w:lang w:val="en-IN"/>
        </w:rPr>
      </w:pPr>
      <w:r w:rsidRPr="007F7CC2">
        <w:rPr>
          <w:lang w:val="en-IN"/>
        </w:rPr>
        <w:t>The First-In-First-Out (FIFO) method is mandatory for perishable or date-sensitive items to</w:t>
      </w:r>
      <w:r>
        <w:rPr>
          <w:lang w:val="en-IN"/>
        </w:rPr>
        <w:t xml:space="preserve"> </w:t>
      </w:r>
      <w:r w:rsidRPr="007F7CC2">
        <w:rPr>
          <w:lang w:val="en-IN"/>
        </w:rPr>
        <w:t>minimize waste and preserve quality.</w:t>
      </w:r>
    </w:p>
    <w:p w14:paraId="6DF114B7" w14:textId="1800EE52" w:rsidR="007F7CC2" w:rsidRPr="007F7CC2" w:rsidRDefault="007F7CC2" w:rsidP="007F7CC2">
      <w:pPr>
        <w:rPr>
          <w:lang w:val="en-IN"/>
        </w:rPr>
      </w:pPr>
      <w:r w:rsidRPr="007F7CC2">
        <w:rPr>
          <w:lang w:val="en-IN"/>
        </w:rPr>
        <w:t>Only authorized employees may access inventory, and all withdrawals must serve approved</w:t>
      </w:r>
      <w:r>
        <w:rPr>
          <w:lang w:val="en-IN"/>
        </w:rPr>
        <w:t xml:space="preserve"> </w:t>
      </w:r>
      <w:r w:rsidRPr="007F7CC2">
        <w:rPr>
          <w:lang w:val="en-IN"/>
        </w:rPr>
        <w:t>business purposes</w:t>
      </w:r>
      <w:r>
        <w:rPr>
          <w:lang w:val="en-IN"/>
        </w:rPr>
        <w:t xml:space="preserve"> </w:t>
      </w:r>
      <w:r w:rsidRPr="007F7CC2">
        <w:rPr>
          <w:lang w:val="en-IN"/>
        </w:rPr>
        <w:t>[1][5].</w:t>
      </w:r>
    </w:p>
    <w:p w14:paraId="54B4A3CB" w14:textId="77777777" w:rsidR="007F7CC2" w:rsidRPr="007F7CC2" w:rsidRDefault="007F7CC2" w:rsidP="007F7CC2">
      <w:pPr>
        <w:rPr>
          <w:lang w:val="en-IN"/>
        </w:rPr>
      </w:pPr>
    </w:p>
    <w:p w14:paraId="5F8A934E" w14:textId="32E3B697" w:rsidR="007F7CC2" w:rsidRPr="007F7CC2" w:rsidRDefault="007F7CC2" w:rsidP="007F7CC2">
      <w:pPr>
        <w:rPr>
          <w:lang w:val="en-IN"/>
        </w:rPr>
      </w:pPr>
      <w:r>
        <w:rPr>
          <w:b/>
          <w:bCs/>
          <w:lang w:val="en-IN"/>
        </w:rPr>
        <w:t>#</w:t>
      </w:r>
      <w:r w:rsidRPr="007F7CC2">
        <w:rPr>
          <w:b/>
          <w:bCs/>
          <w:lang w:val="en-IN"/>
        </w:rPr>
        <w:t>5. Inventory Replenishment and Procurement</w:t>
      </w:r>
    </w:p>
    <w:p w14:paraId="6241EE7A" w14:textId="77777777" w:rsidR="007F7CC2" w:rsidRPr="007F7CC2" w:rsidRDefault="007F7CC2" w:rsidP="007F7CC2">
      <w:pPr>
        <w:rPr>
          <w:lang w:val="en-IN"/>
        </w:rPr>
      </w:pPr>
      <w:r w:rsidRPr="007F7CC2">
        <w:rPr>
          <w:lang w:val="en-IN"/>
        </w:rPr>
        <w:t>Minimum and maximum levels must be set for all critical items.</w:t>
      </w:r>
    </w:p>
    <w:p w14:paraId="1666A1AE" w14:textId="209854B9" w:rsidR="007F7CC2" w:rsidRPr="007F7CC2" w:rsidRDefault="007F7CC2" w:rsidP="007F7CC2">
      <w:pPr>
        <w:rPr>
          <w:lang w:val="en-IN"/>
        </w:rPr>
      </w:pPr>
      <w:r w:rsidRPr="007F7CC2">
        <w:rPr>
          <w:lang w:val="en-IN"/>
        </w:rPr>
        <w:t xml:space="preserve">Automatic alerts or reviews should occur when inventory approaches reorder points to </w:t>
      </w:r>
      <w:r w:rsidRPr="007F7CC2">
        <w:rPr>
          <w:lang w:val="en-IN"/>
        </w:rPr>
        <w:t>prevent stockouts</w:t>
      </w:r>
      <w:r w:rsidRPr="007F7CC2">
        <w:rPr>
          <w:lang w:val="en-IN"/>
        </w:rPr>
        <w:t xml:space="preserve"> or overstocking</w:t>
      </w:r>
      <w:r>
        <w:rPr>
          <w:lang w:val="en-IN"/>
        </w:rPr>
        <w:t xml:space="preserve"> </w:t>
      </w:r>
      <w:r w:rsidRPr="007F7CC2">
        <w:rPr>
          <w:lang w:val="en-IN"/>
        </w:rPr>
        <w:t>[1].</w:t>
      </w:r>
    </w:p>
    <w:p w14:paraId="7A553E24" w14:textId="77777777" w:rsidR="007F7CC2" w:rsidRPr="007F7CC2" w:rsidRDefault="007F7CC2" w:rsidP="007F7CC2">
      <w:pPr>
        <w:rPr>
          <w:lang w:val="en-IN"/>
        </w:rPr>
      </w:pPr>
    </w:p>
    <w:p w14:paraId="333DD22E" w14:textId="6A7D07F5" w:rsidR="007F7CC2" w:rsidRPr="007F7CC2" w:rsidRDefault="007F7CC2" w:rsidP="007F7CC2">
      <w:pPr>
        <w:rPr>
          <w:lang w:val="en-IN"/>
        </w:rPr>
      </w:pPr>
      <w:r>
        <w:rPr>
          <w:b/>
          <w:bCs/>
          <w:lang w:val="en-IN"/>
        </w:rPr>
        <w:t>#</w:t>
      </w:r>
      <w:r w:rsidRPr="007F7CC2">
        <w:rPr>
          <w:b/>
          <w:bCs/>
          <w:lang w:val="en-IN"/>
        </w:rPr>
        <w:t>6. Slow Mover and No Mover Inventory Policy</w:t>
      </w:r>
    </w:p>
    <w:p w14:paraId="65B50626" w14:textId="246C5170" w:rsidR="007F7CC2" w:rsidRPr="007F7CC2" w:rsidRDefault="007F7CC2" w:rsidP="007F7CC2">
      <w:pPr>
        <w:rPr>
          <w:lang w:val="en-IN"/>
        </w:rPr>
      </w:pPr>
      <w:r>
        <w:rPr>
          <w:b/>
          <w:bCs/>
          <w:lang w:val="en-IN"/>
        </w:rPr>
        <w:t>#</w:t>
      </w:r>
      <w:r w:rsidRPr="007F7CC2">
        <w:rPr>
          <w:b/>
          <w:bCs/>
          <w:lang w:val="en-IN"/>
        </w:rPr>
        <w:t>Definition:</w:t>
      </w:r>
      <w:r>
        <w:rPr>
          <w:b/>
          <w:bCs/>
          <w:lang w:val="en-IN"/>
        </w:rPr>
        <w:t xml:space="preserve"> </w:t>
      </w:r>
      <w:r w:rsidRPr="007F7CC2">
        <w:rPr>
          <w:lang w:val="en-IN"/>
        </w:rPr>
        <w:t>Slow Mover: Items not issued or used within the last 6 months.</w:t>
      </w:r>
    </w:p>
    <w:p w14:paraId="31AE2015" w14:textId="76CEE616" w:rsidR="007F7CC2" w:rsidRPr="007F7CC2" w:rsidRDefault="007F7CC2" w:rsidP="007F7CC2">
      <w:pPr>
        <w:rPr>
          <w:lang w:val="en-IN"/>
        </w:rPr>
      </w:pPr>
      <w:r w:rsidRPr="007F7CC2">
        <w:rPr>
          <w:lang w:val="en-IN"/>
        </w:rPr>
        <w:t>No Mover: Items not issued or used within the last 12 months.</w:t>
      </w:r>
    </w:p>
    <w:p w14:paraId="001187F2" w14:textId="1A907F01" w:rsidR="007F7CC2" w:rsidRPr="007F7CC2" w:rsidRDefault="007F7CC2" w:rsidP="007F7CC2">
      <w:pPr>
        <w:rPr>
          <w:lang w:val="en-IN"/>
        </w:rPr>
      </w:pPr>
      <w:r>
        <w:rPr>
          <w:b/>
          <w:bCs/>
          <w:lang w:val="en-IN"/>
        </w:rPr>
        <w:t>#</w:t>
      </w:r>
      <w:r w:rsidRPr="007F7CC2">
        <w:rPr>
          <w:b/>
          <w:bCs/>
          <w:lang w:val="en-IN"/>
        </w:rPr>
        <w:t>Review Process:</w:t>
      </w:r>
      <w:r>
        <w:rPr>
          <w:b/>
          <w:bCs/>
          <w:lang w:val="en-IN"/>
        </w:rPr>
        <w:t xml:space="preserve"> </w:t>
      </w:r>
      <w:r w:rsidRPr="007F7CC2">
        <w:rPr>
          <w:lang w:val="en-IN"/>
        </w:rPr>
        <w:t>A quarterly review of slow and no mover inventory must be conducted.</w:t>
      </w:r>
    </w:p>
    <w:p w14:paraId="7690786C" w14:textId="15D3BB8E" w:rsidR="007F7CC2" w:rsidRPr="007F7CC2" w:rsidRDefault="007F7CC2" w:rsidP="007F7CC2">
      <w:pPr>
        <w:rPr>
          <w:lang w:val="en-IN"/>
        </w:rPr>
      </w:pPr>
      <w:r w:rsidRPr="007F7CC2">
        <w:rPr>
          <w:lang w:val="en-IN"/>
        </w:rPr>
        <w:t>Items classified as slow or no movers must be flagged for management review.</w:t>
      </w:r>
    </w:p>
    <w:p w14:paraId="1F68C6EA" w14:textId="40D7DE7F" w:rsidR="007F7CC2" w:rsidRPr="007F7CC2" w:rsidRDefault="007F7CC2" w:rsidP="007F7CC2">
      <w:pPr>
        <w:rPr>
          <w:lang w:val="en-IN"/>
        </w:rPr>
      </w:pPr>
      <w:r>
        <w:rPr>
          <w:b/>
          <w:bCs/>
          <w:lang w:val="en-IN"/>
        </w:rPr>
        <w:t>#</w:t>
      </w:r>
      <w:r w:rsidRPr="007F7CC2">
        <w:rPr>
          <w:b/>
          <w:bCs/>
          <w:lang w:val="en-IN"/>
        </w:rPr>
        <w:t>Disposition:</w:t>
      </w:r>
      <w:r>
        <w:rPr>
          <w:b/>
          <w:bCs/>
          <w:lang w:val="en-IN"/>
        </w:rPr>
        <w:t xml:space="preserve"> </w:t>
      </w:r>
      <w:r w:rsidRPr="007F7CC2">
        <w:rPr>
          <w:lang w:val="en-IN"/>
        </w:rPr>
        <w:t>Consider deep discount sales, liquidation, return to suppliers, donation, recycling, or</w:t>
      </w:r>
      <w:r>
        <w:rPr>
          <w:lang w:val="en-IN"/>
        </w:rPr>
        <w:t xml:space="preserve"> </w:t>
      </w:r>
      <w:r w:rsidRPr="007F7CC2">
        <w:rPr>
          <w:lang w:val="en-IN"/>
        </w:rPr>
        <w:t>disposal for no mover inventory to free up space and reduce holding costs</w:t>
      </w:r>
      <w:r>
        <w:rPr>
          <w:lang w:val="en-IN"/>
        </w:rPr>
        <w:t xml:space="preserve"> </w:t>
      </w:r>
      <w:r w:rsidRPr="007F7CC2">
        <w:rPr>
          <w:lang w:val="en-IN"/>
        </w:rPr>
        <w:t>[5].</w:t>
      </w:r>
    </w:p>
    <w:p w14:paraId="52F9EE93" w14:textId="4552D575" w:rsidR="007F7CC2" w:rsidRPr="007F7CC2" w:rsidRDefault="007F7CC2" w:rsidP="007F7CC2">
      <w:pPr>
        <w:rPr>
          <w:lang w:val="en-IN"/>
        </w:rPr>
      </w:pPr>
      <w:r w:rsidRPr="007F7CC2">
        <w:rPr>
          <w:lang w:val="en-IN"/>
        </w:rPr>
        <w:t>Justification is required for continued retention of slow/no mover stock beyond the review</w:t>
      </w:r>
      <w:r>
        <w:rPr>
          <w:lang w:val="en-IN"/>
        </w:rPr>
        <w:t xml:space="preserve"> </w:t>
      </w:r>
      <w:r w:rsidRPr="007F7CC2">
        <w:rPr>
          <w:lang w:val="en-IN"/>
        </w:rPr>
        <w:t>period</w:t>
      </w:r>
      <w:r>
        <w:rPr>
          <w:lang w:val="en-IN"/>
        </w:rPr>
        <w:t xml:space="preserve"> </w:t>
      </w:r>
      <w:r w:rsidRPr="007F7CC2">
        <w:rPr>
          <w:lang w:val="en-IN"/>
        </w:rPr>
        <w:t>[5].</w:t>
      </w:r>
    </w:p>
    <w:p w14:paraId="59426F5E" w14:textId="3116C753" w:rsidR="007F7CC2" w:rsidRPr="007F7CC2" w:rsidRDefault="007F7CC2" w:rsidP="007F7CC2">
      <w:pPr>
        <w:rPr>
          <w:lang w:val="en-IN"/>
        </w:rPr>
      </w:pPr>
      <w:r>
        <w:rPr>
          <w:b/>
          <w:bCs/>
          <w:lang w:val="en-IN"/>
        </w:rPr>
        <w:t>#</w:t>
      </w:r>
      <w:r w:rsidRPr="007F7CC2">
        <w:rPr>
          <w:b/>
          <w:bCs/>
          <w:lang w:val="en-IN"/>
        </w:rPr>
        <w:t>Reporting:</w:t>
      </w:r>
      <w:r>
        <w:rPr>
          <w:b/>
          <w:bCs/>
          <w:lang w:val="en-IN"/>
        </w:rPr>
        <w:t xml:space="preserve"> </w:t>
      </w:r>
      <w:r w:rsidRPr="007F7CC2">
        <w:rPr>
          <w:lang w:val="en-IN"/>
        </w:rPr>
        <w:t>A summary report of all slow and no mover inventory actions must be provided to senior</w:t>
      </w:r>
      <w:r>
        <w:rPr>
          <w:lang w:val="en-IN"/>
        </w:rPr>
        <w:t xml:space="preserve"> </w:t>
      </w:r>
      <w:r w:rsidRPr="007F7CC2">
        <w:rPr>
          <w:lang w:val="en-IN"/>
        </w:rPr>
        <w:t>management each quarter.</w:t>
      </w:r>
    </w:p>
    <w:p w14:paraId="67270358" w14:textId="77777777" w:rsidR="007F7CC2" w:rsidRPr="007F7CC2" w:rsidRDefault="007F7CC2" w:rsidP="007F7CC2">
      <w:pPr>
        <w:rPr>
          <w:lang w:val="en-IN"/>
        </w:rPr>
      </w:pPr>
    </w:p>
    <w:p w14:paraId="5EB8411A" w14:textId="423AA524" w:rsidR="007F7CC2" w:rsidRPr="007F7CC2" w:rsidRDefault="007F7CC2" w:rsidP="007F7CC2">
      <w:pPr>
        <w:rPr>
          <w:lang w:val="en-IN"/>
        </w:rPr>
      </w:pPr>
      <w:r>
        <w:rPr>
          <w:b/>
          <w:bCs/>
          <w:lang w:val="en-IN"/>
        </w:rPr>
        <w:t>#</w:t>
      </w:r>
      <w:r w:rsidRPr="007F7CC2">
        <w:rPr>
          <w:b/>
          <w:bCs/>
          <w:lang w:val="en-IN"/>
        </w:rPr>
        <w:t>7. Obsolete and Damaged Inventory</w:t>
      </w:r>
    </w:p>
    <w:p w14:paraId="5DA65F21" w14:textId="77777777" w:rsidR="007F7CC2" w:rsidRPr="007F7CC2" w:rsidRDefault="007F7CC2" w:rsidP="007F7CC2">
      <w:pPr>
        <w:rPr>
          <w:lang w:val="en-IN"/>
        </w:rPr>
      </w:pPr>
      <w:r w:rsidRPr="007F7CC2">
        <w:rPr>
          <w:lang w:val="en-IN"/>
        </w:rPr>
        <w:t xml:space="preserve">Obsolete or damaged items must be identified during periodic reviews and written off </w:t>
      </w:r>
      <w:proofErr w:type="spellStart"/>
      <w:r w:rsidRPr="007F7CC2">
        <w:rPr>
          <w:lang w:val="en-IN"/>
        </w:rPr>
        <w:t>ordisposed</w:t>
      </w:r>
      <w:proofErr w:type="spellEnd"/>
      <w:r w:rsidRPr="007F7CC2">
        <w:rPr>
          <w:lang w:val="en-IN"/>
        </w:rPr>
        <w:t xml:space="preserve"> of following approval from management.</w:t>
      </w:r>
    </w:p>
    <w:p w14:paraId="529C6947" w14:textId="4B94A514" w:rsidR="007F7CC2" w:rsidRPr="007F7CC2" w:rsidRDefault="007F7CC2" w:rsidP="007F7CC2">
      <w:pPr>
        <w:rPr>
          <w:lang w:val="en-IN"/>
        </w:rPr>
      </w:pPr>
      <w:r w:rsidRPr="007F7CC2">
        <w:rPr>
          <w:lang w:val="en-IN"/>
        </w:rPr>
        <w:t>Documentation for write-offs must be maintained, including reasons and disposal method</w:t>
      </w:r>
      <w:r>
        <w:rPr>
          <w:lang w:val="en-IN"/>
        </w:rPr>
        <w:t xml:space="preserve"> </w:t>
      </w:r>
      <w:r w:rsidRPr="007F7CC2">
        <w:rPr>
          <w:lang w:val="en-IN"/>
        </w:rPr>
        <w:t>[5].</w:t>
      </w:r>
    </w:p>
    <w:p w14:paraId="557F9F09" w14:textId="77777777" w:rsidR="007F7CC2" w:rsidRPr="007F7CC2" w:rsidRDefault="007F7CC2" w:rsidP="007F7CC2">
      <w:pPr>
        <w:rPr>
          <w:lang w:val="en-IN"/>
        </w:rPr>
      </w:pPr>
    </w:p>
    <w:p w14:paraId="1C04F8BC" w14:textId="6DA3DBF8" w:rsidR="007F7CC2" w:rsidRPr="007F7CC2" w:rsidRDefault="007F7CC2" w:rsidP="007F7CC2">
      <w:pPr>
        <w:rPr>
          <w:lang w:val="en-IN"/>
        </w:rPr>
      </w:pPr>
      <w:r>
        <w:rPr>
          <w:b/>
          <w:bCs/>
          <w:lang w:val="en-IN"/>
        </w:rPr>
        <w:t>#</w:t>
      </w:r>
      <w:r w:rsidRPr="007F7CC2">
        <w:rPr>
          <w:b/>
          <w:bCs/>
          <w:lang w:val="en-IN"/>
        </w:rPr>
        <w:t>8. Inventory Accuracy and Controls</w:t>
      </w:r>
    </w:p>
    <w:p w14:paraId="05C6FD52" w14:textId="54BF57B5" w:rsidR="007F7CC2" w:rsidRPr="007F7CC2" w:rsidRDefault="007F7CC2" w:rsidP="007F7CC2">
      <w:pPr>
        <w:rPr>
          <w:lang w:val="en-IN"/>
        </w:rPr>
      </w:pPr>
      <w:r w:rsidRPr="007F7CC2">
        <w:rPr>
          <w:lang w:val="en-IN"/>
        </w:rPr>
        <w:lastRenderedPageBreak/>
        <w:t>Cycle counting (rotating counts of subsets of inventory) is required to maintain ongoing</w:t>
      </w:r>
      <w:r>
        <w:rPr>
          <w:lang w:val="en-IN"/>
        </w:rPr>
        <w:t xml:space="preserve"> </w:t>
      </w:r>
      <w:r w:rsidRPr="007F7CC2">
        <w:rPr>
          <w:lang w:val="en-IN"/>
        </w:rPr>
        <w:t>accuracy.</w:t>
      </w:r>
    </w:p>
    <w:p w14:paraId="3DF0EF08" w14:textId="77777777" w:rsidR="007F7CC2" w:rsidRPr="007F7CC2" w:rsidRDefault="007F7CC2" w:rsidP="007F7CC2">
      <w:pPr>
        <w:rPr>
          <w:lang w:val="en-IN"/>
        </w:rPr>
      </w:pPr>
      <w:r w:rsidRPr="007F7CC2">
        <w:rPr>
          <w:lang w:val="en-IN"/>
        </w:rPr>
        <w:t>Discrepancies must be reported immediately and investigated.</w:t>
      </w:r>
    </w:p>
    <w:p w14:paraId="5F0EE13E" w14:textId="7655CDA6" w:rsidR="007F7CC2" w:rsidRPr="007F7CC2" w:rsidRDefault="007F7CC2" w:rsidP="007F7CC2">
      <w:pPr>
        <w:rPr>
          <w:lang w:val="en-IN"/>
        </w:rPr>
      </w:pPr>
      <w:r w:rsidRPr="007F7CC2">
        <w:rPr>
          <w:lang w:val="en-IN"/>
        </w:rPr>
        <w:t>Barcode or tagging systems should be used for precise tracking</w:t>
      </w:r>
      <w:r>
        <w:rPr>
          <w:lang w:val="en-IN"/>
        </w:rPr>
        <w:t xml:space="preserve"> </w:t>
      </w:r>
      <w:r w:rsidRPr="007F7CC2">
        <w:rPr>
          <w:lang w:val="en-IN"/>
        </w:rPr>
        <w:t>[5].</w:t>
      </w:r>
    </w:p>
    <w:p w14:paraId="58E3F179" w14:textId="77777777" w:rsidR="007F7CC2" w:rsidRPr="007F7CC2" w:rsidRDefault="007F7CC2" w:rsidP="007F7CC2">
      <w:pPr>
        <w:rPr>
          <w:lang w:val="en-IN"/>
        </w:rPr>
      </w:pPr>
    </w:p>
    <w:p w14:paraId="3BB382A7" w14:textId="5307CF2D" w:rsidR="007F7CC2" w:rsidRPr="007F7CC2" w:rsidRDefault="007F7CC2" w:rsidP="007F7CC2">
      <w:pPr>
        <w:rPr>
          <w:lang w:val="en-IN"/>
        </w:rPr>
      </w:pPr>
      <w:r>
        <w:rPr>
          <w:b/>
          <w:bCs/>
          <w:lang w:val="en-IN"/>
        </w:rPr>
        <w:t>#</w:t>
      </w:r>
      <w:r w:rsidRPr="007F7CC2">
        <w:rPr>
          <w:b/>
          <w:bCs/>
          <w:lang w:val="en-IN"/>
        </w:rPr>
        <w:t>9. Stock Rotation and Stock Review</w:t>
      </w:r>
    </w:p>
    <w:p w14:paraId="70A81662" w14:textId="77777777" w:rsidR="007F7CC2" w:rsidRPr="007F7CC2" w:rsidRDefault="007F7CC2" w:rsidP="007F7CC2">
      <w:pPr>
        <w:rPr>
          <w:lang w:val="en-IN"/>
        </w:rPr>
      </w:pPr>
      <w:r w:rsidRPr="007F7CC2">
        <w:rPr>
          <w:lang w:val="en-IN"/>
        </w:rPr>
        <w:t>Regular stock rotation to prevent expiry or obsolescence.</w:t>
      </w:r>
    </w:p>
    <w:p w14:paraId="7B6FA602" w14:textId="77B5038A" w:rsidR="007F7CC2" w:rsidRPr="007F7CC2" w:rsidRDefault="007F7CC2" w:rsidP="007F7CC2">
      <w:pPr>
        <w:rPr>
          <w:lang w:val="en-IN"/>
        </w:rPr>
      </w:pPr>
      <w:r w:rsidRPr="007F7CC2">
        <w:rPr>
          <w:lang w:val="en-IN"/>
        </w:rPr>
        <w:t>Frequent inventory checks to identify surplus or unnecessary items for timely action</w:t>
      </w:r>
      <w:r>
        <w:rPr>
          <w:lang w:val="en-IN"/>
        </w:rPr>
        <w:t xml:space="preserve"> </w:t>
      </w:r>
      <w:r w:rsidRPr="007F7CC2">
        <w:rPr>
          <w:lang w:val="en-IN"/>
        </w:rPr>
        <w:t>[5].</w:t>
      </w:r>
    </w:p>
    <w:p w14:paraId="05409709" w14:textId="77777777" w:rsidR="007F7CC2" w:rsidRPr="007F7CC2" w:rsidRDefault="007F7CC2" w:rsidP="007F7CC2">
      <w:pPr>
        <w:rPr>
          <w:lang w:val="en-IN"/>
        </w:rPr>
      </w:pPr>
    </w:p>
    <w:p w14:paraId="19EEF4EF" w14:textId="791C7029" w:rsidR="007F7CC2" w:rsidRPr="007F7CC2" w:rsidRDefault="007F7CC2" w:rsidP="007F7CC2">
      <w:pPr>
        <w:rPr>
          <w:lang w:val="en-IN"/>
        </w:rPr>
      </w:pPr>
      <w:r>
        <w:rPr>
          <w:b/>
          <w:bCs/>
          <w:lang w:val="en-IN"/>
        </w:rPr>
        <w:t>#</w:t>
      </w:r>
      <w:r w:rsidRPr="007F7CC2">
        <w:rPr>
          <w:b/>
          <w:bCs/>
          <w:lang w:val="en-IN"/>
        </w:rPr>
        <w:t>10. Returns and Damaged Goods</w:t>
      </w:r>
    </w:p>
    <w:p w14:paraId="091F2E42" w14:textId="3C2B5C5C" w:rsidR="007F7CC2" w:rsidRPr="007F7CC2" w:rsidRDefault="007F7CC2" w:rsidP="007F7CC2">
      <w:pPr>
        <w:rPr>
          <w:lang w:val="en-IN"/>
        </w:rPr>
      </w:pPr>
      <w:r w:rsidRPr="007F7CC2">
        <w:rPr>
          <w:lang w:val="en-IN"/>
        </w:rPr>
        <w:t>All returns must be processed with appropriate documentation, and returned goods evaluated</w:t>
      </w:r>
      <w:r>
        <w:rPr>
          <w:lang w:val="en-IN"/>
        </w:rPr>
        <w:t xml:space="preserve"> </w:t>
      </w:r>
      <w:r w:rsidRPr="007F7CC2">
        <w:rPr>
          <w:lang w:val="en-IN"/>
        </w:rPr>
        <w:t>for restocking or disposal.</w:t>
      </w:r>
    </w:p>
    <w:p w14:paraId="0C3E454A" w14:textId="1F82FD35" w:rsidR="007F7CC2" w:rsidRPr="007F7CC2" w:rsidRDefault="007F7CC2" w:rsidP="007F7CC2">
      <w:pPr>
        <w:rPr>
          <w:lang w:val="en-IN"/>
        </w:rPr>
      </w:pPr>
      <w:r w:rsidRPr="007F7CC2">
        <w:rPr>
          <w:lang w:val="en-IN"/>
        </w:rPr>
        <w:t>Damaged goods must be segregated and disposed of according to established procedures</w:t>
      </w:r>
      <w:r>
        <w:rPr>
          <w:lang w:val="en-IN"/>
        </w:rPr>
        <w:t xml:space="preserve"> </w:t>
      </w:r>
      <w:r w:rsidRPr="007F7CC2">
        <w:rPr>
          <w:lang w:val="en-IN"/>
        </w:rPr>
        <w:t>[5].</w:t>
      </w:r>
    </w:p>
    <w:p w14:paraId="4BF4DAE9" w14:textId="77777777" w:rsidR="007F7CC2" w:rsidRPr="007F7CC2" w:rsidRDefault="007F7CC2" w:rsidP="007F7CC2">
      <w:pPr>
        <w:rPr>
          <w:lang w:val="en-IN"/>
        </w:rPr>
      </w:pPr>
    </w:p>
    <w:p w14:paraId="0B7EEAE0" w14:textId="208DC071" w:rsidR="007F7CC2" w:rsidRPr="007F7CC2" w:rsidRDefault="007F7CC2" w:rsidP="007F7CC2">
      <w:pPr>
        <w:rPr>
          <w:lang w:val="en-IN"/>
        </w:rPr>
      </w:pPr>
      <w:r>
        <w:rPr>
          <w:b/>
          <w:bCs/>
          <w:lang w:val="en-IN"/>
        </w:rPr>
        <w:t>#</w:t>
      </w:r>
      <w:r w:rsidRPr="007F7CC2">
        <w:rPr>
          <w:b/>
          <w:bCs/>
          <w:lang w:val="en-IN"/>
        </w:rPr>
        <w:t>11. Internal Controls and Audit</w:t>
      </w:r>
    </w:p>
    <w:p w14:paraId="1F0538C4" w14:textId="745FEFE4" w:rsidR="007F7CC2" w:rsidRPr="007F7CC2" w:rsidRDefault="007F7CC2" w:rsidP="007F7CC2">
      <w:pPr>
        <w:rPr>
          <w:lang w:val="en-IN"/>
        </w:rPr>
      </w:pPr>
      <w:r w:rsidRPr="007F7CC2">
        <w:rPr>
          <w:lang w:val="en-IN"/>
        </w:rPr>
        <w:t>Routine and surprise audits will be conducted to verify compliance and identify potential</w:t>
      </w:r>
      <w:r>
        <w:rPr>
          <w:lang w:val="en-IN"/>
        </w:rPr>
        <w:t xml:space="preserve"> </w:t>
      </w:r>
      <w:r w:rsidRPr="007F7CC2">
        <w:rPr>
          <w:lang w:val="en-IN"/>
        </w:rPr>
        <w:t>weaknesses or risks</w:t>
      </w:r>
      <w:r>
        <w:rPr>
          <w:lang w:val="en-IN"/>
        </w:rPr>
        <w:t xml:space="preserve"> </w:t>
      </w:r>
      <w:r w:rsidRPr="007F7CC2">
        <w:rPr>
          <w:lang w:val="en-IN"/>
        </w:rPr>
        <w:t>[3].</w:t>
      </w:r>
    </w:p>
    <w:p w14:paraId="265F832F" w14:textId="77777777" w:rsidR="007F7CC2" w:rsidRPr="007F7CC2" w:rsidRDefault="007F7CC2" w:rsidP="007F7CC2">
      <w:pPr>
        <w:rPr>
          <w:lang w:val="en-IN"/>
        </w:rPr>
      </w:pPr>
      <w:r w:rsidRPr="007F7CC2">
        <w:rPr>
          <w:lang w:val="en-IN"/>
        </w:rPr>
        <w:t>Unexplained losses, theft, or irregularities must be reported immediately for investigation.</w:t>
      </w:r>
    </w:p>
    <w:p w14:paraId="39385C98" w14:textId="77777777" w:rsidR="007F7CC2" w:rsidRPr="007F7CC2" w:rsidRDefault="007F7CC2" w:rsidP="007F7CC2">
      <w:pPr>
        <w:rPr>
          <w:lang w:val="en-IN"/>
        </w:rPr>
      </w:pPr>
    </w:p>
    <w:p w14:paraId="4E0F03DB" w14:textId="1867427D" w:rsidR="007F7CC2" w:rsidRDefault="007F7CC2" w:rsidP="007F7CC2">
      <w:pPr>
        <w:rPr>
          <w:lang w:val="en-IN"/>
        </w:rPr>
      </w:pPr>
      <w:r>
        <w:rPr>
          <w:b/>
          <w:bCs/>
          <w:lang w:val="en-IN"/>
        </w:rPr>
        <w:t>#</w:t>
      </w:r>
      <w:r w:rsidRPr="007F7CC2">
        <w:rPr>
          <w:b/>
          <w:bCs/>
          <w:lang w:val="en-IN"/>
        </w:rPr>
        <w:t>Note</w:t>
      </w:r>
      <w:r>
        <w:rPr>
          <w:b/>
          <w:bCs/>
          <w:lang w:val="en-IN"/>
        </w:rPr>
        <w:t xml:space="preserve">: </w:t>
      </w:r>
      <w:r w:rsidRPr="007F7CC2">
        <w:rPr>
          <w:lang w:val="en-IN"/>
        </w:rPr>
        <w:t>This policy has been generated specially for a hackathon. It has no relation with Syngenta or</w:t>
      </w:r>
      <w:r>
        <w:rPr>
          <w:lang w:val="en-IN"/>
        </w:rPr>
        <w:t xml:space="preserve"> </w:t>
      </w:r>
      <w:r w:rsidRPr="007F7CC2">
        <w:rPr>
          <w:lang w:val="en-IN"/>
        </w:rPr>
        <w:t>any other company.</w:t>
      </w:r>
    </w:p>
    <w:p w14:paraId="423F03B3" w14:textId="77777777" w:rsidR="007F7CC2" w:rsidRDefault="007F7CC2" w:rsidP="007F7CC2">
      <w:pPr>
        <w:rPr>
          <w:lang w:val="en-IN"/>
        </w:rPr>
      </w:pPr>
    </w:p>
    <w:p w14:paraId="6C175E77" w14:textId="77777777" w:rsidR="007F7CC2" w:rsidRDefault="007F7CC2" w:rsidP="007F7CC2">
      <w:pPr>
        <w:rPr>
          <w:lang w:val="en-IN"/>
        </w:rPr>
      </w:pPr>
    </w:p>
    <w:p w14:paraId="7E74374D" w14:textId="77777777" w:rsidR="000172B9" w:rsidRPr="007F7CC2" w:rsidRDefault="000172B9" w:rsidP="007F7CC2">
      <w:pPr>
        <w:rPr>
          <w:lang w:val="en-IN"/>
        </w:rPr>
      </w:pPr>
    </w:p>
    <w:p w14:paraId="297BFC0B" w14:textId="72E1FE59" w:rsidR="007F7CC2" w:rsidRPr="007F7CC2" w:rsidRDefault="007F7CC2" w:rsidP="007F7CC2">
      <w:pPr>
        <w:rPr>
          <w:lang w:val="en-IN"/>
        </w:rPr>
      </w:pPr>
      <w:r w:rsidRPr="007F7CC2">
        <w:rPr>
          <w:lang w:val="en-IN"/>
        </w:rPr>
        <w:t xml:space="preserve"> </w:t>
      </w:r>
      <w:r w:rsidRPr="007F7CC2">
        <w:rPr>
          <w:b/>
          <w:bCs/>
          <w:sz w:val="28"/>
          <w:szCs w:val="28"/>
          <w:lang w:val="en-IN"/>
        </w:rPr>
        <w:t>###</w:t>
      </w:r>
      <w:r w:rsidRPr="007F7CC2">
        <w:rPr>
          <w:b/>
          <w:bCs/>
          <w:sz w:val="28"/>
          <w:szCs w:val="28"/>
          <w:lang w:val="en-IN"/>
        </w:rPr>
        <w:t>Dataco Global Technology Adoption Policy</w:t>
      </w:r>
    </w:p>
    <w:p w14:paraId="1480F5BC" w14:textId="12E5CE5F" w:rsidR="007F7CC2" w:rsidRPr="007F7CC2" w:rsidRDefault="007F7CC2" w:rsidP="007F7CC2">
      <w:pPr>
        <w:rPr>
          <w:lang w:val="en-IN"/>
        </w:rPr>
      </w:pPr>
      <w:r>
        <w:rPr>
          <w:b/>
          <w:bCs/>
          <w:lang w:val="en-IN"/>
        </w:rPr>
        <w:t>#</w:t>
      </w:r>
      <w:r w:rsidRPr="007F7CC2">
        <w:rPr>
          <w:b/>
          <w:bCs/>
          <w:lang w:val="en-IN"/>
        </w:rPr>
        <w:t>Purpose</w:t>
      </w:r>
    </w:p>
    <w:p w14:paraId="325FE891" w14:textId="7BB45266" w:rsidR="007F7CC2" w:rsidRPr="007F7CC2" w:rsidRDefault="007F7CC2" w:rsidP="007F7CC2">
      <w:pPr>
        <w:rPr>
          <w:lang w:val="en-IN"/>
        </w:rPr>
      </w:pPr>
      <w:r w:rsidRPr="007F7CC2">
        <w:rPr>
          <w:lang w:val="en-IN"/>
        </w:rPr>
        <w:t xml:space="preserve">This policy establishes clear standards for the adoption and management of emerging </w:t>
      </w:r>
      <w:r w:rsidRPr="007F7CC2">
        <w:rPr>
          <w:lang w:val="en-IN"/>
        </w:rPr>
        <w:t>technologies (</w:t>
      </w:r>
      <w:r w:rsidRPr="007F7CC2">
        <w:rPr>
          <w:lang w:val="en-IN"/>
        </w:rPr>
        <w:t xml:space="preserve">including Internet of Things (IoT), Blockchain, and related innovations) within Dataco Global. </w:t>
      </w:r>
      <w:r w:rsidRPr="007F7CC2">
        <w:rPr>
          <w:lang w:val="en-IN"/>
        </w:rPr>
        <w:t>It ensures</w:t>
      </w:r>
      <w:r w:rsidRPr="007F7CC2">
        <w:rPr>
          <w:lang w:val="en-IN"/>
        </w:rPr>
        <w:t xml:space="preserve"> all technology use aligns with company objectives, emphasizes security, safeguards </w:t>
      </w:r>
      <w:r w:rsidRPr="007F7CC2">
        <w:rPr>
          <w:lang w:val="en-IN"/>
        </w:rPr>
        <w:t>data, and</w:t>
      </w:r>
      <w:r w:rsidRPr="007F7CC2">
        <w:rPr>
          <w:lang w:val="en-IN"/>
        </w:rPr>
        <w:t xml:space="preserve"> supports operational excellence through measurable controls and responsibilities.</w:t>
      </w:r>
    </w:p>
    <w:p w14:paraId="2469D027" w14:textId="40B9A2C3" w:rsidR="007F7CC2" w:rsidRPr="007F7CC2" w:rsidRDefault="007F7CC2" w:rsidP="007F7CC2">
      <w:pPr>
        <w:rPr>
          <w:lang w:val="en-IN"/>
        </w:rPr>
      </w:pPr>
      <w:r>
        <w:rPr>
          <w:b/>
          <w:bCs/>
          <w:lang w:val="en-IN"/>
        </w:rPr>
        <w:t>#</w:t>
      </w:r>
      <w:r w:rsidRPr="007F7CC2">
        <w:rPr>
          <w:b/>
          <w:bCs/>
          <w:lang w:val="en-IN"/>
        </w:rPr>
        <w:t>Scope</w:t>
      </w:r>
    </w:p>
    <w:p w14:paraId="0A633AF8" w14:textId="4C208C4A" w:rsidR="007F7CC2" w:rsidRPr="007F7CC2" w:rsidRDefault="007F7CC2" w:rsidP="007F7CC2">
      <w:pPr>
        <w:rPr>
          <w:lang w:val="en-IN"/>
        </w:rPr>
      </w:pPr>
      <w:r w:rsidRPr="007F7CC2">
        <w:rPr>
          <w:lang w:val="en-IN"/>
        </w:rPr>
        <w:t xml:space="preserve">This policy applies to all employees, contractors, partners, and third-party service </w:t>
      </w:r>
      <w:r w:rsidRPr="007F7CC2">
        <w:rPr>
          <w:lang w:val="en-IN"/>
        </w:rPr>
        <w:t>providers involved</w:t>
      </w:r>
      <w:r w:rsidRPr="007F7CC2">
        <w:rPr>
          <w:lang w:val="en-IN"/>
        </w:rPr>
        <w:t xml:space="preserve"> in the selection, deployment, management, and operation of IoT, Blockchain, and </w:t>
      </w:r>
      <w:r w:rsidRPr="007F7CC2">
        <w:rPr>
          <w:lang w:val="en-IN"/>
        </w:rPr>
        <w:t>similar technologies</w:t>
      </w:r>
      <w:r w:rsidRPr="007F7CC2">
        <w:rPr>
          <w:lang w:val="en-IN"/>
        </w:rPr>
        <w:t xml:space="preserve"> within Dataco Global’s business processes.</w:t>
      </w:r>
    </w:p>
    <w:p w14:paraId="1BD9E48F" w14:textId="48063516" w:rsidR="007F7CC2" w:rsidRPr="007F7CC2" w:rsidRDefault="007F7CC2" w:rsidP="007F7CC2">
      <w:pPr>
        <w:rPr>
          <w:lang w:val="en-IN"/>
        </w:rPr>
      </w:pPr>
      <w:r>
        <w:rPr>
          <w:b/>
          <w:bCs/>
          <w:lang w:val="en-IN"/>
        </w:rPr>
        <w:t>#</w:t>
      </w:r>
      <w:r w:rsidRPr="007F7CC2">
        <w:rPr>
          <w:b/>
          <w:bCs/>
          <w:lang w:val="en-IN"/>
        </w:rPr>
        <w:t>1. Technology Evaluation and Approval</w:t>
      </w:r>
    </w:p>
    <w:p w14:paraId="1121F8BA" w14:textId="762D23BE" w:rsidR="007F7CC2" w:rsidRPr="007F7CC2" w:rsidRDefault="007F7CC2" w:rsidP="007F7CC2">
      <w:pPr>
        <w:rPr>
          <w:lang w:val="en-IN"/>
        </w:rPr>
      </w:pPr>
      <w:r w:rsidRPr="007F7CC2">
        <w:rPr>
          <w:lang w:val="en-IN"/>
        </w:rPr>
        <w:lastRenderedPageBreak/>
        <w:t xml:space="preserve">All new technology projects must undergo a standardized evaluation, including </w:t>
      </w:r>
      <w:r w:rsidRPr="007F7CC2">
        <w:rPr>
          <w:lang w:val="en-IN"/>
        </w:rPr>
        <w:t>risk assessment</w:t>
      </w:r>
      <w:r w:rsidRPr="007F7CC2">
        <w:rPr>
          <w:lang w:val="en-IN"/>
        </w:rPr>
        <w:t xml:space="preserve"> and Return on Investment (ROI) analysis, before approval.</w:t>
      </w:r>
    </w:p>
    <w:p w14:paraId="5F4FA294" w14:textId="4715DA3D" w:rsidR="007F7CC2" w:rsidRPr="007F7CC2" w:rsidRDefault="007F7CC2" w:rsidP="007F7CC2">
      <w:pPr>
        <w:rPr>
          <w:lang w:val="en-IN"/>
        </w:rPr>
      </w:pPr>
      <w:r w:rsidRPr="007F7CC2">
        <w:rPr>
          <w:lang w:val="en-IN"/>
        </w:rPr>
        <w:t xml:space="preserve">A minimum of two formal pilot tests, each covering at least 10% of the relevant </w:t>
      </w:r>
      <w:r w:rsidRPr="007F7CC2">
        <w:rPr>
          <w:lang w:val="en-IN"/>
        </w:rPr>
        <w:t>operational environment</w:t>
      </w:r>
      <w:r w:rsidRPr="007F7CC2">
        <w:rPr>
          <w:lang w:val="en-IN"/>
        </w:rPr>
        <w:t>, are required prior to full-scale deployment.</w:t>
      </w:r>
    </w:p>
    <w:p w14:paraId="0D1CEBA6" w14:textId="1C749D0C" w:rsidR="007F7CC2" w:rsidRPr="007F7CC2" w:rsidRDefault="007F7CC2" w:rsidP="007F7CC2">
      <w:pPr>
        <w:rPr>
          <w:lang w:val="en-IN"/>
        </w:rPr>
      </w:pPr>
      <w:r w:rsidRPr="007F7CC2">
        <w:rPr>
          <w:lang w:val="en-IN"/>
        </w:rPr>
        <w:t xml:space="preserve">The Technology Steering Committee (TSC) must approve any expenditure over $100,000 </w:t>
      </w:r>
      <w:r w:rsidRPr="007F7CC2">
        <w:rPr>
          <w:lang w:val="en-IN"/>
        </w:rPr>
        <w:t>or any</w:t>
      </w:r>
      <w:r w:rsidRPr="007F7CC2">
        <w:rPr>
          <w:lang w:val="en-IN"/>
        </w:rPr>
        <w:t xml:space="preserve"> project impacting more than 25% of company data infrastructure.</w:t>
      </w:r>
    </w:p>
    <w:p w14:paraId="2988F7A7" w14:textId="77777777" w:rsidR="007F7CC2" w:rsidRPr="007F7CC2" w:rsidRDefault="007F7CC2" w:rsidP="007F7CC2">
      <w:pPr>
        <w:rPr>
          <w:lang w:val="en-IN"/>
        </w:rPr>
      </w:pPr>
    </w:p>
    <w:p w14:paraId="06918BED" w14:textId="7FF3D383" w:rsidR="007F7CC2" w:rsidRPr="007F7CC2" w:rsidRDefault="007F7CC2" w:rsidP="007F7CC2">
      <w:pPr>
        <w:rPr>
          <w:lang w:val="en-IN"/>
        </w:rPr>
      </w:pPr>
      <w:r>
        <w:rPr>
          <w:b/>
          <w:bCs/>
          <w:lang w:val="en-IN"/>
        </w:rPr>
        <w:t>#</w:t>
      </w:r>
      <w:r w:rsidRPr="007F7CC2">
        <w:rPr>
          <w:b/>
          <w:bCs/>
          <w:lang w:val="en-IN"/>
        </w:rPr>
        <w:t>2. Data Governance and Protection</w:t>
      </w:r>
    </w:p>
    <w:p w14:paraId="18B1B6CD" w14:textId="1C8FE5A3" w:rsidR="007F7CC2" w:rsidRPr="007F7CC2" w:rsidRDefault="007F7CC2" w:rsidP="007F7CC2">
      <w:pPr>
        <w:rPr>
          <w:lang w:val="en-IN"/>
        </w:rPr>
      </w:pPr>
      <w:r w:rsidRPr="007F7CC2">
        <w:rPr>
          <w:lang w:val="en-IN"/>
        </w:rPr>
        <w:t xml:space="preserve">Data collected or generated by IoT devices and Blockchain applications must be </w:t>
      </w:r>
      <w:r w:rsidRPr="007F7CC2">
        <w:rPr>
          <w:lang w:val="en-IN"/>
        </w:rPr>
        <w:t>classified according</w:t>
      </w:r>
      <w:r w:rsidRPr="007F7CC2">
        <w:rPr>
          <w:lang w:val="en-IN"/>
        </w:rPr>
        <w:t xml:space="preserve"> to Dataco Global’s data governance standards (confidential, internal, public).</w:t>
      </w:r>
    </w:p>
    <w:p w14:paraId="74BE96AF" w14:textId="57695BCE" w:rsidR="007F7CC2" w:rsidRPr="007F7CC2" w:rsidRDefault="007F7CC2" w:rsidP="007F7CC2">
      <w:pPr>
        <w:rPr>
          <w:lang w:val="en-IN"/>
        </w:rPr>
      </w:pPr>
      <w:r w:rsidRPr="007F7CC2">
        <w:rPr>
          <w:lang w:val="en-IN"/>
        </w:rPr>
        <w:t xml:space="preserve">Only authorized personnel (not exceeding 20% of departmental staff per project) may </w:t>
      </w:r>
      <w:r w:rsidRPr="007F7CC2">
        <w:rPr>
          <w:lang w:val="en-IN"/>
        </w:rPr>
        <w:t>access sensitive</w:t>
      </w:r>
      <w:r w:rsidRPr="007F7CC2">
        <w:rPr>
          <w:lang w:val="en-IN"/>
        </w:rPr>
        <w:t xml:space="preserve"> or confidential data</w:t>
      </w:r>
      <w:r>
        <w:rPr>
          <w:lang w:val="en-IN"/>
        </w:rPr>
        <w:t xml:space="preserve"> </w:t>
      </w:r>
      <w:r w:rsidRPr="007F7CC2">
        <w:rPr>
          <w:lang w:val="en-IN"/>
        </w:rPr>
        <w:t>[4].</w:t>
      </w:r>
    </w:p>
    <w:p w14:paraId="4EA7AAF7" w14:textId="0C53DF6F" w:rsidR="007F7CC2" w:rsidRPr="007F7CC2" w:rsidRDefault="007F7CC2" w:rsidP="007F7CC2">
      <w:pPr>
        <w:rPr>
          <w:lang w:val="en-IN"/>
        </w:rPr>
      </w:pPr>
      <w:r w:rsidRPr="007F7CC2">
        <w:rPr>
          <w:lang w:val="en-IN"/>
        </w:rPr>
        <w:t xml:space="preserve">Encryption must be applied to all data transmissions involving IoT devices and </w:t>
      </w:r>
      <w:r w:rsidRPr="007F7CC2">
        <w:rPr>
          <w:lang w:val="en-IN"/>
        </w:rPr>
        <w:t>Blockchain transactions</w:t>
      </w:r>
      <w:r w:rsidRPr="007F7CC2">
        <w:rPr>
          <w:lang w:val="en-IN"/>
        </w:rPr>
        <w:t>.</w:t>
      </w:r>
    </w:p>
    <w:p w14:paraId="11569515" w14:textId="30DA2530" w:rsidR="007F7CC2" w:rsidRPr="007F7CC2" w:rsidRDefault="007F7CC2" w:rsidP="007F7CC2">
      <w:pPr>
        <w:rPr>
          <w:lang w:val="en-IN"/>
        </w:rPr>
      </w:pPr>
      <w:r w:rsidRPr="007F7CC2">
        <w:rPr>
          <w:lang w:val="en-IN"/>
        </w:rPr>
        <w:t xml:space="preserve">All data must be retained only as long as necessary for business or regulatory </w:t>
      </w:r>
      <w:r w:rsidRPr="007F7CC2">
        <w:rPr>
          <w:lang w:val="en-IN"/>
        </w:rPr>
        <w:t>requirements, with</w:t>
      </w:r>
      <w:r w:rsidRPr="007F7CC2">
        <w:rPr>
          <w:lang w:val="en-IN"/>
        </w:rPr>
        <w:t xml:space="preserve"> quarterly reviews to ensure compliance</w:t>
      </w:r>
      <w:r>
        <w:rPr>
          <w:lang w:val="en-IN"/>
        </w:rPr>
        <w:t xml:space="preserve"> </w:t>
      </w:r>
      <w:r w:rsidRPr="007F7CC2">
        <w:rPr>
          <w:lang w:val="en-IN"/>
        </w:rPr>
        <w:t>[5].</w:t>
      </w:r>
    </w:p>
    <w:p w14:paraId="41A207D1" w14:textId="25999AA3" w:rsidR="007F7CC2" w:rsidRPr="007F7CC2" w:rsidRDefault="007F7CC2" w:rsidP="007F7CC2">
      <w:pPr>
        <w:rPr>
          <w:lang w:val="en-IN"/>
        </w:rPr>
      </w:pPr>
      <w:r w:rsidRPr="007F7CC2">
        <w:rPr>
          <w:lang w:val="en-IN"/>
        </w:rPr>
        <w:t xml:space="preserve">At least one Data Steward must be assigned to each project to oversee data ownership, </w:t>
      </w:r>
      <w:r w:rsidRPr="007F7CC2">
        <w:rPr>
          <w:lang w:val="en-IN"/>
        </w:rPr>
        <w:t>access controls</w:t>
      </w:r>
      <w:r w:rsidRPr="007F7CC2">
        <w:rPr>
          <w:lang w:val="en-IN"/>
        </w:rPr>
        <w:t>, and compliance</w:t>
      </w:r>
      <w:r>
        <w:rPr>
          <w:lang w:val="en-IN"/>
        </w:rPr>
        <w:t xml:space="preserve"> </w:t>
      </w:r>
      <w:r w:rsidRPr="007F7CC2">
        <w:rPr>
          <w:lang w:val="en-IN"/>
        </w:rPr>
        <w:t>[4].</w:t>
      </w:r>
    </w:p>
    <w:p w14:paraId="0012B7D1" w14:textId="77777777" w:rsidR="007F7CC2" w:rsidRPr="007F7CC2" w:rsidRDefault="007F7CC2" w:rsidP="007F7CC2">
      <w:pPr>
        <w:rPr>
          <w:lang w:val="en-IN"/>
        </w:rPr>
      </w:pPr>
    </w:p>
    <w:p w14:paraId="69228D10" w14:textId="139F07DE" w:rsidR="007F7CC2" w:rsidRPr="007F7CC2" w:rsidRDefault="007F7CC2" w:rsidP="007F7CC2">
      <w:pPr>
        <w:rPr>
          <w:lang w:val="en-IN"/>
        </w:rPr>
      </w:pPr>
      <w:r>
        <w:rPr>
          <w:b/>
          <w:bCs/>
          <w:lang w:val="en-IN"/>
        </w:rPr>
        <w:t>#</w:t>
      </w:r>
      <w:r w:rsidRPr="007F7CC2">
        <w:rPr>
          <w:b/>
          <w:bCs/>
          <w:lang w:val="en-IN"/>
        </w:rPr>
        <w:t>3. Security and Compliance</w:t>
      </w:r>
    </w:p>
    <w:p w14:paraId="6D8A8B3C" w14:textId="77777777" w:rsidR="007F7CC2" w:rsidRPr="007F7CC2" w:rsidRDefault="007F7CC2" w:rsidP="007F7CC2">
      <w:pPr>
        <w:rPr>
          <w:lang w:val="en-IN"/>
        </w:rPr>
      </w:pPr>
      <w:r w:rsidRPr="007F7CC2">
        <w:rPr>
          <w:lang w:val="en-IN"/>
        </w:rPr>
        <w:t>All devices and systems must undergo penetration testing at least twice annually.</w:t>
      </w:r>
    </w:p>
    <w:p w14:paraId="770C5DE7" w14:textId="64365671" w:rsidR="007F7CC2" w:rsidRPr="007F7CC2" w:rsidRDefault="007F7CC2" w:rsidP="007F7CC2">
      <w:pPr>
        <w:rPr>
          <w:lang w:val="en-IN"/>
        </w:rPr>
      </w:pPr>
      <w:r w:rsidRPr="007F7CC2">
        <w:rPr>
          <w:lang w:val="en-IN"/>
        </w:rPr>
        <w:t xml:space="preserve">Any technology solution must comply with applicable industry standards (e.g., ISO 27001) </w:t>
      </w:r>
      <w:r w:rsidRPr="007F7CC2">
        <w:rPr>
          <w:lang w:val="en-IN"/>
        </w:rPr>
        <w:t>and regulatory</w:t>
      </w:r>
      <w:r w:rsidRPr="007F7CC2">
        <w:rPr>
          <w:lang w:val="en-IN"/>
        </w:rPr>
        <w:t xml:space="preserve"> frameworks (e.g., GDPR, CCPA).</w:t>
      </w:r>
    </w:p>
    <w:p w14:paraId="5B3D8808" w14:textId="77777777" w:rsidR="007F7CC2" w:rsidRPr="007F7CC2" w:rsidRDefault="007F7CC2" w:rsidP="007F7CC2">
      <w:pPr>
        <w:rPr>
          <w:lang w:val="en-IN"/>
        </w:rPr>
      </w:pPr>
      <w:r w:rsidRPr="007F7CC2">
        <w:rPr>
          <w:lang w:val="en-IN"/>
        </w:rPr>
        <w:t>Incident response protocols must be in place, with a maximum incident response time of 4hours for critical breaches.</w:t>
      </w:r>
    </w:p>
    <w:p w14:paraId="62989483" w14:textId="4096E57A" w:rsidR="007F7CC2" w:rsidRPr="007F7CC2" w:rsidRDefault="007F7CC2" w:rsidP="007F7CC2">
      <w:pPr>
        <w:rPr>
          <w:lang w:val="en-IN"/>
        </w:rPr>
      </w:pPr>
      <w:r w:rsidRPr="007F7CC2">
        <w:rPr>
          <w:lang w:val="en-IN"/>
        </w:rPr>
        <w:t xml:space="preserve">Multi-factor authentication is mandatory for administrative access to IoT, Blockchain, </w:t>
      </w:r>
      <w:r w:rsidRPr="007F7CC2">
        <w:rPr>
          <w:lang w:val="en-IN"/>
        </w:rPr>
        <w:t>and associated</w:t>
      </w:r>
      <w:r w:rsidRPr="007F7CC2">
        <w:rPr>
          <w:lang w:val="en-IN"/>
        </w:rPr>
        <w:t xml:space="preserve"> management platforms.</w:t>
      </w:r>
    </w:p>
    <w:p w14:paraId="12865E3A" w14:textId="77777777" w:rsidR="007F7CC2" w:rsidRPr="007F7CC2" w:rsidRDefault="007F7CC2" w:rsidP="007F7CC2">
      <w:pPr>
        <w:rPr>
          <w:lang w:val="en-IN"/>
        </w:rPr>
      </w:pPr>
    </w:p>
    <w:p w14:paraId="47D99B7B" w14:textId="12025E78" w:rsidR="007F7CC2" w:rsidRPr="007F7CC2" w:rsidRDefault="007F7CC2" w:rsidP="007F7CC2">
      <w:pPr>
        <w:rPr>
          <w:lang w:val="en-IN"/>
        </w:rPr>
      </w:pPr>
      <w:r>
        <w:rPr>
          <w:b/>
          <w:bCs/>
          <w:lang w:val="en-IN"/>
        </w:rPr>
        <w:t>#</w:t>
      </w:r>
      <w:r w:rsidRPr="007F7CC2">
        <w:rPr>
          <w:b/>
          <w:bCs/>
          <w:lang w:val="en-IN"/>
        </w:rPr>
        <w:t>4. Performance and Reliability</w:t>
      </w:r>
    </w:p>
    <w:p w14:paraId="022E914F" w14:textId="5DC8D048" w:rsidR="007F7CC2" w:rsidRPr="007F7CC2" w:rsidRDefault="007F7CC2" w:rsidP="007F7CC2">
      <w:pPr>
        <w:rPr>
          <w:lang w:val="en-IN"/>
        </w:rPr>
      </w:pPr>
      <w:r w:rsidRPr="007F7CC2">
        <w:rPr>
          <w:lang w:val="en-IN"/>
        </w:rPr>
        <w:t xml:space="preserve">IoT systems must achieve at least 99.5% uptime; Blockchain nodes must have a minimum </w:t>
      </w:r>
      <w:r w:rsidRPr="007F7CC2">
        <w:rPr>
          <w:lang w:val="en-IN"/>
        </w:rPr>
        <w:t>of two</w:t>
      </w:r>
      <w:r w:rsidRPr="007F7CC2">
        <w:rPr>
          <w:lang w:val="en-IN"/>
        </w:rPr>
        <w:t xml:space="preserve"> redundant nodes per key business network.</w:t>
      </w:r>
    </w:p>
    <w:p w14:paraId="4F892C16" w14:textId="2E91CE37" w:rsidR="007F7CC2" w:rsidRPr="007F7CC2" w:rsidRDefault="007F7CC2" w:rsidP="007F7CC2">
      <w:pPr>
        <w:rPr>
          <w:lang w:val="en-IN"/>
        </w:rPr>
      </w:pPr>
      <w:r w:rsidRPr="007F7CC2">
        <w:rPr>
          <w:lang w:val="en-IN"/>
        </w:rPr>
        <w:t xml:space="preserve">All deployed technologies must be reviewed bi-annually for performance, with a target of </w:t>
      </w:r>
      <w:r w:rsidRPr="007F7CC2">
        <w:rPr>
          <w:lang w:val="en-IN"/>
        </w:rPr>
        <w:t>less than</w:t>
      </w:r>
      <w:r w:rsidRPr="007F7CC2">
        <w:rPr>
          <w:lang w:val="en-IN"/>
        </w:rPr>
        <w:t xml:space="preserve"> 1% device or node failure rate.</w:t>
      </w:r>
    </w:p>
    <w:p w14:paraId="5C6D1E29" w14:textId="77777777" w:rsidR="007F7CC2" w:rsidRPr="007F7CC2" w:rsidRDefault="007F7CC2" w:rsidP="007F7CC2">
      <w:pPr>
        <w:rPr>
          <w:lang w:val="en-IN"/>
        </w:rPr>
      </w:pPr>
    </w:p>
    <w:p w14:paraId="612AF764" w14:textId="4566C0E1" w:rsidR="007F7CC2" w:rsidRPr="007F7CC2" w:rsidRDefault="007F7CC2" w:rsidP="007F7CC2">
      <w:pPr>
        <w:rPr>
          <w:lang w:val="en-IN"/>
        </w:rPr>
      </w:pPr>
      <w:r>
        <w:rPr>
          <w:b/>
          <w:bCs/>
          <w:lang w:val="en-IN"/>
        </w:rPr>
        <w:t>#</w:t>
      </w:r>
      <w:r w:rsidRPr="007F7CC2">
        <w:rPr>
          <w:b/>
          <w:bCs/>
          <w:lang w:val="en-IN"/>
        </w:rPr>
        <w:t>5. Vendor and Third-Party Management</w:t>
      </w:r>
    </w:p>
    <w:p w14:paraId="486191C4" w14:textId="0CB1BAC2" w:rsidR="007F7CC2" w:rsidRPr="007F7CC2" w:rsidRDefault="007F7CC2" w:rsidP="007F7CC2">
      <w:pPr>
        <w:rPr>
          <w:lang w:val="en-IN"/>
        </w:rPr>
      </w:pPr>
      <w:r w:rsidRPr="007F7CC2">
        <w:rPr>
          <w:lang w:val="en-IN"/>
        </w:rPr>
        <w:lastRenderedPageBreak/>
        <w:t xml:space="preserve">All vendors providing IoT or Blockchain services must sign a data protection agreement </w:t>
      </w:r>
      <w:r w:rsidRPr="007F7CC2">
        <w:rPr>
          <w:lang w:val="en-IN"/>
        </w:rPr>
        <w:t>and undergo</w:t>
      </w:r>
      <w:r w:rsidRPr="007F7CC2">
        <w:rPr>
          <w:lang w:val="en-IN"/>
        </w:rPr>
        <w:t xml:space="preserve"> an annual security audit.</w:t>
      </w:r>
    </w:p>
    <w:p w14:paraId="6221EF42" w14:textId="2EEA7046" w:rsidR="007F7CC2" w:rsidRPr="007F7CC2" w:rsidRDefault="007F7CC2" w:rsidP="007F7CC2">
      <w:pPr>
        <w:rPr>
          <w:lang w:val="en-IN"/>
        </w:rPr>
      </w:pPr>
      <w:r w:rsidRPr="007F7CC2">
        <w:rPr>
          <w:lang w:val="en-IN"/>
        </w:rPr>
        <w:t xml:space="preserve">No more than 30% of critical infrastructure may depend on a single third-party provider </w:t>
      </w:r>
      <w:r w:rsidRPr="007F7CC2">
        <w:rPr>
          <w:lang w:val="en-IN"/>
        </w:rPr>
        <w:t>to mitigate</w:t>
      </w:r>
      <w:r w:rsidRPr="007F7CC2">
        <w:rPr>
          <w:lang w:val="en-IN"/>
        </w:rPr>
        <w:t xml:space="preserve"> operational risks.</w:t>
      </w:r>
    </w:p>
    <w:p w14:paraId="4AE495C3" w14:textId="77777777" w:rsidR="007F7CC2" w:rsidRPr="007F7CC2" w:rsidRDefault="007F7CC2" w:rsidP="007F7CC2">
      <w:pPr>
        <w:rPr>
          <w:lang w:val="en-IN"/>
        </w:rPr>
      </w:pPr>
    </w:p>
    <w:p w14:paraId="3E522B10" w14:textId="0B5134E4" w:rsidR="007F7CC2" w:rsidRPr="007F7CC2" w:rsidRDefault="007F7CC2" w:rsidP="007F7CC2">
      <w:pPr>
        <w:rPr>
          <w:lang w:val="en-IN"/>
        </w:rPr>
      </w:pPr>
      <w:r>
        <w:rPr>
          <w:b/>
          <w:bCs/>
          <w:lang w:val="en-IN"/>
        </w:rPr>
        <w:t>#</w:t>
      </w:r>
      <w:r w:rsidRPr="007F7CC2">
        <w:rPr>
          <w:b/>
          <w:bCs/>
          <w:lang w:val="en-IN"/>
        </w:rPr>
        <w:t>6. Training and Awareness</w:t>
      </w:r>
    </w:p>
    <w:p w14:paraId="714ADAC1" w14:textId="0CFF543C" w:rsidR="007F7CC2" w:rsidRPr="007F7CC2" w:rsidRDefault="007F7CC2" w:rsidP="007F7CC2">
      <w:pPr>
        <w:rPr>
          <w:lang w:val="en-IN"/>
        </w:rPr>
      </w:pPr>
      <w:r w:rsidRPr="007F7CC2">
        <w:rPr>
          <w:lang w:val="en-IN"/>
        </w:rPr>
        <w:t>All users must complete an approved training module on responsible technology use and</w:t>
      </w:r>
      <w:r>
        <w:rPr>
          <w:lang w:val="en-IN"/>
        </w:rPr>
        <w:t xml:space="preserve"> </w:t>
      </w:r>
      <w:r w:rsidRPr="007F7CC2">
        <w:rPr>
          <w:lang w:val="en-IN"/>
        </w:rPr>
        <w:t>security before gaining access to relevant platforms. A refresher course is required every 12months.</w:t>
      </w:r>
    </w:p>
    <w:p w14:paraId="5FB70510" w14:textId="426738EB" w:rsidR="007F7CC2" w:rsidRPr="007F7CC2" w:rsidRDefault="007F7CC2" w:rsidP="007F7CC2">
      <w:pPr>
        <w:rPr>
          <w:lang w:val="en-IN"/>
        </w:rPr>
      </w:pPr>
      <w:r w:rsidRPr="007F7CC2">
        <w:rPr>
          <w:lang w:val="en-IN"/>
        </w:rPr>
        <w:t>At least 95% of identified stakeholders must complete their training within 60 days of</w:t>
      </w:r>
      <w:r>
        <w:rPr>
          <w:lang w:val="en-IN"/>
        </w:rPr>
        <w:t xml:space="preserve"> </w:t>
      </w:r>
      <w:r w:rsidRPr="007F7CC2">
        <w:rPr>
          <w:lang w:val="en-IN"/>
        </w:rPr>
        <w:t>technology rollout.</w:t>
      </w:r>
    </w:p>
    <w:p w14:paraId="0B4A26D5" w14:textId="77777777" w:rsidR="007F7CC2" w:rsidRPr="007F7CC2" w:rsidRDefault="007F7CC2" w:rsidP="007F7CC2">
      <w:pPr>
        <w:rPr>
          <w:lang w:val="en-IN"/>
        </w:rPr>
      </w:pPr>
    </w:p>
    <w:p w14:paraId="36C0820F" w14:textId="3A4F3280" w:rsidR="007F7CC2" w:rsidRPr="007F7CC2" w:rsidRDefault="007F7CC2" w:rsidP="007F7CC2">
      <w:pPr>
        <w:rPr>
          <w:lang w:val="en-IN"/>
        </w:rPr>
      </w:pPr>
      <w:r>
        <w:rPr>
          <w:b/>
          <w:bCs/>
          <w:lang w:val="en-IN"/>
        </w:rPr>
        <w:t>#</w:t>
      </w:r>
      <w:r w:rsidRPr="007F7CC2">
        <w:rPr>
          <w:b/>
          <w:bCs/>
          <w:lang w:val="en-IN"/>
        </w:rPr>
        <w:t>7. Monitoring and Reporting</w:t>
      </w:r>
    </w:p>
    <w:p w14:paraId="124A5AA2" w14:textId="3C5F0C80" w:rsidR="007F7CC2" w:rsidRPr="007F7CC2" w:rsidRDefault="007F7CC2" w:rsidP="007F7CC2">
      <w:pPr>
        <w:rPr>
          <w:lang w:val="en-IN"/>
        </w:rPr>
      </w:pPr>
      <w:r w:rsidRPr="007F7CC2">
        <w:rPr>
          <w:lang w:val="en-IN"/>
        </w:rPr>
        <w:t>Continuous monitoring solutions must be deployed for all IoT and Blockchain systems to detect</w:t>
      </w:r>
      <w:r>
        <w:rPr>
          <w:lang w:val="en-IN"/>
        </w:rPr>
        <w:t xml:space="preserve"> </w:t>
      </w:r>
      <w:r w:rsidRPr="007F7CC2">
        <w:rPr>
          <w:lang w:val="en-IN"/>
        </w:rPr>
        <w:t>anomalies or unauthorized access, with alerting thresholds set according to impact risk.</w:t>
      </w:r>
    </w:p>
    <w:p w14:paraId="4983C2E1" w14:textId="256F6278" w:rsidR="007F7CC2" w:rsidRPr="007F7CC2" w:rsidRDefault="007F7CC2" w:rsidP="007F7CC2">
      <w:pPr>
        <w:rPr>
          <w:lang w:val="en-IN"/>
        </w:rPr>
      </w:pPr>
      <w:r w:rsidRPr="007F7CC2">
        <w:rPr>
          <w:lang w:val="en-IN"/>
        </w:rPr>
        <w:t>Quarterly reports on usage, incidents, and compliance must be submitted to senior</w:t>
      </w:r>
      <w:r>
        <w:rPr>
          <w:lang w:val="en-IN"/>
        </w:rPr>
        <w:t xml:space="preserve"> </w:t>
      </w:r>
      <w:r w:rsidRPr="007F7CC2">
        <w:rPr>
          <w:lang w:val="en-IN"/>
        </w:rPr>
        <w:t>management.</w:t>
      </w:r>
    </w:p>
    <w:p w14:paraId="5ED81D42" w14:textId="77777777" w:rsidR="007F7CC2" w:rsidRPr="007F7CC2" w:rsidRDefault="007F7CC2" w:rsidP="007F7CC2">
      <w:pPr>
        <w:rPr>
          <w:lang w:val="en-IN"/>
        </w:rPr>
      </w:pPr>
    </w:p>
    <w:p w14:paraId="1F8E2751" w14:textId="3D215283" w:rsidR="007F7CC2" w:rsidRDefault="007F7CC2" w:rsidP="007F7CC2">
      <w:pPr>
        <w:rPr>
          <w:lang w:val="en-IN"/>
        </w:rPr>
      </w:pPr>
      <w:r>
        <w:rPr>
          <w:b/>
          <w:bCs/>
          <w:lang w:val="en-IN"/>
        </w:rPr>
        <w:t>#</w:t>
      </w:r>
      <w:r w:rsidRPr="007F7CC2">
        <w:rPr>
          <w:b/>
          <w:bCs/>
          <w:lang w:val="en-IN"/>
        </w:rPr>
        <w:t xml:space="preserve">Note: </w:t>
      </w:r>
      <w:r w:rsidRPr="007F7CC2">
        <w:rPr>
          <w:lang w:val="en-IN"/>
        </w:rPr>
        <w:t>This policy has been generated specially for the hackathon. It has no relation with</w:t>
      </w:r>
      <w:r>
        <w:rPr>
          <w:lang w:val="en-IN"/>
        </w:rPr>
        <w:t xml:space="preserve"> </w:t>
      </w:r>
      <w:r w:rsidRPr="007F7CC2">
        <w:rPr>
          <w:lang w:val="en-IN"/>
        </w:rPr>
        <w:t>Syngenta or any other company.</w:t>
      </w:r>
    </w:p>
    <w:p w14:paraId="01DECBAB" w14:textId="77777777" w:rsidR="00EE7B77" w:rsidRDefault="00EE7B77" w:rsidP="007F7CC2">
      <w:pPr>
        <w:rPr>
          <w:lang w:val="en-IN"/>
        </w:rPr>
      </w:pPr>
    </w:p>
    <w:p w14:paraId="0D30B114" w14:textId="77777777" w:rsidR="000172B9" w:rsidRDefault="000172B9" w:rsidP="007F7CC2">
      <w:pPr>
        <w:rPr>
          <w:lang w:val="en-IN"/>
        </w:rPr>
      </w:pPr>
    </w:p>
    <w:p w14:paraId="561C03B2" w14:textId="7ACB2051" w:rsidR="00EE7B77" w:rsidRPr="00EE7B77" w:rsidRDefault="00EE7B77" w:rsidP="00EE7B77">
      <w:pPr>
        <w:rPr>
          <w:b/>
          <w:bCs/>
          <w:sz w:val="28"/>
          <w:szCs w:val="28"/>
          <w:lang w:val="en-IN"/>
        </w:rPr>
      </w:pPr>
      <w:r w:rsidRPr="00EE7B77">
        <w:rPr>
          <w:b/>
          <w:bCs/>
          <w:sz w:val="28"/>
          <w:szCs w:val="28"/>
          <w:lang w:val="en-IN"/>
        </w:rPr>
        <w:t>###</w:t>
      </w:r>
      <w:r w:rsidRPr="00EE7B77">
        <w:rPr>
          <w:b/>
          <w:bCs/>
          <w:sz w:val="28"/>
          <w:szCs w:val="28"/>
          <w:lang w:val="en-IN"/>
        </w:rPr>
        <w:t>Dataco Global Performance Measurement and KPI Policy</w:t>
      </w:r>
    </w:p>
    <w:p w14:paraId="0BC69963" w14:textId="5DA3B9E3" w:rsidR="00EE7B77" w:rsidRPr="00EE7B77" w:rsidRDefault="00EE7B77" w:rsidP="00EE7B77">
      <w:pPr>
        <w:rPr>
          <w:lang w:val="en-IN"/>
        </w:rPr>
      </w:pPr>
      <w:r>
        <w:rPr>
          <w:b/>
          <w:bCs/>
          <w:lang w:val="en-IN"/>
        </w:rPr>
        <w:t>#</w:t>
      </w:r>
      <w:r w:rsidRPr="00EE7B77">
        <w:rPr>
          <w:b/>
          <w:bCs/>
          <w:lang w:val="en-IN"/>
        </w:rPr>
        <w:t>Purpose</w:t>
      </w:r>
    </w:p>
    <w:p w14:paraId="5CF716A6" w14:textId="1645A1DF" w:rsidR="00EE7B77" w:rsidRPr="00EE7B77" w:rsidRDefault="00EE7B77" w:rsidP="00EE7B77">
      <w:pPr>
        <w:rPr>
          <w:lang w:val="en-IN"/>
        </w:rPr>
      </w:pPr>
      <w:r w:rsidRPr="00EE7B77">
        <w:rPr>
          <w:lang w:val="en-IN"/>
        </w:rPr>
        <w:t xml:space="preserve">This policy establishes clear rules and quantifiable Key Performance Indicators (KPIs) to </w:t>
      </w:r>
      <w:r w:rsidRPr="00EE7B77">
        <w:rPr>
          <w:lang w:val="en-IN"/>
        </w:rPr>
        <w:t>ensure efficient</w:t>
      </w:r>
      <w:r w:rsidRPr="00EE7B77">
        <w:rPr>
          <w:lang w:val="en-IN"/>
        </w:rPr>
        <w:t xml:space="preserve"> operation, high performance, and ongoing improvement at Dataco Global. It is designed </w:t>
      </w:r>
      <w:r w:rsidRPr="00EE7B77">
        <w:rPr>
          <w:lang w:val="en-IN"/>
        </w:rPr>
        <w:t>to support</w:t>
      </w:r>
      <w:r w:rsidRPr="00EE7B77">
        <w:rPr>
          <w:lang w:val="en-IN"/>
        </w:rPr>
        <w:t xml:space="preserve"> transparency, accountability, and business growth throughout all departments.</w:t>
      </w:r>
    </w:p>
    <w:p w14:paraId="0E2CB42D" w14:textId="03DF35BB" w:rsidR="00EE7B77" w:rsidRPr="00EE7B77" w:rsidRDefault="00EE7B77" w:rsidP="00EE7B77">
      <w:pPr>
        <w:rPr>
          <w:lang w:val="en-IN"/>
        </w:rPr>
      </w:pPr>
      <w:r>
        <w:rPr>
          <w:b/>
          <w:bCs/>
          <w:lang w:val="en-IN"/>
        </w:rPr>
        <w:t>#</w:t>
      </w:r>
      <w:r w:rsidRPr="00EE7B77">
        <w:rPr>
          <w:b/>
          <w:bCs/>
          <w:lang w:val="en-IN"/>
        </w:rPr>
        <w:t>Scope</w:t>
      </w:r>
    </w:p>
    <w:p w14:paraId="6408DBF7" w14:textId="71393C60" w:rsidR="00EE7B77" w:rsidRPr="00EE7B77" w:rsidRDefault="00EE7B77" w:rsidP="00EE7B77">
      <w:pPr>
        <w:rPr>
          <w:lang w:val="en-IN"/>
        </w:rPr>
      </w:pPr>
      <w:r w:rsidRPr="00EE7B77">
        <w:rPr>
          <w:lang w:val="en-IN"/>
        </w:rPr>
        <w:t xml:space="preserve">This policy applies to all employees, managers, and contractors at Dataco Global, regardless </w:t>
      </w:r>
      <w:r w:rsidRPr="00EE7B77">
        <w:rPr>
          <w:lang w:val="en-IN"/>
        </w:rPr>
        <w:t>of location</w:t>
      </w:r>
      <w:r w:rsidRPr="00EE7B77">
        <w:rPr>
          <w:lang w:val="en-IN"/>
        </w:rPr>
        <w:t xml:space="preserve"> or function.</w:t>
      </w:r>
    </w:p>
    <w:p w14:paraId="42EB86B8" w14:textId="3AC3C812" w:rsidR="00EE7B77" w:rsidRPr="00EE7B77" w:rsidRDefault="00EE7B77" w:rsidP="00EE7B77">
      <w:pPr>
        <w:rPr>
          <w:lang w:val="en-IN"/>
        </w:rPr>
      </w:pPr>
      <w:r>
        <w:rPr>
          <w:b/>
          <w:bCs/>
          <w:lang w:val="en-IN"/>
        </w:rPr>
        <w:t>#</w:t>
      </w:r>
      <w:r w:rsidRPr="00EE7B77">
        <w:rPr>
          <w:b/>
          <w:bCs/>
          <w:lang w:val="en-IN"/>
        </w:rPr>
        <w:t>1. Performance Measurement Principles</w:t>
      </w:r>
    </w:p>
    <w:p w14:paraId="609C2193" w14:textId="3BCE1C1F" w:rsidR="00EE7B77" w:rsidRPr="00EE7B77" w:rsidRDefault="00EE7B77" w:rsidP="00EE7B77">
      <w:pPr>
        <w:rPr>
          <w:lang w:val="en-IN"/>
        </w:rPr>
      </w:pPr>
      <w:r w:rsidRPr="00EE7B77">
        <w:rPr>
          <w:lang w:val="en-IN"/>
        </w:rPr>
        <w:t>All employees and teams will be assessed using quantifiable KPIs aligned to Dataco Global’s</w:t>
      </w:r>
      <w:r>
        <w:rPr>
          <w:lang w:val="en-IN"/>
        </w:rPr>
        <w:t xml:space="preserve"> </w:t>
      </w:r>
      <w:r w:rsidRPr="00EE7B77">
        <w:rPr>
          <w:lang w:val="en-IN"/>
        </w:rPr>
        <w:t>business objectives.</w:t>
      </w:r>
    </w:p>
    <w:p w14:paraId="60C0F159" w14:textId="77777777" w:rsidR="00EE7B77" w:rsidRPr="00EE7B77" w:rsidRDefault="00EE7B77" w:rsidP="00EE7B77">
      <w:pPr>
        <w:rPr>
          <w:lang w:val="en-IN"/>
        </w:rPr>
      </w:pPr>
      <w:r w:rsidRPr="00EE7B77">
        <w:rPr>
          <w:lang w:val="en-IN"/>
        </w:rPr>
        <w:t>Performance reviews occur quarterly and annually.</w:t>
      </w:r>
    </w:p>
    <w:p w14:paraId="64F7C137" w14:textId="6D99579F" w:rsidR="00EE7B77" w:rsidRPr="00EE7B77" w:rsidRDefault="00EE7B77" w:rsidP="00EE7B77">
      <w:pPr>
        <w:rPr>
          <w:lang w:val="en-IN"/>
        </w:rPr>
      </w:pPr>
      <w:r w:rsidRPr="00EE7B77">
        <w:rPr>
          <w:lang w:val="en-IN"/>
        </w:rPr>
        <w:t xml:space="preserve">KPIs will be reviewed and may be updated each year to ensure continuing alignment </w:t>
      </w:r>
      <w:r w:rsidRPr="00EE7B77">
        <w:rPr>
          <w:lang w:val="en-IN"/>
        </w:rPr>
        <w:t>with company</w:t>
      </w:r>
      <w:r w:rsidRPr="00EE7B77">
        <w:rPr>
          <w:lang w:val="en-IN"/>
        </w:rPr>
        <w:t xml:space="preserve"> goals and industry benchmarks.</w:t>
      </w:r>
    </w:p>
    <w:p w14:paraId="0FBC4BAD" w14:textId="77777777" w:rsidR="00EE7B77" w:rsidRPr="00EE7B77" w:rsidRDefault="00EE7B77" w:rsidP="00EE7B77">
      <w:pPr>
        <w:rPr>
          <w:lang w:val="en-IN"/>
        </w:rPr>
      </w:pPr>
    </w:p>
    <w:p w14:paraId="45AFE684" w14:textId="3A647405" w:rsidR="00EE7B77" w:rsidRPr="00EE7B77" w:rsidRDefault="00EE7B77" w:rsidP="00EE7B77">
      <w:pPr>
        <w:rPr>
          <w:lang w:val="en-IN"/>
        </w:rPr>
      </w:pPr>
      <w:r>
        <w:rPr>
          <w:b/>
          <w:bCs/>
          <w:lang w:val="en-IN"/>
        </w:rPr>
        <w:lastRenderedPageBreak/>
        <w:t>#</w:t>
      </w:r>
      <w:r w:rsidRPr="00EE7B77">
        <w:rPr>
          <w:b/>
          <w:bCs/>
          <w:lang w:val="en-IN"/>
        </w:rPr>
        <w:t>2. KPI Categories &amp; Figures</w:t>
      </w:r>
    </w:p>
    <w:p w14:paraId="082B386A" w14:textId="1BFFAB89" w:rsidR="00EE7B77" w:rsidRPr="00EE7B77" w:rsidRDefault="00EE7B77" w:rsidP="00EE7B77">
      <w:pPr>
        <w:rPr>
          <w:lang w:val="en-IN"/>
        </w:rPr>
      </w:pPr>
      <w:r>
        <w:rPr>
          <w:b/>
          <w:bCs/>
          <w:lang w:val="en-IN"/>
        </w:rPr>
        <w:t>#</w:t>
      </w:r>
      <w:r w:rsidRPr="00EE7B77">
        <w:rPr>
          <w:b/>
          <w:bCs/>
          <w:lang w:val="en-IN"/>
        </w:rPr>
        <w:t>A. Financial Performance</w:t>
      </w:r>
    </w:p>
    <w:p w14:paraId="7D1FE18B" w14:textId="77777777" w:rsidR="00EE7B77" w:rsidRPr="00EE7B77" w:rsidRDefault="00EE7B77" w:rsidP="00EE7B77">
      <w:pPr>
        <w:rPr>
          <w:lang w:val="en-IN"/>
        </w:rPr>
      </w:pPr>
      <w:r w:rsidRPr="00EE7B77">
        <w:rPr>
          <w:lang w:val="en-IN"/>
        </w:rPr>
        <w:t>Revenue Growth: Achieve a minimum year-on-year revenue growth of 8%.</w:t>
      </w:r>
    </w:p>
    <w:p w14:paraId="4B1C83B0" w14:textId="77777777" w:rsidR="00EE7B77" w:rsidRPr="00EE7B77" w:rsidRDefault="00EE7B77" w:rsidP="00EE7B77">
      <w:pPr>
        <w:rPr>
          <w:lang w:val="en-IN"/>
        </w:rPr>
      </w:pPr>
      <w:r w:rsidRPr="00EE7B77">
        <w:rPr>
          <w:lang w:val="en-IN"/>
        </w:rPr>
        <w:t>Profit Margin: Maintain an operating profit margin of at least 15%.</w:t>
      </w:r>
    </w:p>
    <w:p w14:paraId="1FF4C9E3" w14:textId="77777777" w:rsidR="00EE7B77" w:rsidRPr="00EE7B77" w:rsidRDefault="00EE7B77" w:rsidP="00EE7B77">
      <w:pPr>
        <w:rPr>
          <w:lang w:val="en-IN"/>
        </w:rPr>
      </w:pPr>
      <w:r w:rsidRPr="00EE7B77">
        <w:rPr>
          <w:lang w:val="en-IN"/>
        </w:rPr>
        <w:t>Cost Efficiency: Reduce operational costs by a minimum of 3% annually.</w:t>
      </w:r>
    </w:p>
    <w:p w14:paraId="0CF1BFDE" w14:textId="77777777" w:rsidR="00EE7B77" w:rsidRPr="00EE7B77" w:rsidRDefault="00EE7B77" w:rsidP="00EE7B77">
      <w:pPr>
        <w:rPr>
          <w:lang w:val="en-IN"/>
        </w:rPr>
      </w:pPr>
    </w:p>
    <w:p w14:paraId="315A562E" w14:textId="7030D246" w:rsidR="00EE7B77" w:rsidRPr="00EE7B77" w:rsidRDefault="00EE7B77" w:rsidP="00EE7B77">
      <w:pPr>
        <w:rPr>
          <w:lang w:val="en-IN"/>
        </w:rPr>
      </w:pPr>
      <w:r>
        <w:rPr>
          <w:b/>
          <w:bCs/>
          <w:lang w:val="en-IN"/>
        </w:rPr>
        <w:t>#</w:t>
      </w:r>
      <w:r w:rsidRPr="00EE7B77">
        <w:rPr>
          <w:b/>
          <w:bCs/>
          <w:lang w:val="en-IN"/>
        </w:rPr>
        <w:t>B. Customer Satisfaction</w:t>
      </w:r>
    </w:p>
    <w:p w14:paraId="71A8F4D4" w14:textId="77777777" w:rsidR="00EE7B77" w:rsidRPr="00EE7B77" w:rsidRDefault="00EE7B77" w:rsidP="00EE7B77">
      <w:pPr>
        <w:rPr>
          <w:lang w:val="en-IN"/>
        </w:rPr>
      </w:pPr>
      <w:r w:rsidRPr="00EE7B77">
        <w:rPr>
          <w:lang w:val="en-IN"/>
        </w:rPr>
        <w:t>Net Promoter Score (NPS): Achieve and maintain an NPS of at least 65.</w:t>
      </w:r>
    </w:p>
    <w:p w14:paraId="79C56C36" w14:textId="77777777" w:rsidR="00EE7B77" w:rsidRPr="00EE7B77" w:rsidRDefault="00EE7B77" w:rsidP="00EE7B77">
      <w:pPr>
        <w:rPr>
          <w:lang w:val="en-IN"/>
        </w:rPr>
      </w:pPr>
      <w:r w:rsidRPr="00EE7B77">
        <w:rPr>
          <w:lang w:val="en-IN"/>
        </w:rPr>
        <w:t>Customer Retention Rate: Maintain annual retention above 90%.</w:t>
      </w:r>
    </w:p>
    <w:p w14:paraId="25D555EB" w14:textId="77777777" w:rsidR="00EE7B77" w:rsidRPr="00EE7B77" w:rsidRDefault="00EE7B77" w:rsidP="00EE7B77">
      <w:pPr>
        <w:rPr>
          <w:lang w:val="en-IN"/>
        </w:rPr>
      </w:pPr>
      <w:r w:rsidRPr="00EE7B77">
        <w:rPr>
          <w:lang w:val="en-IN"/>
        </w:rPr>
        <w:t>Issue Resolution Time: Resolve 95% of customer queries within 3 business days.</w:t>
      </w:r>
    </w:p>
    <w:p w14:paraId="044DED6B" w14:textId="77777777" w:rsidR="00EE7B77" w:rsidRPr="00EE7B77" w:rsidRDefault="00EE7B77" w:rsidP="00EE7B77">
      <w:pPr>
        <w:rPr>
          <w:lang w:val="en-IN"/>
        </w:rPr>
      </w:pPr>
    </w:p>
    <w:p w14:paraId="3C99DB91" w14:textId="29C11AE0" w:rsidR="00EE7B77" w:rsidRPr="00EE7B77" w:rsidRDefault="00EE7B77" w:rsidP="00EE7B77">
      <w:pPr>
        <w:rPr>
          <w:lang w:val="en-IN"/>
        </w:rPr>
      </w:pPr>
      <w:r>
        <w:rPr>
          <w:b/>
          <w:bCs/>
          <w:lang w:val="en-IN"/>
        </w:rPr>
        <w:t>#</w:t>
      </w:r>
      <w:r w:rsidRPr="00EE7B77">
        <w:rPr>
          <w:b/>
          <w:bCs/>
          <w:lang w:val="en-IN"/>
        </w:rPr>
        <w:t>C. Data Quality and Accuracy</w:t>
      </w:r>
    </w:p>
    <w:p w14:paraId="75891E44" w14:textId="77777777" w:rsidR="00EE7B77" w:rsidRPr="00EE7B77" w:rsidRDefault="00EE7B77" w:rsidP="00EE7B77">
      <w:pPr>
        <w:rPr>
          <w:lang w:val="en-IN"/>
        </w:rPr>
      </w:pPr>
      <w:r w:rsidRPr="00EE7B77">
        <w:rPr>
          <w:lang w:val="en-IN"/>
        </w:rPr>
        <w:t>Data Error Rate: Keep documented data error rates below 0.5% per project.</w:t>
      </w:r>
    </w:p>
    <w:p w14:paraId="285B19AE" w14:textId="77777777" w:rsidR="00EE7B77" w:rsidRPr="00EE7B77" w:rsidRDefault="00EE7B77" w:rsidP="00EE7B77">
      <w:pPr>
        <w:rPr>
          <w:lang w:val="en-IN"/>
        </w:rPr>
      </w:pPr>
      <w:r w:rsidRPr="00EE7B77">
        <w:rPr>
          <w:lang w:val="en-IN"/>
        </w:rPr>
        <w:t>Data Delivery Timeliness: Meet 98% of project deadlines agreed upon with clients.</w:t>
      </w:r>
    </w:p>
    <w:p w14:paraId="49F4EF2B" w14:textId="77777777" w:rsidR="00EE7B77" w:rsidRPr="00EE7B77" w:rsidRDefault="00EE7B77" w:rsidP="00EE7B77">
      <w:pPr>
        <w:rPr>
          <w:lang w:val="en-IN"/>
        </w:rPr>
      </w:pPr>
    </w:p>
    <w:p w14:paraId="54881EFC" w14:textId="2D803013" w:rsidR="00EE7B77" w:rsidRPr="00EE7B77" w:rsidRDefault="00EE7B77" w:rsidP="00EE7B77">
      <w:pPr>
        <w:rPr>
          <w:lang w:val="en-IN"/>
        </w:rPr>
      </w:pPr>
      <w:r>
        <w:rPr>
          <w:b/>
          <w:bCs/>
          <w:lang w:val="en-IN"/>
        </w:rPr>
        <w:t>#</w:t>
      </w:r>
      <w:r w:rsidRPr="00EE7B77">
        <w:rPr>
          <w:b/>
          <w:bCs/>
          <w:lang w:val="en-IN"/>
        </w:rPr>
        <w:t>D. Employee Performance &amp; Engagement</w:t>
      </w:r>
    </w:p>
    <w:p w14:paraId="2FDC8A9E" w14:textId="77777777" w:rsidR="00EE7B77" w:rsidRPr="00EE7B77" w:rsidRDefault="00EE7B77" w:rsidP="00EE7B77">
      <w:pPr>
        <w:rPr>
          <w:lang w:val="en-IN"/>
        </w:rPr>
      </w:pPr>
      <w:r w:rsidRPr="00EE7B77">
        <w:rPr>
          <w:lang w:val="en-IN"/>
        </w:rPr>
        <w:t>Performance Goal Attainment: 85% of employees to meet or exceed set quarterly goals.</w:t>
      </w:r>
    </w:p>
    <w:p w14:paraId="3ABEA498" w14:textId="77777777" w:rsidR="00EE7B77" w:rsidRPr="00EE7B77" w:rsidRDefault="00EE7B77" w:rsidP="00EE7B77">
      <w:pPr>
        <w:rPr>
          <w:lang w:val="en-IN"/>
        </w:rPr>
      </w:pPr>
      <w:r w:rsidRPr="00EE7B77">
        <w:rPr>
          <w:lang w:val="en-IN"/>
        </w:rPr>
        <w:t>Employee Turnover Rate: Limit voluntary turnover to under 8% per annum.</w:t>
      </w:r>
    </w:p>
    <w:p w14:paraId="3EBD22DA" w14:textId="77777777" w:rsidR="00EE7B77" w:rsidRPr="00EE7B77" w:rsidRDefault="00EE7B77" w:rsidP="00EE7B77">
      <w:pPr>
        <w:rPr>
          <w:lang w:val="en-IN"/>
        </w:rPr>
      </w:pPr>
      <w:r w:rsidRPr="00EE7B77">
        <w:rPr>
          <w:lang w:val="en-IN"/>
        </w:rPr>
        <w:t>Training Completion: 100% of employees to complete mandatory annual training modules.</w:t>
      </w:r>
    </w:p>
    <w:p w14:paraId="78EED18B" w14:textId="77777777" w:rsidR="00EE7B77" w:rsidRPr="00EE7B77" w:rsidRDefault="00EE7B77" w:rsidP="00EE7B77">
      <w:pPr>
        <w:rPr>
          <w:lang w:val="en-IN"/>
        </w:rPr>
      </w:pPr>
    </w:p>
    <w:p w14:paraId="7CE9C537" w14:textId="05371729" w:rsidR="00EE7B77" w:rsidRPr="00EE7B77" w:rsidRDefault="00EE7B77" w:rsidP="00EE7B77">
      <w:pPr>
        <w:rPr>
          <w:lang w:val="en-IN"/>
        </w:rPr>
      </w:pPr>
      <w:r>
        <w:rPr>
          <w:b/>
          <w:bCs/>
          <w:lang w:val="en-IN"/>
        </w:rPr>
        <w:t>#</w:t>
      </w:r>
      <w:r w:rsidRPr="00EE7B77">
        <w:rPr>
          <w:b/>
          <w:bCs/>
          <w:lang w:val="en-IN"/>
        </w:rPr>
        <w:t>E. Compliance and Security</w:t>
      </w:r>
    </w:p>
    <w:p w14:paraId="2F3FDBC6" w14:textId="6282E014" w:rsidR="00EE7B77" w:rsidRPr="00EE7B77" w:rsidRDefault="00EE7B77" w:rsidP="00EE7B77">
      <w:pPr>
        <w:rPr>
          <w:lang w:val="en-IN"/>
        </w:rPr>
      </w:pPr>
      <w:r w:rsidRPr="00EE7B77">
        <w:rPr>
          <w:lang w:val="en-IN"/>
        </w:rPr>
        <w:t xml:space="preserve">Zero tolerance for non-compliance incidents with industry regulations and internal </w:t>
      </w:r>
      <w:r w:rsidRPr="00EE7B77">
        <w:rPr>
          <w:lang w:val="en-IN"/>
        </w:rPr>
        <w:t>data security</w:t>
      </w:r>
      <w:r w:rsidRPr="00EE7B77">
        <w:rPr>
          <w:lang w:val="en-IN"/>
        </w:rPr>
        <w:t xml:space="preserve"> protocols.</w:t>
      </w:r>
    </w:p>
    <w:p w14:paraId="3FDEFA18" w14:textId="77777777" w:rsidR="00EE7B77" w:rsidRPr="00EE7B77" w:rsidRDefault="00EE7B77" w:rsidP="00EE7B77">
      <w:pPr>
        <w:rPr>
          <w:lang w:val="en-IN"/>
        </w:rPr>
      </w:pPr>
      <w:r w:rsidRPr="00EE7B77">
        <w:rPr>
          <w:lang w:val="en-IN"/>
        </w:rPr>
        <w:t>All security breaches to be reported within 24 hours and resolved within 72 hours.</w:t>
      </w:r>
    </w:p>
    <w:p w14:paraId="682D4947" w14:textId="77777777" w:rsidR="00EE7B77" w:rsidRPr="00EE7B77" w:rsidRDefault="00EE7B77" w:rsidP="00EE7B77">
      <w:pPr>
        <w:rPr>
          <w:lang w:val="en-IN"/>
        </w:rPr>
      </w:pPr>
      <w:r w:rsidRPr="00EE7B77">
        <w:rPr>
          <w:lang w:val="en-IN"/>
        </w:rPr>
        <w:t>100% completion rate for quarterly compliance audits.</w:t>
      </w:r>
    </w:p>
    <w:p w14:paraId="2C610B7A" w14:textId="77777777" w:rsidR="00EE7B77" w:rsidRPr="00EE7B77" w:rsidRDefault="00EE7B77" w:rsidP="00EE7B77">
      <w:pPr>
        <w:rPr>
          <w:lang w:val="en-IN"/>
        </w:rPr>
      </w:pPr>
    </w:p>
    <w:p w14:paraId="22020344" w14:textId="2632C833" w:rsidR="00EE7B77" w:rsidRPr="00EE7B77" w:rsidRDefault="00EE7B77" w:rsidP="00EE7B77">
      <w:pPr>
        <w:rPr>
          <w:lang w:val="en-IN"/>
        </w:rPr>
      </w:pPr>
      <w:r>
        <w:rPr>
          <w:b/>
          <w:bCs/>
          <w:lang w:val="en-IN"/>
        </w:rPr>
        <w:t>#</w:t>
      </w:r>
      <w:r w:rsidRPr="00EE7B77">
        <w:rPr>
          <w:b/>
          <w:bCs/>
          <w:lang w:val="en-IN"/>
        </w:rPr>
        <w:t>3. Rules and Responsibilities</w:t>
      </w:r>
    </w:p>
    <w:p w14:paraId="4244072B" w14:textId="51DB5354" w:rsidR="00EE7B77" w:rsidRPr="00EE7B77" w:rsidRDefault="00EE7B77" w:rsidP="00EE7B77">
      <w:pPr>
        <w:rPr>
          <w:lang w:val="en-IN"/>
        </w:rPr>
      </w:pPr>
      <w:r w:rsidRPr="00EE7B77">
        <w:rPr>
          <w:lang w:val="en-IN"/>
        </w:rPr>
        <w:t>Managers must communicate KPIs at the start of each review period and document progress</w:t>
      </w:r>
      <w:r>
        <w:rPr>
          <w:lang w:val="en-IN"/>
        </w:rPr>
        <w:t xml:space="preserve"> </w:t>
      </w:r>
      <w:r w:rsidRPr="00EE7B77">
        <w:rPr>
          <w:lang w:val="en-IN"/>
        </w:rPr>
        <w:t>in quarterly reviews.</w:t>
      </w:r>
    </w:p>
    <w:p w14:paraId="46D3D0B1" w14:textId="77777777" w:rsidR="00EE7B77" w:rsidRPr="00EE7B77" w:rsidRDefault="00EE7B77" w:rsidP="00EE7B77">
      <w:pPr>
        <w:rPr>
          <w:lang w:val="en-IN"/>
        </w:rPr>
      </w:pPr>
      <w:r w:rsidRPr="00EE7B77">
        <w:rPr>
          <w:lang w:val="en-IN"/>
        </w:rPr>
        <w:t>Employees are required to actively work towards achievement of personal and team KPIs.</w:t>
      </w:r>
    </w:p>
    <w:p w14:paraId="46F9E87F" w14:textId="6618A537" w:rsidR="00EE7B77" w:rsidRPr="00EE7B77" w:rsidRDefault="00EE7B77" w:rsidP="00EE7B77">
      <w:pPr>
        <w:rPr>
          <w:lang w:val="en-IN"/>
        </w:rPr>
      </w:pPr>
      <w:r w:rsidRPr="00EE7B77">
        <w:rPr>
          <w:lang w:val="en-IN"/>
        </w:rPr>
        <w:t>Non-achievement of KPIs for two consecutive review periods will initiate a performance</w:t>
      </w:r>
      <w:r>
        <w:rPr>
          <w:lang w:val="en-IN"/>
        </w:rPr>
        <w:t xml:space="preserve"> </w:t>
      </w:r>
      <w:r w:rsidRPr="00EE7B77">
        <w:rPr>
          <w:lang w:val="en-IN"/>
        </w:rPr>
        <w:t>improvement process.</w:t>
      </w:r>
    </w:p>
    <w:p w14:paraId="7C5933F0" w14:textId="77777777" w:rsidR="00EE7B77" w:rsidRPr="00EE7B77" w:rsidRDefault="00EE7B77" w:rsidP="00EE7B77">
      <w:pPr>
        <w:rPr>
          <w:lang w:val="en-IN"/>
        </w:rPr>
      </w:pPr>
      <w:r w:rsidRPr="00EE7B77">
        <w:rPr>
          <w:lang w:val="en-IN"/>
        </w:rPr>
        <w:lastRenderedPageBreak/>
        <w:t>Exceptional performers (top 10%) will be recognized through formal quarterly awards.</w:t>
      </w:r>
    </w:p>
    <w:p w14:paraId="052A7C4C" w14:textId="77777777" w:rsidR="00EE7B77" w:rsidRPr="00EE7B77" w:rsidRDefault="00EE7B77" w:rsidP="00EE7B77">
      <w:pPr>
        <w:rPr>
          <w:lang w:val="en-IN"/>
        </w:rPr>
      </w:pPr>
    </w:p>
    <w:p w14:paraId="49EF17B2" w14:textId="5388124C" w:rsidR="00EE7B77" w:rsidRPr="00EE7B77" w:rsidRDefault="00EE7B77" w:rsidP="00EE7B77">
      <w:pPr>
        <w:rPr>
          <w:lang w:val="en-IN"/>
        </w:rPr>
      </w:pPr>
      <w:r>
        <w:rPr>
          <w:b/>
          <w:bCs/>
          <w:lang w:val="en-IN"/>
        </w:rPr>
        <w:t>#</w:t>
      </w:r>
      <w:r w:rsidRPr="00EE7B77">
        <w:rPr>
          <w:b/>
          <w:bCs/>
          <w:lang w:val="en-IN"/>
        </w:rPr>
        <w:t>4. Data Collection and Reporting</w:t>
      </w:r>
    </w:p>
    <w:p w14:paraId="746CE852" w14:textId="77777777" w:rsidR="00EE7B77" w:rsidRPr="00EE7B77" w:rsidRDefault="00EE7B77" w:rsidP="00EE7B77">
      <w:pPr>
        <w:rPr>
          <w:lang w:val="en-IN"/>
        </w:rPr>
      </w:pPr>
      <w:r w:rsidRPr="00EE7B77">
        <w:rPr>
          <w:lang w:val="en-IN"/>
        </w:rPr>
        <w:t>All performance data must be recorded using Dataco Global’s approved management system.</w:t>
      </w:r>
    </w:p>
    <w:p w14:paraId="111977C5" w14:textId="77777777" w:rsidR="00EE7B77" w:rsidRPr="00EE7B77" w:rsidRDefault="00EE7B77" w:rsidP="00EE7B77">
      <w:pPr>
        <w:rPr>
          <w:lang w:val="en-IN"/>
        </w:rPr>
      </w:pPr>
      <w:r w:rsidRPr="00EE7B77">
        <w:rPr>
          <w:lang w:val="en-IN"/>
        </w:rPr>
        <w:t>KPI results and trends are shared company-wide each quarter.</w:t>
      </w:r>
    </w:p>
    <w:p w14:paraId="19147C49" w14:textId="77777777" w:rsidR="00EE7B77" w:rsidRPr="00EE7B77" w:rsidRDefault="00EE7B77" w:rsidP="00EE7B77">
      <w:pPr>
        <w:rPr>
          <w:lang w:val="en-IN"/>
        </w:rPr>
      </w:pPr>
      <w:r w:rsidRPr="00EE7B77">
        <w:rPr>
          <w:lang w:val="en-IN"/>
        </w:rPr>
        <w:t>Any discrepancies in reported data must be addressed within 7 days by responsible managers.</w:t>
      </w:r>
    </w:p>
    <w:p w14:paraId="41F0CD71" w14:textId="77777777" w:rsidR="00EE7B77" w:rsidRPr="00EE7B77" w:rsidRDefault="00EE7B77" w:rsidP="00EE7B77">
      <w:pPr>
        <w:rPr>
          <w:lang w:val="en-IN"/>
        </w:rPr>
      </w:pPr>
    </w:p>
    <w:p w14:paraId="4E06487C" w14:textId="53FE080F" w:rsidR="00EE7B77" w:rsidRPr="00EE7B77" w:rsidRDefault="00EE7B77" w:rsidP="00EE7B77">
      <w:pPr>
        <w:rPr>
          <w:lang w:val="en-IN"/>
        </w:rPr>
      </w:pPr>
      <w:r>
        <w:rPr>
          <w:b/>
          <w:bCs/>
          <w:lang w:val="en-IN"/>
        </w:rPr>
        <w:t>#</w:t>
      </w:r>
      <w:r w:rsidRPr="00EE7B77">
        <w:rPr>
          <w:b/>
          <w:bCs/>
          <w:lang w:val="en-IN"/>
        </w:rPr>
        <w:t>5. Policy Review</w:t>
      </w:r>
    </w:p>
    <w:p w14:paraId="62178E1E" w14:textId="5A8717CE" w:rsidR="00EE7B77" w:rsidRPr="00EE7B77" w:rsidRDefault="00EE7B77" w:rsidP="00EE7B77">
      <w:pPr>
        <w:rPr>
          <w:lang w:val="en-IN"/>
        </w:rPr>
      </w:pPr>
      <w:r w:rsidRPr="00EE7B77">
        <w:rPr>
          <w:lang w:val="en-IN"/>
        </w:rPr>
        <w:t>This policy will be reviewed every 12 months and revised as necessary to reflect changes in</w:t>
      </w:r>
      <w:r>
        <w:rPr>
          <w:lang w:val="en-IN"/>
        </w:rPr>
        <w:t xml:space="preserve"> </w:t>
      </w:r>
      <w:r w:rsidRPr="00EE7B77">
        <w:rPr>
          <w:lang w:val="en-IN"/>
        </w:rPr>
        <w:t>business strategy or market conditions.</w:t>
      </w:r>
    </w:p>
    <w:p w14:paraId="3CB40345" w14:textId="77777777" w:rsidR="00EE7B77" w:rsidRPr="00EE7B77" w:rsidRDefault="00EE7B77" w:rsidP="00EE7B77">
      <w:pPr>
        <w:rPr>
          <w:lang w:val="en-IN"/>
        </w:rPr>
      </w:pPr>
    </w:p>
    <w:p w14:paraId="0FAFFA76" w14:textId="21FBCD41" w:rsidR="00EE7B77" w:rsidRDefault="00EE7B77" w:rsidP="00EE7B77">
      <w:pPr>
        <w:rPr>
          <w:lang w:val="en-IN"/>
        </w:rPr>
      </w:pPr>
      <w:r>
        <w:rPr>
          <w:b/>
          <w:bCs/>
          <w:lang w:val="en-IN"/>
        </w:rPr>
        <w:t>#</w:t>
      </w:r>
      <w:r w:rsidRPr="00EE7B77">
        <w:rPr>
          <w:b/>
          <w:bCs/>
          <w:lang w:val="en-IN"/>
        </w:rPr>
        <w:t xml:space="preserve">Note: </w:t>
      </w:r>
      <w:r w:rsidRPr="00EE7B77">
        <w:rPr>
          <w:lang w:val="en-IN"/>
        </w:rPr>
        <w:t xml:space="preserve">This policy has been generated specially for a hackathon and has no relation </w:t>
      </w:r>
      <w:r w:rsidRPr="00EE7B77">
        <w:rPr>
          <w:lang w:val="en-IN"/>
        </w:rPr>
        <w:t>with Syngenta</w:t>
      </w:r>
      <w:r w:rsidRPr="00EE7B77">
        <w:rPr>
          <w:lang w:val="en-IN"/>
        </w:rPr>
        <w:t xml:space="preserve"> or any other company.</w:t>
      </w:r>
    </w:p>
    <w:p w14:paraId="759F8137" w14:textId="1FBF8623" w:rsidR="00E05BB1" w:rsidRPr="00E05BB1" w:rsidRDefault="00E05BB1" w:rsidP="00E05BB1">
      <w:pPr>
        <w:rPr>
          <w:lang w:val="en-IN"/>
        </w:rPr>
      </w:pPr>
    </w:p>
    <w:p w14:paraId="032D19C3" w14:textId="77777777" w:rsidR="00E05BB1" w:rsidRPr="00E05BB1" w:rsidRDefault="00E05BB1" w:rsidP="00E05BB1">
      <w:pPr>
        <w:rPr>
          <w:lang w:val="en-IN"/>
        </w:rPr>
      </w:pPr>
    </w:p>
    <w:p w14:paraId="74420E33" w14:textId="36A6A751" w:rsidR="00E05BB1" w:rsidRPr="00E05BB1" w:rsidRDefault="00E05BB1" w:rsidP="00E05BB1">
      <w:pPr>
        <w:rPr>
          <w:sz w:val="28"/>
          <w:szCs w:val="28"/>
          <w:lang w:val="en-IN"/>
        </w:rPr>
      </w:pPr>
      <w:r w:rsidRPr="00E05BB1">
        <w:rPr>
          <w:b/>
          <w:bCs/>
          <w:sz w:val="28"/>
          <w:szCs w:val="28"/>
          <w:lang w:val="en-IN"/>
        </w:rPr>
        <w:t>###</w:t>
      </w:r>
      <w:r w:rsidRPr="00E05BB1">
        <w:rPr>
          <w:b/>
          <w:bCs/>
          <w:sz w:val="28"/>
          <w:szCs w:val="28"/>
          <w:lang w:val="en-IN"/>
        </w:rPr>
        <w:t>Dataco Global: Labor Standards and Fair Labor Practices Policy</w:t>
      </w:r>
    </w:p>
    <w:p w14:paraId="2527BBDC" w14:textId="1FE0684A" w:rsidR="00E05BB1" w:rsidRPr="00E05BB1" w:rsidRDefault="00E05BB1" w:rsidP="00E05BB1">
      <w:pPr>
        <w:rPr>
          <w:lang w:val="en-IN"/>
        </w:rPr>
      </w:pPr>
      <w:r>
        <w:rPr>
          <w:b/>
          <w:bCs/>
          <w:lang w:val="en-IN"/>
        </w:rPr>
        <w:t>#</w:t>
      </w:r>
      <w:r w:rsidRPr="00E05BB1">
        <w:rPr>
          <w:b/>
          <w:bCs/>
          <w:lang w:val="en-IN"/>
        </w:rPr>
        <w:t>1. Policy Statement</w:t>
      </w:r>
      <w:r>
        <w:rPr>
          <w:b/>
          <w:bCs/>
          <w:lang w:val="en-IN"/>
        </w:rPr>
        <w:t xml:space="preserve"> </w:t>
      </w:r>
      <w:r w:rsidRPr="00E05BB1">
        <w:rPr>
          <w:lang w:val="en-IN"/>
        </w:rPr>
        <w:t xml:space="preserve">Dataco Global is committed to upholding the highest standards of labor practices, fair </w:t>
      </w:r>
      <w:r w:rsidRPr="00E05BB1">
        <w:rPr>
          <w:lang w:val="en-IN"/>
        </w:rPr>
        <w:t>treatment, and</w:t>
      </w:r>
      <w:r w:rsidRPr="00E05BB1">
        <w:rPr>
          <w:lang w:val="en-IN"/>
        </w:rPr>
        <w:t xml:space="preserve"> compliance with all applicable national and international labor laws. This policy </w:t>
      </w:r>
      <w:r w:rsidRPr="00E05BB1">
        <w:rPr>
          <w:lang w:val="en-IN"/>
        </w:rPr>
        <w:t>sets quantifiable</w:t>
      </w:r>
      <w:r w:rsidRPr="00E05BB1">
        <w:rPr>
          <w:lang w:val="en-IN"/>
        </w:rPr>
        <w:t xml:space="preserve"> standards for ethical workplace conduct, employee rights, and operational procedures.</w:t>
      </w:r>
    </w:p>
    <w:p w14:paraId="005E9EBF" w14:textId="30394CFE" w:rsidR="00E05BB1" w:rsidRPr="00E05BB1" w:rsidRDefault="00E05BB1" w:rsidP="00E05BB1">
      <w:pPr>
        <w:rPr>
          <w:lang w:val="en-IN"/>
        </w:rPr>
      </w:pPr>
      <w:r>
        <w:rPr>
          <w:b/>
          <w:bCs/>
          <w:lang w:val="en-IN"/>
        </w:rPr>
        <w:t>#</w:t>
      </w:r>
      <w:r w:rsidRPr="00E05BB1">
        <w:rPr>
          <w:b/>
          <w:bCs/>
          <w:lang w:val="en-IN"/>
        </w:rPr>
        <w:t>2. Scope</w:t>
      </w:r>
      <w:r>
        <w:rPr>
          <w:b/>
          <w:bCs/>
          <w:lang w:val="en-IN"/>
        </w:rPr>
        <w:t xml:space="preserve"> </w:t>
      </w:r>
      <w:r w:rsidRPr="00E05BB1">
        <w:rPr>
          <w:lang w:val="en-IN"/>
        </w:rPr>
        <w:t>This policy applies to all employees, contractors, suppliers, and stakeholders associated with</w:t>
      </w:r>
      <w:r>
        <w:rPr>
          <w:lang w:val="en-IN"/>
        </w:rPr>
        <w:t xml:space="preserve"> </w:t>
      </w:r>
      <w:r w:rsidRPr="00E05BB1">
        <w:rPr>
          <w:lang w:val="en-IN"/>
        </w:rPr>
        <w:t>Dataco Global, regardless of geographic location, business sector, or employment status</w:t>
      </w:r>
      <w:r>
        <w:rPr>
          <w:lang w:val="en-IN"/>
        </w:rPr>
        <w:t xml:space="preserve"> </w:t>
      </w:r>
      <w:r w:rsidRPr="00E05BB1">
        <w:rPr>
          <w:lang w:val="en-IN"/>
        </w:rPr>
        <w:t>[2].</w:t>
      </w:r>
    </w:p>
    <w:p w14:paraId="48FCC53A" w14:textId="1DFC9346" w:rsidR="00E05BB1" w:rsidRPr="00E05BB1" w:rsidRDefault="00E05BB1" w:rsidP="00E05BB1">
      <w:pPr>
        <w:rPr>
          <w:lang w:val="en-IN"/>
        </w:rPr>
      </w:pPr>
      <w:r>
        <w:rPr>
          <w:b/>
          <w:bCs/>
          <w:lang w:val="en-IN"/>
        </w:rPr>
        <w:t>#</w:t>
      </w:r>
      <w:r w:rsidRPr="00E05BB1">
        <w:rPr>
          <w:b/>
          <w:bCs/>
          <w:lang w:val="en-IN"/>
        </w:rPr>
        <w:t>3. Core Standards and Rules</w:t>
      </w:r>
    </w:p>
    <w:p w14:paraId="2427129F" w14:textId="1B837A6E" w:rsidR="00E05BB1" w:rsidRPr="00E05BB1" w:rsidRDefault="00E05BB1" w:rsidP="00E05BB1">
      <w:pPr>
        <w:rPr>
          <w:lang w:val="en-IN"/>
        </w:rPr>
      </w:pPr>
      <w:r>
        <w:rPr>
          <w:b/>
          <w:bCs/>
          <w:lang w:val="en-IN"/>
        </w:rPr>
        <w:t>#</w:t>
      </w:r>
      <w:r w:rsidRPr="00E05BB1">
        <w:rPr>
          <w:b/>
          <w:bCs/>
          <w:lang w:val="en-IN"/>
        </w:rPr>
        <w:t>A. Working Hours and Rest</w:t>
      </w:r>
    </w:p>
    <w:p w14:paraId="0A0229BE" w14:textId="77777777" w:rsidR="00E05BB1" w:rsidRPr="00E05BB1" w:rsidRDefault="00E05BB1" w:rsidP="00E05BB1">
      <w:pPr>
        <w:rPr>
          <w:lang w:val="en-IN"/>
        </w:rPr>
      </w:pPr>
      <w:r w:rsidRPr="00E05BB1">
        <w:rPr>
          <w:lang w:val="en-IN"/>
        </w:rPr>
        <w:t>Standard work hours shall not exceed 40 hours per week.</w:t>
      </w:r>
    </w:p>
    <w:p w14:paraId="1008188C" w14:textId="214B8A63" w:rsidR="00E05BB1" w:rsidRPr="00E05BB1" w:rsidRDefault="00E05BB1" w:rsidP="00E05BB1">
      <w:pPr>
        <w:rPr>
          <w:lang w:val="en-IN"/>
        </w:rPr>
      </w:pPr>
      <w:r w:rsidRPr="00E05BB1">
        <w:rPr>
          <w:lang w:val="en-IN"/>
        </w:rPr>
        <w:t>Overtime, if required, will be voluntary and compensated at no less than 150% of the standard</w:t>
      </w:r>
      <w:r>
        <w:rPr>
          <w:lang w:val="en-IN"/>
        </w:rPr>
        <w:t xml:space="preserve"> </w:t>
      </w:r>
      <w:r w:rsidRPr="00E05BB1">
        <w:rPr>
          <w:lang w:val="en-IN"/>
        </w:rPr>
        <w:t>hourly wage.</w:t>
      </w:r>
    </w:p>
    <w:p w14:paraId="21A26104" w14:textId="77777777" w:rsidR="00E05BB1" w:rsidRPr="00E05BB1" w:rsidRDefault="00E05BB1" w:rsidP="00E05BB1">
      <w:pPr>
        <w:rPr>
          <w:lang w:val="en-IN"/>
        </w:rPr>
      </w:pPr>
      <w:r w:rsidRPr="00E05BB1">
        <w:rPr>
          <w:lang w:val="en-IN"/>
        </w:rPr>
        <w:t>Employees are entitled to a minimum of one uninterrupted 30-minute break for every 6-hourshift.</w:t>
      </w:r>
    </w:p>
    <w:p w14:paraId="6D70AC18" w14:textId="35E26B68" w:rsidR="00E05BB1" w:rsidRPr="00E05BB1" w:rsidRDefault="00E05BB1" w:rsidP="00E05BB1">
      <w:pPr>
        <w:rPr>
          <w:lang w:val="en-IN"/>
        </w:rPr>
      </w:pPr>
      <w:r w:rsidRPr="00E05BB1">
        <w:rPr>
          <w:lang w:val="en-IN"/>
        </w:rPr>
        <w:t xml:space="preserve">Employees must receive at least one full 24-hour rest period after every 6 </w:t>
      </w:r>
      <w:r w:rsidRPr="00E05BB1">
        <w:rPr>
          <w:lang w:val="en-IN"/>
        </w:rPr>
        <w:t>consecutive workdays</w:t>
      </w:r>
      <w:r>
        <w:rPr>
          <w:lang w:val="en-IN"/>
        </w:rPr>
        <w:t xml:space="preserve"> </w:t>
      </w:r>
      <w:r w:rsidRPr="00E05BB1">
        <w:rPr>
          <w:lang w:val="en-IN"/>
        </w:rPr>
        <w:t>[2].</w:t>
      </w:r>
    </w:p>
    <w:p w14:paraId="1687062A" w14:textId="77777777" w:rsidR="00E05BB1" w:rsidRPr="00E05BB1" w:rsidRDefault="00E05BB1" w:rsidP="00E05BB1">
      <w:pPr>
        <w:rPr>
          <w:lang w:val="en-IN"/>
        </w:rPr>
      </w:pPr>
    </w:p>
    <w:p w14:paraId="55042D08" w14:textId="49D8C17B" w:rsidR="00E05BB1" w:rsidRPr="00E05BB1" w:rsidRDefault="00E05BB1" w:rsidP="00E05BB1">
      <w:pPr>
        <w:rPr>
          <w:lang w:val="en-IN"/>
        </w:rPr>
      </w:pPr>
      <w:r>
        <w:rPr>
          <w:b/>
          <w:bCs/>
          <w:lang w:val="en-IN"/>
        </w:rPr>
        <w:t>#</w:t>
      </w:r>
      <w:r w:rsidRPr="00E05BB1">
        <w:rPr>
          <w:b/>
          <w:bCs/>
          <w:lang w:val="en-IN"/>
        </w:rPr>
        <w:t>B. Minimum Wage and Compensation</w:t>
      </w:r>
    </w:p>
    <w:p w14:paraId="1C407974" w14:textId="77777777" w:rsidR="00E05BB1" w:rsidRPr="00E05BB1" w:rsidRDefault="00E05BB1" w:rsidP="00E05BB1">
      <w:pPr>
        <w:rPr>
          <w:lang w:val="en-IN"/>
        </w:rPr>
      </w:pPr>
      <w:r w:rsidRPr="00E05BB1">
        <w:rPr>
          <w:lang w:val="en-IN"/>
        </w:rPr>
        <w:t>All employees shall be paid at least 100% of the applicable legal minimum wage.</w:t>
      </w:r>
    </w:p>
    <w:p w14:paraId="7080200B" w14:textId="6B54211F" w:rsidR="00E05BB1" w:rsidRPr="00E05BB1" w:rsidRDefault="00E05BB1" w:rsidP="00E05BB1">
      <w:pPr>
        <w:rPr>
          <w:lang w:val="en-IN"/>
        </w:rPr>
      </w:pPr>
      <w:r w:rsidRPr="00E05BB1">
        <w:rPr>
          <w:lang w:val="en-IN"/>
        </w:rPr>
        <w:t>All salaries and overtime paid must meet or exceed the standards set by local labor laws</w:t>
      </w:r>
      <w:r w:rsidR="00A757A1">
        <w:rPr>
          <w:lang w:val="en-IN"/>
        </w:rPr>
        <w:t xml:space="preserve"> </w:t>
      </w:r>
      <w:r w:rsidRPr="00E05BB1">
        <w:rPr>
          <w:lang w:val="en-IN"/>
        </w:rPr>
        <w:t>[2].</w:t>
      </w:r>
    </w:p>
    <w:p w14:paraId="7E5A3C14" w14:textId="77777777" w:rsidR="00E05BB1" w:rsidRPr="00E05BB1" w:rsidRDefault="00E05BB1" w:rsidP="00E05BB1">
      <w:pPr>
        <w:rPr>
          <w:lang w:val="en-IN"/>
        </w:rPr>
      </w:pPr>
    </w:p>
    <w:p w14:paraId="66BFD5A8" w14:textId="5ED26E27" w:rsidR="00E05BB1" w:rsidRPr="00E05BB1" w:rsidRDefault="00E05BB1" w:rsidP="00E05BB1">
      <w:pPr>
        <w:rPr>
          <w:lang w:val="en-IN"/>
        </w:rPr>
      </w:pPr>
      <w:r>
        <w:rPr>
          <w:b/>
          <w:bCs/>
          <w:lang w:val="en-IN"/>
        </w:rPr>
        <w:t>#</w:t>
      </w:r>
      <w:r w:rsidRPr="00E05BB1">
        <w:rPr>
          <w:b/>
          <w:bCs/>
          <w:lang w:val="en-IN"/>
        </w:rPr>
        <w:t>C. Health and Safety</w:t>
      </w:r>
    </w:p>
    <w:p w14:paraId="68747AC0" w14:textId="79DA79E1" w:rsidR="00E05BB1" w:rsidRPr="00E05BB1" w:rsidRDefault="00E05BB1" w:rsidP="00E05BB1">
      <w:pPr>
        <w:rPr>
          <w:lang w:val="en-IN"/>
        </w:rPr>
      </w:pPr>
      <w:r w:rsidRPr="00E05BB1">
        <w:rPr>
          <w:lang w:val="en-IN"/>
        </w:rPr>
        <w:t>Dataco Global will appoint Safety Officers for every office and operational site with more than20 employees</w:t>
      </w:r>
      <w:r>
        <w:rPr>
          <w:lang w:val="en-IN"/>
        </w:rPr>
        <w:t xml:space="preserve"> </w:t>
      </w:r>
      <w:r w:rsidRPr="00E05BB1">
        <w:rPr>
          <w:lang w:val="en-IN"/>
        </w:rPr>
        <w:t>[3].</w:t>
      </w:r>
    </w:p>
    <w:p w14:paraId="57960718" w14:textId="4D82A167" w:rsidR="00E05BB1" w:rsidRPr="00E05BB1" w:rsidRDefault="00E05BB1" w:rsidP="00E05BB1">
      <w:pPr>
        <w:rPr>
          <w:lang w:val="en-IN"/>
        </w:rPr>
      </w:pPr>
      <w:r w:rsidRPr="00E05BB1">
        <w:rPr>
          <w:lang w:val="en-IN"/>
        </w:rPr>
        <w:t>Annual safety audits will be conducted, and corrective actions must be taken within 30 days of</w:t>
      </w:r>
      <w:r>
        <w:rPr>
          <w:lang w:val="en-IN"/>
        </w:rPr>
        <w:t xml:space="preserve"> </w:t>
      </w:r>
      <w:r w:rsidRPr="00E05BB1">
        <w:rPr>
          <w:lang w:val="en-IN"/>
        </w:rPr>
        <w:t>the audit report</w:t>
      </w:r>
      <w:r>
        <w:rPr>
          <w:lang w:val="en-IN"/>
        </w:rPr>
        <w:t xml:space="preserve"> </w:t>
      </w:r>
      <w:r w:rsidRPr="00E05BB1">
        <w:rPr>
          <w:lang w:val="en-IN"/>
        </w:rPr>
        <w:t>[3].</w:t>
      </w:r>
    </w:p>
    <w:p w14:paraId="319AFA69" w14:textId="2776BF37" w:rsidR="00E05BB1" w:rsidRPr="00E05BB1" w:rsidRDefault="00E05BB1" w:rsidP="00E05BB1">
      <w:pPr>
        <w:rPr>
          <w:lang w:val="en-IN"/>
        </w:rPr>
      </w:pPr>
      <w:r w:rsidRPr="00E05BB1">
        <w:rPr>
          <w:lang w:val="en-IN"/>
        </w:rPr>
        <w:t>All employees must undergo health and safety training at least once every 12 months</w:t>
      </w:r>
      <w:r>
        <w:rPr>
          <w:lang w:val="en-IN"/>
        </w:rPr>
        <w:t xml:space="preserve"> </w:t>
      </w:r>
      <w:r w:rsidRPr="00E05BB1">
        <w:rPr>
          <w:lang w:val="en-IN"/>
        </w:rPr>
        <w:t>[2][3].</w:t>
      </w:r>
    </w:p>
    <w:p w14:paraId="21856E0E" w14:textId="77777777" w:rsidR="00E05BB1" w:rsidRPr="00E05BB1" w:rsidRDefault="00E05BB1" w:rsidP="00E05BB1">
      <w:pPr>
        <w:rPr>
          <w:lang w:val="en-IN"/>
        </w:rPr>
      </w:pPr>
    </w:p>
    <w:p w14:paraId="16DBD5BF" w14:textId="63FF93B5" w:rsidR="00E05BB1" w:rsidRPr="00E05BB1" w:rsidRDefault="00E05BB1" w:rsidP="00E05BB1">
      <w:pPr>
        <w:rPr>
          <w:lang w:val="en-IN"/>
        </w:rPr>
      </w:pPr>
      <w:r>
        <w:rPr>
          <w:b/>
          <w:bCs/>
          <w:lang w:val="en-IN"/>
        </w:rPr>
        <w:t>#</w:t>
      </w:r>
      <w:r w:rsidRPr="00E05BB1">
        <w:rPr>
          <w:b/>
          <w:bCs/>
          <w:lang w:val="en-IN"/>
        </w:rPr>
        <w:t>D. Prohibition of Forced and Child Labor</w:t>
      </w:r>
    </w:p>
    <w:p w14:paraId="0AA3BEE1" w14:textId="39D80EF9" w:rsidR="00E05BB1" w:rsidRPr="00E05BB1" w:rsidRDefault="00E05BB1" w:rsidP="00E05BB1">
      <w:pPr>
        <w:rPr>
          <w:lang w:val="en-IN"/>
        </w:rPr>
      </w:pPr>
      <w:r w:rsidRPr="00E05BB1">
        <w:rPr>
          <w:lang w:val="en-IN"/>
        </w:rPr>
        <w:t>Employment of anyone under the age of 18 is strictly prohibited, unless it is part of a</w:t>
      </w:r>
      <w:r>
        <w:rPr>
          <w:lang w:val="en-IN"/>
        </w:rPr>
        <w:t xml:space="preserve"> </w:t>
      </w:r>
      <w:r w:rsidRPr="00E05BB1">
        <w:rPr>
          <w:lang w:val="en-IN"/>
        </w:rPr>
        <w:t>government-approved educational traineeship that does not interfere with schooling</w:t>
      </w:r>
      <w:r>
        <w:rPr>
          <w:lang w:val="en-IN"/>
        </w:rPr>
        <w:t xml:space="preserve"> </w:t>
      </w:r>
      <w:r w:rsidRPr="00E05BB1">
        <w:rPr>
          <w:lang w:val="en-IN"/>
        </w:rPr>
        <w:t>[4].</w:t>
      </w:r>
    </w:p>
    <w:p w14:paraId="46DE83F2" w14:textId="4C41A3E5" w:rsidR="00E05BB1" w:rsidRPr="00E05BB1" w:rsidRDefault="00E05BB1" w:rsidP="00E05BB1">
      <w:pPr>
        <w:rPr>
          <w:lang w:val="en-IN"/>
        </w:rPr>
      </w:pPr>
      <w:r w:rsidRPr="00E05BB1">
        <w:rPr>
          <w:lang w:val="en-IN"/>
        </w:rPr>
        <w:t>Forced labor, human trafficking, or the use of involuntary labor in any form is strictly</w:t>
      </w:r>
      <w:r>
        <w:rPr>
          <w:lang w:val="en-IN"/>
        </w:rPr>
        <w:t xml:space="preserve"> </w:t>
      </w:r>
      <w:r w:rsidRPr="00E05BB1">
        <w:rPr>
          <w:lang w:val="en-IN"/>
        </w:rPr>
        <w:t>prohibited</w:t>
      </w:r>
      <w:r>
        <w:rPr>
          <w:lang w:val="en-IN"/>
        </w:rPr>
        <w:t xml:space="preserve"> </w:t>
      </w:r>
      <w:r w:rsidRPr="00E05BB1">
        <w:rPr>
          <w:lang w:val="en-IN"/>
        </w:rPr>
        <w:t>[4].</w:t>
      </w:r>
    </w:p>
    <w:p w14:paraId="6178BC52" w14:textId="77777777" w:rsidR="00E05BB1" w:rsidRPr="00E05BB1" w:rsidRDefault="00E05BB1" w:rsidP="00E05BB1">
      <w:pPr>
        <w:rPr>
          <w:lang w:val="en-IN"/>
        </w:rPr>
      </w:pPr>
      <w:r w:rsidRPr="00E05BB1">
        <w:rPr>
          <w:lang w:val="en-IN"/>
        </w:rPr>
        <w:t>All contracts must be voluntary, transferrable, and terminable per the legal notice period.</w:t>
      </w:r>
    </w:p>
    <w:p w14:paraId="72B43F45" w14:textId="77777777" w:rsidR="00E05BB1" w:rsidRPr="00E05BB1" w:rsidRDefault="00E05BB1" w:rsidP="00E05BB1">
      <w:pPr>
        <w:rPr>
          <w:lang w:val="en-IN"/>
        </w:rPr>
      </w:pPr>
    </w:p>
    <w:p w14:paraId="07EC4104" w14:textId="0661762F" w:rsidR="00E05BB1" w:rsidRPr="00E05BB1" w:rsidRDefault="00E05BB1" w:rsidP="00E05BB1">
      <w:pPr>
        <w:rPr>
          <w:lang w:val="en-IN"/>
        </w:rPr>
      </w:pPr>
      <w:r>
        <w:rPr>
          <w:b/>
          <w:bCs/>
          <w:lang w:val="en-IN"/>
        </w:rPr>
        <w:t>#</w:t>
      </w:r>
      <w:r w:rsidRPr="00E05BB1">
        <w:rPr>
          <w:b/>
          <w:bCs/>
          <w:lang w:val="en-IN"/>
        </w:rPr>
        <w:t>E. Non-Discrimination and Equal Opportunity</w:t>
      </w:r>
    </w:p>
    <w:p w14:paraId="0D86EF2D" w14:textId="6E2D762B" w:rsidR="00E05BB1" w:rsidRPr="00E05BB1" w:rsidRDefault="00E05BB1" w:rsidP="00E05BB1">
      <w:pPr>
        <w:rPr>
          <w:lang w:val="en-IN"/>
        </w:rPr>
      </w:pPr>
      <w:r w:rsidRPr="00E05BB1">
        <w:rPr>
          <w:lang w:val="en-IN"/>
        </w:rPr>
        <w:t>The company will not tolerate discrimination or harassment based on race, color, religion, sex,</w:t>
      </w:r>
      <w:r>
        <w:rPr>
          <w:lang w:val="en-IN"/>
        </w:rPr>
        <w:t xml:space="preserve"> </w:t>
      </w:r>
      <w:r w:rsidRPr="00E05BB1">
        <w:rPr>
          <w:lang w:val="en-IN"/>
        </w:rPr>
        <w:t>national origin, age, disability, sexual orientation, or any other legally protected status</w:t>
      </w:r>
      <w:r>
        <w:rPr>
          <w:lang w:val="en-IN"/>
        </w:rPr>
        <w:t xml:space="preserve"> </w:t>
      </w:r>
      <w:r w:rsidRPr="00E05BB1">
        <w:rPr>
          <w:lang w:val="en-IN"/>
        </w:rPr>
        <w:t>[4].</w:t>
      </w:r>
    </w:p>
    <w:p w14:paraId="0C925815" w14:textId="611B500C" w:rsidR="00E05BB1" w:rsidRPr="00E05BB1" w:rsidRDefault="00E05BB1" w:rsidP="00E05BB1">
      <w:pPr>
        <w:rPr>
          <w:lang w:val="en-IN"/>
        </w:rPr>
      </w:pPr>
      <w:r w:rsidRPr="00E05BB1">
        <w:rPr>
          <w:lang w:val="en-IN"/>
        </w:rPr>
        <w:t>All hiring, promotion, and compensation decisions must be documented and reviewed by HR to</w:t>
      </w:r>
      <w:r>
        <w:rPr>
          <w:lang w:val="en-IN"/>
        </w:rPr>
        <w:t xml:space="preserve"> </w:t>
      </w:r>
      <w:r w:rsidRPr="00E05BB1">
        <w:rPr>
          <w:lang w:val="en-IN"/>
        </w:rPr>
        <w:t>ensure compliance.</w:t>
      </w:r>
    </w:p>
    <w:p w14:paraId="6549E316" w14:textId="77777777" w:rsidR="00E05BB1" w:rsidRPr="00E05BB1" w:rsidRDefault="00E05BB1" w:rsidP="00E05BB1">
      <w:pPr>
        <w:rPr>
          <w:lang w:val="en-IN"/>
        </w:rPr>
      </w:pPr>
    </w:p>
    <w:p w14:paraId="5E99AB71" w14:textId="23EE41DD" w:rsidR="00E05BB1" w:rsidRPr="00E05BB1" w:rsidRDefault="00E05BB1" w:rsidP="00E05BB1">
      <w:pPr>
        <w:rPr>
          <w:lang w:val="en-IN"/>
        </w:rPr>
      </w:pPr>
      <w:r>
        <w:rPr>
          <w:b/>
          <w:bCs/>
          <w:lang w:val="en-IN"/>
        </w:rPr>
        <w:t>#</w:t>
      </w:r>
      <w:r w:rsidRPr="00E05BB1">
        <w:rPr>
          <w:b/>
          <w:bCs/>
          <w:lang w:val="en-IN"/>
        </w:rPr>
        <w:t>F. Freedom of Association</w:t>
      </w:r>
    </w:p>
    <w:p w14:paraId="4852EFD5" w14:textId="48EF9140" w:rsidR="00E05BB1" w:rsidRPr="00E05BB1" w:rsidRDefault="00E05BB1" w:rsidP="00E05BB1">
      <w:pPr>
        <w:rPr>
          <w:lang w:val="en-IN"/>
        </w:rPr>
      </w:pPr>
      <w:r w:rsidRPr="00E05BB1">
        <w:rPr>
          <w:lang w:val="en-IN"/>
        </w:rPr>
        <w:t xml:space="preserve">All employees are free to form or join trade unions and to bargain collectively, as permitted </w:t>
      </w:r>
      <w:r w:rsidRPr="00E05BB1">
        <w:rPr>
          <w:lang w:val="en-IN"/>
        </w:rPr>
        <w:t>by law</w:t>
      </w:r>
      <w:r w:rsidRPr="00E05BB1">
        <w:rPr>
          <w:lang w:val="en-IN"/>
        </w:rPr>
        <w:t>.</w:t>
      </w:r>
    </w:p>
    <w:p w14:paraId="30C799CB" w14:textId="367AFDF5" w:rsidR="00E05BB1" w:rsidRPr="00E05BB1" w:rsidRDefault="00E05BB1" w:rsidP="00E05BB1">
      <w:pPr>
        <w:rPr>
          <w:lang w:val="en-IN"/>
        </w:rPr>
      </w:pPr>
      <w:r w:rsidRPr="00E05BB1">
        <w:rPr>
          <w:lang w:val="en-IN"/>
        </w:rPr>
        <w:t>Retaliation against employees for participating in lawful association activities is strictly</w:t>
      </w:r>
      <w:r>
        <w:rPr>
          <w:lang w:val="en-IN"/>
        </w:rPr>
        <w:t xml:space="preserve"> </w:t>
      </w:r>
      <w:r w:rsidRPr="00E05BB1">
        <w:rPr>
          <w:lang w:val="en-IN"/>
        </w:rPr>
        <w:t>prohibited</w:t>
      </w:r>
      <w:r>
        <w:rPr>
          <w:lang w:val="en-IN"/>
        </w:rPr>
        <w:t xml:space="preserve"> </w:t>
      </w:r>
      <w:r w:rsidRPr="00E05BB1">
        <w:rPr>
          <w:lang w:val="en-IN"/>
        </w:rPr>
        <w:t>[4].</w:t>
      </w:r>
    </w:p>
    <w:p w14:paraId="7463CB4C" w14:textId="77777777" w:rsidR="00E05BB1" w:rsidRPr="00E05BB1" w:rsidRDefault="00E05BB1" w:rsidP="00E05BB1">
      <w:pPr>
        <w:rPr>
          <w:lang w:val="en-IN"/>
        </w:rPr>
      </w:pPr>
    </w:p>
    <w:p w14:paraId="337B188C" w14:textId="33FD9FF5" w:rsidR="00E05BB1" w:rsidRPr="00E05BB1" w:rsidRDefault="00E05BB1" w:rsidP="00E05BB1">
      <w:pPr>
        <w:rPr>
          <w:lang w:val="en-IN"/>
        </w:rPr>
      </w:pPr>
      <w:r>
        <w:rPr>
          <w:b/>
          <w:bCs/>
          <w:lang w:val="en-IN"/>
        </w:rPr>
        <w:t>#</w:t>
      </w:r>
      <w:r w:rsidRPr="00E05BB1">
        <w:rPr>
          <w:b/>
          <w:bCs/>
          <w:lang w:val="en-IN"/>
        </w:rPr>
        <w:t>G. Employee Classification and Benefits</w:t>
      </w:r>
    </w:p>
    <w:p w14:paraId="1469891B" w14:textId="1189B792" w:rsidR="00E05BB1" w:rsidRPr="00E05BB1" w:rsidRDefault="00E05BB1" w:rsidP="00E05BB1">
      <w:pPr>
        <w:rPr>
          <w:lang w:val="en-IN"/>
        </w:rPr>
      </w:pPr>
      <w:r w:rsidRPr="00E05BB1">
        <w:rPr>
          <w:lang w:val="en-IN"/>
        </w:rPr>
        <w:t xml:space="preserve">Employees will be classified as full-time, part-time, or contract based on hours worked </w:t>
      </w:r>
      <w:r w:rsidRPr="00E05BB1">
        <w:rPr>
          <w:lang w:val="en-IN"/>
        </w:rPr>
        <w:t>per week</w:t>
      </w:r>
      <w:r w:rsidRPr="00E05BB1">
        <w:rPr>
          <w:lang w:val="en-IN"/>
        </w:rPr>
        <w:t>, with clear written contracts provided upon hiring</w:t>
      </w:r>
      <w:r w:rsidR="00A757A1">
        <w:rPr>
          <w:lang w:val="en-IN"/>
        </w:rPr>
        <w:t xml:space="preserve"> </w:t>
      </w:r>
      <w:r w:rsidRPr="00E05BB1">
        <w:rPr>
          <w:lang w:val="en-IN"/>
        </w:rPr>
        <w:t>[5].</w:t>
      </w:r>
    </w:p>
    <w:p w14:paraId="2FBD86E8" w14:textId="475AF131" w:rsidR="00E05BB1" w:rsidRPr="00E05BB1" w:rsidRDefault="00E05BB1" w:rsidP="00E05BB1">
      <w:pPr>
        <w:rPr>
          <w:lang w:val="en-IN"/>
        </w:rPr>
      </w:pPr>
      <w:r w:rsidRPr="00E05BB1">
        <w:rPr>
          <w:lang w:val="en-IN"/>
        </w:rPr>
        <w:t xml:space="preserve">Benefits (health insurance, paid leave, etc.) will be pro-rated for part-time employees and </w:t>
      </w:r>
      <w:r w:rsidRPr="00E05BB1">
        <w:rPr>
          <w:lang w:val="en-IN"/>
        </w:rPr>
        <w:t>fully provided</w:t>
      </w:r>
      <w:r w:rsidRPr="00E05BB1">
        <w:rPr>
          <w:lang w:val="en-IN"/>
        </w:rPr>
        <w:t xml:space="preserve"> to full-time staff.</w:t>
      </w:r>
    </w:p>
    <w:p w14:paraId="14ED51AB" w14:textId="77777777" w:rsidR="00E05BB1" w:rsidRPr="00E05BB1" w:rsidRDefault="00E05BB1" w:rsidP="00E05BB1">
      <w:pPr>
        <w:rPr>
          <w:lang w:val="en-IN"/>
        </w:rPr>
      </w:pPr>
    </w:p>
    <w:p w14:paraId="6F62C95C" w14:textId="155D366D" w:rsidR="00E05BB1" w:rsidRPr="00E05BB1" w:rsidRDefault="00E05BB1" w:rsidP="00E05BB1">
      <w:pPr>
        <w:rPr>
          <w:lang w:val="en-IN"/>
        </w:rPr>
      </w:pPr>
      <w:r>
        <w:rPr>
          <w:b/>
          <w:bCs/>
          <w:lang w:val="en-IN"/>
        </w:rPr>
        <w:t>#</w:t>
      </w:r>
      <w:r w:rsidRPr="00E05BB1">
        <w:rPr>
          <w:b/>
          <w:bCs/>
          <w:lang w:val="en-IN"/>
        </w:rPr>
        <w:t>H. Grievance Redressal</w:t>
      </w:r>
    </w:p>
    <w:p w14:paraId="3BD3D020" w14:textId="77777777" w:rsidR="00E05BB1" w:rsidRPr="00E05BB1" w:rsidRDefault="00E05BB1" w:rsidP="00E05BB1">
      <w:pPr>
        <w:rPr>
          <w:lang w:val="en-IN"/>
        </w:rPr>
      </w:pPr>
      <w:r w:rsidRPr="00E05BB1">
        <w:rPr>
          <w:lang w:val="en-IN"/>
        </w:rPr>
        <w:t>A confidential grievance mechanism will be maintained.</w:t>
      </w:r>
    </w:p>
    <w:p w14:paraId="47E41F49" w14:textId="5838C91B" w:rsidR="00E05BB1" w:rsidRPr="00E05BB1" w:rsidRDefault="00E05BB1" w:rsidP="00E05BB1">
      <w:pPr>
        <w:rPr>
          <w:lang w:val="en-IN"/>
        </w:rPr>
      </w:pPr>
      <w:r w:rsidRPr="00E05BB1">
        <w:rPr>
          <w:lang w:val="en-IN"/>
        </w:rPr>
        <w:t xml:space="preserve">All complaints must be acknowledged within 5 business days, and investigations </w:t>
      </w:r>
      <w:r w:rsidRPr="00E05BB1">
        <w:rPr>
          <w:lang w:val="en-IN"/>
        </w:rPr>
        <w:t>concluded within</w:t>
      </w:r>
      <w:r w:rsidRPr="00E05BB1">
        <w:rPr>
          <w:lang w:val="en-IN"/>
        </w:rPr>
        <w:t xml:space="preserve"> 30 days.</w:t>
      </w:r>
    </w:p>
    <w:p w14:paraId="15910E30" w14:textId="77777777" w:rsidR="00E05BB1" w:rsidRPr="00E05BB1" w:rsidRDefault="00E05BB1" w:rsidP="00E05BB1">
      <w:pPr>
        <w:rPr>
          <w:lang w:val="en-IN"/>
        </w:rPr>
      </w:pPr>
    </w:p>
    <w:p w14:paraId="78D9F2AB" w14:textId="7A35A9FB" w:rsidR="00E05BB1" w:rsidRPr="00E05BB1" w:rsidRDefault="00E05BB1" w:rsidP="00E05BB1">
      <w:pPr>
        <w:rPr>
          <w:lang w:val="en-IN"/>
        </w:rPr>
      </w:pPr>
      <w:r>
        <w:rPr>
          <w:b/>
          <w:bCs/>
          <w:lang w:val="en-IN"/>
        </w:rPr>
        <w:t>#</w:t>
      </w:r>
      <w:r w:rsidRPr="00E05BB1">
        <w:rPr>
          <w:b/>
          <w:bCs/>
          <w:lang w:val="en-IN"/>
        </w:rPr>
        <w:t>I. Monitoring, Auditing, and Continual Improvement</w:t>
      </w:r>
    </w:p>
    <w:p w14:paraId="5C3F82E7" w14:textId="74F894D3" w:rsidR="00E05BB1" w:rsidRPr="00E05BB1" w:rsidRDefault="00E05BB1" w:rsidP="00E05BB1">
      <w:pPr>
        <w:rPr>
          <w:lang w:val="en-IN"/>
        </w:rPr>
      </w:pPr>
      <w:r w:rsidRPr="00E05BB1">
        <w:rPr>
          <w:lang w:val="en-IN"/>
        </w:rPr>
        <w:t xml:space="preserve">This policy will be reviewed annually, or within 30 days of any major regulatory </w:t>
      </w:r>
      <w:r w:rsidRPr="00E05BB1">
        <w:rPr>
          <w:lang w:val="en-IN"/>
        </w:rPr>
        <w:t>change [</w:t>
      </w:r>
      <w:r w:rsidRPr="00E05BB1">
        <w:rPr>
          <w:lang w:val="en-IN"/>
        </w:rPr>
        <w:t>2][5].</w:t>
      </w:r>
    </w:p>
    <w:p w14:paraId="0B8DD0A2" w14:textId="77777777" w:rsidR="00E05BB1" w:rsidRPr="00E05BB1" w:rsidRDefault="00E05BB1" w:rsidP="00E05BB1">
      <w:pPr>
        <w:rPr>
          <w:lang w:val="en-IN"/>
        </w:rPr>
      </w:pPr>
      <w:r w:rsidRPr="00E05BB1">
        <w:rPr>
          <w:lang w:val="en-IN"/>
        </w:rPr>
        <w:t>Suppliers and contractors will be audited for labor practice compliance at least once every 24months.</w:t>
      </w:r>
    </w:p>
    <w:p w14:paraId="5A897BDD" w14:textId="77777777" w:rsidR="00E05BB1" w:rsidRPr="00E05BB1" w:rsidRDefault="00E05BB1" w:rsidP="00E05BB1">
      <w:pPr>
        <w:rPr>
          <w:lang w:val="en-IN"/>
        </w:rPr>
      </w:pPr>
    </w:p>
    <w:p w14:paraId="5C3EF4C7" w14:textId="77777777" w:rsidR="00E05BB1" w:rsidRPr="00E05BB1" w:rsidRDefault="00E05BB1" w:rsidP="00E05BB1">
      <w:pPr>
        <w:rPr>
          <w:lang w:val="en-IN"/>
        </w:rPr>
      </w:pPr>
      <w:r>
        <w:rPr>
          <w:b/>
          <w:bCs/>
          <w:lang w:val="en-IN"/>
        </w:rPr>
        <w:t>#</w:t>
      </w:r>
      <w:r w:rsidRPr="00E05BB1">
        <w:rPr>
          <w:b/>
          <w:bCs/>
          <w:lang w:val="en-IN"/>
        </w:rPr>
        <w:t>Note:</w:t>
      </w:r>
      <w:r>
        <w:rPr>
          <w:b/>
          <w:bCs/>
          <w:lang w:val="en-IN"/>
        </w:rPr>
        <w:t xml:space="preserve"> </w:t>
      </w:r>
      <w:r w:rsidRPr="00E05BB1">
        <w:rPr>
          <w:lang w:val="en-IN"/>
        </w:rPr>
        <w:t xml:space="preserve">This policy has been generated specially for the hackathon. It has no relation with Syngenta or </w:t>
      </w:r>
      <w:r w:rsidRPr="00E05BB1">
        <w:rPr>
          <w:lang w:val="en-IN"/>
        </w:rPr>
        <w:t>any other</w:t>
      </w:r>
      <w:r w:rsidRPr="00E05BB1">
        <w:rPr>
          <w:lang w:val="en-IN"/>
        </w:rPr>
        <w:t xml:space="preserve"> company.</w:t>
      </w:r>
      <w:r>
        <w:rPr>
          <w:lang w:val="en-IN"/>
        </w:rPr>
        <w:br/>
      </w:r>
      <w:r>
        <w:rPr>
          <w:lang w:val="en-IN"/>
        </w:rPr>
        <w:br/>
      </w:r>
    </w:p>
    <w:p w14:paraId="792D8F2C" w14:textId="25A1C534" w:rsidR="00F5121C" w:rsidRPr="00F5121C" w:rsidRDefault="00E05BB1" w:rsidP="00F5121C">
      <w:pPr>
        <w:rPr>
          <w:lang w:val="en-IN"/>
        </w:rPr>
      </w:pPr>
      <w:r w:rsidRPr="00E05BB1">
        <w:rPr>
          <w:lang w:val="en-IN"/>
        </w:rPr>
        <w:t xml:space="preserve"> </w:t>
      </w:r>
    </w:p>
    <w:p w14:paraId="63DA905B" w14:textId="5E50E676" w:rsidR="00F5121C" w:rsidRPr="00F5121C" w:rsidRDefault="00F5121C" w:rsidP="00F5121C">
      <w:pPr>
        <w:rPr>
          <w:b/>
          <w:bCs/>
          <w:sz w:val="28"/>
          <w:szCs w:val="28"/>
          <w:lang w:val="en-IN"/>
        </w:rPr>
      </w:pPr>
      <w:r w:rsidRPr="00F5121C">
        <w:rPr>
          <w:b/>
          <w:bCs/>
          <w:sz w:val="28"/>
          <w:szCs w:val="28"/>
          <w:lang w:val="en-IN"/>
        </w:rPr>
        <w:t>###</w:t>
      </w:r>
      <w:r w:rsidRPr="00F5121C">
        <w:rPr>
          <w:b/>
          <w:bCs/>
          <w:sz w:val="28"/>
          <w:szCs w:val="28"/>
          <w:lang w:val="en-IN"/>
        </w:rPr>
        <w:t>Obsolete Inventory Handling Policy for Dataco Global</w:t>
      </w:r>
    </w:p>
    <w:p w14:paraId="52E0D92F" w14:textId="60A62EFB" w:rsidR="00F5121C" w:rsidRPr="00F5121C" w:rsidRDefault="00F5121C" w:rsidP="00F5121C">
      <w:pPr>
        <w:rPr>
          <w:b/>
          <w:bCs/>
          <w:lang w:val="en-IN"/>
        </w:rPr>
      </w:pPr>
      <w:r>
        <w:rPr>
          <w:b/>
          <w:bCs/>
          <w:lang w:val="en-IN"/>
        </w:rPr>
        <w:t>#</w:t>
      </w:r>
      <w:r w:rsidRPr="00F5121C">
        <w:rPr>
          <w:b/>
          <w:bCs/>
          <w:lang w:val="en-IN"/>
        </w:rPr>
        <w:t>Purpose and Scope</w:t>
      </w:r>
    </w:p>
    <w:p w14:paraId="16F8D005" w14:textId="77777777" w:rsidR="00F5121C" w:rsidRPr="00F5121C" w:rsidRDefault="00F5121C" w:rsidP="00F5121C">
      <w:pPr>
        <w:rPr>
          <w:lang w:val="en-IN"/>
        </w:rPr>
      </w:pPr>
      <w:r w:rsidRPr="00F5121C">
        <w:rPr>
          <w:lang w:val="en-IN"/>
        </w:rPr>
        <w:t>This policy establishes guidelines and procedures for identifying, managing, and disposing of obsolete inventory at Dataco. It applies to all departments handling physical inventory and aims to minimize financial losses while ensuring efficient use of storage space and resources.</w:t>
      </w:r>
    </w:p>
    <w:p w14:paraId="62511187" w14:textId="62654586" w:rsidR="00F5121C" w:rsidRPr="00F5121C" w:rsidRDefault="00F5121C" w:rsidP="00F5121C">
      <w:pPr>
        <w:rPr>
          <w:b/>
          <w:bCs/>
          <w:lang w:val="en-IN"/>
        </w:rPr>
      </w:pPr>
      <w:r>
        <w:rPr>
          <w:b/>
          <w:bCs/>
          <w:lang w:val="en-IN"/>
        </w:rPr>
        <w:t>#</w:t>
      </w:r>
      <w:r w:rsidRPr="00F5121C">
        <w:rPr>
          <w:b/>
          <w:bCs/>
          <w:lang w:val="en-IN"/>
        </w:rPr>
        <w:t>Definitions</w:t>
      </w:r>
    </w:p>
    <w:p w14:paraId="5B1A4D58" w14:textId="6229068F" w:rsidR="00F5121C" w:rsidRPr="00F5121C" w:rsidRDefault="00F5121C" w:rsidP="00F5121C">
      <w:pPr>
        <w:rPr>
          <w:lang w:val="en-IN"/>
        </w:rPr>
      </w:pPr>
      <w:r>
        <w:rPr>
          <w:b/>
          <w:bCs/>
          <w:lang w:val="en-IN"/>
        </w:rPr>
        <w:t>#</w:t>
      </w:r>
      <w:r w:rsidRPr="00F5121C">
        <w:rPr>
          <w:b/>
          <w:bCs/>
          <w:lang w:val="en-IN"/>
        </w:rPr>
        <w:t>Obsolete Inventory:</w:t>
      </w:r>
      <w:r w:rsidRPr="00F5121C">
        <w:rPr>
          <w:lang w:val="en-IN"/>
        </w:rPr>
        <w:br/>
        <w:t>Items that are no longer usable, sellable, or valuable to Dataco due to:</w:t>
      </w:r>
    </w:p>
    <w:p w14:paraId="1B1618FD" w14:textId="77777777" w:rsidR="00F5121C" w:rsidRPr="00F5121C" w:rsidRDefault="00F5121C" w:rsidP="00F5121C">
      <w:pPr>
        <w:numPr>
          <w:ilvl w:val="0"/>
          <w:numId w:val="53"/>
        </w:numPr>
        <w:rPr>
          <w:lang w:val="en-IN"/>
        </w:rPr>
      </w:pPr>
      <w:r w:rsidRPr="00F5121C">
        <w:rPr>
          <w:lang w:val="en-IN"/>
        </w:rPr>
        <w:t>Product expiration</w:t>
      </w:r>
    </w:p>
    <w:p w14:paraId="39C96A97" w14:textId="77777777" w:rsidR="00F5121C" w:rsidRPr="00F5121C" w:rsidRDefault="00F5121C" w:rsidP="00F5121C">
      <w:pPr>
        <w:numPr>
          <w:ilvl w:val="0"/>
          <w:numId w:val="53"/>
        </w:numPr>
        <w:rPr>
          <w:lang w:val="en-IN"/>
        </w:rPr>
      </w:pPr>
      <w:r w:rsidRPr="00F5121C">
        <w:rPr>
          <w:lang w:val="en-IN"/>
        </w:rPr>
        <w:t>Technological obsolescence</w:t>
      </w:r>
    </w:p>
    <w:p w14:paraId="7F0B0409" w14:textId="77777777" w:rsidR="00F5121C" w:rsidRPr="00F5121C" w:rsidRDefault="00F5121C" w:rsidP="00F5121C">
      <w:pPr>
        <w:numPr>
          <w:ilvl w:val="0"/>
          <w:numId w:val="53"/>
        </w:numPr>
        <w:rPr>
          <w:lang w:val="en-IN"/>
        </w:rPr>
      </w:pPr>
      <w:r w:rsidRPr="00F5121C">
        <w:rPr>
          <w:lang w:val="en-IN"/>
        </w:rPr>
        <w:t>Damage beyond repair</w:t>
      </w:r>
    </w:p>
    <w:p w14:paraId="64A6BDA9" w14:textId="77777777" w:rsidR="00F5121C" w:rsidRPr="00F5121C" w:rsidRDefault="00F5121C" w:rsidP="00F5121C">
      <w:pPr>
        <w:numPr>
          <w:ilvl w:val="0"/>
          <w:numId w:val="53"/>
        </w:numPr>
        <w:rPr>
          <w:lang w:val="en-IN"/>
        </w:rPr>
      </w:pPr>
      <w:r w:rsidRPr="00F5121C">
        <w:rPr>
          <w:lang w:val="en-IN"/>
        </w:rPr>
        <w:t>Discontinued product lines</w:t>
      </w:r>
    </w:p>
    <w:p w14:paraId="6BC6E7EA" w14:textId="77777777" w:rsidR="00F5121C" w:rsidRPr="00F5121C" w:rsidRDefault="00F5121C" w:rsidP="00F5121C">
      <w:pPr>
        <w:numPr>
          <w:ilvl w:val="0"/>
          <w:numId w:val="53"/>
        </w:numPr>
        <w:rPr>
          <w:lang w:val="en-IN"/>
        </w:rPr>
      </w:pPr>
      <w:r w:rsidRPr="00F5121C">
        <w:rPr>
          <w:lang w:val="en-IN"/>
        </w:rPr>
        <w:t>No movement or demand for over 12 months</w:t>
      </w:r>
    </w:p>
    <w:p w14:paraId="48BBEEF3" w14:textId="5AED96D5" w:rsidR="00F5121C" w:rsidRPr="00F5121C" w:rsidRDefault="00F5121C" w:rsidP="00F5121C">
      <w:pPr>
        <w:rPr>
          <w:b/>
          <w:bCs/>
          <w:lang w:val="en-IN"/>
        </w:rPr>
      </w:pPr>
      <w:r>
        <w:rPr>
          <w:b/>
          <w:bCs/>
          <w:lang w:val="en-IN"/>
        </w:rPr>
        <w:t>#</w:t>
      </w:r>
      <w:r w:rsidRPr="00F5121C">
        <w:rPr>
          <w:b/>
          <w:bCs/>
          <w:lang w:val="en-IN"/>
        </w:rPr>
        <w:t>Identification Procedures</w:t>
      </w:r>
    </w:p>
    <w:p w14:paraId="6CCAAC54" w14:textId="77777777" w:rsidR="00F5121C" w:rsidRPr="00F5121C" w:rsidRDefault="00F5121C" w:rsidP="00F5121C">
      <w:pPr>
        <w:numPr>
          <w:ilvl w:val="0"/>
          <w:numId w:val="54"/>
        </w:numPr>
        <w:rPr>
          <w:lang w:val="en-IN"/>
        </w:rPr>
      </w:pPr>
      <w:r w:rsidRPr="00F5121C">
        <w:rPr>
          <w:b/>
          <w:bCs/>
          <w:lang w:val="en-IN"/>
        </w:rPr>
        <w:t>Regular Inventory Review</w:t>
      </w:r>
    </w:p>
    <w:p w14:paraId="3641FA5E" w14:textId="77777777" w:rsidR="00F5121C" w:rsidRPr="00F5121C" w:rsidRDefault="00F5121C" w:rsidP="00F5121C">
      <w:pPr>
        <w:numPr>
          <w:ilvl w:val="1"/>
          <w:numId w:val="54"/>
        </w:numPr>
        <w:rPr>
          <w:lang w:val="en-IN"/>
        </w:rPr>
      </w:pPr>
      <w:r w:rsidRPr="00F5121C">
        <w:rPr>
          <w:lang w:val="en-IN"/>
        </w:rPr>
        <w:t>All inventory must be subject to a monthly count and status review.</w:t>
      </w:r>
    </w:p>
    <w:p w14:paraId="1C2EB8B3" w14:textId="77777777" w:rsidR="00F5121C" w:rsidRPr="00F5121C" w:rsidRDefault="00F5121C" w:rsidP="00F5121C">
      <w:pPr>
        <w:numPr>
          <w:ilvl w:val="1"/>
          <w:numId w:val="54"/>
        </w:numPr>
        <w:rPr>
          <w:lang w:val="en-IN"/>
        </w:rPr>
      </w:pPr>
      <w:r w:rsidRPr="00F5121C">
        <w:rPr>
          <w:lang w:val="en-IN"/>
        </w:rPr>
        <w:t>Department managers must conduct quarterly assessments to identify potentially obsolete items.</w:t>
      </w:r>
    </w:p>
    <w:p w14:paraId="4770689E" w14:textId="77777777" w:rsidR="00F5121C" w:rsidRPr="00F5121C" w:rsidRDefault="00F5121C" w:rsidP="00F5121C">
      <w:pPr>
        <w:numPr>
          <w:ilvl w:val="1"/>
          <w:numId w:val="54"/>
        </w:numPr>
        <w:rPr>
          <w:lang w:val="en-IN"/>
        </w:rPr>
      </w:pPr>
      <w:r w:rsidRPr="00F5121C">
        <w:rPr>
          <w:lang w:val="en-IN"/>
        </w:rPr>
        <w:t>Items without movement for 9+ months should be flagged for evaluation.</w:t>
      </w:r>
    </w:p>
    <w:p w14:paraId="3E6A5B14" w14:textId="77777777" w:rsidR="00F5121C" w:rsidRPr="00F5121C" w:rsidRDefault="00F5121C" w:rsidP="00F5121C">
      <w:pPr>
        <w:numPr>
          <w:ilvl w:val="0"/>
          <w:numId w:val="54"/>
        </w:numPr>
        <w:rPr>
          <w:lang w:val="en-IN"/>
        </w:rPr>
      </w:pPr>
      <w:r w:rsidRPr="00F5121C">
        <w:rPr>
          <w:b/>
          <w:bCs/>
          <w:lang w:val="en-IN"/>
        </w:rPr>
        <w:t>Documentation Requirements</w:t>
      </w:r>
    </w:p>
    <w:p w14:paraId="1134D467" w14:textId="77777777" w:rsidR="00F5121C" w:rsidRPr="00F5121C" w:rsidRDefault="00F5121C" w:rsidP="00F5121C">
      <w:pPr>
        <w:numPr>
          <w:ilvl w:val="1"/>
          <w:numId w:val="54"/>
        </w:numPr>
        <w:rPr>
          <w:lang w:val="en-IN"/>
        </w:rPr>
      </w:pPr>
      <w:r w:rsidRPr="00F5121C">
        <w:rPr>
          <w:lang w:val="en-IN"/>
        </w:rPr>
        <w:t>All identified obsolete inventory must be documented by the Storeman and verified by the Asset Accountant.</w:t>
      </w:r>
    </w:p>
    <w:p w14:paraId="32C5277F" w14:textId="77777777" w:rsidR="00F5121C" w:rsidRPr="00F5121C" w:rsidRDefault="00F5121C" w:rsidP="00F5121C">
      <w:pPr>
        <w:numPr>
          <w:ilvl w:val="1"/>
          <w:numId w:val="54"/>
        </w:numPr>
        <w:rPr>
          <w:lang w:val="en-IN"/>
        </w:rPr>
      </w:pPr>
      <w:r w:rsidRPr="00F5121C">
        <w:rPr>
          <w:lang w:val="en-IN"/>
        </w:rPr>
        <w:t>Documentation must include:</w:t>
      </w:r>
    </w:p>
    <w:p w14:paraId="5088EFD4" w14:textId="77777777" w:rsidR="00F5121C" w:rsidRPr="00F5121C" w:rsidRDefault="00F5121C" w:rsidP="00F5121C">
      <w:pPr>
        <w:numPr>
          <w:ilvl w:val="2"/>
          <w:numId w:val="54"/>
        </w:numPr>
        <w:rPr>
          <w:lang w:val="en-IN"/>
        </w:rPr>
      </w:pPr>
      <w:r w:rsidRPr="00F5121C">
        <w:rPr>
          <w:lang w:val="en-IN"/>
        </w:rPr>
        <w:t>Item description and SKU</w:t>
      </w:r>
    </w:p>
    <w:p w14:paraId="306576CD" w14:textId="77777777" w:rsidR="00F5121C" w:rsidRPr="00F5121C" w:rsidRDefault="00F5121C" w:rsidP="00F5121C">
      <w:pPr>
        <w:numPr>
          <w:ilvl w:val="2"/>
          <w:numId w:val="54"/>
        </w:numPr>
        <w:rPr>
          <w:lang w:val="en-IN"/>
        </w:rPr>
      </w:pPr>
      <w:r w:rsidRPr="00F5121C">
        <w:rPr>
          <w:lang w:val="en-IN"/>
        </w:rPr>
        <w:lastRenderedPageBreak/>
        <w:t>Original purchase date and cost</w:t>
      </w:r>
    </w:p>
    <w:p w14:paraId="3F8B67B2" w14:textId="77777777" w:rsidR="00F5121C" w:rsidRPr="00F5121C" w:rsidRDefault="00F5121C" w:rsidP="00F5121C">
      <w:pPr>
        <w:numPr>
          <w:ilvl w:val="2"/>
          <w:numId w:val="54"/>
        </w:numPr>
        <w:rPr>
          <w:lang w:val="en-IN"/>
        </w:rPr>
      </w:pPr>
      <w:r w:rsidRPr="00F5121C">
        <w:rPr>
          <w:lang w:val="en-IN"/>
        </w:rPr>
        <w:t>Reason for obsolescence</w:t>
      </w:r>
    </w:p>
    <w:p w14:paraId="6215ED9B" w14:textId="77777777" w:rsidR="00F5121C" w:rsidRPr="00F5121C" w:rsidRDefault="00F5121C" w:rsidP="00F5121C">
      <w:pPr>
        <w:numPr>
          <w:ilvl w:val="2"/>
          <w:numId w:val="54"/>
        </w:numPr>
        <w:rPr>
          <w:lang w:val="en-IN"/>
        </w:rPr>
      </w:pPr>
      <w:r w:rsidRPr="00F5121C">
        <w:rPr>
          <w:lang w:val="en-IN"/>
        </w:rPr>
        <w:t>Current condition</w:t>
      </w:r>
    </w:p>
    <w:p w14:paraId="7E493A42" w14:textId="77777777" w:rsidR="00F5121C" w:rsidRPr="00F5121C" w:rsidRDefault="00F5121C" w:rsidP="00F5121C">
      <w:pPr>
        <w:numPr>
          <w:ilvl w:val="2"/>
          <w:numId w:val="54"/>
        </w:numPr>
        <w:rPr>
          <w:lang w:val="en-IN"/>
        </w:rPr>
      </w:pPr>
      <w:r w:rsidRPr="00F5121C">
        <w:rPr>
          <w:lang w:val="en-IN"/>
        </w:rPr>
        <w:t>Recommended disposal method</w:t>
      </w:r>
    </w:p>
    <w:p w14:paraId="5A4CE5D8" w14:textId="67C03F05" w:rsidR="00F5121C" w:rsidRPr="00F5121C" w:rsidRDefault="00F5121C" w:rsidP="00F5121C">
      <w:pPr>
        <w:rPr>
          <w:b/>
          <w:bCs/>
          <w:lang w:val="en-IN"/>
        </w:rPr>
      </w:pPr>
      <w:r>
        <w:rPr>
          <w:b/>
          <w:bCs/>
          <w:lang w:val="en-IN"/>
        </w:rPr>
        <w:t>#</w:t>
      </w:r>
      <w:r w:rsidRPr="00F5121C">
        <w:rPr>
          <w:b/>
          <w:bCs/>
          <w:lang w:val="en-IN"/>
        </w:rPr>
        <w:t>Approval Process</w:t>
      </w:r>
    </w:p>
    <w:p w14:paraId="531A70A6" w14:textId="77777777" w:rsidR="00F5121C" w:rsidRPr="00F5121C" w:rsidRDefault="00F5121C" w:rsidP="00F5121C">
      <w:pPr>
        <w:numPr>
          <w:ilvl w:val="0"/>
          <w:numId w:val="55"/>
        </w:numPr>
        <w:rPr>
          <w:lang w:val="en-IN"/>
        </w:rPr>
      </w:pPr>
      <w:r w:rsidRPr="00F5121C">
        <w:rPr>
          <w:b/>
          <w:bCs/>
          <w:lang w:val="en-IN"/>
        </w:rPr>
        <w:t>Obsolete Inventory Committee</w:t>
      </w:r>
    </w:p>
    <w:p w14:paraId="386080B3" w14:textId="77777777" w:rsidR="00F5121C" w:rsidRPr="00F5121C" w:rsidRDefault="00F5121C" w:rsidP="00F5121C">
      <w:pPr>
        <w:numPr>
          <w:ilvl w:val="1"/>
          <w:numId w:val="55"/>
        </w:numPr>
        <w:rPr>
          <w:lang w:val="en-IN"/>
        </w:rPr>
      </w:pPr>
      <w:r w:rsidRPr="00F5121C">
        <w:rPr>
          <w:lang w:val="en-IN"/>
        </w:rPr>
        <w:t>The Accounting Officer or delegated authority must convene an Asset Officer committee for obsolete inventory disposal.</w:t>
      </w:r>
    </w:p>
    <w:p w14:paraId="6936182F" w14:textId="77777777" w:rsidR="00F5121C" w:rsidRPr="00F5121C" w:rsidRDefault="00F5121C" w:rsidP="00F5121C">
      <w:pPr>
        <w:numPr>
          <w:ilvl w:val="1"/>
          <w:numId w:val="55"/>
        </w:numPr>
        <w:rPr>
          <w:lang w:val="en-IN"/>
        </w:rPr>
      </w:pPr>
      <w:r w:rsidRPr="00F5121C">
        <w:rPr>
          <w:lang w:val="en-IN"/>
        </w:rPr>
        <w:t>The committee should include representatives from:</w:t>
      </w:r>
    </w:p>
    <w:p w14:paraId="5B4AB603" w14:textId="77777777" w:rsidR="00F5121C" w:rsidRPr="00F5121C" w:rsidRDefault="00F5121C" w:rsidP="00F5121C">
      <w:pPr>
        <w:numPr>
          <w:ilvl w:val="2"/>
          <w:numId w:val="55"/>
        </w:numPr>
        <w:rPr>
          <w:lang w:val="en-IN"/>
        </w:rPr>
      </w:pPr>
      <w:r w:rsidRPr="00F5121C">
        <w:rPr>
          <w:lang w:val="en-IN"/>
        </w:rPr>
        <w:t>Finance</w:t>
      </w:r>
    </w:p>
    <w:p w14:paraId="5C35835B" w14:textId="77777777" w:rsidR="00F5121C" w:rsidRPr="00F5121C" w:rsidRDefault="00F5121C" w:rsidP="00F5121C">
      <w:pPr>
        <w:numPr>
          <w:ilvl w:val="2"/>
          <w:numId w:val="55"/>
        </w:numPr>
        <w:rPr>
          <w:lang w:val="en-IN"/>
        </w:rPr>
      </w:pPr>
      <w:r w:rsidRPr="00F5121C">
        <w:rPr>
          <w:lang w:val="en-IN"/>
        </w:rPr>
        <w:t>Operations</w:t>
      </w:r>
    </w:p>
    <w:p w14:paraId="0BFD13FA" w14:textId="77777777" w:rsidR="00F5121C" w:rsidRPr="00F5121C" w:rsidRDefault="00F5121C" w:rsidP="00F5121C">
      <w:pPr>
        <w:numPr>
          <w:ilvl w:val="2"/>
          <w:numId w:val="55"/>
        </w:numPr>
        <w:rPr>
          <w:lang w:val="en-IN"/>
        </w:rPr>
      </w:pPr>
      <w:r w:rsidRPr="00F5121C">
        <w:rPr>
          <w:lang w:val="en-IN"/>
        </w:rPr>
        <w:t>Supply Chain</w:t>
      </w:r>
    </w:p>
    <w:p w14:paraId="06F4101A" w14:textId="77777777" w:rsidR="00F5121C" w:rsidRPr="00F5121C" w:rsidRDefault="00F5121C" w:rsidP="00F5121C">
      <w:pPr>
        <w:numPr>
          <w:ilvl w:val="2"/>
          <w:numId w:val="55"/>
        </w:numPr>
        <w:rPr>
          <w:lang w:val="en-IN"/>
        </w:rPr>
      </w:pPr>
      <w:r w:rsidRPr="00F5121C">
        <w:rPr>
          <w:lang w:val="en-IN"/>
        </w:rPr>
        <w:t>Asset Management</w:t>
      </w:r>
    </w:p>
    <w:p w14:paraId="5C1A6459" w14:textId="77777777" w:rsidR="00F5121C" w:rsidRPr="00F5121C" w:rsidRDefault="00F5121C" w:rsidP="00F5121C">
      <w:pPr>
        <w:numPr>
          <w:ilvl w:val="0"/>
          <w:numId w:val="55"/>
        </w:numPr>
        <w:rPr>
          <w:lang w:val="en-IN"/>
        </w:rPr>
      </w:pPr>
      <w:r w:rsidRPr="00F5121C">
        <w:rPr>
          <w:b/>
          <w:bCs/>
          <w:lang w:val="en-IN"/>
        </w:rPr>
        <w:t>Write-Off Authorization</w:t>
      </w:r>
    </w:p>
    <w:p w14:paraId="7B889F4B" w14:textId="77777777" w:rsidR="00F5121C" w:rsidRPr="00F5121C" w:rsidRDefault="00F5121C" w:rsidP="00F5121C">
      <w:pPr>
        <w:numPr>
          <w:ilvl w:val="1"/>
          <w:numId w:val="55"/>
        </w:numPr>
        <w:rPr>
          <w:lang w:val="en-IN"/>
        </w:rPr>
      </w:pPr>
      <w:r w:rsidRPr="00F5121C">
        <w:rPr>
          <w:lang w:val="en-IN"/>
        </w:rPr>
        <w:t>The delegated authority may approve inventory write-offs when items:</w:t>
      </w:r>
    </w:p>
    <w:p w14:paraId="4353EED7" w14:textId="77777777" w:rsidR="00F5121C" w:rsidRPr="00F5121C" w:rsidRDefault="00F5121C" w:rsidP="00F5121C">
      <w:pPr>
        <w:numPr>
          <w:ilvl w:val="2"/>
          <w:numId w:val="55"/>
        </w:numPr>
        <w:rPr>
          <w:lang w:val="en-IN"/>
        </w:rPr>
      </w:pPr>
      <w:r w:rsidRPr="00F5121C">
        <w:rPr>
          <w:lang w:val="en-IN"/>
        </w:rPr>
        <w:t>Have expired and are redundant</w:t>
      </w:r>
    </w:p>
    <w:p w14:paraId="05FE8BD8" w14:textId="77777777" w:rsidR="00F5121C" w:rsidRPr="00F5121C" w:rsidRDefault="00F5121C" w:rsidP="00F5121C">
      <w:pPr>
        <w:numPr>
          <w:ilvl w:val="2"/>
          <w:numId w:val="55"/>
        </w:numPr>
        <w:rPr>
          <w:lang w:val="en-IN"/>
        </w:rPr>
      </w:pPr>
      <w:r w:rsidRPr="00F5121C">
        <w:rPr>
          <w:lang w:val="en-IN"/>
        </w:rPr>
        <w:t>Are of specialized nature and outdated due to newer products</w:t>
      </w:r>
    </w:p>
    <w:p w14:paraId="114799DD" w14:textId="77777777" w:rsidR="00F5121C" w:rsidRPr="00F5121C" w:rsidRDefault="00F5121C" w:rsidP="00F5121C">
      <w:pPr>
        <w:numPr>
          <w:ilvl w:val="2"/>
          <w:numId w:val="55"/>
        </w:numPr>
        <w:rPr>
          <w:lang w:val="en-IN"/>
        </w:rPr>
      </w:pPr>
      <w:r w:rsidRPr="00F5121C">
        <w:rPr>
          <w:lang w:val="en-IN"/>
        </w:rPr>
        <w:t>Cannot be used for original intended purposes</w:t>
      </w:r>
    </w:p>
    <w:p w14:paraId="02E67633" w14:textId="77777777" w:rsidR="00F5121C" w:rsidRPr="00F5121C" w:rsidRDefault="00F5121C" w:rsidP="00F5121C">
      <w:pPr>
        <w:numPr>
          <w:ilvl w:val="2"/>
          <w:numId w:val="55"/>
        </w:numPr>
        <w:rPr>
          <w:lang w:val="en-IN"/>
        </w:rPr>
      </w:pPr>
      <w:r w:rsidRPr="00F5121C">
        <w:rPr>
          <w:lang w:val="en-IN"/>
        </w:rPr>
        <w:t>Have been damaged and rendered useless</w:t>
      </w:r>
    </w:p>
    <w:p w14:paraId="5E513DDE" w14:textId="77777777" w:rsidR="00F5121C" w:rsidRPr="00F5121C" w:rsidRDefault="00F5121C" w:rsidP="00F5121C">
      <w:pPr>
        <w:numPr>
          <w:ilvl w:val="0"/>
          <w:numId w:val="55"/>
        </w:numPr>
        <w:rPr>
          <w:lang w:val="en-IN"/>
        </w:rPr>
      </w:pPr>
      <w:r w:rsidRPr="00F5121C">
        <w:rPr>
          <w:b/>
          <w:bCs/>
          <w:lang w:val="en-IN"/>
        </w:rPr>
        <w:t>Financial Considerations</w:t>
      </w:r>
    </w:p>
    <w:p w14:paraId="6DBF6875" w14:textId="77777777" w:rsidR="00F5121C" w:rsidRPr="00F5121C" w:rsidRDefault="00F5121C" w:rsidP="00F5121C">
      <w:pPr>
        <w:numPr>
          <w:ilvl w:val="1"/>
          <w:numId w:val="55"/>
        </w:numPr>
        <w:rPr>
          <w:lang w:val="en-IN"/>
        </w:rPr>
      </w:pPr>
      <w:r w:rsidRPr="00F5121C">
        <w:rPr>
          <w:lang w:val="en-IN"/>
        </w:rPr>
        <w:t>Finance department must assess tax implications of write-offs</w:t>
      </w:r>
    </w:p>
    <w:p w14:paraId="6317362E" w14:textId="77777777" w:rsidR="00F5121C" w:rsidRPr="00F5121C" w:rsidRDefault="00F5121C" w:rsidP="00F5121C">
      <w:pPr>
        <w:numPr>
          <w:ilvl w:val="1"/>
          <w:numId w:val="55"/>
        </w:numPr>
        <w:rPr>
          <w:lang w:val="en-IN"/>
        </w:rPr>
      </w:pPr>
      <w:r w:rsidRPr="00F5121C">
        <w:rPr>
          <w:lang w:val="en-IN"/>
        </w:rPr>
        <w:t>Accounting treatments must comply with GAAP/IFRS standards</w:t>
      </w:r>
    </w:p>
    <w:p w14:paraId="0C866F49" w14:textId="77777777" w:rsidR="00F5121C" w:rsidRPr="00F5121C" w:rsidRDefault="00F5121C" w:rsidP="00F5121C">
      <w:pPr>
        <w:numPr>
          <w:ilvl w:val="1"/>
          <w:numId w:val="55"/>
        </w:numPr>
        <w:rPr>
          <w:lang w:val="en-IN"/>
        </w:rPr>
      </w:pPr>
      <w:r w:rsidRPr="00F5121C">
        <w:rPr>
          <w:lang w:val="en-IN"/>
        </w:rPr>
        <w:t>Write-off thresholds:</w:t>
      </w:r>
    </w:p>
    <w:p w14:paraId="1C67FE91" w14:textId="77777777" w:rsidR="00F5121C" w:rsidRPr="00F5121C" w:rsidRDefault="00F5121C" w:rsidP="00F5121C">
      <w:pPr>
        <w:numPr>
          <w:ilvl w:val="2"/>
          <w:numId w:val="55"/>
        </w:numPr>
        <w:rPr>
          <w:lang w:val="en-IN"/>
        </w:rPr>
      </w:pPr>
      <w:r w:rsidRPr="00F5121C">
        <w:rPr>
          <w:b/>
          <w:bCs/>
          <w:lang w:val="en-IN"/>
        </w:rPr>
        <w:t>Up to $5,000:</w:t>
      </w:r>
      <w:r w:rsidRPr="00F5121C">
        <w:rPr>
          <w:lang w:val="en-IN"/>
        </w:rPr>
        <w:t xml:space="preserve"> Department Manager</w:t>
      </w:r>
    </w:p>
    <w:p w14:paraId="5C9DB93F" w14:textId="77777777" w:rsidR="00F5121C" w:rsidRPr="00F5121C" w:rsidRDefault="00F5121C" w:rsidP="00F5121C">
      <w:pPr>
        <w:numPr>
          <w:ilvl w:val="2"/>
          <w:numId w:val="55"/>
        </w:numPr>
        <w:rPr>
          <w:lang w:val="en-IN"/>
        </w:rPr>
      </w:pPr>
      <w:r w:rsidRPr="00F5121C">
        <w:rPr>
          <w:b/>
          <w:bCs/>
          <w:lang w:val="en-IN"/>
        </w:rPr>
        <w:t>$5,001–$25,000:</w:t>
      </w:r>
      <w:r w:rsidRPr="00F5121C">
        <w:rPr>
          <w:lang w:val="en-IN"/>
        </w:rPr>
        <w:t xml:space="preserve"> Director of Operations</w:t>
      </w:r>
    </w:p>
    <w:p w14:paraId="29D8850C" w14:textId="77777777" w:rsidR="00F5121C" w:rsidRPr="00F5121C" w:rsidRDefault="00F5121C" w:rsidP="00F5121C">
      <w:pPr>
        <w:numPr>
          <w:ilvl w:val="2"/>
          <w:numId w:val="55"/>
        </w:numPr>
        <w:rPr>
          <w:lang w:val="en-IN"/>
        </w:rPr>
      </w:pPr>
      <w:r w:rsidRPr="00F5121C">
        <w:rPr>
          <w:b/>
          <w:bCs/>
          <w:lang w:val="en-IN"/>
        </w:rPr>
        <w:t>Above $25,000:</w:t>
      </w:r>
      <w:r w:rsidRPr="00F5121C">
        <w:rPr>
          <w:lang w:val="en-IN"/>
        </w:rPr>
        <w:t xml:space="preserve"> CEO and CFO approval required</w:t>
      </w:r>
    </w:p>
    <w:p w14:paraId="7274EB0F" w14:textId="553E9442" w:rsidR="00F5121C" w:rsidRPr="00F5121C" w:rsidRDefault="00F5121C" w:rsidP="00F5121C">
      <w:pPr>
        <w:rPr>
          <w:b/>
          <w:bCs/>
          <w:lang w:val="en-IN"/>
        </w:rPr>
      </w:pPr>
      <w:r>
        <w:rPr>
          <w:b/>
          <w:bCs/>
          <w:lang w:val="en-IN"/>
        </w:rPr>
        <w:t>#</w:t>
      </w:r>
      <w:r w:rsidRPr="00F5121C">
        <w:rPr>
          <w:b/>
          <w:bCs/>
          <w:lang w:val="en-IN"/>
        </w:rPr>
        <w:t>Disposal Methods</w:t>
      </w:r>
    </w:p>
    <w:p w14:paraId="0A6A8627" w14:textId="77777777" w:rsidR="00F5121C" w:rsidRPr="00F5121C" w:rsidRDefault="00F5121C" w:rsidP="00F5121C">
      <w:pPr>
        <w:numPr>
          <w:ilvl w:val="0"/>
          <w:numId w:val="56"/>
        </w:numPr>
        <w:rPr>
          <w:lang w:val="en-IN"/>
        </w:rPr>
      </w:pPr>
      <w:r w:rsidRPr="00F5121C">
        <w:rPr>
          <w:b/>
          <w:bCs/>
          <w:lang w:val="en-IN"/>
        </w:rPr>
        <w:t>Return to Supplier</w:t>
      </w:r>
    </w:p>
    <w:p w14:paraId="33A948A1" w14:textId="77777777" w:rsidR="00F5121C" w:rsidRPr="00F5121C" w:rsidRDefault="00F5121C" w:rsidP="00F5121C">
      <w:pPr>
        <w:numPr>
          <w:ilvl w:val="1"/>
          <w:numId w:val="56"/>
        </w:numPr>
        <w:rPr>
          <w:lang w:val="en-IN"/>
        </w:rPr>
      </w:pPr>
      <w:r w:rsidRPr="00F5121C">
        <w:rPr>
          <w:lang w:val="en-IN"/>
        </w:rPr>
        <w:t>When possible, obsolete items should be returned to suppliers for credit</w:t>
      </w:r>
    </w:p>
    <w:p w14:paraId="005426C1" w14:textId="77777777" w:rsidR="00F5121C" w:rsidRPr="00F5121C" w:rsidRDefault="00F5121C" w:rsidP="00F5121C">
      <w:pPr>
        <w:numPr>
          <w:ilvl w:val="1"/>
          <w:numId w:val="56"/>
        </w:numPr>
        <w:rPr>
          <w:lang w:val="en-IN"/>
        </w:rPr>
      </w:pPr>
      <w:r w:rsidRPr="00F5121C">
        <w:rPr>
          <w:lang w:val="en-IN"/>
        </w:rPr>
        <w:t>All return negotiations must be documented and approved</w:t>
      </w:r>
    </w:p>
    <w:p w14:paraId="375F5A8F" w14:textId="77777777" w:rsidR="00F5121C" w:rsidRPr="00F5121C" w:rsidRDefault="00F5121C" w:rsidP="00F5121C">
      <w:pPr>
        <w:numPr>
          <w:ilvl w:val="0"/>
          <w:numId w:val="56"/>
        </w:numPr>
        <w:rPr>
          <w:lang w:val="en-IN"/>
        </w:rPr>
      </w:pPr>
      <w:r w:rsidRPr="00F5121C">
        <w:rPr>
          <w:b/>
          <w:bCs/>
          <w:lang w:val="en-IN"/>
        </w:rPr>
        <w:t>Resale Options</w:t>
      </w:r>
    </w:p>
    <w:p w14:paraId="6021EC60" w14:textId="77777777" w:rsidR="00F5121C" w:rsidRPr="00F5121C" w:rsidRDefault="00F5121C" w:rsidP="00F5121C">
      <w:pPr>
        <w:numPr>
          <w:ilvl w:val="1"/>
          <w:numId w:val="56"/>
        </w:numPr>
        <w:rPr>
          <w:lang w:val="en-IN"/>
        </w:rPr>
      </w:pPr>
      <w:r w:rsidRPr="00F5121C">
        <w:rPr>
          <w:lang w:val="en-IN"/>
        </w:rPr>
        <w:lastRenderedPageBreak/>
        <w:t>Items with residual value should be sold through:</w:t>
      </w:r>
    </w:p>
    <w:p w14:paraId="10761198" w14:textId="77777777" w:rsidR="00F5121C" w:rsidRPr="00F5121C" w:rsidRDefault="00F5121C" w:rsidP="00F5121C">
      <w:pPr>
        <w:numPr>
          <w:ilvl w:val="2"/>
          <w:numId w:val="56"/>
        </w:numPr>
        <w:rPr>
          <w:lang w:val="en-IN"/>
        </w:rPr>
      </w:pPr>
      <w:r w:rsidRPr="00F5121C">
        <w:rPr>
          <w:lang w:val="en-IN"/>
        </w:rPr>
        <w:t>Discounted sales to employees</w:t>
      </w:r>
    </w:p>
    <w:p w14:paraId="1C8DAB38" w14:textId="77777777" w:rsidR="00F5121C" w:rsidRPr="00F5121C" w:rsidRDefault="00F5121C" w:rsidP="00F5121C">
      <w:pPr>
        <w:numPr>
          <w:ilvl w:val="2"/>
          <w:numId w:val="56"/>
        </w:numPr>
        <w:rPr>
          <w:lang w:val="en-IN"/>
        </w:rPr>
      </w:pPr>
      <w:r w:rsidRPr="00F5121C">
        <w:rPr>
          <w:lang w:val="en-IN"/>
        </w:rPr>
        <w:t>Liquidation to specialized vendors</w:t>
      </w:r>
    </w:p>
    <w:p w14:paraId="01EE4343" w14:textId="77777777" w:rsidR="00F5121C" w:rsidRPr="00F5121C" w:rsidRDefault="00F5121C" w:rsidP="00F5121C">
      <w:pPr>
        <w:numPr>
          <w:ilvl w:val="2"/>
          <w:numId w:val="56"/>
        </w:numPr>
        <w:rPr>
          <w:lang w:val="en-IN"/>
        </w:rPr>
      </w:pPr>
      <w:r w:rsidRPr="00F5121C">
        <w:rPr>
          <w:lang w:val="en-IN"/>
        </w:rPr>
        <w:t>Online marketplace listings</w:t>
      </w:r>
    </w:p>
    <w:p w14:paraId="2C97127F" w14:textId="77777777" w:rsidR="00F5121C" w:rsidRPr="00F5121C" w:rsidRDefault="00F5121C" w:rsidP="00F5121C">
      <w:pPr>
        <w:numPr>
          <w:ilvl w:val="0"/>
          <w:numId w:val="56"/>
        </w:numPr>
        <w:rPr>
          <w:lang w:val="en-IN"/>
        </w:rPr>
      </w:pPr>
      <w:r w:rsidRPr="00F5121C">
        <w:rPr>
          <w:b/>
          <w:bCs/>
          <w:lang w:val="en-IN"/>
        </w:rPr>
        <w:t>Donation</w:t>
      </w:r>
    </w:p>
    <w:p w14:paraId="3AAD4B9C" w14:textId="77777777" w:rsidR="00F5121C" w:rsidRPr="00F5121C" w:rsidRDefault="00F5121C" w:rsidP="00F5121C">
      <w:pPr>
        <w:numPr>
          <w:ilvl w:val="1"/>
          <w:numId w:val="56"/>
        </w:numPr>
        <w:rPr>
          <w:lang w:val="en-IN"/>
        </w:rPr>
      </w:pPr>
      <w:r w:rsidRPr="00F5121C">
        <w:rPr>
          <w:lang w:val="en-IN"/>
        </w:rPr>
        <w:t>Usable but obsolete items may be donated to:</w:t>
      </w:r>
    </w:p>
    <w:p w14:paraId="253A765E" w14:textId="77777777" w:rsidR="00F5121C" w:rsidRPr="00F5121C" w:rsidRDefault="00F5121C" w:rsidP="00F5121C">
      <w:pPr>
        <w:numPr>
          <w:ilvl w:val="2"/>
          <w:numId w:val="56"/>
        </w:numPr>
        <w:rPr>
          <w:lang w:val="en-IN"/>
        </w:rPr>
      </w:pPr>
      <w:r w:rsidRPr="00F5121C">
        <w:rPr>
          <w:lang w:val="en-IN"/>
        </w:rPr>
        <w:t>Educational institutions</w:t>
      </w:r>
    </w:p>
    <w:p w14:paraId="4EDBADB1" w14:textId="77777777" w:rsidR="00F5121C" w:rsidRPr="00F5121C" w:rsidRDefault="00F5121C" w:rsidP="00F5121C">
      <w:pPr>
        <w:numPr>
          <w:ilvl w:val="2"/>
          <w:numId w:val="56"/>
        </w:numPr>
        <w:rPr>
          <w:lang w:val="en-IN"/>
        </w:rPr>
      </w:pPr>
      <w:r w:rsidRPr="00F5121C">
        <w:rPr>
          <w:lang w:val="en-IN"/>
        </w:rPr>
        <w:t>Nonprofit organizations</w:t>
      </w:r>
    </w:p>
    <w:p w14:paraId="5CA34C52" w14:textId="77777777" w:rsidR="00F5121C" w:rsidRPr="00F5121C" w:rsidRDefault="00F5121C" w:rsidP="00F5121C">
      <w:pPr>
        <w:numPr>
          <w:ilvl w:val="2"/>
          <w:numId w:val="56"/>
        </w:numPr>
        <w:rPr>
          <w:lang w:val="en-IN"/>
        </w:rPr>
      </w:pPr>
      <w:r w:rsidRPr="00F5121C">
        <w:rPr>
          <w:lang w:val="en-IN"/>
        </w:rPr>
        <w:t>Community programs</w:t>
      </w:r>
    </w:p>
    <w:p w14:paraId="7FB3CAA4" w14:textId="77777777" w:rsidR="00F5121C" w:rsidRPr="00F5121C" w:rsidRDefault="00F5121C" w:rsidP="00F5121C">
      <w:pPr>
        <w:numPr>
          <w:ilvl w:val="1"/>
          <w:numId w:val="56"/>
        </w:numPr>
        <w:rPr>
          <w:lang w:val="en-IN"/>
        </w:rPr>
      </w:pPr>
      <w:r w:rsidRPr="00F5121C">
        <w:rPr>
          <w:lang w:val="en-IN"/>
        </w:rPr>
        <w:t>All donations require proper documentation for tax purposes</w:t>
      </w:r>
    </w:p>
    <w:p w14:paraId="2F71E227" w14:textId="77777777" w:rsidR="00F5121C" w:rsidRPr="00F5121C" w:rsidRDefault="00F5121C" w:rsidP="00F5121C">
      <w:pPr>
        <w:numPr>
          <w:ilvl w:val="0"/>
          <w:numId w:val="56"/>
        </w:numPr>
        <w:rPr>
          <w:lang w:val="en-IN"/>
        </w:rPr>
      </w:pPr>
      <w:r w:rsidRPr="00F5121C">
        <w:rPr>
          <w:b/>
          <w:bCs/>
          <w:lang w:val="en-IN"/>
        </w:rPr>
        <w:t>Recycling and Waste Management</w:t>
      </w:r>
    </w:p>
    <w:p w14:paraId="3EFDAD49" w14:textId="77777777" w:rsidR="00F5121C" w:rsidRPr="00F5121C" w:rsidRDefault="00F5121C" w:rsidP="00F5121C">
      <w:pPr>
        <w:numPr>
          <w:ilvl w:val="1"/>
          <w:numId w:val="56"/>
        </w:numPr>
        <w:rPr>
          <w:lang w:val="en-IN"/>
        </w:rPr>
      </w:pPr>
      <w:r w:rsidRPr="00F5121C">
        <w:rPr>
          <w:lang w:val="en-IN"/>
        </w:rPr>
        <w:t>Items that cannot be resold or donated must be:</w:t>
      </w:r>
    </w:p>
    <w:p w14:paraId="24EDAF6D" w14:textId="77777777" w:rsidR="00F5121C" w:rsidRPr="00F5121C" w:rsidRDefault="00F5121C" w:rsidP="00F5121C">
      <w:pPr>
        <w:numPr>
          <w:ilvl w:val="2"/>
          <w:numId w:val="56"/>
        </w:numPr>
        <w:rPr>
          <w:lang w:val="en-IN"/>
        </w:rPr>
      </w:pPr>
      <w:r w:rsidRPr="00F5121C">
        <w:rPr>
          <w:lang w:val="en-IN"/>
        </w:rPr>
        <w:t>Recycled through approved vendors when possible</w:t>
      </w:r>
    </w:p>
    <w:p w14:paraId="4D6F9D46" w14:textId="77777777" w:rsidR="00F5121C" w:rsidRPr="00F5121C" w:rsidRDefault="00F5121C" w:rsidP="00F5121C">
      <w:pPr>
        <w:numPr>
          <w:ilvl w:val="2"/>
          <w:numId w:val="56"/>
        </w:numPr>
        <w:rPr>
          <w:lang w:val="en-IN"/>
        </w:rPr>
      </w:pPr>
      <w:r w:rsidRPr="00F5121C">
        <w:rPr>
          <w:lang w:val="en-IN"/>
        </w:rPr>
        <w:t>Disposed of in compliance with environmental regulations</w:t>
      </w:r>
    </w:p>
    <w:p w14:paraId="4DF15481" w14:textId="77777777" w:rsidR="00F5121C" w:rsidRPr="00F5121C" w:rsidRDefault="00F5121C" w:rsidP="00F5121C">
      <w:pPr>
        <w:numPr>
          <w:ilvl w:val="2"/>
          <w:numId w:val="56"/>
        </w:numPr>
        <w:rPr>
          <w:lang w:val="en-IN"/>
        </w:rPr>
      </w:pPr>
      <w:r w:rsidRPr="00F5121C">
        <w:rPr>
          <w:lang w:val="en-IN"/>
        </w:rPr>
        <w:t>Properly documented for environmental compliance</w:t>
      </w:r>
    </w:p>
    <w:p w14:paraId="3E43BD0B" w14:textId="77777777" w:rsidR="00F5121C" w:rsidRPr="00F5121C" w:rsidRDefault="00F5121C" w:rsidP="00F5121C">
      <w:pPr>
        <w:numPr>
          <w:ilvl w:val="0"/>
          <w:numId w:val="56"/>
        </w:numPr>
        <w:rPr>
          <w:lang w:val="en-IN"/>
        </w:rPr>
      </w:pPr>
      <w:r w:rsidRPr="00F5121C">
        <w:rPr>
          <w:b/>
          <w:bCs/>
          <w:lang w:val="en-IN"/>
        </w:rPr>
        <w:t>Destruction</w:t>
      </w:r>
    </w:p>
    <w:p w14:paraId="47B82337" w14:textId="77777777" w:rsidR="00F5121C" w:rsidRPr="00F5121C" w:rsidRDefault="00F5121C" w:rsidP="00F5121C">
      <w:pPr>
        <w:numPr>
          <w:ilvl w:val="1"/>
          <w:numId w:val="56"/>
        </w:numPr>
        <w:rPr>
          <w:lang w:val="en-IN"/>
        </w:rPr>
      </w:pPr>
      <w:r w:rsidRPr="00F5121C">
        <w:rPr>
          <w:lang w:val="en-IN"/>
        </w:rPr>
        <w:t>Items containing sensitive information or proprietary technology must be:</w:t>
      </w:r>
    </w:p>
    <w:p w14:paraId="7E2BD51C" w14:textId="77777777" w:rsidR="00F5121C" w:rsidRPr="00F5121C" w:rsidRDefault="00F5121C" w:rsidP="00F5121C">
      <w:pPr>
        <w:numPr>
          <w:ilvl w:val="2"/>
          <w:numId w:val="56"/>
        </w:numPr>
        <w:rPr>
          <w:lang w:val="en-IN"/>
        </w:rPr>
      </w:pPr>
      <w:r w:rsidRPr="00F5121C">
        <w:rPr>
          <w:lang w:val="en-IN"/>
        </w:rPr>
        <w:t>Securely destroyed under supervision</w:t>
      </w:r>
    </w:p>
    <w:p w14:paraId="729B9518" w14:textId="77777777" w:rsidR="00F5121C" w:rsidRPr="00F5121C" w:rsidRDefault="00F5121C" w:rsidP="00F5121C">
      <w:pPr>
        <w:numPr>
          <w:ilvl w:val="2"/>
          <w:numId w:val="56"/>
        </w:numPr>
        <w:rPr>
          <w:lang w:val="en-IN"/>
        </w:rPr>
      </w:pPr>
      <w:r w:rsidRPr="00F5121C">
        <w:rPr>
          <w:lang w:val="en-IN"/>
        </w:rPr>
        <w:t>Documented with destruction certificates</w:t>
      </w:r>
    </w:p>
    <w:p w14:paraId="55B3B8B9" w14:textId="5CCA81F7" w:rsidR="00F5121C" w:rsidRPr="00F5121C" w:rsidRDefault="00F5121C" w:rsidP="00F5121C">
      <w:pPr>
        <w:rPr>
          <w:b/>
          <w:bCs/>
          <w:lang w:val="en-IN"/>
        </w:rPr>
      </w:pPr>
      <w:r>
        <w:rPr>
          <w:b/>
          <w:bCs/>
          <w:lang w:val="en-IN"/>
        </w:rPr>
        <w:t>#</w:t>
      </w:r>
      <w:r w:rsidRPr="00F5121C">
        <w:rPr>
          <w:b/>
          <w:bCs/>
          <w:lang w:val="en-IN"/>
        </w:rPr>
        <w:t>Record Keeping</w:t>
      </w:r>
    </w:p>
    <w:p w14:paraId="6AC2668C" w14:textId="77777777" w:rsidR="00F5121C" w:rsidRPr="00F5121C" w:rsidRDefault="00F5121C" w:rsidP="00F5121C">
      <w:pPr>
        <w:numPr>
          <w:ilvl w:val="0"/>
          <w:numId w:val="57"/>
        </w:numPr>
        <w:rPr>
          <w:lang w:val="en-IN"/>
        </w:rPr>
      </w:pPr>
      <w:r w:rsidRPr="00F5121C">
        <w:rPr>
          <w:b/>
          <w:bCs/>
          <w:lang w:val="en-IN"/>
        </w:rPr>
        <w:t>Inventory Update Requirements</w:t>
      </w:r>
    </w:p>
    <w:p w14:paraId="3EE504CB" w14:textId="77777777" w:rsidR="00F5121C" w:rsidRPr="00F5121C" w:rsidRDefault="00F5121C" w:rsidP="00F5121C">
      <w:pPr>
        <w:numPr>
          <w:ilvl w:val="1"/>
          <w:numId w:val="57"/>
        </w:numPr>
        <w:rPr>
          <w:lang w:val="en-IN"/>
        </w:rPr>
      </w:pPr>
      <w:r w:rsidRPr="00F5121C">
        <w:rPr>
          <w:lang w:val="en-IN"/>
        </w:rPr>
        <w:t>All disposed items must be promptly updated in inventory records/register/database.</w:t>
      </w:r>
    </w:p>
    <w:p w14:paraId="72F5A3DA" w14:textId="77777777" w:rsidR="00F5121C" w:rsidRPr="00F5121C" w:rsidRDefault="00F5121C" w:rsidP="00F5121C">
      <w:pPr>
        <w:numPr>
          <w:ilvl w:val="1"/>
          <w:numId w:val="57"/>
        </w:numPr>
        <w:rPr>
          <w:lang w:val="en-IN"/>
        </w:rPr>
      </w:pPr>
      <w:r w:rsidRPr="00F5121C">
        <w:rPr>
          <w:lang w:val="en-IN"/>
        </w:rPr>
        <w:t>Updates must include:</w:t>
      </w:r>
    </w:p>
    <w:p w14:paraId="549BE6AB" w14:textId="77777777" w:rsidR="00F5121C" w:rsidRPr="00F5121C" w:rsidRDefault="00F5121C" w:rsidP="00F5121C">
      <w:pPr>
        <w:numPr>
          <w:ilvl w:val="2"/>
          <w:numId w:val="57"/>
        </w:numPr>
        <w:rPr>
          <w:lang w:val="en-IN"/>
        </w:rPr>
      </w:pPr>
      <w:r w:rsidRPr="00F5121C">
        <w:rPr>
          <w:lang w:val="en-IN"/>
        </w:rPr>
        <w:t>Disposal date</w:t>
      </w:r>
    </w:p>
    <w:p w14:paraId="7BED0D5A" w14:textId="77777777" w:rsidR="00F5121C" w:rsidRPr="00F5121C" w:rsidRDefault="00F5121C" w:rsidP="00F5121C">
      <w:pPr>
        <w:numPr>
          <w:ilvl w:val="2"/>
          <w:numId w:val="57"/>
        </w:numPr>
        <w:rPr>
          <w:lang w:val="en-IN"/>
        </w:rPr>
      </w:pPr>
      <w:r w:rsidRPr="00F5121C">
        <w:rPr>
          <w:lang w:val="en-IN"/>
        </w:rPr>
        <w:t>Disposal method</w:t>
      </w:r>
    </w:p>
    <w:p w14:paraId="502630BA" w14:textId="77777777" w:rsidR="00F5121C" w:rsidRPr="00F5121C" w:rsidRDefault="00F5121C" w:rsidP="00F5121C">
      <w:pPr>
        <w:numPr>
          <w:ilvl w:val="2"/>
          <w:numId w:val="57"/>
        </w:numPr>
        <w:rPr>
          <w:lang w:val="en-IN"/>
        </w:rPr>
      </w:pPr>
      <w:r w:rsidRPr="00F5121C">
        <w:rPr>
          <w:lang w:val="en-IN"/>
        </w:rPr>
        <w:t>Authorization reference</w:t>
      </w:r>
    </w:p>
    <w:p w14:paraId="6428334C" w14:textId="77777777" w:rsidR="00F5121C" w:rsidRPr="00F5121C" w:rsidRDefault="00F5121C" w:rsidP="00F5121C">
      <w:pPr>
        <w:numPr>
          <w:ilvl w:val="2"/>
          <w:numId w:val="57"/>
        </w:numPr>
        <w:rPr>
          <w:lang w:val="en-IN"/>
        </w:rPr>
      </w:pPr>
      <w:r w:rsidRPr="00F5121C">
        <w:rPr>
          <w:lang w:val="en-IN"/>
        </w:rPr>
        <w:t>Financial impact</w:t>
      </w:r>
    </w:p>
    <w:p w14:paraId="7544E1BE" w14:textId="77777777" w:rsidR="00F5121C" w:rsidRPr="00F5121C" w:rsidRDefault="00F5121C" w:rsidP="00F5121C">
      <w:pPr>
        <w:numPr>
          <w:ilvl w:val="0"/>
          <w:numId w:val="57"/>
        </w:numPr>
        <w:rPr>
          <w:lang w:val="en-IN"/>
        </w:rPr>
      </w:pPr>
      <w:r w:rsidRPr="00F5121C">
        <w:rPr>
          <w:b/>
          <w:bCs/>
          <w:lang w:val="en-IN"/>
        </w:rPr>
        <w:t>Audit Trail</w:t>
      </w:r>
    </w:p>
    <w:p w14:paraId="6E952EE1" w14:textId="77777777" w:rsidR="00F5121C" w:rsidRPr="00F5121C" w:rsidRDefault="00F5121C" w:rsidP="00F5121C">
      <w:pPr>
        <w:numPr>
          <w:ilvl w:val="1"/>
          <w:numId w:val="57"/>
        </w:numPr>
        <w:rPr>
          <w:lang w:val="en-IN"/>
        </w:rPr>
      </w:pPr>
      <w:r w:rsidRPr="00F5121C">
        <w:rPr>
          <w:lang w:val="en-IN"/>
        </w:rPr>
        <w:t>Maintain complete audit trail of obsolete inventory from identification to disposal</w:t>
      </w:r>
    </w:p>
    <w:p w14:paraId="6C346D7D" w14:textId="77777777" w:rsidR="00F5121C" w:rsidRPr="00F5121C" w:rsidRDefault="00F5121C" w:rsidP="00F5121C">
      <w:pPr>
        <w:numPr>
          <w:ilvl w:val="1"/>
          <w:numId w:val="57"/>
        </w:numPr>
        <w:rPr>
          <w:lang w:val="en-IN"/>
        </w:rPr>
      </w:pPr>
      <w:r w:rsidRPr="00F5121C">
        <w:rPr>
          <w:lang w:val="en-IN"/>
        </w:rPr>
        <w:t>Records must be retained for a minimum of 7 years</w:t>
      </w:r>
    </w:p>
    <w:p w14:paraId="32594913" w14:textId="77777777" w:rsidR="00F5121C" w:rsidRPr="00F5121C" w:rsidRDefault="00F5121C" w:rsidP="00F5121C">
      <w:pPr>
        <w:rPr>
          <w:b/>
          <w:bCs/>
          <w:lang w:val="en-IN"/>
        </w:rPr>
      </w:pPr>
      <w:r w:rsidRPr="00F5121C">
        <w:rPr>
          <w:b/>
          <w:bCs/>
          <w:lang w:val="en-IN"/>
        </w:rPr>
        <w:lastRenderedPageBreak/>
        <w:t>Prevention Strategies</w:t>
      </w:r>
    </w:p>
    <w:p w14:paraId="265530B3" w14:textId="77777777" w:rsidR="00F5121C" w:rsidRPr="00F5121C" w:rsidRDefault="00F5121C" w:rsidP="00F5121C">
      <w:pPr>
        <w:numPr>
          <w:ilvl w:val="0"/>
          <w:numId w:val="58"/>
        </w:numPr>
        <w:rPr>
          <w:lang w:val="en-IN"/>
        </w:rPr>
      </w:pPr>
      <w:r w:rsidRPr="00F5121C">
        <w:rPr>
          <w:b/>
          <w:bCs/>
          <w:lang w:val="en-IN"/>
        </w:rPr>
        <w:t>Demand Forecasting</w:t>
      </w:r>
    </w:p>
    <w:p w14:paraId="2D3A11DA" w14:textId="77777777" w:rsidR="00F5121C" w:rsidRPr="00F5121C" w:rsidRDefault="00F5121C" w:rsidP="00F5121C">
      <w:pPr>
        <w:numPr>
          <w:ilvl w:val="1"/>
          <w:numId w:val="58"/>
        </w:numPr>
        <w:rPr>
          <w:lang w:val="en-IN"/>
        </w:rPr>
      </w:pPr>
      <w:r w:rsidRPr="00F5121C">
        <w:rPr>
          <w:lang w:val="en-IN"/>
        </w:rPr>
        <w:t>Implement robust demand forecasting to prevent excess inventory</w:t>
      </w:r>
    </w:p>
    <w:p w14:paraId="27CBB555" w14:textId="77777777" w:rsidR="00F5121C" w:rsidRPr="00F5121C" w:rsidRDefault="00F5121C" w:rsidP="00F5121C">
      <w:pPr>
        <w:numPr>
          <w:ilvl w:val="1"/>
          <w:numId w:val="58"/>
        </w:numPr>
        <w:rPr>
          <w:lang w:val="en-IN"/>
        </w:rPr>
      </w:pPr>
      <w:r w:rsidRPr="00F5121C">
        <w:rPr>
          <w:lang w:val="en-IN"/>
        </w:rPr>
        <w:t>Regular review of purchasing patterns and adjustments</w:t>
      </w:r>
    </w:p>
    <w:p w14:paraId="4CF84F40" w14:textId="77777777" w:rsidR="00F5121C" w:rsidRPr="00F5121C" w:rsidRDefault="00F5121C" w:rsidP="00F5121C">
      <w:pPr>
        <w:numPr>
          <w:ilvl w:val="0"/>
          <w:numId w:val="58"/>
        </w:numPr>
        <w:rPr>
          <w:lang w:val="en-IN"/>
        </w:rPr>
      </w:pPr>
      <w:r w:rsidRPr="00F5121C">
        <w:rPr>
          <w:b/>
          <w:bCs/>
          <w:lang w:val="en-IN"/>
        </w:rPr>
        <w:t>Inventory Turnover Targets</w:t>
      </w:r>
    </w:p>
    <w:p w14:paraId="6D052E21" w14:textId="77777777" w:rsidR="00F5121C" w:rsidRPr="00F5121C" w:rsidRDefault="00F5121C" w:rsidP="00F5121C">
      <w:pPr>
        <w:numPr>
          <w:ilvl w:val="1"/>
          <w:numId w:val="58"/>
        </w:numPr>
        <w:rPr>
          <w:lang w:val="en-IN"/>
        </w:rPr>
      </w:pPr>
      <w:r w:rsidRPr="00F5121C">
        <w:rPr>
          <w:lang w:val="en-IN"/>
        </w:rPr>
        <w:t>Establish industry-appropriate inventory turnover targets</w:t>
      </w:r>
    </w:p>
    <w:p w14:paraId="7AC786B2" w14:textId="77777777" w:rsidR="00F5121C" w:rsidRPr="00F5121C" w:rsidRDefault="00F5121C" w:rsidP="00F5121C">
      <w:pPr>
        <w:numPr>
          <w:ilvl w:val="1"/>
          <w:numId w:val="58"/>
        </w:numPr>
        <w:rPr>
          <w:lang w:val="en-IN"/>
        </w:rPr>
      </w:pPr>
      <w:r w:rsidRPr="00F5121C">
        <w:rPr>
          <w:lang w:val="en-IN"/>
        </w:rPr>
        <w:t>Monitor and report on turnover metrics quarterly</w:t>
      </w:r>
    </w:p>
    <w:p w14:paraId="53874B48" w14:textId="77777777" w:rsidR="00F5121C" w:rsidRPr="00F5121C" w:rsidRDefault="00F5121C" w:rsidP="00F5121C">
      <w:pPr>
        <w:numPr>
          <w:ilvl w:val="0"/>
          <w:numId w:val="58"/>
        </w:numPr>
        <w:rPr>
          <w:lang w:val="en-IN"/>
        </w:rPr>
      </w:pPr>
      <w:r w:rsidRPr="00F5121C">
        <w:rPr>
          <w:b/>
          <w:bCs/>
          <w:lang w:val="en-IN"/>
        </w:rPr>
        <w:t>Just-in-Time Ordering</w:t>
      </w:r>
    </w:p>
    <w:p w14:paraId="085FE34C" w14:textId="77777777" w:rsidR="00F5121C" w:rsidRPr="00F5121C" w:rsidRDefault="00F5121C" w:rsidP="00F5121C">
      <w:pPr>
        <w:numPr>
          <w:ilvl w:val="1"/>
          <w:numId w:val="58"/>
        </w:numPr>
        <w:rPr>
          <w:lang w:val="en-IN"/>
        </w:rPr>
      </w:pPr>
      <w:r w:rsidRPr="00F5121C">
        <w:rPr>
          <w:lang w:val="en-IN"/>
        </w:rPr>
        <w:t>Implement JIT ordering where appropriate to minimize excess inventory</w:t>
      </w:r>
    </w:p>
    <w:p w14:paraId="619FA1CA" w14:textId="77777777" w:rsidR="00F5121C" w:rsidRPr="00F5121C" w:rsidRDefault="00F5121C" w:rsidP="00F5121C">
      <w:pPr>
        <w:numPr>
          <w:ilvl w:val="1"/>
          <w:numId w:val="58"/>
        </w:numPr>
        <w:rPr>
          <w:lang w:val="en-IN"/>
        </w:rPr>
      </w:pPr>
      <w:r w:rsidRPr="00F5121C">
        <w:rPr>
          <w:lang w:val="en-IN"/>
        </w:rPr>
        <w:t>Develop strong supplier relationships to support flexible ordering</w:t>
      </w:r>
    </w:p>
    <w:p w14:paraId="440EB1A7" w14:textId="77777777" w:rsidR="00F5121C" w:rsidRPr="00F5121C" w:rsidRDefault="00F5121C" w:rsidP="00F5121C">
      <w:pPr>
        <w:numPr>
          <w:ilvl w:val="0"/>
          <w:numId w:val="58"/>
        </w:numPr>
        <w:rPr>
          <w:lang w:val="en-IN"/>
        </w:rPr>
      </w:pPr>
      <w:r w:rsidRPr="00F5121C">
        <w:rPr>
          <w:b/>
          <w:bCs/>
          <w:lang w:val="en-IN"/>
        </w:rPr>
        <w:t>Product Lifecycle Management</w:t>
      </w:r>
    </w:p>
    <w:p w14:paraId="02C22365" w14:textId="77777777" w:rsidR="00F5121C" w:rsidRPr="00F5121C" w:rsidRDefault="00F5121C" w:rsidP="00F5121C">
      <w:pPr>
        <w:numPr>
          <w:ilvl w:val="1"/>
          <w:numId w:val="58"/>
        </w:numPr>
        <w:rPr>
          <w:lang w:val="en-IN"/>
        </w:rPr>
      </w:pPr>
      <w:r w:rsidRPr="00F5121C">
        <w:rPr>
          <w:lang w:val="en-IN"/>
        </w:rPr>
        <w:t>Actively monitor product lifecycles</w:t>
      </w:r>
    </w:p>
    <w:p w14:paraId="6CD4975B" w14:textId="77777777" w:rsidR="00F5121C" w:rsidRPr="00F5121C" w:rsidRDefault="00F5121C" w:rsidP="00F5121C">
      <w:pPr>
        <w:numPr>
          <w:ilvl w:val="1"/>
          <w:numId w:val="58"/>
        </w:numPr>
        <w:rPr>
          <w:lang w:val="en-IN"/>
        </w:rPr>
      </w:pPr>
      <w:r w:rsidRPr="00F5121C">
        <w:rPr>
          <w:lang w:val="en-IN"/>
        </w:rPr>
        <w:t>Plan phase-out strategies for products approaching end-of-life</w:t>
      </w:r>
    </w:p>
    <w:p w14:paraId="32BF6AB5" w14:textId="5FE8C056" w:rsidR="00F5121C" w:rsidRPr="00F5121C" w:rsidRDefault="00F5121C" w:rsidP="00F5121C">
      <w:pPr>
        <w:rPr>
          <w:b/>
          <w:bCs/>
          <w:lang w:val="en-IN"/>
        </w:rPr>
      </w:pPr>
      <w:r>
        <w:rPr>
          <w:b/>
          <w:bCs/>
          <w:lang w:val="en-IN"/>
        </w:rPr>
        <w:t>#</w:t>
      </w:r>
      <w:r w:rsidRPr="00F5121C">
        <w:rPr>
          <w:b/>
          <w:bCs/>
          <w:lang w:val="en-IN"/>
        </w:rPr>
        <w:t>Compliance and Reporting</w:t>
      </w:r>
    </w:p>
    <w:p w14:paraId="746D7AD7" w14:textId="77777777" w:rsidR="00F5121C" w:rsidRPr="00F5121C" w:rsidRDefault="00F5121C" w:rsidP="00F5121C">
      <w:pPr>
        <w:numPr>
          <w:ilvl w:val="0"/>
          <w:numId w:val="59"/>
        </w:numPr>
        <w:rPr>
          <w:lang w:val="en-IN"/>
        </w:rPr>
      </w:pPr>
      <w:r w:rsidRPr="00F5121C">
        <w:rPr>
          <w:b/>
          <w:bCs/>
          <w:lang w:val="en-IN"/>
        </w:rPr>
        <w:t>Quarterly Reports</w:t>
      </w:r>
    </w:p>
    <w:p w14:paraId="270E8930" w14:textId="77777777" w:rsidR="00F5121C" w:rsidRPr="00F5121C" w:rsidRDefault="00F5121C" w:rsidP="00F5121C">
      <w:pPr>
        <w:numPr>
          <w:ilvl w:val="1"/>
          <w:numId w:val="59"/>
        </w:numPr>
        <w:rPr>
          <w:lang w:val="en-IN"/>
        </w:rPr>
      </w:pPr>
      <w:r w:rsidRPr="00F5121C">
        <w:rPr>
          <w:lang w:val="en-IN"/>
        </w:rPr>
        <w:t>Generate quarterly reports on:</w:t>
      </w:r>
    </w:p>
    <w:p w14:paraId="73B1AC4F" w14:textId="77777777" w:rsidR="00F5121C" w:rsidRPr="00F5121C" w:rsidRDefault="00F5121C" w:rsidP="00F5121C">
      <w:pPr>
        <w:numPr>
          <w:ilvl w:val="2"/>
          <w:numId w:val="59"/>
        </w:numPr>
        <w:rPr>
          <w:lang w:val="en-IN"/>
        </w:rPr>
      </w:pPr>
      <w:r w:rsidRPr="00F5121C">
        <w:rPr>
          <w:lang w:val="en-IN"/>
        </w:rPr>
        <w:t>Total obsolete inventory value</w:t>
      </w:r>
    </w:p>
    <w:p w14:paraId="022C438C" w14:textId="77777777" w:rsidR="00F5121C" w:rsidRPr="00F5121C" w:rsidRDefault="00F5121C" w:rsidP="00F5121C">
      <w:pPr>
        <w:numPr>
          <w:ilvl w:val="2"/>
          <w:numId w:val="59"/>
        </w:numPr>
        <w:rPr>
          <w:lang w:val="en-IN"/>
        </w:rPr>
      </w:pPr>
      <w:r w:rsidRPr="00F5121C">
        <w:rPr>
          <w:lang w:val="en-IN"/>
        </w:rPr>
        <w:t>Disposal methods utilized</w:t>
      </w:r>
    </w:p>
    <w:p w14:paraId="7727F440" w14:textId="77777777" w:rsidR="00F5121C" w:rsidRPr="00F5121C" w:rsidRDefault="00F5121C" w:rsidP="00F5121C">
      <w:pPr>
        <w:numPr>
          <w:ilvl w:val="2"/>
          <w:numId w:val="59"/>
        </w:numPr>
        <w:rPr>
          <w:lang w:val="en-IN"/>
        </w:rPr>
      </w:pPr>
      <w:r w:rsidRPr="00F5121C">
        <w:rPr>
          <w:lang w:val="en-IN"/>
        </w:rPr>
        <w:t>Financial impact</w:t>
      </w:r>
    </w:p>
    <w:p w14:paraId="52D22367" w14:textId="77777777" w:rsidR="00F5121C" w:rsidRPr="00F5121C" w:rsidRDefault="00F5121C" w:rsidP="00F5121C">
      <w:pPr>
        <w:numPr>
          <w:ilvl w:val="2"/>
          <w:numId w:val="59"/>
        </w:numPr>
        <w:rPr>
          <w:lang w:val="en-IN"/>
        </w:rPr>
      </w:pPr>
      <w:r w:rsidRPr="00F5121C">
        <w:rPr>
          <w:lang w:val="en-IN"/>
        </w:rPr>
        <w:t>Prevention effectiveness</w:t>
      </w:r>
    </w:p>
    <w:p w14:paraId="62A50367" w14:textId="77777777" w:rsidR="00F5121C" w:rsidRPr="00F5121C" w:rsidRDefault="00F5121C" w:rsidP="00F5121C">
      <w:pPr>
        <w:numPr>
          <w:ilvl w:val="0"/>
          <w:numId w:val="59"/>
        </w:numPr>
        <w:rPr>
          <w:lang w:val="en-IN"/>
        </w:rPr>
      </w:pPr>
      <w:r w:rsidRPr="00F5121C">
        <w:rPr>
          <w:b/>
          <w:bCs/>
          <w:lang w:val="en-IN"/>
        </w:rPr>
        <w:t>Annual Review</w:t>
      </w:r>
    </w:p>
    <w:p w14:paraId="6F807037" w14:textId="77777777" w:rsidR="00F5121C" w:rsidRPr="00F5121C" w:rsidRDefault="00F5121C" w:rsidP="00F5121C">
      <w:pPr>
        <w:numPr>
          <w:ilvl w:val="1"/>
          <w:numId w:val="59"/>
        </w:numPr>
        <w:rPr>
          <w:lang w:val="en-IN"/>
        </w:rPr>
      </w:pPr>
      <w:r w:rsidRPr="00F5121C">
        <w:rPr>
          <w:lang w:val="en-IN"/>
        </w:rPr>
        <w:t>Conduct annual policy review</w:t>
      </w:r>
    </w:p>
    <w:p w14:paraId="2D5DDA1A" w14:textId="77777777" w:rsidR="00F5121C" w:rsidRPr="00F5121C" w:rsidRDefault="00F5121C" w:rsidP="00F5121C">
      <w:pPr>
        <w:numPr>
          <w:ilvl w:val="1"/>
          <w:numId w:val="59"/>
        </w:numPr>
        <w:rPr>
          <w:lang w:val="en-IN"/>
        </w:rPr>
      </w:pPr>
      <w:r w:rsidRPr="00F5121C">
        <w:rPr>
          <w:lang w:val="en-IN"/>
        </w:rPr>
        <w:t>Update procedures based on lessons learned</w:t>
      </w:r>
    </w:p>
    <w:p w14:paraId="0484F57C" w14:textId="7F279AC0" w:rsidR="00F5121C" w:rsidRPr="00F5121C" w:rsidRDefault="00F5121C" w:rsidP="00F5121C">
      <w:pPr>
        <w:rPr>
          <w:b/>
          <w:bCs/>
          <w:lang w:val="en-IN"/>
        </w:rPr>
      </w:pPr>
      <w:r>
        <w:rPr>
          <w:b/>
          <w:bCs/>
          <w:lang w:val="en-IN"/>
        </w:rPr>
        <w:t>#</w:t>
      </w:r>
      <w:r w:rsidRPr="00F5121C">
        <w:rPr>
          <w:b/>
          <w:bCs/>
          <w:lang w:val="en-IN"/>
        </w:rPr>
        <w:t>Roles and Responsibilities</w:t>
      </w:r>
    </w:p>
    <w:p w14:paraId="7BCA47F2" w14:textId="77777777" w:rsidR="00F5121C" w:rsidRPr="00F5121C" w:rsidRDefault="00F5121C" w:rsidP="00F5121C">
      <w:pPr>
        <w:numPr>
          <w:ilvl w:val="0"/>
          <w:numId w:val="60"/>
        </w:numPr>
        <w:rPr>
          <w:lang w:val="en-IN"/>
        </w:rPr>
      </w:pPr>
      <w:r w:rsidRPr="00F5121C">
        <w:rPr>
          <w:b/>
          <w:bCs/>
          <w:lang w:val="en-IN"/>
        </w:rPr>
        <w:t>Department Managers</w:t>
      </w:r>
    </w:p>
    <w:p w14:paraId="1A370E12" w14:textId="77777777" w:rsidR="00F5121C" w:rsidRPr="00F5121C" w:rsidRDefault="00F5121C" w:rsidP="00F5121C">
      <w:pPr>
        <w:numPr>
          <w:ilvl w:val="1"/>
          <w:numId w:val="60"/>
        </w:numPr>
        <w:rPr>
          <w:lang w:val="en-IN"/>
        </w:rPr>
      </w:pPr>
      <w:r w:rsidRPr="00F5121C">
        <w:rPr>
          <w:lang w:val="en-IN"/>
        </w:rPr>
        <w:t>Regular inventory monitoring</w:t>
      </w:r>
    </w:p>
    <w:p w14:paraId="4D238575" w14:textId="77777777" w:rsidR="00F5121C" w:rsidRPr="00F5121C" w:rsidRDefault="00F5121C" w:rsidP="00F5121C">
      <w:pPr>
        <w:numPr>
          <w:ilvl w:val="1"/>
          <w:numId w:val="60"/>
        </w:numPr>
        <w:rPr>
          <w:lang w:val="en-IN"/>
        </w:rPr>
      </w:pPr>
      <w:r w:rsidRPr="00F5121C">
        <w:rPr>
          <w:lang w:val="en-IN"/>
        </w:rPr>
        <w:t>Initial identification of obsolete items</w:t>
      </w:r>
    </w:p>
    <w:p w14:paraId="66C3A6D4" w14:textId="77777777" w:rsidR="00F5121C" w:rsidRPr="00F5121C" w:rsidRDefault="00F5121C" w:rsidP="00F5121C">
      <w:pPr>
        <w:numPr>
          <w:ilvl w:val="1"/>
          <w:numId w:val="60"/>
        </w:numPr>
        <w:rPr>
          <w:lang w:val="en-IN"/>
        </w:rPr>
      </w:pPr>
      <w:r w:rsidRPr="00F5121C">
        <w:rPr>
          <w:lang w:val="en-IN"/>
        </w:rPr>
        <w:t>Implementation of prevention strategies</w:t>
      </w:r>
    </w:p>
    <w:p w14:paraId="7AE3FE3C" w14:textId="77777777" w:rsidR="00F5121C" w:rsidRPr="00F5121C" w:rsidRDefault="00F5121C" w:rsidP="00F5121C">
      <w:pPr>
        <w:numPr>
          <w:ilvl w:val="0"/>
          <w:numId w:val="60"/>
        </w:numPr>
        <w:rPr>
          <w:lang w:val="en-IN"/>
        </w:rPr>
      </w:pPr>
      <w:r w:rsidRPr="00F5121C">
        <w:rPr>
          <w:b/>
          <w:bCs/>
          <w:lang w:val="en-IN"/>
        </w:rPr>
        <w:t>Asset Accountant</w:t>
      </w:r>
    </w:p>
    <w:p w14:paraId="179D413B" w14:textId="77777777" w:rsidR="00F5121C" w:rsidRPr="00F5121C" w:rsidRDefault="00F5121C" w:rsidP="00F5121C">
      <w:pPr>
        <w:numPr>
          <w:ilvl w:val="1"/>
          <w:numId w:val="60"/>
        </w:numPr>
        <w:rPr>
          <w:lang w:val="en-IN"/>
        </w:rPr>
      </w:pPr>
      <w:r w:rsidRPr="00F5121C">
        <w:rPr>
          <w:lang w:val="en-IN"/>
        </w:rPr>
        <w:t>Verification of obsolete inventory documentation</w:t>
      </w:r>
    </w:p>
    <w:p w14:paraId="06DC2A9C" w14:textId="77777777" w:rsidR="00F5121C" w:rsidRPr="00F5121C" w:rsidRDefault="00F5121C" w:rsidP="00F5121C">
      <w:pPr>
        <w:numPr>
          <w:ilvl w:val="1"/>
          <w:numId w:val="60"/>
        </w:numPr>
        <w:rPr>
          <w:lang w:val="en-IN"/>
        </w:rPr>
      </w:pPr>
      <w:r w:rsidRPr="00F5121C">
        <w:rPr>
          <w:lang w:val="en-IN"/>
        </w:rPr>
        <w:t>Financial impact assessment</w:t>
      </w:r>
    </w:p>
    <w:p w14:paraId="475B62A9" w14:textId="77777777" w:rsidR="00F5121C" w:rsidRPr="00F5121C" w:rsidRDefault="00F5121C" w:rsidP="00F5121C">
      <w:pPr>
        <w:numPr>
          <w:ilvl w:val="1"/>
          <w:numId w:val="60"/>
        </w:numPr>
        <w:rPr>
          <w:lang w:val="en-IN"/>
        </w:rPr>
      </w:pPr>
      <w:r w:rsidRPr="00F5121C">
        <w:rPr>
          <w:lang w:val="en-IN"/>
        </w:rPr>
        <w:lastRenderedPageBreak/>
        <w:t>Record keeping compliance</w:t>
      </w:r>
    </w:p>
    <w:p w14:paraId="17E4CBE2" w14:textId="77777777" w:rsidR="00F5121C" w:rsidRPr="00F5121C" w:rsidRDefault="00F5121C" w:rsidP="00F5121C">
      <w:pPr>
        <w:numPr>
          <w:ilvl w:val="0"/>
          <w:numId w:val="60"/>
        </w:numPr>
        <w:rPr>
          <w:lang w:val="en-IN"/>
        </w:rPr>
      </w:pPr>
      <w:r w:rsidRPr="00F5121C">
        <w:rPr>
          <w:b/>
          <w:bCs/>
          <w:lang w:val="en-IN"/>
        </w:rPr>
        <w:t>Accounting Officer/Delegated Authority</w:t>
      </w:r>
    </w:p>
    <w:p w14:paraId="3F6E5273" w14:textId="77777777" w:rsidR="00F5121C" w:rsidRPr="00F5121C" w:rsidRDefault="00F5121C" w:rsidP="00F5121C">
      <w:pPr>
        <w:numPr>
          <w:ilvl w:val="1"/>
          <w:numId w:val="60"/>
        </w:numPr>
        <w:rPr>
          <w:lang w:val="en-IN"/>
        </w:rPr>
      </w:pPr>
      <w:r w:rsidRPr="00F5121C">
        <w:rPr>
          <w:lang w:val="en-IN"/>
        </w:rPr>
        <w:t>Final approval of write-offs</w:t>
      </w:r>
    </w:p>
    <w:p w14:paraId="065DEC35" w14:textId="77777777" w:rsidR="00F5121C" w:rsidRPr="00F5121C" w:rsidRDefault="00F5121C" w:rsidP="00F5121C">
      <w:pPr>
        <w:numPr>
          <w:ilvl w:val="1"/>
          <w:numId w:val="60"/>
        </w:numPr>
        <w:rPr>
          <w:lang w:val="en-IN"/>
        </w:rPr>
      </w:pPr>
      <w:r w:rsidRPr="00F5121C">
        <w:rPr>
          <w:lang w:val="en-IN"/>
        </w:rPr>
        <w:t>Convening of Asset Officer committee</w:t>
      </w:r>
    </w:p>
    <w:p w14:paraId="5C3B6C58" w14:textId="77777777" w:rsidR="00F5121C" w:rsidRPr="00F5121C" w:rsidRDefault="00F5121C" w:rsidP="00F5121C">
      <w:pPr>
        <w:numPr>
          <w:ilvl w:val="1"/>
          <w:numId w:val="60"/>
        </w:numPr>
        <w:rPr>
          <w:lang w:val="en-IN"/>
        </w:rPr>
      </w:pPr>
      <w:r w:rsidRPr="00F5121C">
        <w:rPr>
          <w:lang w:val="en-IN"/>
        </w:rPr>
        <w:t>Oversight of disposal process</w:t>
      </w:r>
    </w:p>
    <w:p w14:paraId="6EB8438F" w14:textId="77777777" w:rsidR="00F5121C" w:rsidRPr="00F5121C" w:rsidRDefault="00F5121C" w:rsidP="00F5121C">
      <w:pPr>
        <w:numPr>
          <w:ilvl w:val="0"/>
          <w:numId w:val="60"/>
        </w:numPr>
        <w:rPr>
          <w:lang w:val="en-IN"/>
        </w:rPr>
      </w:pPr>
      <w:r w:rsidRPr="00F5121C">
        <w:rPr>
          <w:b/>
          <w:bCs/>
          <w:lang w:val="en-IN"/>
        </w:rPr>
        <w:t>Storeman/Inventory Manager</w:t>
      </w:r>
    </w:p>
    <w:p w14:paraId="2E04ABC1" w14:textId="77777777" w:rsidR="00F5121C" w:rsidRPr="00F5121C" w:rsidRDefault="00F5121C" w:rsidP="00F5121C">
      <w:pPr>
        <w:numPr>
          <w:ilvl w:val="1"/>
          <w:numId w:val="60"/>
        </w:numPr>
        <w:rPr>
          <w:lang w:val="en-IN"/>
        </w:rPr>
      </w:pPr>
      <w:r w:rsidRPr="00F5121C">
        <w:rPr>
          <w:lang w:val="en-IN"/>
        </w:rPr>
        <w:t>Preparation of obsolete inventory for disposition</w:t>
      </w:r>
    </w:p>
    <w:p w14:paraId="043DC6AF" w14:textId="77777777" w:rsidR="00F5121C" w:rsidRPr="00F5121C" w:rsidRDefault="00F5121C" w:rsidP="00F5121C">
      <w:pPr>
        <w:numPr>
          <w:ilvl w:val="1"/>
          <w:numId w:val="60"/>
        </w:numPr>
        <w:rPr>
          <w:lang w:val="en-IN"/>
        </w:rPr>
      </w:pPr>
      <w:r w:rsidRPr="00F5121C">
        <w:rPr>
          <w:lang w:val="en-IN"/>
        </w:rPr>
        <w:t>Execution of approved disposal methods</w:t>
      </w:r>
    </w:p>
    <w:p w14:paraId="50FBEA8F" w14:textId="77777777" w:rsidR="00F5121C" w:rsidRPr="00F5121C" w:rsidRDefault="00F5121C" w:rsidP="00F5121C">
      <w:pPr>
        <w:numPr>
          <w:ilvl w:val="1"/>
          <w:numId w:val="60"/>
        </w:numPr>
        <w:rPr>
          <w:lang w:val="en-IN"/>
        </w:rPr>
      </w:pPr>
      <w:r w:rsidRPr="00F5121C">
        <w:rPr>
          <w:lang w:val="en-IN"/>
        </w:rPr>
        <w:t>Updating inventory records</w:t>
      </w:r>
    </w:p>
    <w:p w14:paraId="6B62589F" w14:textId="2D68AD17" w:rsidR="00F5121C" w:rsidRPr="00F5121C" w:rsidRDefault="00F5121C" w:rsidP="00F5121C">
      <w:pPr>
        <w:rPr>
          <w:b/>
          <w:bCs/>
          <w:lang w:val="en-IN"/>
        </w:rPr>
      </w:pPr>
      <w:r>
        <w:rPr>
          <w:b/>
          <w:bCs/>
          <w:lang w:val="en-IN"/>
        </w:rPr>
        <w:t>#</w:t>
      </w:r>
      <w:r w:rsidRPr="00F5121C">
        <w:rPr>
          <w:b/>
          <w:bCs/>
          <w:lang w:val="en-IN"/>
        </w:rPr>
        <w:t>Policy Violations</w:t>
      </w:r>
    </w:p>
    <w:p w14:paraId="36EEC273" w14:textId="77777777" w:rsidR="00F5121C" w:rsidRPr="00F5121C" w:rsidRDefault="00F5121C" w:rsidP="00F5121C">
      <w:pPr>
        <w:rPr>
          <w:lang w:val="en-IN"/>
        </w:rPr>
      </w:pPr>
      <w:r w:rsidRPr="00F5121C">
        <w:rPr>
          <w:lang w:val="en-IN"/>
        </w:rPr>
        <w:t>Failure to comply with this policy may result in:</w:t>
      </w:r>
    </w:p>
    <w:p w14:paraId="00A684D5" w14:textId="77777777" w:rsidR="00F5121C" w:rsidRPr="00F5121C" w:rsidRDefault="00F5121C" w:rsidP="00F5121C">
      <w:pPr>
        <w:numPr>
          <w:ilvl w:val="0"/>
          <w:numId w:val="61"/>
        </w:numPr>
        <w:rPr>
          <w:lang w:val="en-IN"/>
        </w:rPr>
      </w:pPr>
      <w:r w:rsidRPr="00F5121C">
        <w:rPr>
          <w:lang w:val="en-IN"/>
        </w:rPr>
        <w:t>Departmental budget impacts</w:t>
      </w:r>
    </w:p>
    <w:p w14:paraId="0F4284B2" w14:textId="77777777" w:rsidR="00F5121C" w:rsidRPr="00F5121C" w:rsidRDefault="00F5121C" w:rsidP="00F5121C">
      <w:pPr>
        <w:numPr>
          <w:ilvl w:val="0"/>
          <w:numId w:val="61"/>
        </w:numPr>
        <w:rPr>
          <w:lang w:val="en-IN"/>
        </w:rPr>
      </w:pPr>
      <w:r w:rsidRPr="00F5121C">
        <w:rPr>
          <w:lang w:val="en-IN"/>
        </w:rPr>
        <w:t>Disciplinary action</w:t>
      </w:r>
    </w:p>
    <w:p w14:paraId="65EE67FD" w14:textId="22566059" w:rsidR="00F5121C" w:rsidRPr="00F5121C" w:rsidRDefault="00F5121C" w:rsidP="00F5121C">
      <w:pPr>
        <w:numPr>
          <w:ilvl w:val="0"/>
          <w:numId w:val="61"/>
        </w:numPr>
        <w:rPr>
          <w:lang w:val="en-IN"/>
        </w:rPr>
      </w:pPr>
      <w:r w:rsidRPr="00F5121C">
        <w:rPr>
          <w:lang w:val="en-IN"/>
        </w:rPr>
        <w:t>Additional oversight requirements</w:t>
      </w:r>
    </w:p>
    <w:p w14:paraId="061837B5" w14:textId="23C51037" w:rsidR="00F5121C" w:rsidRPr="00F5121C" w:rsidRDefault="00F5121C" w:rsidP="00F5121C">
      <w:pPr>
        <w:rPr>
          <w:lang w:val="en-IN"/>
        </w:rPr>
      </w:pPr>
      <w:r>
        <w:rPr>
          <w:b/>
          <w:bCs/>
          <w:lang w:val="en-IN"/>
        </w:rPr>
        <w:t>#</w:t>
      </w:r>
      <w:r w:rsidRPr="00F5121C">
        <w:rPr>
          <w:b/>
          <w:bCs/>
          <w:lang w:val="en-IN"/>
        </w:rPr>
        <w:t>Note:</w:t>
      </w:r>
      <w:r w:rsidRPr="00F5121C">
        <w:rPr>
          <w:lang w:val="en-IN"/>
        </w:rPr>
        <w:br/>
        <w:t>This policy has been generated specially for hackathon. It has no relation with Syngenta or any other company.</w:t>
      </w:r>
    </w:p>
    <w:p w14:paraId="79A8CE7F" w14:textId="77777777" w:rsidR="000172B9" w:rsidRDefault="000172B9" w:rsidP="00F5121C"/>
    <w:p w14:paraId="3554DAD0" w14:textId="5B08BF89" w:rsidR="00F5121C" w:rsidRPr="00F5121C" w:rsidRDefault="00F5121C" w:rsidP="00F5121C">
      <w:pPr>
        <w:rPr>
          <w:lang w:val="en-IN"/>
        </w:rPr>
      </w:pPr>
      <w:r w:rsidRPr="00F5121C">
        <w:rPr>
          <w:lang w:val="en-IN"/>
        </w:rPr>
        <w:t xml:space="preserve"> </w:t>
      </w:r>
    </w:p>
    <w:p w14:paraId="135B2C51" w14:textId="3266D9B8" w:rsidR="00F5121C" w:rsidRPr="00F5121C" w:rsidRDefault="00F5121C" w:rsidP="00F5121C">
      <w:pPr>
        <w:rPr>
          <w:sz w:val="28"/>
          <w:szCs w:val="28"/>
          <w:lang w:val="en-IN"/>
        </w:rPr>
      </w:pPr>
      <w:r w:rsidRPr="00F5121C">
        <w:rPr>
          <w:b/>
          <w:bCs/>
          <w:sz w:val="28"/>
          <w:szCs w:val="28"/>
          <w:lang w:val="en-IN"/>
        </w:rPr>
        <w:t>###</w:t>
      </w:r>
      <w:r w:rsidRPr="00F5121C">
        <w:rPr>
          <w:b/>
          <w:bCs/>
          <w:sz w:val="28"/>
          <w:szCs w:val="28"/>
          <w:lang w:val="en-IN"/>
        </w:rPr>
        <w:t>Product Quality Assurance and Control Policy</w:t>
      </w:r>
    </w:p>
    <w:p w14:paraId="2BBFCF3B" w14:textId="5D6CAF6E" w:rsidR="00F5121C" w:rsidRPr="00F5121C" w:rsidRDefault="00F5121C" w:rsidP="00F5121C">
      <w:pPr>
        <w:rPr>
          <w:lang w:val="en-IN"/>
        </w:rPr>
      </w:pPr>
      <w:r>
        <w:rPr>
          <w:b/>
          <w:bCs/>
          <w:lang w:val="en-IN"/>
        </w:rPr>
        <w:t>#</w:t>
      </w:r>
      <w:r w:rsidRPr="00F5121C">
        <w:rPr>
          <w:b/>
          <w:bCs/>
          <w:lang w:val="en-IN"/>
        </w:rPr>
        <w:t>Dataco Global</w:t>
      </w:r>
    </w:p>
    <w:p w14:paraId="787DDFEC" w14:textId="2D92FD68" w:rsidR="00F5121C" w:rsidRPr="00F5121C" w:rsidRDefault="00F5121C" w:rsidP="00F5121C">
      <w:pPr>
        <w:rPr>
          <w:lang w:val="en-IN"/>
        </w:rPr>
      </w:pPr>
      <w:r>
        <w:rPr>
          <w:b/>
          <w:bCs/>
          <w:lang w:val="en-IN"/>
        </w:rPr>
        <w:t>#</w:t>
      </w:r>
      <w:r w:rsidRPr="00F5121C">
        <w:rPr>
          <w:b/>
          <w:bCs/>
          <w:lang w:val="en-IN"/>
        </w:rPr>
        <w:t>Purpose</w:t>
      </w:r>
      <w:r>
        <w:rPr>
          <w:b/>
          <w:bCs/>
          <w:lang w:val="en-IN"/>
        </w:rPr>
        <w:t xml:space="preserve"> </w:t>
      </w:r>
      <w:r w:rsidRPr="00F5121C">
        <w:rPr>
          <w:lang w:val="en-IN"/>
        </w:rPr>
        <w:t>This policy outlines the framework for Product Quality Assurance (QA) and Control (QC) at DatacoGlobal, ensuring consistent delivery of high-quality data management products and services to the</w:t>
      </w:r>
      <w:r>
        <w:rPr>
          <w:lang w:val="en-IN"/>
        </w:rPr>
        <w:t xml:space="preserve"> </w:t>
      </w:r>
      <w:r w:rsidRPr="00F5121C">
        <w:rPr>
          <w:lang w:val="en-IN"/>
        </w:rPr>
        <w:t>upstream oil &amp; gas industry.</w:t>
      </w:r>
    </w:p>
    <w:p w14:paraId="10046A9B" w14:textId="7B104E94" w:rsidR="00F5121C" w:rsidRPr="00F5121C" w:rsidRDefault="00F5121C" w:rsidP="00F5121C">
      <w:pPr>
        <w:rPr>
          <w:lang w:val="en-IN"/>
        </w:rPr>
      </w:pPr>
      <w:r>
        <w:rPr>
          <w:b/>
          <w:bCs/>
          <w:lang w:val="en-IN"/>
        </w:rPr>
        <w:t>#</w:t>
      </w:r>
      <w:r w:rsidRPr="00F5121C">
        <w:rPr>
          <w:b/>
          <w:bCs/>
          <w:lang w:val="en-IN"/>
        </w:rPr>
        <w:t>Scope</w:t>
      </w:r>
      <w:r>
        <w:rPr>
          <w:b/>
          <w:bCs/>
          <w:lang w:val="en-IN"/>
        </w:rPr>
        <w:t xml:space="preserve"> </w:t>
      </w:r>
      <w:r w:rsidRPr="00F5121C">
        <w:rPr>
          <w:lang w:val="en-IN"/>
        </w:rPr>
        <w:t>This policy applies to all Dataco Global employees, contractors, and third-party vendors involved in</w:t>
      </w:r>
      <w:r>
        <w:rPr>
          <w:lang w:val="en-IN"/>
        </w:rPr>
        <w:t xml:space="preserve"> </w:t>
      </w:r>
      <w:r w:rsidRPr="00F5121C">
        <w:rPr>
          <w:lang w:val="en-IN"/>
        </w:rPr>
        <w:t>product development, data management, service delivery, and support functions globally.</w:t>
      </w:r>
    </w:p>
    <w:p w14:paraId="147A782E" w14:textId="3BA36EC4" w:rsidR="00F5121C" w:rsidRPr="00F5121C" w:rsidRDefault="00F5121C" w:rsidP="00F5121C">
      <w:pPr>
        <w:rPr>
          <w:lang w:val="en-IN"/>
        </w:rPr>
      </w:pPr>
      <w:r>
        <w:rPr>
          <w:b/>
          <w:bCs/>
          <w:lang w:val="en-IN"/>
        </w:rPr>
        <w:t>#</w:t>
      </w:r>
      <w:r w:rsidRPr="00F5121C">
        <w:rPr>
          <w:b/>
          <w:bCs/>
          <w:lang w:val="en-IN"/>
        </w:rPr>
        <w:t>Policy Principles</w:t>
      </w:r>
    </w:p>
    <w:p w14:paraId="39613535" w14:textId="07DD175E" w:rsidR="00F5121C" w:rsidRPr="00F5121C" w:rsidRDefault="00F5121C" w:rsidP="00F5121C">
      <w:pPr>
        <w:rPr>
          <w:lang w:val="en-IN"/>
        </w:rPr>
      </w:pPr>
      <w:r>
        <w:rPr>
          <w:b/>
          <w:bCs/>
          <w:lang w:val="en-IN"/>
        </w:rPr>
        <w:t>#</w:t>
      </w:r>
      <w:r w:rsidRPr="00F5121C">
        <w:rPr>
          <w:b/>
          <w:bCs/>
          <w:lang w:val="en-IN"/>
        </w:rPr>
        <w:t>1. Quality Objectives</w:t>
      </w:r>
    </w:p>
    <w:p w14:paraId="61430A71" w14:textId="00ECB463" w:rsidR="00F5121C" w:rsidRPr="00F5121C" w:rsidRDefault="00F5121C" w:rsidP="00F5121C">
      <w:pPr>
        <w:rPr>
          <w:lang w:val="en-IN"/>
        </w:rPr>
      </w:pPr>
      <w:r w:rsidRPr="00F5121C">
        <w:rPr>
          <w:lang w:val="en-IN"/>
        </w:rPr>
        <w:t>Achieve a customer satisfaction rate exceeding 95% as measured by post-delivery surveys on</w:t>
      </w:r>
      <w:r>
        <w:rPr>
          <w:lang w:val="en-IN"/>
        </w:rPr>
        <w:t xml:space="preserve"> </w:t>
      </w:r>
      <w:r w:rsidRPr="00F5121C">
        <w:rPr>
          <w:lang w:val="en-IN"/>
        </w:rPr>
        <w:t>a quarterly basis.</w:t>
      </w:r>
    </w:p>
    <w:p w14:paraId="63F4893C" w14:textId="47AE3324" w:rsidR="00F5121C" w:rsidRPr="00F5121C" w:rsidRDefault="00F5121C" w:rsidP="00F5121C">
      <w:pPr>
        <w:rPr>
          <w:lang w:val="en-IN"/>
        </w:rPr>
      </w:pPr>
      <w:r w:rsidRPr="00F5121C">
        <w:rPr>
          <w:lang w:val="en-IN"/>
        </w:rPr>
        <w:t xml:space="preserve">Ensure that 99.5% of data management deliverables meet all documented client </w:t>
      </w:r>
      <w:r w:rsidRPr="00F5121C">
        <w:rPr>
          <w:lang w:val="en-IN"/>
        </w:rPr>
        <w:t>requirements and</w:t>
      </w:r>
      <w:r w:rsidRPr="00F5121C">
        <w:rPr>
          <w:lang w:val="en-IN"/>
        </w:rPr>
        <w:t xml:space="preserve"> industry standards.</w:t>
      </w:r>
    </w:p>
    <w:p w14:paraId="3741AA20" w14:textId="77777777" w:rsidR="00F5121C" w:rsidRPr="00F5121C" w:rsidRDefault="00F5121C" w:rsidP="00F5121C">
      <w:pPr>
        <w:rPr>
          <w:lang w:val="en-IN"/>
        </w:rPr>
      </w:pPr>
      <w:r w:rsidRPr="00F5121C">
        <w:rPr>
          <w:lang w:val="en-IN"/>
        </w:rPr>
        <w:t>Maintain a service defect rate below 0.3% per annum across all product lines.</w:t>
      </w:r>
    </w:p>
    <w:p w14:paraId="6D28539B" w14:textId="77777777" w:rsidR="00F5121C" w:rsidRPr="00F5121C" w:rsidRDefault="00F5121C" w:rsidP="00F5121C">
      <w:pPr>
        <w:rPr>
          <w:lang w:val="en-IN"/>
        </w:rPr>
      </w:pPr>
    </w:p>
    <w:p w14:paraId="3F1C542D" w14:textId="47D63389" w:rsidR="00F5121C" w:rsidRPr="00F5121C" w:rsidRDefault="00F5121C" w:rsidP="00F5121C">
      <w:pPr>
        <w:rPr>
          <w:lang w:val="en-IN"/>
        </w:rPr>
      </w:pPr>
      <w:r>
        <w:rPr>
          <w:b/>
          <w:bCs/>
          <w:lang w:val="en-IN"/>
        </w:rPr>
        <w:t>#</w:t>
      </w:r>
      <w:r w:rsidRPr="00F5121C">
        <w:rPr>
          <w:b/>
          <w:bCs/>
          <w:lang w:val="en-IN"/>
        </w:rPr>
        <w:t>2. Roles &amp; Responsibilities</w:t>
      </w:r>
    </w:p>
    <w:p w14:paraId="3CD6075B" w14:textId="77777777" w:rsidR="00F5121C" w:rsidRPr="00F5121C" w:rsidRDefault="00F5121C" w:rsidP="00F5121C">
      <w:pPr>
        <w:rPr>
          <w:lang w:val="en-IN"/>
        </w:rPr>
      </w:pPr>
      <w:r w:rsidRPr="00F5121C">
        <w:rPr>
          <w:lang w:val="en-IN"/>
        </w:rPr>
        <w:t>Every employee is responsible for product quality within their role.</w:t>
      </w:r>
    </w:p>
    <w:p w14:paraId="79E5130F" w14:textId="730BF8D3" w:rsidR="00F5121C" w:rsidRPr="00F5121C" w:rsidRDefault="00F5121C" w:rsidP="00F5121C">
      <w:pPr>
        <w:rPr>
          <w:lang w:val="en-IN"/>
        </w:rPr>
      </w:pPr>
      <w:r w:rsidRPr="00F5121C">
        <w:rPr>
          <w:lang w:val="en-IN"/>
        </w:rPr>
        <w:t xml:space="preserve">The quality assurance team will conduct monthly internal audits covering at least 80% </w:t>
      </w:r>
      <w:r w:rsidRPr="00F5121C">
        <w:rPr>
          <w:lang w:val="en-IN"/>
        </w:rPr>
        <w:t>of active</w:t>
      </w:r>
      <w:r w:rsidRPr="00F5121C">
        <w:rPr>
          <w:lang w:val="en-IN"/>
        </w:rPr>
        <w:t xml:space="preserve"> projects.</w:t>
      </w:r>
    </w:p>
    <w:p w14:paraId="641920F5" w14:textId="77777777" w:rsidR="00F5121C" w:rsidRPr="00F5121C" w:rsidRDefault="00F5121C" w:rsidP="00F5121C">
      <w:pPr>
        <w:rPr>
          <w:lang w:val="en-IN"/>
        </w:rPr>
      </w:pPr>
      <w:r w:rsidRPr="00F5121C">
        <w:rPr>
          <w:lang w:val="en-IN"/>
        </w:rPr>
        <w:t>Department heads must ensure 100% of new team members receive QA/QC training within 30days of joining.</w:t>
      </w:r>
    </w:p>
    <w:p w14:paraId="3312303F" w14:textId="77777777" w:rsidR="00F5121C" w:rsidRPr="00F5121C" w:rsidRDefault="00F5121C" w:rsidP="00F5121C">
      <w:pPr>
        <w:rPr>
          <w:lang w:val="en-IN"/>
        </w:rPr>
      </w:pPr>
    </w:p>
    <w:p w14:paraId="5BD1A12C" w14:textId="7F83E60F" w:rsidR="00F5121C" w:rsidRPr="00F5121C" w:rsidRDefault="00F5121C" w:rsidP="00F5121C">
      <w:pPr>
        <w:rPr>
          <w:lang w:val="en-IN"/>
        </w:rPr>
      </w:pPr>
      <w:r>
        <w:rPr>
          <w:b/>
          <w:bCs/>
          <w:lang w:val="en-IN"/>
        </w:rPr>
        <w:t>#</w:t>
      </w:r>
      <w:r w:rsidRPr="00F5121C">
        <w:rPr>
          <w:b/>
          <w:bCs/>
          <w:lang w:val="en-IN"/>
        </w:rPr>
        <w:t>3. Quality Assurance Process</w:t>
      </w:r>
    </w:p>
    <w:p w14:paraId="14210F58" w14:textId="77777777" w:rsidR="00F5121C" w:rsidRPr="00F5121C" w:rsidRDefault="00F5121C" w:rsidP="00F5121C">
      <w:pPr>
        <w:rPr>
          <w:lang w:val="en-IN"/>
        </w:rPr>
      </w:pPr>
      <w:r w:rsidRPr="00F5121C">
        <w:rPr>
          <w:lang w:val="en-IN"/>
        </w:rPr>
        <w:t>Adhere to ISO 9001:2015 or equivalent standards in all process documentation and audit trails.</w:t>
      </w:r>
    </w:p>
    <w:p w14:paraId="53566E32" w14:textId="2264980E" w:rsidR="00F5121C" w:rsidRPr="00F5121C" w:rsidRDefault="00F5121C" w:rsidP="00F5121C">
      <w:pPr>
        <w:rPr>
          <w:lang w:val="en-IN"/>
        </w:rPr>
      </w:pPr>
      <w:r w:rsidRPr="00F5121C">
        <w:rPr>
          <w:lang w:val="en-IN"/>
        </w:rPr>
        <w:t xml:space="preserve">Establish and update documented standard operating procedures (SOPs) for all </w:t>
      </w:r>
      <w:r w:rsidRPr="00F5121C">
        <w:rPr>
          <w:lang w:val="en-IN"/>
        </w:rPr>
        <w:t>core workflows</w:t>
      </w:r>
      <w:r w:rsidRPr="00F5121C">
        <w:rPr>
          <w:lang w:val="en-IN"/>
        </w:rPr>
        <w:t xml:space="preserve"> annually.</w:t>
      </w:r>
    </w:p>
    <w:p w14:paraId="35CE5C17" w14:textId="07FDA6B1" w:rsidR="00F5121C" w:rsidRPr="00F5121C" w:rsidRDefault="00F5121C" w:rsidP="00F5121C">
      <w:pPr>
        <w:rPr>
          <w:lang w:val="en-IN"/>
        </w:rPr>
      </w:pPr>
      <w:r w:rsidRPr="00F5121C">
        <w:rPr>
          <w:lang w:val="en-IN"/>
        </w:rPr>
        <w:t xml:space="preserve">Implement design and code reviews for 100% of custom software/data solutions prior </w:t>
      </w:r>
      <w:r w:rsidRPr="00F5121C">
        <w:rPr>
          <w:lang w:val="en-IN"/>
        </w:rPr>
        <w:t>to deployment</w:t>
      </w:r>
      <w:r w:rsidRPr="00F5121C">
        <w:rPr>
          <w:lang w:val="en-IN"/>
        </w:rPr>
        <w:t>.</w:t>
      </w:r>
    </w:p>
    <w:p w14:paraId="48AFB5B9" w14:textId="77777777" w:rsidR="00F5121C" w:rsidRPr="00F5121C" w:rsidRDefault="00F5121C" w:rsidP="00F5121C">
      <w:pPr>
        <w:rPr>
          <w:lang w:val="en-IN"/>
        </w:rPr>
      </w:pPr>
    </w:p>
    <w:p w14:paraId="1F6A0A58" w14:textId="0614ED2B" w:rsidR="00F5121C" w:rsidRPr="00F5121C" w:rsidRDefault="00F5121C" w:rsidP="00F5121C">
      <w:pPr>
        <w:rPr>
          <w:lang w:val="en-IN"/>
        </w:rPr>
      </w:pPr>
      <w:r>
        <w:rPr>
          <w:b/>
          <w:bCs/>
          <w:lang w:val="en-IN"/>
        </w:rPr>
        <w:t>#</w:t>
      </w:r>
      <w:r w:rsidRPr="00F5121C">
        <w:rPr>
          <w:b/>
          <w:bCs/>
          <w:lang w:val="en-IN"/>
        </w:rPr>
        <w:t>4. Quality Control Measures</w:t>
      </w:r>
    </w:p>
    <w:p w14:paraId="421B9362" w14:textId="77777777" w:rsidR="00F5121C" w:rsidRPr="00F5121C" w:rsidRDefault="00F5121C" w:rsidP="00F5121C">
      <w:pPr>
        <w:rPr>
          <w:lang w:val="en-IN"/>
        </w:rPr>
      </w:pPr>
      <w:r w:rsidRPr="00F5121C">
        <w:rPr>
          <w:lang w:val="en-IN"/>
        </w:rPr>
        <w:t>Enforce dual-verification for data migration, archiving, and restoration projects, with at least 2independent specialists reviewing every deliverable.</w:t>
      </w:r>
    </w:p>
    <w:p w14:paraId="36F1E008" w14:textId="77777777" w:rsidR="00F5121C" w:rsidRPr="00F5121C" w:rsidRDefault="00F5121C" w:rsidP="00F5121C">
      <w:pPr>
        <w:rPr>
          <w:lang w:val="en-IN"/>
        </w:rPr>
      </w:pPr>
      <w:r w:rsidRPr="00F5121C">
        <w:rPr>
          <w:lang w:val="en-IN"/>
        </w:rPr>
        <w:t>Conduct random sampling of at least 10% of deliverables per batch for additional QC checks.</w:t>
      </w:r>
    </w:p>
    <w:p w14:paraId="782C6D0B" w14:textId="222F3445" w:rsidR="00F5121C" w:rsidRPr="00F5121C" w:rsidRDefault="00F5121C" w:rsidP="00F5121C">
      <w:pPr>
        <w:rPr>
          <w:lang w:val="en-IN"/>
        </w:rPr>
      </w:pPr>
      <w:r w:rsidRPr="00F5121C">
        <w:rPr>
          <w:lang w:val="en-IN"/>
        </w:rPr>
        <w:t xml:space="preserve">All defects or non-conformities must be logged within 24 hours and corrective action </w:t>
      </w:r>
      <w:r w:rsidRPr="00F5121C">
        <w:rPr>
          <w:lang w:val="en-IN"/>
        </w:rPr>
        <w:t>initiated within</w:t>
      </w:r>
      <w:r w:rsidRPr="00F5121C">
        <w:rPr>
          <w:lang w:val="en-IN"/>
        </w:rPr>
        <w:t xml:space="preserve"> 3 business days.</w:t>
      </w:r>
    </w:p>
    <w:p w14:paraId="5B602C8A" w14:textId="77777777" w:rsidR="00F5121C" w:rsidRPr="00F5121C" w:rsidRDefault="00F5121C" w:rsidP="00F5121C">
      <w:pPr>
        <w:rPr>
          <w:lang w:val="en-IN"/>
        </w:rPr>
      </w:pPr>
    </w:p>
    <w:p w14:paraId="1399998E" w14:textId="6BDB3B66" w:rsidR="00F5121C" w:rsidRPr="00F5121C" w:rsidRDefault="00F5121C" w:rsidP="00F5121C">
      <w:pPr>
        <w:rPr>
          <w:lang w:val="en-IN"/>
        </w:rPr>
      </w:pPr>
      <w:r>
        <w:rPr>
          <w:b/>
          <w:bCs/>
          <w:lang w:val="en-IN"/>
        </w:rPr>
        <w:t>#</w:t>
      </w:r>
      <w:r w:rsidRPr="00F5121C">
        <w:rPr>
          <w:b/>
          <w:bCs/>
          <w:lang w:val="en-IN"/>
        </w:rPr>
        <w:t>5. Continuous Improvement</w:t>
      </w:r>
    </w:p>
    <w:p w14:paraId="06A493E3" w14:textId="06DB4240" w:rsidR="00F5121C" w:rsidRPr="00F5121C" w:rsidRDefault="00F5121C" w:rsidP="00F5121C">
      <w:pPr>
        <w:rPr>
          <w:lang w:val="en-IN"/>
        </w:rPr>
      </w:pPr>
      <w:r w:rsidRPr="00F5121C">
        <w:rPr>
          <w:lang w:val="en-IN"/>
        </w:rPr>
        <w:t xml:space="preserve">Review and analyze all quality-related incidents quarterly to identify root causes and </w:t>
      </w:r>
      <w:r w:rsidRPr="00F5121C">
        <w:rPr>
          <w:lang w:val="en-IN"/>
        </w:rPr>
        <w:t>define process</w:t>
      </w:r>
      <w:r w:rsidRPr="00F5121C">
        <w:rPr>
          <w:lang w:val="en-IN"/>
        </w:rPr>
        <w:t xml:space="preserve"> improvements.</w:t>
      </w:r>
    </w:p>
    <w:p w14:paraId="72CA20E3" w14:textId="77777777" w:rsidR="00F5121C" w:rsidRPr="00F5121C" w:rsidRDefault="00F5121C" w:rsidP="00F5121C">
      <w:pPr>
        <w:rPr>
          <w:lang w:val="en-IN"/>
        </w:rPr>
      </w:pPr>
      <w:r w:rsidRPr="00F5121C">
        <w:rPr>
          <w:lang w:val="en-IN"/>
        </w:rPr>
        <w:t>Achieve a year-over-year reduction in recurring quality issues of at least 10%.</w:t>
      </w:r>
    </w:p>
    <w:p w14:paraId="4F5C91DC" w14:textId="77777777" w:rsidR="00F5121C" w:rsidRPr="00F5121C" w:rsidRDefault="00F5121C" w:rsidP="00F5121C">
      <w:pPr>
        <w:rPr>
          <w:lang w:val="en-IN"/>
        </w:rPr>
      </w:pPr>
      <w:r w:rsidRPr="00F5121C">
        <w:rPr>
          <w:lang w:val="en-IN"/>
        </w:rPr>
        <w:t>Implement suggestions from Customer Feedback Forums with a target of addressing at least80% within the following quarter.</w:t>
      </w:r>
    </w:p>
    <w:p w14:paraId="2D548641" w14:textId="77777777" w:rsidR="00F5121C" w:rsidRPr="00F5121C" w:rsidRDefault="00F5121C" w:rsidP="00F5121C">
      <w:pPr>
        <w:rPr>
          <w:lang w:val="en-IN"/>
        </w:rPr>
      </w:pPr>
    </w:p>
    <w:p w14:paraId="1EAF4395" w14:textId="54829B69" w:rsidR="00F5121C" w:rsidRPr="00F5121C" w:rsidRDefault="00F5121C" w:rsidP="00F5121C">
      <w:pPr>
        <w:rPr>
          <w:lang w:val="en-IN"/>
        </w:rPr>
      </w:pPr>
      <w:r>
        <w:rPr>
          <w:b/>
          <w:bCs/>
          <w:lang w:val="en-IN"/>
        </w:rPr>
        <w:t>#</w:t>
      </w:r>
      <w:r w:rsidRPr="00F5121C">
        <w:rPr>
          <w:b/>
          <w:bCs/>
          <w:lang w:val="en-IN"/>
        </w:rPr>
        <w:t>6. Documentation and Traceability</w:t>
      </w:r>
    </w:p>
    <w:p w14:paraId="44C0680C" w14:textId="6DC28329" w:rsidR="00F5121C" w:rsidRPr="00F5121C" w:rsidRDefault="00F5121C" w:rsidP="00F5121C">
      <w:pPr>
        <w:rPr>
          <w:lang w:val="en-IN"/>
        </w:rPr>
      </w:pPr>
      <w:r w:rsidRPr="00F5121C">
        <w:rPr>
          <w:lang w:val="en-IN"/>
        </w:rPr>
        <w:t xml:space="preserve">Maintain complete and traceable records for 100% of data management actions </w:t>
      </w:r>
      <w:r w:rsidRPr="00F5121C">
        <w:rPr>
          <w:lang w:val="en-IN"/>
        </w:rPr>
        <w:t>affecting client</w:t>
      </w:r>
      <w:r w:rsidRPr="00F5121C">
        <w:rPr>
          <w:lang w:val="en-IN"/>
        </w:rPr>
        <w:t xml:space="preserve"> data or deliverables.</w:t>
      </w:r>
    </w:p>
    <w:p w14:paraId="246461B0" w14:textId="77777777" w:rsidR="00F5121C" w:rsidRPr="00F5121C" w:rsidRDefault="00F5121C" w:rsidP="00F5121C">
      <w:pPr>
        <w:rPr>
          <w:lang w:val="en-IN"/>
        </w:rPr>
      </w:pPr>
      <w:r w:rsidRPr="00F5121C">
        <w:rPr>
          <w:lang w:val="en-IN"/>
        </w:rPr>
        <w:t>Retain QA &amp; QC records for no less than 5 years.</w:t>
      </w:r>
    </w:p>
    <w:p w14:paraId="3A0461CC" w14:textId="77777777" w:rsidR="00F5121C" w:rsidRPr="00F5121C" w:rsidRDefault="00F5121C" w:rsidP="00F5121C">
      <w:pPr>
        <w:rPr>
          <w:lang w:val="en-IN"/>
        </w:rPr>
      </w:pPr>
    </w:p>
    <w:p w14:paraId="5528A62D" w14:textId="06D76B58" w:rsidR="00F5121C" w:rsidRPr="00F5121C" w:rsidRDefault="00F5121C" w:rsidP="00F5121C">
      <w:pPr>
        <w:rPr>
          <w:lang w:val="en-IN"/>
        </w:rPr>
      </w:pPr>
      <w:r>
        <w:rPr>
          <w:b/>
          <w:bCs/>
          <w:lang w:val="en-IN"/>
        </w:rPr>
        <w:lastRenderedPageBreak/>
        <w:t>#</w:t>
      </w:r>
      <w:r w:rsidRPr="00F5121C">
        <w:rPr>
          <w:b/>
          <w:bCs/>
          <w:lang w:val="en-IN"/>
        </w:rPr>
        <w:t>7. Compliance &amp; Audit</w:t>
      </w:r>
    </w:p>
    <w:p w14:paraId="137BE8BD" w14:textId="77777777" w:rsidR="00F5121C" w:rsidRPr="00F5121C" w:rsidRDefault="00F5121C" w:rsidP="00F5121C">
      <w:pPr>
        <w:rPr>
          <w:lang w:val="en-IN"/>
        </w:rPr>
      </w:pPr>
      <w:r w:rsidRPr="00F5121C">
        <w:rPr>
          <w:lang w:val="en-IN"/>
        </w:rPr>
        <w:t>Conduct comprehensive annual quality audits covering all operational departments.</w:t>
      </w:r>
    </w:p>
    <w:p w14:paraId="139C4CB7" w14:textId="2C2A4121" w:rsidR="00F5121C" w:rsidRPr="00F5121C" w:rsidRDefault="00F5121C" w:rsidP="00F5121C">
      <w:pPr>
        <w:rPr>
          <w:lang w:val="en-IN"/>
        </w:rPr>
      </w:pPr>
      <w:r w:rsidRPr="00F5121C">
        <w:rPr>
          <w:lang w:val="en-IN"/>
        </w:rPr>
        <w:t xml:space="preserve">Audit findings with a risk score higher than 7/10 require action plans with deadlines </w:t>
      </w:r>
      <w:r w:rsidRPr="00F5121C">
        <w:rPr>
          <w:lang w:val="en-IN"/>
        </w:rPr>
        <w:t>not exceeding</w:t>
      </w:r>
      <w:r w:rsidRPr="00F5121C">
        <w:rPr>
          <w:lang w:val="en-IN"/>
        </w:rPr>
        <w:t xml:space="preserve"> 60 days.</w:t>
      </w:r>
    </w:p>
    <w:p w14:paraId="6E37C8D7" w14:textId="77777777" w:rsidR="00F5121C" w:rsidRPr="00F5121C" w:rsidRDefault="00F5121C" w:rsidP="00F5121C">
      <w:pPr>
        <w:rPr>
          <w:lang w:val="en-IN"/>
        </w:rPr>
      </w:pPr>
      <w:r w:rsidRPr="00F5121C">
        <w:rPr>
          <w:lang w:val="en-IN"/>
        </w:rPr>
        <w:t>Non-compliance to this policy may result in disciplinary action up to and including termination.</w:t>
      </w:r>
    </w:p>
    <w:p w14:paraId="6D20E16E" w14:textId="77777777" w:rsidR="00F5121C" w:rsidRPr="00F5121C" w:rsidRDefault="00F5121C" w:rsidP="00F5121C">
      <w:pPr>
        <w:rPr>
          <w:lang w:val="en-IN"/>
        </w:rPr>
      </w:pPr>
    </w:p>
    <w:p w14:paraId="21752695" w14:textId="113DC24C" w:rsidR="00F5121C" w:rsidRPr="00F5121C" w:rsidRDefault="00F5121C" w:rsidP="00F5121C">
      <w:pPr>
        <w:rPr>
          <w:lang w:val="en-IN"/>
        </w:rPr>
      </w:pPr>
      <w:r>
        <w:rPr>
          <w:b/>
          <w:bCs/>
          <w:lang w:val="en-IN"/>
        </w:rPr>
        <w:t>#</w:t>
      </w:r>
      <w:r w:rsidRPr="00F5121C">
        <w:rPr>
          <w:b/>
          <w:bCs/>
          <w:lang w:val="en-IN"/>
        </w:rPr>
        <w:t xml:space="preserve">Review &amp; </w:t>
      </w:r>
      <w:r w:rsidRPr="00F5121C">
        <w:rPr>
          <w:b/>
          <w:bCs/>
          <w:lang w:val="en-IN"/>
        </w:rPr>
        <w:t>Updates</w:t>
      </w:r>
      <w:r w:rsidRPr="00F5121C">
        <w:rPr>
          <w:lang w:val="en-IN"/>
        </w:rPr>
        <w:t xml:space="preserve"> This</w:t>
      </w:r>
      <w:r w:rsidRPr="00F5121C">
        <w:rPr>
          <w:lang w:val="en-IN"/>
        </w:rPr>
        <w:t xml:space="preserve"> policy will be reviewed bi-annually and updated as needed to reflect regulatory </w:t>
      </w:r>
      <w:r w:rsidRPr="00F5121C">
        <w:rPr>
          <w:lang w:val="en-IN"/>
        </w:rPr>
        <w:t>changes, industry</w:t>
      </w:r>
      <w:r w:rsidRPr="00F5121C">
        <w:rPr>
          <w:lang w:val="en-IN"/>
        </w:rPr>
        <w:t xml:space="preserve"> best practices, and company objectives.</w:t>
      </w:r>
    </w:p>
    <w:p w14:paraId="2BEA98E6" w14:textId="0953A159" w:rsidR="00F5121C" w:rsidRDefault="00F5121C" w:rsidP="00F5121C">
      <w:pPr>
        <w:rPr>
          <w:lang w:val="en-IN"/>
        </w:rPr>
      </w:pPr>
      <w:r>
        <w:rPr>
          <w:b/>
          <w:bCs/>
          <w:lang w:val="en-IN"/>
        </w:rPr>
        <w:t>#</w:t>
      </w:r>
      <w:r w:rsidRPr="00F5121C">
        <w:rPr>
          <w:b/>
          <w:bCs/>
          <w:lang w:val="en-IN"/>
        </w:rPr>
        <w:t xml:space="preserve">Note: </w:t>
      </w:r>
      <w:r w:rsidRPr="00F5121C">
        <w:rPr>
          <w:lang w:val="en-IN"/>
        </w:rPr>
        <w:t xml:space="preserve">This policy has been generated specially for the hackathon. It has no relation </w:t>
      </w:r>
      <w:r w:rsidRPr="00F5121C">
        <w:rPr>
          <w:lang w:val="en-IN"/>
        </w:rPr>
        <w:t>with Syngenta</w:t>
      </w:r>
      <w:r w:rsidRPr="00F5121C">
        <w:rPr>
          <w:lang w:val="en-IN"/>
        </w:rPr>
        <w:t xml:space="preserve"> or any other company.</w:t>
      </w:r>
    </w:p>
    <w:p w14:paraId="22E7E0C5" w14:textId="3AFDF14A" w:rsidR="00A757A1" w:rsidRPr="00A757A1" w:rsidRDefault="00A757A1" w:rsidP="00A757A1">
      <w:pPr>
        <w:rPr>
          <w:lang w:val="en-IN"/>
        </w:rPr>
      </w:pPr>
    </w:p>
    <w:p w14:paraId="34A6978B" w14:textId="7E44DF18" w:rsidR="00A757A1" w:rsidRPr="00A757A1" w:rsidRDefault="00A757A1" w:rsidP="00A757A1">
      <w:pPr>
        <w:rPr>
          <w:b/>
          <w:bCs/>
          <w:sz w:val="28"/>
          <w:szCs w:val="28"/>
          <w:lang w:val="en-IN"/>
        </w:rPr>
      </w:pPr>
      <w:r w:rsidRPr="00A757A1">
        <w:rPr>
          <w:b/>
          <w:bCs/>
          <w:sz w:val="28"/>
          <w:szCs w:val="28"/>
          <w:lang w:val="en-IN"/>
        </w:rPr>
        <w:t>###</w:t>
      </w:r>
      <w:r w:rsidRPr="00A757A1">
        <w:rPr>
          <w:b/>
          <w:bCs/>
          <w:sz w:val="28"/>
          <w:szCs w:val="28"/>
          <w:lang w:val="en-IN"/>
        </w:rPr>
        <w:t>Dataco Global: Risk Management and Mitigation Policy</w:t>
      </w:r>
    </w:p>
    <w:p w14:paraId="76108F40" w14:textId="332FA18B" w:rsidR="00A757A1" w:rsidRPr="00A757A1" w:rsidRDefault="00A757A1" w:rsidP="00A757A1">
      <w:pPr>
        <w:rPr>
          <w:b/>
          <w:bCs/>
          <w:lang w:val="en-IN"/>
        </w:rPr>
      </w:pPr>
      <w:r>
        <w:rPr>
          <w:b/>
          <w:bCs/>
          <w:lang w:val="en-IN"/>
        </w:rPr>
        <w:t>#</w:t>
      </w:r>
      <w:r w:rsidRPr="00A757A1">
        <w:rPr>
          <w:b/>
          <w:bCs/>
          <w:lang w:val="en-IN"/>
        </w:rPr>
        <w:t>1. Purpose</w:t>
      </w:r>
    </w:p>
    <w:p w14:paraId="74548FB2" w14:textId="77777777" w:rsidR="00A757A1" w:rsidRPr="00A757A1" w:rsidRDefault="00A757A1" w:rsidP="00A757A1">
      <w:pPr>
        <w:rPr>
          <w:lang w:val="en-IN"/>
        </w:rPr>
      </w:pPr>
      <w:r w:rsidRPr="00A757A1">
        <w:rPr>
          <w:lang w:val="en-IN"/>
        </w:rPr>
        <w:t>This policy establishes a structured approach for identifying, assessing, managing, and mitigating risks at Dataco Global. The aim is to protect company assets, ensure business continuity, and support the achievement of strategic objectives.</w:t>
      </w:r>
    </w:p>
    <w:p w14:paraId="6B198CD5" w14:textId="455514DB" w:rsidR="00A757A1" w:rsidRPr="00A757A1" w:rsidRDefault="00A757A1" w:rsidP="00A757A1">
      <w:pPr>
        <w:rPr>
          <w:b/>
          <w:bCs/>
          <w:lang w:val="en-IN"/>
        </w:rPr>
      </w:pPr>
      <w:r>
        <w:rPr>
          <w:b/>
          <w:bCs/>
          <w:lang w:val="en-IN"/>
        </w:rPr>
        <w:t>#</w:t>
      </w:r>
      <w:r w:rsidRPr="00A757A1">
        <w:rPr>
          <w:b/>
          <w:bCs/>
          <w:lang w:val="en-IN"/>
        </w:rPr>
        <w:t>2. Scope</w:t>
      </w:r>
    </w:p>
    <w:p w14:paraId="4E3CBA3E" w14:textId="77777777" w:rsidR="00A757A1" w:rsidRPr="00A757A1" w:rsidRDefault="00A757A1" w:rsidP="00A757A1">
      <w:pPr>
        <w:rPr>
          <w:lang w:val="en-IN"/>
        </w:rPr>
      </w:pPr>
      <w:r w:rsidRPr="00A757A1">
        <w:rPr>
          <w:lang w:val="en-IN"/>
        </w:rPr>
        <w:t>This policy applies to all Dataco Global employees, contractors, suppliers, and business partners across all departments and locations.</w:t>
      </w:r>
    </w:p>
    <w:p w14:paraId="0AC1C7E6" w14:textId="6C0DFAB6" w:rsidR="00A757A1" w:rsidRPr="00A757A1" w:rsidRDefault="00A757A1" w:rsidP="00A757A1">
      <w:pPr>
        <w:rPr>
          <w:b/>
          <w:bCs/>
          <w:lang w:val="en-IN"/>
        </w:rPr>
      </w:pPr>
      <w:r>
        <w:rPr>
          <w:b/>
          <w:bCs/>
          <w:lang w:val="en-IN"/>
        </w:rPr>
        <w:t>#</w:t>
      </w:r>
      <w:r w:rsidRPr="00A757A1">
        <w:rPr>
          <w:b/>
          <w:bCs/>
          <w:lang w:val="en-IN"/>
        </w:rPr>
        <w:t>3. Objectives</w:t>
      </w:r>
    </w:p>
    <w:p w14:paraId="471E8132" w14:textId="77777777" w:rsidR="00A757A1" w:rsidRPr="00A757A1" w:rsidRDefault="00A757A1" w:rsidP="00A757A1">
      <w:pPr>
        <w:numPr>
          <w:ilvl w:val="0"/>
          <w:numId w:val="63"/>
        </w:numPr>
        <w:rPr>
          <w:lang w:val="en-IN"/>
        </w:rPr>
      </w:pPr>
      <w:r w:rsidRPr="00A757A1">
        <w:rPr>
          <w:b/>
          <w:bCs/>
          <w:lang w:val="en-IN"/>
        </w:rPr>
        <w:t>Identify, assess, and manage risks</w:t>
      </w:r>
      <w:r w:rsidRPr="00A757A1">
        <w:rPr>
          <w:lang w:val="en-IN"/>
        </w:rPr>
        <w:t xml:space="preserve"> that could affect Dataco Global’s operations, reputation, and compliance.</w:t>
      </w:r>
    </w:p>
    <w:p w14:paraId="784F2F4E" w14:textId="77777777" w:rsidR="00A757A1" w:rsidRPr="00A757A1" w:rsidRDefault="00A757A1" w:rsidP="00A757A1">
      <w:pPr>
        <w:numPr>
          <w:ilvl w:val="0"/>
          <w:numId w:val="63"/>
        </w:numPr>
        <w:rPr>
          <w:lang w:val="en-IN"/>
        </w:rPr>
      </w:pPr>
      <w:r w:rsidRPr="00A757A1">
        <w:rPr>
          <w:b/>
          <w:bCs/>
          <w:lang w:val="en-IN"/>
        </w:rPr>
        <w:t>Establish clear risk tolerances and appetites</w:t>
      </w:r>
      <w:r w:rsidRPr="00A757A1">
        <w:rPr>
          <w:lang w:val="en-IN"/>
        </w:rPr>
        <w:t xml:space="preserve"> to guide decision-making.</w:t>
      </w:r>
    </w:p>
    <w:p w14:paraId="10D6C2DE" w14:textId="77777777" w:rsidR="00A757A1" w:rsidRPr="00A757A1" w:rsidRDefault="00A757A1" w:rsidP="00A757A1">
      <w:pPr>
        <w:numPr>
          <w:ilvl w:val="0"/>
          <w:numId w:val="63"/>
        </w:numPr>
        <w:rPr>
          <w:lang w:val="en-IN"/>
        </w:rPr>
      </w:pPr>
      <w:r w:rsidRPr="00A757A1">
        <w:rPr>
          <w:b/>
          <w:bCs/>
          <w:lang w:val="en-IN"/>
        </w:rPr>
        <w:t>Ensure regular reporting and review</w:t>
      </w:r>
      <w:r w:rsidRPr="00A757A1">
        <w:rPr>
          <w:lang w:val="en-IN"/>
        </w:rPr>
        <w:t xml:space="preserve"> of risks and controls.</w:t>
      </w:r>
    </w:p>
    <w:p w14:paraId="19FE781F" w14:textId="77777777" w:rsidR="00A757A1" w:rsidRPr="00A757A1" w:rsidRDefault="00A757A1" w:rsidP="00A757A1">
      <w:pPr>
        <w:numPr>
          <w:ilvl w:val="0"/>
          <w:numId w:val="63"/>
        </w:numPr>
        <w:rPr>
          <w:lang w:val="en-IN"/>
        </w:rPr>
      </w:pPr>
      <w:r w:rsidRPr="00A757A1">
        <w:rPr>
          <w:b/>
          <w:bCs/>
          <w:lang w:val="en-IN"/>
        </w:rPr>
        <w:t>Promote a risk-aware culture</w:t>
      </w:r>
      <w:r w:rsidRPr="00A757A1">
        <w:rPr>
          <w:lang w:val="en-IN"/>
        </w:rPr>
        <w:t xml:space="preserve"> throughout the organization.</w:t>
      </w:r>
    </w:p>
    <w:p w14:paraId="5252FCF3" w14:textId="6F57FA32" w:rsidR="00A757A1" w:rsidRPr="00A757A1" w:rsidRDefault="00A757A1" w:rsidP="00A757A1">
      <w:pPr>
        <w:rPr>
          <w:b/>
          <w:bCs/>
          <w:lang w:val="en-IN"/>
        </w:rPr>
      </w:pPr>
      <w:r>
        <w:rPr>
          <w:b/>
          <w:bCs/>
          <w:lang w:val="en-IN"/>
        </w:rPr>
        <w:t>#</w:t>
      </w:r>
      <w:r w:rsidRPr="00A757A1">
        <w:rPr>
          <w:b/>
          <w:bCs/>
          <w:lang w:val="en-IN"/>
        </w:rPr>
        <w:t>4. Risk Appetite and Tolerances</w:t>
      </w:r>
    </w:p>
    <w:p w14:paraId="54BEDF40" w14:textId="77777777" w:rsidR="00A757A1" w:rsidRPr="00A757A1" w:rsidRDefault="00A757A1" w:rsidP="00A757A1">
      <w:pPr>
        <w:numPr>
          <w:ilvl w:val="0"/>
          <w:numId w:val="64"/>
        </w:numPr>
        <w:rPr>
          <w:lang w:val="en-IN"/>
        </w:rPr>
      </w:pPr>
      <w:r w:rsidRPr="00A757A1">
        <w:rPr>
          <w:b/>
          <w:bCs/>
          <w:lang w:val="en-IN"/>
        </w:rPr>
        <w:t>Financial losses:</w:t>
      </w:r>
      <w:r w:rsidRPr="00A757A1">
        <w:rPr>
          <w:lang w:val="en-IN"/>
        </w:rPr>
        <w:t xml:space="preserve"> Will not tolerate financial losses exceeding 3% of annual company revenue in any given fiscal year.</w:t>
      </w:r>
    </w:p>
    <w:p w14:paraId="39878672" w14:textId="77777777" w:rsidR="00A757A1" w:rsidRPr="00A757A1" w:rsidRDefault="00A757A1" w:rsidP="00A757A1">
      <w:pPr>
        <w:numPr>
          <w:ilvl w:val="0"/>
          <w:numId w:val="64"/>
        </w:numPr>
        <w:rPr>
          <w:lang w:val="en-IN"/>
        </w:rPr>
      </w:pPr>
      <w:r w:rsidRPr="00A757A1">
        <w:rPr>
          <w:b/>
          <w:bCs/>
          <w:lang w:val="en-IN"/>
        </w:rPr>
        <w:t>Cybersecurity incidents:</w:t>
      </w:r>
      <w:r w:rsidRPr="00A757A1">
        <w:rPr>
          <w:lang w:val="en-IN"/>
        </w:rPr>
        <w:t xml:space="preserve"> Data breaches must not impact more than 100,000 unique customer records per event.</w:t>
      </w:r>
    </w:p>
    <w:p w14:paraId="1F3DA858" w14:textId="77777777" w:rsidR="00A757A1" w:rsidRPr="00A757A1" w:rsidRDefault="00A757A1" w:rsidP="00A757A1">
      <w:pPr>
        <w:numPr>
          <w:ilvl w:val="0"/>
          <w:numId w:val="64"/>
        </w:numPr>
        <w:rPr>
          <w:lang w:val="en-IN"/>
        </w:rPr>
      </w:pPr>
      <w:r w:rsidRPr="00A757A1">
        <w:rPr>
          <w:b/>
          <w:bCs/>
          <w:lang w:val="en-IN"/>
        </w:rPr>
        <w:t>System downtime:</w:t>
      </w:r>
      <w:r w:rsidRPr="00A757A1">
        <w:rPr>
          <w:lang w:val="en-IN"/>
        </w:rPr>
        <w:t xml:space="preserve"> Acceptable downtime for critical systems is limited to 4 hours per incident, with no more than two incidents per quarter.</w:t>
      </w:r>
    </w:p>
    <w:p w14:paraId="1B700526" w14:textId="77777777" w:rsidR="00A757A1" w:rsidRPr="00A757A1" w:rsidRDefault="00A757A1" w:rsidP="00A757A1">
      <w:pPr>
        <w:numPr>
          <w:ilvl w:val="0"/>
          <w:numId w:val="64"/>
        </w:numPr>
        <w:rPr>
          <w:lang w:val="en-IN"/>
        </w:rPr>
      </w:pPr>
      <w:r w:rsidRPr="00A757A1">
        <w:rPr>
          <w:b/>
          <w:bCs/>
          <w:lang w:val="en-IN"/>
        </w:rPr>
        <w:t>Business continuity reserve:</w:t>
      </w:r>
      <w:r w:rsidRPr="00A757A1">
        <w:rPr>
          <w:lang w:val="en-IN"/>
        </w:rPr>
        <w:t xml:space="preserve"> Maintain a minimum business continuity reserve equivalent to 6 months of operational expenses.</w:t>
      </w:r>
    </w:p>
    <w:p w14:paraId="338239BA" w14:textId="1D264787" w:rsidR="00A757A1" w:rsidRPr="00A757A1" w:rsidRDefault="00A757A1" w:rsidP="00A757A1">
      <w:pPr>
        <w:rPr>
          <w:b/>
          <w:bCs/>
          <w:lang w:val="en-IN"/>
        </w:rPr>
      </w:pPr>
      <w:r>
        <w:rPr>
          <w:b/>
          <w:bCs/>
          <w:lang w:val="en-IN"/>
        </w:rPr>
        <w:t>#</w:t>
      </w:r>
      <w:r w:rsidRPr="00A757A1">
        <w:rPr>
          <w:b/>
          <w:bCs/>
          <w:lang w:val="en-IN"/>
        </w:rPr>
        <w:t>5. Risk Management Process</w:t>
      </w:r>
    </w:p>
    <w:p w14:paraId="25ED73E2" w14:textId="77777777" w:rsidR="00A757A1" w:rsidRPr="00A757A1" w:rsidRDefault="00A757A1" w:rsidP="00A757A1">
      <w:pPr>
        <w:numPr>
          <w:ilvl w:val="0"/>
          <w:numId w:val="65"/>
        </w:numPr>
        <w:rPr>
          <w:lang w:val="en-IN"/>
        </w:rPr>
      </w:pPr>
      <w:r w:rsidRPr="00A757A1">
        <w:rPr>
          <w:b/>
          <w:bCs/>
          <w:lang w:val="en-IN"/>
        </w:rPr>
        <w:lastRenderedPageBreak/>
        <w:t>Risk assessments:</w:t>
      </w:r>
      <w:r w:rsidRPr="00A757A1">
        <w:rPr>
          <w:lang w:val="en-IN"/>
        </w:rPr>
        <w:t xml:space="preserve"> All business units must conduct risk assessments at least semi-annually.</w:t>
      </w:r>
    </w:p>
    <w:p w14:paraId="21835A61" w14:textId="77777777" w:rsidR="00A757A1" w:rsidRPr="00A757A1" w:rsidRDefault="00A757A1" w:rsidP="00A757A1">
      <w:pPr>
        <w:numPr>
          <w:ilvl w:val="0"/>
          <w:numId w:val="65"/>
        </w:numPr>
        <w:rPr>
          <w:lang w:val="en-IN"/>
        </w:rPr>
      </w:pPr>
      <w:r w:rsidRPr="00A757A1">
        <w:rPr>
          <w:b/>
          <w:bCs/>
          <w:lang w:val="en-IN"/>
        </w:rPr>
        <w:t>Risk analysis:</w:t>
      </w:r>
      <w:r w:rsidRPr="00A757A1">
        <w:rPr>
          <w:lang w:val="en-IN"/>
        </w:rPr>
        <w:t xml:space="preserve"> All identified risks must be </w:t>
      </w:r>
      <w:proofErr w:type="spellStart"/>
      <w:r w:rsidRPr="00A757A1">
        <w:rPr>
          <w:lang w:val="en-IN"/>
        </w:rPr>
        <w:t>analyzed</w:t>
      </w:r>
      <w:proofErr w:type="spellEnd"/>
      <w:r w:rsidRPr="00A757A1">
        <w:rPr>
          <w:lang w:val="en-IN"/>
        </w:rPr>
        <w:t>, assigned an owner, and entered into the centralized risk register.</w:t>
      </w:r>
    </w:p>
    <w:p w14:paraId="472EF455" w14:textId="77777777" w:rsidR="00A757A1" w:rsidRPr="00A757A1" w:rsidRDefault="00A757A1" w:rsidP="00A757A1">
      <w:pPr>
        <w:numPr>
          <w:ilvl w:val="0"/>
          <w:numId w:val="65"/>
        </w:numPr>
        <w:rPr>
          <w:lang w:val="en-IN"/>
        </w:rPr>
      </w:pPr>
      <w:r w:rsidRPr="00A757A1">
        <w:rPr>
          <w:b/>
          <w:bCs/>
          <w:lang w:val="en-IN"/>
        </w:rPr>
        <w:t>High-risk mitigation:</w:t>
      </w:r>
      <w:r w:rsidRPr="00A757A1">
        <w:rPr>
          <w:lang w:val="en-IN"/>
        </w:rPr>
        <w:t xml:space="preserve"> Risks rated as "High" (scoring 16 or more on a 25-point scale) must have a mitigation plan created within 14 business days of identification.</w:t>
      </w:r>
    </w:p>
    <w:p w14:paraId="6F604A73" w14:textId="77777777" w:rsidR="00A757A1" w:rsidRPr="00A757A1" w:rsidRDefault="00A757A1" w:rsidP="00A757A1">
      <w:pPr>
        <w:numPr>
          <w:ilvl w:val="0"/>
          <w:numId w:val="65"/>
        </w:numPr>
        <w:rPr>
          <w:lang w:val="en-IN"/>
        </w:rPr>
      </w:pPr>
      <w:r w:rsidRPr="00A757A1">
        <w:rPr>
          <w:b/>
          <w:bCs/>
          <w:lang w:val="en-IN"/>
        </w:rPr>
        <w:t>Mitigation tracking:</w:t>
      </w:r>
      <w:r w:rsidRPr="00A757A1">
        <w:rPr>
          <w:lang w:val="en-IN"/>
        </w:rPr>
        <w:t xml:space="preserve"> Mitigation plans must include quantifiable targets and deadlines, with updates tracked quarterly.</w:t>
      </w:r>
    </w:p>
    <w:p w14:paraId="5C151B5B" w14:textId="6092C727" w:rsidR="00A757A1" w:rsidRPr="00A757A1" w:rsidRDefault="00A757A1" w:rsidP="00A757A1">
      <w:pPr>
        <w:rPr>
          <w:b/>
          <w:bCs/>
          <w:lang w:val="en-IN"/>
        </w:rPr>
      </w:pPr>
      <w:r>
        <w:rPr>
          <w:b/>
          <w:bCs/>
          <w:lang w:val="en-IN"/>
        </w:rPr>
        <w:t>#</w:t>
      </w:r>
      <w:r w:rsidRPr="00A757A1">
        <w:rPr>
          <w:b/>
          <w:bCs/>
          <w:lang w:val="en-IN"/>
        </w:rPr>
        <w:t>6. Integration with Business Processes</w:t>
      </w:r>
    </w:p>
    <w:p w14:paraId="30C75C62" w14:textId="77777777" w:rsidR="00A757A1" w:rsidRPr="00A757A1" w:rsidRDefault="00A757A1" w:rsidP="00A757A1">
      <w:pPr>
        <w:numPr>
          <w:ilvl w:val="0"/>
          <w:numId w:val="66"/>
        </w:numPr>
        <w:rPr>
          <w:lang w:val="en-IN"/>
        </w:rPr>
      </w:pPr>
      <w:r w:rsidRPr="00A757A1">
        <w:rPr>
          <w:b/>
          <w:bCs/>
          <w:lang w:val="en-IN"/>
        </w:rPr>
        <w:t>Embed risk management:</w:t>
      </w:r>
      <w:r w:rsidRPr="00A757A1">
        <w:rPr>
          <w:lang w:val="en-IN"/>
        </w:rPr>
        <w:t xml:space="preserve"> Risk management will be embedded in business planning, performance management, project management, and business continuity strategies.</w:t>
      </w:r>
    </w:p>
    <w:p w14:paraId="6B2FEBC6" w14:textId="77777777" w:rsidR="00A757A1" w:rsidRPr="00A757A1" w:rsidRDefault="00A757A1" w:rsidP="00A757A1">
      <w:pPr>
        <w:numPr>
          <w:ilvl w:val="0"/>
          <w:numId w:val="66"/>
        </w:numPr>
        <w:rPr>
          <w:lang w:val="en-IN"/>
        </w:rPr>
      </w:pPr>
      <w:r w:rsidRPr="00A757A1">
        <w:rPr>
          <w:b/>
          <w:bCs/>
          <w:lang w:val="en-IN"/>
        </w:rPr>
        <w:t>Department responsibility:</w:t>
      </w:r>
      <w:r w:rsidRPr="00A757A1">
        <w:rPr>
          <w:lang w:val="en-IN"/>
        </w:rPr>
        <w:t xml:space="preserve"> Department heads must integrate risk considerations into all major business initiatives and routinely discuss them at monthly leadership meetings.</w:t>
      </w:r>
    </w:p>
    <w:p w14:paraId="2874F268" w14:textId="2B884B2F" w:rsidR="00A757A1" w:rsidRPr="00A757A1" w:rsidRDefault="00A757A1" w:rsidP="00A757A1">
      <w:pPr>
        <w:rPr>
          <w:b/>
          <w:bCs/>
          <w:lang w:val="en-IN"/>
        </w:rPr>
      </w:pPr>
      <w:r>
        <w:rPr>
          <w:b/>
          <w:bCs/>
          <w:lang w:val="en-IN"/>
        </w:rPr>
        <w:t>#</w:t>
      </w:r>
      <w:r w:rsidRPr="00A757A1">
        <w:rPr>
          <w:b/>
          <w:bCs/>
          <w:lang w:val="en-IN"/>
        </w:rPr>
        <w:t>7. Risk Categories</w:t>
      </w:r>
    </w:p>
    <w:p w14:paraId="298453C7" w14:textId="77777777" w:rsidR="00A757A1" w:rsidRPr="00A757A1" w:rsidRDefault="00A757A1" w:rsidP="00A757A1">
      <w:pPr>
        <w:rPr>
          <w:lang w:val="en-IN"/>
        </w:rPr>
      </w:pPr>
      <w:r w:rsidRPr="00A757A1">
        <w:rPr>
          <w:lang w:val="en-IN"/>
        </w:rPr>
        <w:t>Risks will be monitored and reported in the following categories:</w:t>
      </w:r>
    </w:p>
    <w:p w14:paraId="548EC485" w14:textId="77777777" w:rsidR="00A757A1" w:rsidRPr="00A757A1" w:rsidRDefault="00A757A1" w:rsidP="00A757A1">
      <w:pPr>
        <w:numPr>
          <w:ilvl w:val="0"/>
          <w:numId w:val="67"/>
        </w:numPr>
        <w:rPr>
          <w:lang w:val="en-IN"/>
        </w:rPr>
      </w:pPr>
      <w:r w:rsidRPr="00A757A1">
        <w:rPr>
          <w:lang w:val="en-IN"/>
        </w:rPr>
        <w:t>Strategic</w:t>
      </w:r>
    </w:p>
    <w:p w14:paraId="04160A3F" w14:textId="77777777" w:rsidR="00A757A1" w:rsidRPr="00A757A1" w:rsidRDefault="00A757A1" w:rsidP="00A757A1">
      <w:pPr>
        <w:numPr>
          <w:ilvl w:val="0"/>
          <w:numId w:val="67"/>
        </w:numPr>
        <w:rPr>
          <w:lang w:val="en-IN"/>
        </w:rPr>
      </w:pPr>
      <w:r w:rsidRPr="00A757A1">
        <w:rPr>
          <w:lang w:val="en-IN"/>
        </w:rPr>
        <w:t>Financial</w:t>
      </w:r>
    </w:p>
    <w:p w14:paraId="5C93C3E3" w14:textId="77777777" w:rsidR="00A757A1" w:rsidRPr="00A757A1" w:rsidRDefault="00A757A1" w:rsidP="00A757A1">
      <w:pPr>
        <w:numPr>
          <w:ilvl w:val="0"/>
          <w:numId w:val="67"/>
        </w:numPr>
        <w:rPr>
          <w:lang w:val="en-IN"/>
        </w:rPr>
      </w:pPr>
      <w:r w:rsidRPr="00A757A1">
        <w:rPr>
          <w:lang w:val="en-IN"/>
        </w:rPr>
        <w:t>Operational</w:t>
      </w:r>
    </w:p>
    <w:p w14:paraId="2BCED3BA" w14:textId="77777777" w:rsidR="00A757A1" w:rsidRPr="00A757A1" w:rsidRDefault="00A757A1" w:rsidP="00A757A1">
      <w:pPr>
        <w:numPr>
          <w:ilvl w:val="0"/>
          <w:numId w:val="67"/>
        </w:numPr>
        <w:rPr>
          <w:lang w:val="en-IN"/>
        </w:rPr>
      </w:pPr>
      <w:r w:rsidRPr="00A757A1">
        <w:rPr>
          <w:lang w:val="en-IN"/>
        </w:rPr>
        <w:t>Technology/Cybersecurity</w:t>
      </w:r>
    </w:p>
    <w:p w14:paraId="389D4E81" w14:textId="77777777" w:rsidR="00A757A1" w:rsidRPr="00A757A1" w:rsidRDefault="00A757A1" w:rsidP="00A757A1">
      <w:pPr>
        <w:numPr>
          <w:ilvl w:val="0"/>
          <w:numId w:val="67"/>
        </w:numPr>
        <w:rPr>
          <w:lang w:val="en-IN"/>
        </w:rPr>
      </w:pPr>
      <w:r w:rsidRPr="00A757A1">
        <w:rPr>
          <w:lang w:val="en-IN"/>
        </w:rPr>
        <w:t>Legal/Compliance</w:t>
      </w:r>
    </w:p>
    <w:p w14:paraId="05D96CBB" w14:textId="77777777" w:rsidR="00A757A1" w:rsidRPr="00A757A1" w:rsidRDefault="00A757A1" w:rsidP="00A757A1">
      <w:pPr>
        <w:numPr>
          <w:ilvl w:val="0"/>
          <w:numId w:val="67"/>
        </w:numPr>
        <w:rPr>
          <w:lang w:val="en-IN"/>
        </w:rPr>
      </w:pPr>
      <w:r w:rsidRPr="00A757A1">
        <w:rPr>
          <w:lang w:val="en-IN"/>
        </w:rPr>
        <w:t>Reputational</w:t>
      </w:r>
    </w:p>
    <w:p w14:paraId="012CE873" w14:textId="77777777" w:rsidR="00A757A1" w:rsidRPr="00A757A1" w:rsidRDefault="00A757A1" w:rsidP="00A757A1">
      <w:pPr>
        <w:numPr>
          <w:ilvl w:val="0"/>
          <w:numId w:val="67"/>
        </w:numPr>
        <w:rPr>
          <w:lang w:val="en-IN"/>
        </w:rPr>
      </w:pPr>
      <w:r w:rsidRPr="00A757A1">
        <w:rPr>
          <w:lang w:val="en-IN"/>
        </w:rPr>
        <w:t>Environmental/Health &amp; Safety</w:t>
      </w:r>
    </w:p>
    <w:p w14:paraId="32DE4531" w14:textId="26B9014D" w:rsidR="00A757A1" w:rsidRPr="00A757A1" w:rsidRDefault="00A757A1" w:rsidP="00A757A1">
      <w:pPr>
        <w:rPr>
          <w:b/>
          <w:bCs/>
          <w:lang w:val="en-IN"/>
        </w:rPr>
      </w:pPr>
      <w:r>
        <w:rPr>
          <w:b/>
          <w:bCs/>
          <w:lang w:val="en-IN"/>
        </w:rPr>
        <w:t>#</w:t>
      </w:r>
      <w:r w:rsidRPr="00A757A1">
        <w:rPr>
          <w:b/>
          <w:bCs/>
          <w:lang w:val="en-IN"/>
        </w:rPr>
        <w:t>8. Risk Register</w:t>
      </w:r>
    </w:p>
    <w:p w14:paraId="1411323C" w14:textId="77777777" w:rsidR="00A757A1" w:rsidRPr="00A757A1" w:rsidRDefault="00A757A1" w:rsidP="00A757A1">
      <w:pPr>
        <w:numPr>
          <w:ilvl w:val="0"/>
          <w:numId w:val="68"/>
        </w:numPr>
        <w:rPr>
          <w:lang w:val="en-IN"/>
        </w:rPr>
      </w:pPr>
      <w:r w:rsidRPr="00A757A1">
        <w:rPr>
          <w:b/>
          <w:bCs/>
          <w:lang w:val="en-IN"/>
        </w:rPr>
        <w:t>Documentation:</w:t>
      </w:r>
      <w:r w:rsidRPr="00A757A1">
        <w:rPr>
          <w:lang w:val="en-IN"/>
        </w:rPr>
        <w:t xml:space="preserve"> All risks must be documented in the risk register, including risk description, category, owner, rating, mitigation actions, and review dates.</w:t>
      </w:r>
    </w:p>
    <w:p w14:paraId="72C0E712" w14:textId="77777777" w:rsidR="00A757A1" w:rsidRPr="00A757A1" w:rsidRDefault="00A757A1" w:rsidP="00A757A1">
      <w:pPr>
        <w:numPr>
          <w:ilvl w:val="0"/>
          <w:numId w:val="68"/>
        </w:numPr>
        <w:rPr>
          <w:lang w:val="en-IN"/>
        </w:rPr>
      </w:pPr>
      <w:r w:rsidRPr="00A757A1">
        <w:rPr>
          <w:b/>
          <w:bCs/>
          <w:lang w:val="en-IN"/>
        </w:rPr>
        <w:t>Review:</w:t>
      </w:r>
      <w:r w:rsidRPr="00A757A1">
        <w:rPr>
          <w:lang w:val="en-IN"/>
        </w:rPr>
        <w:t xml:space="preserve"> The risk register will be reviewed and updated quarterly by the Risk Management Committee.</w:t>
      </w:r>
    </w:p>
    <w:p w14:paraId="6D6D99BB" w14:textId="2273A0EF" w:rsidR="00A757A1" w:rsidRPr="00A757A1" w:rsidRDefault="00A757A1" w:rsidP="00A757A1">
      <w:pPr>
        <w:rPr>
          <w:b/>
          <w:bCs/>
          <w:lang w:val="en-IN"/>
        </w:rPr>
      </w:pPr>
      <w:r>
        <w:rPr>
          <w:b/>
          <w:bCs/>
          <w:lang w:val="en-IN"/>
        </w:rPr>
        <w:t>#</w:t>
      </w:r>
      <w:r w:rsidRPr="00A757A1">
        <w:rPr>
          <w:b/>
          <w:bCs/>
          <w:lang w:val="en-IN"/>
        </w:rPr>
        <w:t>9. Reporting and Review</w:t>
      </w:r>
    </w:p>
    <w:p w14:paraId="20AF8AA7" w14:textId="77777777" w:rsidR="00A757A1" w:rsidRPr="00A757A1" w:rsidRDefault="00A757A1" w:rsidP="00A757A1">
      <w:pPr>
        <w:numPr>
          <w:ilvl w:val="0"/>
          <w:numId w:val="69"/>
        </w:numPr>
        <w:rPr>
          <w:lang w:val="en-IN"/>
        </w:rPr>
      </w:pPr>
      <w:r w:rsidRPr="00A757A1">
        <w:rPr>
          <w:b/>
          <w:bCs/>
          <w:lang w:val="en-IN"/>
        </w:rPr>
        <w:t>Consolidated reports:</w:t>
      </w:r>
      <w:r w:rsidRPr="00A757A1">
        <w:rPr>
          <w:lang w:val="en-IN"/>
        </w:rPr>
        <w:t xml:space="preserve"> The Chief Risk Officer will prepare consolidated risk reports for executive management and the Board on a quarterly basis.</w:t>
      </w:r>
    </w:p>
    <w:p w14:paraId="0966FBEB" w14:textId="77777777" w:rsidR="00A757A1" w:rsidRPr="00A757A1" w:rsidRDefault="00A757A1" w:rsidP="00A757A1">
      <w:pPr>
        <w:numPr>
          <w:ilvl w:val="0"/>
          <w:numId w:val="69"/>
        </w:numPr>
        <w:rPr>
          <w:lang w:val="en-IN"/>
        </w:rPr>
      </w:pPr>
      <w:r w:rsidRPr="00A757A1">
        <w:rPr>
          <w:b/>
          <w:bCs/>
          <w:lang w:val="en-IN"/>
        </w:rPr>
        <w:t>Appetite/tolerance review:</w:t>
      </w:r>
      <w:r w:rsidRPr="00A757A1">
        <w:rPr>
          <w:lang w:val="en-IN"/>
        </w:rPr>
        <w:t xml:space="preserve"> Risk appetite and tolerance levels will be reviewed and, if necessary, updated annually or when significant changes to the company’s business model occur.</w:t>
      </w:r>
    </w:p>
    <w:p w14:paraId="4EDB1247" w14:textId="77777777" w:rsidR="00A757A1" w:rsidRPr="00A757A1" w:rsidRDefault="00A757A1" w:rsidP="00A757A1">
      <w:pPr>
        <w:numPr>
          <w:ilvl w:val="0"/>
          <w:numId w:val="69"/>
        </w:numPr>
        <w:rPr>
          <w:lang w:val="en-IN"/>
        </w:rPr>
      </w:pPr>
      <w:r w:rsidRPr="00A757A1">
        <w:rPr>
          <w:b/>
          <w:bCs/>
          <w:lang w:val="en-IN"/>
        </w:rPr>
        <w:t>Breach escalation:</w:t>
      </w:r>
      <w:r w:rsidRPr="00A757A1">
        <w:rPr>
          <w:lang w:val="en-IN"/>
        </w:rPr>
        <w:t xml:space="preserve"> Any breach of risk appetite or tolerance must be escalated to the Management Committee within 48 hours and reported to the Board at the next scheduled meeting.</w:t>
      </w:r>
    </w:p>
    <w:p w14:paraId="45591891" w14:textId="48F1A443" w:rsidR="00A757A1" w:rsidRPr="00A757A1" w:rsidRDefault="00A757A1" w:rsidP="00A757A1">
      <w:pPr>
        <w:rPr>
          <w:b/>
          <w:bCs/>
          <w:lang w:val="en-IN"/>
        </w:rPr>
      </w:pPr>
      <w:r>
        <w:rPr>
          <w:b/>
          <w:bCs/>
          <w:lang w:val="en-IN"/>
        </w:rPr>
        <w:lastRenderedPageBreak/>
        <w:t>#</w:t>
      </w:r>
      <w:r w:rsidRPr="00A757A1">
        <w:rPr>
          <w:b/>
          <w:bCs/>
          <w:lang w:val="en-IN"/>
        </w:rPr>
        <w:t>10. Training and Awareness</w:t>
      </w:r>
    </w:p>
    <w:p w14:paraId="0610464D" w14:textId="77777777" w:rsidR="00A757A1" w:rsidRPr="00A757A1" w:rsidRDefault="00A757A1" w:rsidP="00A757A1">
      <w:pPr>
        <w:numPr>
          <w:ilvl w:val="0"/>
          <w:numId w:val="70"/>
        </w:numPr>
        <w:rPr>
          <w:lang w:val="en-IN"/>
        </w:rPr>
      </w:pPr>
      <w:r w:rsidRPr="00A757A1">
        <w:rPr>
          <w:b/>
          <w:bCs/>
          <w:lang w:val="en-IN"/>
        </w:rPr>
        <w:t>Mandatory training:</w:t>
      </w:r>
      <w:r w:rsidRPr="00A757A1">
        <w:rPr>
          <w:lang w:val="en-IN"/>
        </w:rPr>
        <w:t xml:space="preserve"> All staff must complete mandatory risk management training within 30 days of joining Dataco Global and an annual refresher course thereafter.</w:t>
      </w:r>
    </w:p>
    <w:p w14:paraId="3965A05C" w14:textId="627198C0" w:rsidR="00A757A1" w:rsidRPr="00A757A1" w:rsidRDefault="00A757A1" w:rsidP="00A757A1">
      <w:pPr>
        <w:rPr>
          <w:lang w:val="en-IN"/>
        </w:rPr>
      </w:pPr>
    </w:p>
    <w:p w14:paraId="0AC5BF98" w14:textId="51110111" w:rsidR="00A757A1" w:rsidRPr="00A757A1" w:rsidRDefault="00A757A1" w:rsidP="00A757A1">
      <w:pPr>
        <w:rPr>
          <w:lang w:val="en-IN"/>
        </w:rPr>
      </w:pPr>
      <w:r>
        <w:rPr>
          <w:b/>
          <w:bCs/>
          <w:lang w:val="en-IN"/>
        </w:rPr>
        <w:t>#</w:t>
      </w:r>
      <w:r w:rsidRPr="00A757A1">
        <w:rPr>
          <w:b/>
          <w:bCs/>
          <w:lang w:val="en-IN"/>
        </w:rPr>
        <w:t>Note:</w:t>
      </w:r>
      <w:r>
        <w:rPr>
          <w:b/>
          <w:bCs/>
          <w:lang w:val="en-IN"/>
        </w:rPr>
        <w:t xml:space="preserve"> </w:t>
      </w:r>
      <w:r w:rsidRPr="00A757A1">
        <w:rPr>
          <w:lang w:val="en-IN"/>
        </w:rPr>
        <w:t>This policy has been generated specially for a hackathon and has no relation with Syngenta or any other company.</w:t>
      </w:r>
    </w:p>
    <w:p w14:paraId="2D3652BD" w14:textId="77777777" w:rsidR="00A757A1" w:rsidRDefault="00A757A1" w:rsidP="00F5121C"/>
    <w:p w14:paraId="0D0827F9" w14:textId="1BCD28B4" w:rsidR="00A757A1" w:rsidRPr="00A757A1" w:rsidRDefault="00A757A1" w:rsidP="00A757A1">
      <w:pPr>
        <w:rPr>
          <w:b/>
          <w:bCs/>
          <w:sz w:val="28"/>
          <w:szCs w:val="28"/>
          <w:lang w:val="en-IN"/>
        </w:rPr>
      </w:pPr>
      <w:r w:rsidRPr="00A757A1">
        <w:rPr>
          <w:b/>
          <w:bCs/>
          <w:sz w:val="28"/>
          <w:szCs w:val="28"/>
          <w:lang w:val="en-IN"/>
        </w:rPr>
        <w:t>###</w:t>
      </w:r>
      <w:r w:rsidRPr="00A757A1">
        <w:rPr>
          <w:b/>
          <w:bCs/>
          <w:sz w:val="28"/>
          <w:szCs w:val="28"/>
          <w:lang w:val="en-IN"/>
        </w:rPr>
        <w:t>Sourcing and Procurement Policy for DataCo Global</w:t>
      </w:r>
    </w:p>
    <w:p w14:paraId="0CF22259" w14:textId="4C410CAD" w:rsidR="00A757A1" w:rsidRPr="00A757A1" w:rsidRDefault="00A757A1" w:rsidP="00A757A1">
      <w:pPr>
        <w:rPr>
          <w:b/>
          <w:bCs/>
          <w:lang w:val="en-IN"/>
        </w:rPr>
      </w:pPr>
      <w:r>
        <w:rPr>
          <w:b/>
          <w:bCs/>
          <w:lang w:val="en-IN"/>
        </w:rPr>
        <w:t>#</w:t>
      </w:r>
      <w:r w:rsidRPr="00A757A1">
        <w:rPr>
          <w:b/>
          <w:bCs/>
          <w:lang w:val="en-IN"/>
        </w:rPr>
        <w:t>Introduction</w:t>
      </w:r>
    </w:p>
    <w:p w14:paraId="401C6E39" w14:textId="77777777" w:rsidR="00A757A1" w:rsidRPr="00A757A1" w:rsidRDefault="00A757A1" w:rsidP="00A757A1">
      <w:pPr>
        <w:rPr>
          <w:lang w:val="en-IN"/>
        </w:rPr>
      </w:pPr>
      <w:r w:rsidRPr="00A757A1">
        <w:rPr>
          <w:lang w:val="en-IN"/>
        </w:rPr>
        <w:t>This policy establishes the guidelines and procedures for all sourcing and procurement activities at DataCo Global. As one of the largest independent Data and Information Management service companies in the upstream Oil &amp; Gas industry since 2001, we are committed to maintaining the highest standards of integrity, efficiency, and quality in our procurement practices.</w:t>
      </w:r>
    </w:p>
    <w:p w14:paraId="1DBD5BE6" w14:textId="769021B6" w:rsidR="00A757A1" w:rsidRPr="00A757A1" w:rsidRDefault="00A757A1" w:rsidP="00A757A1">
      <w:pPr>
        <w:rPr>
          <w:b/>
          <w:bCs/>
          <w:lang w:val="en-IN"/>
        </w:rPr>
      </w:pPr>
      <w:r>
        <w:rPr>
          <w:b/>
          <w:bCs/>
          <w:lang w:val="en-IN"/>
        </w:rPr>
        <w:t>#</w:t>
      </w:r>
      <w:r w:rsidRPr="00A757A1">
        <w:rPr>
          <w:b/>
          <w:bCs/>
          <w:lang w:val="en-IN"/>
        </w:rPr>
        <w:t>Scope</w:t>
      </w:r>
    </w:p>
    <w:p w14:paraId="047B3C35" w14:textId="77777777" w:rsidR="00A757A1" w:rsidRPr="00A757A1" w:rsidRDefault="00A757A1" w:rsidP="00A757A1">
      <w:pPr>
        <w:rPr>
          <w:lang w:val="en-IN"/>
        </w:rPr>
      </w:pPr>
      <w:r w:rsidRPr="00A757A1">
        <w:rPr>
          <w:lang w:val="en-IN"/>
        </w:rPr>
        <w:t>This policy applies to all employees, contractors, and representatives involved in the procurement of goods and services on behalf of DataCo Global worldwide, supported through our global technical centers.</w:t>
      </w:r>
    </w:p>
    <w:p w14:paraId="06C172D5" w14:textId="126A2D4B" w:rsidR="00A757A1" w:rsidRPr="00A757A1" w:rsidRDefault="00A757A1" w:rsidP="00A757A1">
      <w:pPr>
        <w:rPr>
          <w:b/>
          <w:bCs/>
          <w:lang w:val="en-IN"/>
        </w:rPr>
      </w:pPr>
      <w:r>
        <w:rPr>
          <w:b/>
          <w:bCs/>
          <w:lang w:val="en-IN"/>
        </w:rPr>
        <w:t>#</w:t>
      </w:r>
      <w:r w:rsidRPr="00A757A1">
        <w:rPr>
          <w:b/>
          <w:bCs/>
          <w:lang w:val="en-IN"/>
        </w:rPr>
        <w:t>Procurement Principles</w:t>
      </w:r>
    </w:p>
    <w:p w14:paraId="465F03FC" w14:textId="0E585890" w:rsidR="00A757A1" w:rsidRPr="00A757A1" w:rsidRDefault="00A757A1" w:rsidP="00A757A1">
      <w:pPr>
        <w:rPr>
          <w:b/>
          <w:bCs/>
          <w:lang w:val="en-IN"/>
        </w:rPr>
      </w:pPr>
      <w:r>
        <w:rPr>
          <w:b/>
          <w:bCs/>
          <w:lang w:val="en-IN"/>
        </w:rPr>
        <w:t>#</w:t>
      </w:r>
      <w:r w:rsidRPr="00A757A1">
        <w:rPr>
          <w:b/>
          <w:bCs/>
          <w:lang w:val="en-IN"/>
        </w:rPr>
        <w:t>Ethical Standards</w:t>
      </w:r>
    </w:p>
    <w:p w14:paraId="4628B3A3" w14:textId="77777777" w:rsidR="00A757A1" w:rsidRPr="00A757A1" w:rsidRDefault="00A757A1" w:rsidP="00A757A1">
      <w:pPr>
        <w:rPr>
          <w:lang w:val="en-IN"/>
        </w:rPr>
      </w:pPr>
      <w:r w:rsidRPr="00A757A1">
        <w:rPr>
          <w:lang w:val="en-IN"/>
        </w:rPr>
        <w:t>All procurement activities must adhere to the following ethical standards:</w:t>
      </w:r>
    </w:p>
    <w:p w14:paraId="22804CEF" w14:textId="77777777" w:rsidR="00A757A1" w:rsidRPr="00A757A1" w:rsidRDefault="00A757A1" w:rsidP="00A757A1">
      <w:pPr>
        <w:numPr>
          <w:ilvl w:val="0"/>
          <w:numId w:val="71"/>
        </w:numPr>
        <w:rPr>
          <w:lang w:val="en-IN"/>
        </w:rPr>
      </w:pPr>
      <w:r w:rsidRPr="00A757A1">
        <w:rPr>
          <w:lang w:val="en-IN"/>
        </w:rPr>
        <w:t>Zero tolerance for conflicts of interest</w:t>
      </w:r>
    </w:p>
    <w:p w14:paraId="2F1422B3" w14:textId="77777777" w:rsidR="00A757A1" w:rsidRPr="00A757A1" w:rsidRDefault="00A757A1" w:rsidP="00A757A1">
      <w:pPr>
        <w:numPr>
          <w:ilvl w:val="0"/>
          <w:numId w:val="71"/>
        </w:numPr>
        <w:rPr>
          <w:lang w:val="en-IN"/>
        </w:rPr>
      </w:pPr>
      <w:r w:rsidRPr="00A757A1">
        <w:rPr>
          <w:lang w:val="en-IN"/>
        </w:rPr>
        <w:t>Minimum 3 authorized signatories for purchases exceeding $50,000</w:t>
      </w:r>
    </w:p>
    <w:p w14:paraId="3283F782" w14:textId="77777777" w:rsidR="00A757A1" w:rsidRPr="00A757A1" w:rsidRDefault="00A757A1" w:rsidP="00A757A1">
      <w:pPr>
        <w:numPr>
          <w:ilvl w:val="0"/>
          <w:numId w:val="71"/>
        </w:numPr>
        <w:rPr>
          <w:lang w:val="en-IN"/>
        </w:rPr>
      </w:pPr>
      <w:r w:rsidRPr="00A757A1">
        <w:rPr>
          <w:lang w:val="en-IN"/>
        </w:rPr>
        <w:t>Mandatory disclosure of any personal relationships with vendors</w:t>
      </w:r>
    </w:p>
    <w:p w14:paraId="0BBAFED6" w14:textId="77777777" w:rsidR="00A757A1" w:rsidRPr="00A757A1" w:rsidRDefault="00A757A1" w:rsidP="00A757A1">
      <w:pPr>
        <w:numPr>
          <w:ilvl w:val="0"/>
          <w:numId w:val="71"/>
        </w:numPr>
        <w:rPr>
          <w:lang w:val="en-IN"/>
        </w:rPr>
      </w:pPr>
      <w:r w:rsidRPr="00A757A1">
        <w:rPr>
          <w:lang w:val="en-IN"/>
        </w:rPr>
        <w:t>100% compliance with anti-bribery and corruption laws</w:t>
      </w:r>
    </w:p>
    <w:p w14:paraId="1FCF0B98" w14:textId="6E4A3645" w:rsidR="00A757A1" w:rsidRPr="00A757A1" w:rsidRDefault="00A757A1" w:rsidP="00A757A1">
      <w:pPr>
        <w:rPr>
          <w:b/>
          <w:bCs/>
          <w:lang w:val="en-IN"/>
        </w:rPr>
      </w:pPr>
      <w:r>
        <w:rPr>
          <w:b/>
          <w:bCs/>
          <w:lang w:val="en-IN"/>
        </w:rPr>
        <w:t>#</w:t>
      </w:r>
      <w:r w:rsidRPr="00A757A1">
        <w:rPr>
          <w:b/>
          <w:bCs/>
          <w:lang w:val="en-IN"/>
        </w:rPr>
        <w:t>Supplier Selection</w:t>
      </w:r>
    </w:p>
    <w:p w14:paraId="64FC945E" w14:textId="3010EA7B" w:rsidR="00A757A1" w:rsidRPr="00A757A1" w:rsidRDefault="00A757A1" w:rsidP="00A757A1">
      <w:pPr>
        <w:rPr>
          <w:lang w:val="en-IN"/>
        </w:rPr>
      </w:pPr>
      <w:r>
        <w:rPr>
          <w:b/>
          <w:bCs/>
          <w:lang w:val="en-IN"/>
        </w:rPr>
        <w:t>#</w:t>
      </w:r>
      <w:r w:rsidRPr="00A757A1">
        <w:rPr>
          <w:b/>
          <w:bCs/>
          <w:lang w:val="en-IN"/>
        </w:rPr>
        <w:t>Competitive Bidding</w:t>
      </w:r>
    </w:p>
    <w:p w14:paraId="48D4C54C" w14:textId="77777777" w:rsidR="00A757A1" w:rsidRPr="00A757A1" w:rsidRDefault="00A757A1" w:rsidP="00A757A1">
      <w:pPr>
        <w:numPr>
          <w:ilvl w:val="0"/>
          <w:numId w:val="72"/>
        </w:numPr>
        <w:rPr>
          <w:lang w:val="en-IN"/>
        </w:rPr>
      </w:pPr>
      <w:r w:rsidRPr="00A757A1">
        <w:rPr>
          <w:lang w:val="en-IN"/>
        </w:rPr>
        <w:t>All purchases exceeding $10,000 require a minimum of 3 competitive bids</w:t>
      </w:r>
    </w:p>
    <w:p w14:paraId="25A1C4B6" w14:textId="77777777" w:rsidR="00A757A1" w:rsidRPr="00A757A1" w:rsidRDefault="00A757A1" w:rsidP="00A757A1">
      <w:pPr>
        <w:numPr>
          <w:ilvl w:val="0"/>
          <w:numId w:val="72"/>
        </w:numPr>
        <w:rPr>
          <w:lang w:val="en-IN"/>
        </w:rPr>
      </w:pPr>
      <w:r w:rsidRPr="00A757A1">
        <w:rPr>
          <w:lang w:val="en-IN"/>
        </w:rPr>
        <w:t>Bids must be evaluated using a standardized scoring system with at least 5 criteria</w:t>
      </w:r>
    </w:p>
    <w:p w14:paraId="4A043443" w14:textId="77777777" w:rsidR="00A757A1" w:rsidRPr="00A757A1" w:rsidRDefault="00A757A1" w:rsidP="00A757A1">
      <w:pPr>
        <w:numPr>
          <w:ilvl w:val="0"/>
          <w:numId w:val="72"/>
        </w:numPr>
        <w:rPr>
          <w:lang w:val="en-IN"/>
        </w:rPr>
      </w:pPr>
      <w:r w:rsidRPr="00A757A1">
        <w:rPr>
          <w:lang w:val="en-IN"/>
        </w:rPr>
        <w:t>Technical and commercial evaluations must be conducted separately by different teams</w:t>
      </w:r>
    </w:p>
    <w:p w14:paraId="1E55C662" w14:textId="14003C70" w:rsidR="00A757A1" w:rsidRPr="00A757A1" w:rsidRDefault="00A757A1" w:rsidP="00A757A1">
      <w:pPr>
        <w:rPr>
          <w:lang w:val="en-IN"/>
        </w:rPr>
      </w:pPr>
      <w:r>
        <w:rPr>
          <w:b/>
          <w:bCs/>
          <w:lang w:val="en-IN"/>
        </w:rPr>
        <w:t>#</w:t>
      </w:r>
      <w:r w:rsidRPr="00A757A1">
        <w:rPr>
          <w:b/>
          <w:bCs/>
          <w:lang w:val="en-IN"/>
        </w:rPr>
        <w:t>Supplier Qualification</w:t>
      </w:r>
    </w:p>
    <w:p w14:paraId="5BA8617C" w14:textId="77777777" w:rsidR="00A757A1" w:rsidRPr="00A757A1" w:rsidRDefault="00A757A1" w:rsidP="00A757A1">
      <w:pPr>
        <w:numPr>
          <w:ilvl w:val="0"/>
          <w:numId w:val="73"/>
        </w:numPr>
        <w:rPr>
          <w:lang w:val="en-IN"/>
        </w:rPr>
      </w:pPr>
      <w:r w:rsidRPr="00A757A1">
        <w:rPr>
          <w:lang w:val="en-IN"/>
        </w:rPr>
        <w:t>All new suppliers must complete pre-qualification with minimum score of 75%</w:t>
      </w:r>
    </w:p>
    <w:p w14:paraId="65B0C19D" w14:textId="77777777" w:rsidR="00A757A1" w:rsidRPr="00A757A1" w:rsidRDefault="00A757A1" w:rsidP="00A757A1">
      <w:pPr>
        <w:numPr>
          <w:ilvl w:val="0"/>
          <w:numId w:val="73"/>
        </w:numPr>
        <w:rPr>
          <w:lang w:val="en-IN"/>
        </w:rPr>
      </w:pPr>
      <w:r w:rsidRPr="00A757A1">
        <w:rPr>
          <w:lang w:val="en-IN"/>
        </w:rPr>
        <w:t>Annual re-evaluation of suppliers with performance scores below 80%</w:t>
      </w:r>
    </w:p>
    <w:p w14:paraId="49008FA2" w14:textId="77777777" w:rsidR="00A757A1" w:rsidRPr="00A757A1" w:rsidRDefault="00A757A1" w:rsidP="00A757A1">
      <w:pPr>
        <w:numPr>
          <w:ilvl w:val="0"/>
          <w:numId w:val="73"/>
        </w:numPr>
        <w:rPr>
          <w:lang w:val="en-IN"/>
        </w:rPr>
      </w:pPr>
      <w:r w:rsidRPr="00A757A1">
        <w:rPr>
          <w:lang w:val="en-IN"/>
        </w:rPr>
        <w:t>Maximum contract duration of 3 years before mandatory re-bidding</w:t>
      </w:r>
    </w:p>
    <w:p w14:paraId="35930D66" w14:textId="681B60AA" w:rsidR="00A757A1" w:rsidRPr="00A757A1" w:rsidRDefault="00A757A1" w:rsidP="00A757A1">
      <w:pPr>
        <w:rPr>
          <w:b/>
          <w:bCs/>
          <w:lang w:val="en-IN"/>
        </w:rPr>
      </w:pPr>
      <w:r>
        <w:rPr>
          <w:b/>
          <w:bCs/>
          <w:lang w:val="en-IN"/>
        </w:rPr>
        <w:lastRenderedPageBreak/>
        <w:t>#</w:t>
      </w:r>
      <w:r w:rsidRPr="00A757A1">
        <w:rPr>
          <w:b/>
          <w:bCs/>
          <w:lang w:val="en-IN"/>
        </w:rPr>
        <w:t>Procurement Thresholds and Approvals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55"/>
        <w:gridCol w:w="2028"/>
        <w:gridCol w:w="3211"/>
        <w:gridCol w:w="1702"/>
      </w:tblGrid>
      <w:tr w:rsidR="00A757A1" w:rsidRPr="00A757A1" w14:paraId="0ABB37BB" w14:textId="77777777" w:rsidTr="00A757A1">
        <w:trPr>
          <w:tblHeader/>
          <w:tblCellSpacing w:w="15" w:type="dxa"/>
        </w:trPr>
        <w:tc>
          <w:tcPr>
            <w:tcW w:w="0" w:type="auto"/>
            <w:vAlign w:val="center"/>
            <w:hideMark/>
          </w:tcPr>
          <w:p w14:paraId="6575C9D6" w14:textId="77777777" w:rsidR="00A757A1" w:rsidRPr="00A757A1" w:rsidRDefault="00A757A1" w:rsidP="00A757A1">
            <w:pPr>
              <w:rPr>
                <w:b/>
                <w:bCs/>
                <w:lang w:val="en-IN"/>
              </w:rPr>
            </w:pPr>
            <w:r w:rsidRPr="00A757A1">
              <w:rPr>
                <w:b/>
                <w:bCs/>
                <w:lang w:val="en-IN"/>
              </w:rPr>
              <w:t>Purchase Value (USD)</w:t>
            </w:r>
          </w:p>
        </w:tc>
        <w:tc>
          <w:tcPr>
            <w:tcW w:w="0" w:type="auto"/>
            <w:vAlign w:val="center"/>
            <w:hideMark/>
          </w:tcPr>
          <w:p w14:paraId="72CCF107" w14:textId="77777777" w:rsidR="00A757A1" w:rsidRPr="00A757A1" w:rsidRDefault="00A757A1" w:rsidP="00A757A1">
            <w:pPr>
              <w:rPr>
                <w:b/>
                <w:bCs/>
                <w:lang w:val="en-IN"/>
              </w:rPr>
            </w:pPr>
            <w:r w:rsidRPr="00A757A1">
              <w:rPr>
                <w:b/>
                <w:bCs/>
                <w:lang w:val="en-IN"/>
              </w:rPr>
              <w:t>Required Approvals</w:t>
            </w:r>
          </w:p>
        </w:tc>
        <w:tc>
          <w:tcPr>
            <w:tcW w:w="0" w:type="auto"/>
            <w:vAlign w:val="center"/>
            <w:hideMark/>
          </w:tcPr>
          <w:p w14:paraId="3B479507" w14:textId="77777777" w:rsidR="00A757A1" w:rsidRPr="00A757A1" w:rsidRDefault="00A757A1" w:rsidP="00A757A1">
            <w:pPr>
              <w:rPr>
                <w:b/>
                <w:bCs/>
                <w:lang w:val="en-IN"/>
              </w:rPr>
            </w:pPr>
            <w:r w:rsidRPr="00A757A1">
              <w:rPr>
                <w:b/>
                <w:bCs/>
                <w:lang w:val="en-IN"/>
              </w:rPr>
              <w:t>Documentation</w:t>
            </w:r>
          </w:p>
        </w:tc>
        <w:tc>
          <w:tcPr>
            <w:tcW w:w="0" w:type="auto"/>
            <w:vAlign w:val="center"/>
            <w:hideMark/>
          </w:tcPr>
          <w:p w14:paraId="442CEE35" w14:textId="77777777" w:rsidR="00A757A1" w:rsidRPr="00A757A1" w:rsidRDefault="00A757A1" w:rsidP="00A757A1">
            <w:pPr>
              <w:rPr>
                <w:b/>
                <w:bCs/>
                <w:lang w:val="en-IN"/>
              </w:rPr>
            </w:pPr>
            <w:r w:rsidRPr="00A757A1">
              <w:rPr>
                <w:b/>
                <w:bCs/>
                <w:lang w:val="en-IN"/>
              </w:rPr>
              <w:t>Timeline</w:t>
            </w:r>
          </w:p>
        </w:tc>
      </w:tr>
      <w:tr w:rsidR="00A757A1" w:rsidRPr="00A757A1" w14:paraId="4CE62CEB" w14:textId="77777777" w:rsidTr="00A757A1">
        <w:trPr>
          <w:tblCellSpacing w:w="15" w:type="dxa"/>
        </w:trPr>
        <w:tc>
          <w:tcPr>
            <w:tcW w:w="0" w:type="auto"/>
            <w:vAlign w:val="center"/>
            <w:hideMark/>
          </w:tcPr>
          <w:p w14:paraId="4B55B78E" w14:textId="77777777" w:rsidR="00A757A1" w:rsidRPr="00A757A1" w:rsidRDefault="00A757A1" w:rsidP="00A757A1">
            <w:pPr>
              <w:rPr>
                <w:lang w:val="en-IN"/>
              </w:rPr>
            </w:pPr>
            <w:r w:rsidRPr="00A757A1">
              <w:rPr>
                <w:lang w:val="en-IN"/>
              </w:rPr>
              <w:t>$0 – $5,000</w:t>
            </w:r>
          </w:p>
        </w:tc>
        <w:tc>
          <w:tcPr>
            <w:tcW w:w="0" w:type="auto"/>
            <w:vAlign w:val="center"/>
            <w:hideMark/>
          </w:tcPr>
          <w:p w14:paraId="326FAC63" w14:textId="77777777" w:rsidR="00A757A1" w:rsidRPr="00A757A1" w:rsidRDefault="00A757A1" w:rsidP="00A757A1">
            <w:pPr>
              <w:rPr>
                <w:lang w:val="en-IN"/>
              </w:rPr>
            </w:pPr>
            <w:r w:rsidRPr="00A757A1">
              <w:rPr>
                <w:lang w:val="en-IN"/>
              </w:rPr>
              <w:t>Department Manager</w:t>
            </w:r>
          </w:p>
        </w:tc>
        <w:tc>
          <w:tcPr>
            <w:tcW w:w="0" w:type="auto"/>
            <w:vAlign w:val="center"/>
            <w:hideMark/>
          </w:tcPr>
          <w:p w14:paraId="013517BA" w14:textId="77777777" w:rsidR="00A757A1" w:rsidRPr="00A757A1" w:rsidRDefault="00A757A1" w:rsidP="00A757A1">
            <w:pPr>
              <w:rPr>
                <w:lang w:val="en-IN"/>
              </w:rPr>
            </w:pPr>
            <w:r w:rsidRPr="00A757A1">
              <w:rPr>
                <w:lang w:val="en-IN"/>
              </w:rPr>
              <w:t>Purchase Order</w:t>
            </w:r>
          </w:p>
        </w:tc>
        <w:tc>
          <w:tcPr>
            <w:tcW w:w="0" w:type="auto"/>
            <w:vAlign w:val="center"/>
            <w:hideMark/>
          </w:tcPr>
          <w:p w14:paraId="6CDBF22A" w14:textId="77777777" w:rsidR="00A757A1" w:rsidRPr="00A757A1" w:rsidRDefault="00A757A1" w:rsidP="00A757A1">
            <w:pPr>
              <w:rPr>
                <w:lang w:val="en-IN"/>
              </w:rPr>
            </w:pPr>
            <w:r w:rsidRPr="00A757A1">
              <w:rPr>
                <w:lang w:val="en-IN"/>
              </w:rPr>
              <w:t>1–3 business days</w:t>
            </w:r>
          </w:p>
        </w:tc>
      </w:tr>
      <w:tr w:rsidR="00A757A1" w:rsidRPr="00A757A1" w14:paraId="2FCAB61C" w14:textId="77777777" w:rsidTr="00A757A1">
        <w:trPr>
          <w:tblCellSpacing w:w="15" w:type="dxa"/>
        </w:trPr>
        <w:tc>
          <w:tcPr>
            <w:tcW w:w="0" w:type="auto"/>
            <w:vAlign w:val="center"/>
            <w:hideMark/>
          </w:tcPr>
          <w:p w14:paraId="35561BE6" w14:textId="77777777" w:rsidR="00A757A1" w:rsidRPr="00A757A1" w:rsidRDefault="00A757A1" w:rsidP="00A757A1">
            <w:pPr>
              <w:rPr>
                <w:lang w:val="en-IN"/>
              </w:rPr>
            </w:pPr>
            <w:r w:rsidRPr="00A757A1">
              <w:rPr>
                <w:lang w:val="en-IN"/>
              </w:rPr>
              <w:t>$5,001 – $25,000</w:t>
            </w:r>
          </w:p>
        </w:tc>
        <w:tc>
          <w:tcPr>
            <w:tcW w:w="0" w:type="auto"/>
            <w:vAlign w:val="center"/>
            <w:hideMark/>
          </w:tcPr>
          <w:p w14:paraId="437908F1" w14:textId="77777777" w:rsidR="00A757A1" w:rsidRPr="00A757A1" w:rsidRDefault="00A757A1" w:rsidP="00A757A1">
            <w:pPr>
              <w:rPr>
                <w:lang w:val="en-IN"/>
              </w:rPr>
            </w:pPr>
            <w:r w:rsidRPr="00A757A1">
              <w:rPr>
                <w:lang w:val="en-IN"/>
              </w:rPr>
              <w:t>Department Director</w:t>
            </w:r>
          </w:p>
        </w:tc>
        <w:tc>
          <w:tcPr>
            <w:tcW w:w="0" w:type="auto"/>
            <w:vAlign w:val="center"/>
            <w:hideMark/>
          </w:tcPr>
          <w:p w14:paraId="1558DCD8" w14:textId="77777777" w:rsidR="00A757A1" w:rsidRPr="00A757A1" w:rsidRDefault="00A757A1" w:rsidP="00A757A1">
            <w:pPr>
              <w:rPr>
                <w:lang w:val="en-IN"/>
              </w:rPr>
            </w:pPr>
            <w:r w:rsidRPr="00A757A1">
              <w:rPr>
                <w:lang w:val="en-IN"/>
              </w:rPr>
              <w:t>Purchase Order + 2 quotes</w:t>
            </w:r>
          </w:p>
        </w:tc>
        <w:tc>
          <w:tcPr>
            <w:tcW w:w="0" w:type="auto"/>
            <w:vAlign w:val="center"/>
            <w:hideMark/>
          </w:tcPr>
          <w:p w14:paraId="0D1D1567" w14:textId="77777777" w:rsidR="00A757A1" w:rsidRPr="00A757A1" w:rsidRDefault="00A757A1" w:rsidP="00A757A1">
            <w:pPr>
              <w:rPr>
                <w:lang w:val="en-IN"/>
              </w:rPr>
            </w:pPr>
            <w:r w:rsidRPr="00A757A1">
              <w:rPr>
                <w:lang w:val="en-IN"/>
              </w:rPr>
              <w:t>3–5 business days</w:t>
            </w:r>
          </w:p>
        </w:tc>
      </w:tr>
      <w:tr w:rsidR="00A757A1" w:rsidRPr="00A757A1" w14:paraId="4515653A" w14:textId="77777777" w:rsidTr="00A757A1">
        <w:trPr>
          <w:tblCellSpacing w:w="15" w:type="dxa"/>
        </w:trPr>
        <w:tc>
          <w:tcPr>
            <w:tcW w:w="0" w:type="auto"/>
            <w:vAlign w:val="center"/>
            <w:hideMark/>
          </w:tcPr>
          <w:p w14:paraId="0EB911AA" w14:textId="77777777" w:rsidR="00A757A1" w:rsidRPr="00A757A1" w:rsidRDefault="00A757A1" w:rsidP="00A757A1">
            <w:pPr>
              <w:rPr>
                <w:lang w:val="en-IN"/>
              </w:rPr>
            </w:pPr>
            <w:r w:rsidRPr="00A757A1">
              <w:rPr>
                <w:lang w:val="en-IN"/>
              </w:rPr>
              <w:t>$25,001 – $100,000</w:t>
            </w:r>
          </w:p>
        </w:tc>
        <w:tc>
          <w:tcPr>
            <w:tcW w:w="0" w:type="auto"/>
            <w:vAlign w:val="center"/>
            <w:hideMark/>
          </w:tcPr>
          <w:p w14:paraId="6CE750CA" w14:textId="77777777" w:rsidR="00A757A1" w:rsidRPr="00A757A1" w:rsidRDefault="00A757A1" w:rsidP="00A757A1">
            <w:pPr>
              <w:rPr>
                <w:lang w:val="en-IN"/>
              </w:rPr>
            </w:pPr>
            <w:r w:rsidRPr="00A757A1">
              <w:rPr>
                <w:lang w:val="en-IN"/>
              </w:rPr>
              <w:t>VP &amp; CFO</w:t>
            </w:r>
          </w:p>
        </w:tc>
        <w:tc>
          <w:tcPr>
            <w:tcW w:w="0" w:type="auto"/>
            <w:vAlign w:val="center"/>
            <w:hideMark/>
          </w:tcPr>
          <w:p w14:paraId="011351C5" w14:textId="77777777" w:rsidR="00A757A1" w:rsidRPr="00A757A1" w:rsidRDefault="00A757A1" w:rsidP="00A757A1">
            <w:pPr>
              <w:rPr>
                <w:lang w:val="en-IN"/>
              </w:rPr>
            </w:pPr>
            <w:r w:rsidRPr="00A757A1">
              <w:rPr>
                <w:lang w:val="en-IN"/>
              </w:rPr>
              <w:t>Full tender package</w:t>
            </w:r>
          </w:p>
        </w:tc>
        <w:tc>
          <w:tcPr>
            <w:tcW w:w="0" w:type="auto"/>
            <w:vAlign w:val="center"/>
            <w:hideMark/>
          </w:tcPr>
          <w:p w14:paraId="5D3493C2" w14:textId="77777777" w:rsidR="00A757A1" w:rsidRPr="00A757A1" w:rsidRDefault="00A757A1" w:rsidP="00A757A1">
            <w:pPr>
              <w:rPr>
                <w:lang w:val="en-IN"/>
              </w:rPr>
            </w:pPr>
            <w:r w:rsidRPr="00A757A1">
              <w:rPr>
                <w:lang w:val="en-IN"/>
              </w:rPr>
              <w:t>2–3 weeks</w:t>
            </w:r>
          </w:p>
        </w:tc>
      </w:tr>
      <w:tr w:rsidR="00A757A1" w:rsidRPr="00A757A1" w14:paraId="3AF0C117" w14:textId="77777777" w:rsidTr="00A757A1">
        <w:trPr>
          <w:tblCellSpacing w:w="15" w:type="dxa"/>
        </w:trPr>
        <w:tc>
          <w:tcPr>
            <w:tcW w:w="0" w:type="auto"/>
            <w:vAlign w:val="center"/>
            <w:hideMark/>
          </w:tcPr>
          <w:p w14:paraId="60D928A7" w14:textId="77777777" w:rsidR="00A757A1" w:rsidRPr="00A757A1" w:rsidRDefault="00A757A1" w:rsidP="00A757A1">
            <w:pPr>
              <w:rPr>
                <w:lang w:val="en-IN"/>
              </w:rPr>
            </w:pPr>
            <w:r w:rsidRPr="00A757A1">
              <w:rPr>
                <w:lang w:val="en-IN"/>
              </w:rPr>
              <w:t>$100,001+</w:t>
            </w:r>
          </w:p>
        </w:tc>
        <w:tc>
          <w:tcPr>
            <w:tcW w:w="0" w:type="auto"/>
            <w:vAlign w:val="center"/>
            <w:hideMark/>
          </w:tcPr>
          <w:p w14:paraId="05F96C8F" w14:textId="77777777" w:rsidR="00A757A1" w:rsidRPr="00A757A1" w:rsidRDefault="00A757A1" w:rsidP="00A757A1">
            <w:pPr>
              <w:rPr>
                <w:lang w:val="en-IN"/>
              </w:rPr>
            </w:pPr>
            <w:r w:rsidRPr="00A757A1">
              <w:rPr>
                <w:lang w:val="en-IN"/>
              </w:rPr>
              <w:t>CEO &amp; Board</w:t>
            </w:r>
          </w:p>
        </w:tc>
        <w:tc>
          <w:tcPr>
            <w:tcW w:w="0" w:type="auto"/>
            <w:vAlign w:val="center"/>
            <w:hideMark/>
          </w:tcPr>
          <w:p w14:paraId="4CC64DEA" w14:textId="77777777" w:rsidR="00A757A1" w:rsidRPr="00A757A1" w:rsidRDefault="00A757A1" w:rsidP="00A757A1">
            <w:pPr>
              <w:rPr>
                <w:lang w:val="en-IN"/>
              </w:rPr>
            </w:pPr>
            <w:r w:rsidRPr="00A757A1">
              <w:rPr>
                <w:lang w:val="en-IN"/>
              </w:rPr>
              <w:t>Full tender package + business case</w:t>
            </w:r>
          </w:p>
        </w:tc>
        <w:tc>
          <w:tcPr>
            <w:tcW w:w="0" w:type="auto"/>
            <w:vAlign w:val="center"/>
            <w:hideMark/>
          </w:tcPr>
          <w:p w14:paraId="6EA7EB0A" w14:textId="77777777" w:rsidR="00A757A1" w:rsidRPr="00A757A1" w:rsidRDefault="00A757A1" w:rsidP="00A757A1">
            <w:pPr>
              <w:rPr>
                <w:lang w:val="en-IN"/>
              </w:rPr>
            </w:pPr>
            <w:r w:rsidRPr="00A757A1">
              <w:rPr>
                <w:lang w:val="en-IN"/>
              </w:rPr>
              <w:t>4–6 weeks</w:t>
            </w:r>
          </w:p>
        </w:tc>
      </w:tr>
    </w:tbl>
    <w:p w14:paraId="412C5CE8" w14:textId="7D583AA3" w:rsidR="00A757A1" w:rsidRPr="00A757A1" w:rsidRDefault="00A757A1" w:rsidP="00A757A1">
      <w:pPr>
        <w:rPr>
          <w:b/>
          <w:bCs/>
          <w:lang w:val="en-IN"/>
        </w:rPr>
      </w:pPr>
      <w:r>
        <w:rPr>
          <w:b/>
          <w:bCs/>
          <w:lang w:val="en-IN"/>
        </w:rPr>
        <w:t>#</w:t>
      </w:r>
      <w:r w:rsidRPr="00A757A1">
        <w:rPr>
          <w:b/>
          <w:bCs/>
          <w:lang w:val="en-IN"/>
        </w:rPr>
        <w:t>Sustainability Requirements</w:t>
      </w:r>
    </w:p>
    <w:p w14:paraId="5DF50A0B" w14:textId="3CCE7A19" w:rsidR="00A757A1" w:rsidRPr="00A757A1" w:rsidRDefault="00A757A1" w:rsidP="00A757A1">
      <w:pPr>
        <w:rPr>
          <w:b/>
          <w:bCs/>
          <w:lang w:val="en-IN"/>
        </w:rPr>
      </w:pPr>
      <w:r>
        <w:rPr>
          <w:b/>
          <w:bCs/>
          <w:lang w:val="en-IN"/>
        </w:rPr>
        <w:t>#</w:t>
      </w:r>
      <w:r w:rsidRPr="00A757A1">
        <w:rPr>
          <w:b/>
          <w:bCs/>
          <w:lang w:val="en-IN"/>
        </w:rPr>
        <w:t>Environmental Standards</w:t>
      </w:r>
    </w:p>
    <w:p w14:paraId="1C8F3911" w14:textId="77777777" w:rsidR="00A757A1" w:rsidRPr="00A757A1" w:rsidRDefault="00A757A1" w:rsidP="00A757A1">
      <w:pPr>
        <w:numPr>
          <w:ilvl w:val="0"/>
          <w:numId w:val="74"/>
        </w:numPr>
        <w:rPr>
          <w:lang w:val="en-IN"/>
        </w:rPr>
      </w:pPr>
      <w:r w:rsidRPr="00A757A1">
        <w:rPr>
          <w:lang w:val="en-IN"/>
        </w:rPr>
        <w:t>80% of suppliers must have documented environmental policies by 2026</w:t>
      </w:r>
    </w:p>
    <w:p w14:paraId="3D8CF853" w14:textId="77777777" w:rsidR="00A757A1" w:rsidRPr="00A757A1" w:rsidRDefault="00A757A1" w:rsidP="00A757A1">
      <w:pPr>
        <w:numPr>
          <w:ilvl w:val="0"/>
          <w:numId w:val="74"/>
        </w:numPr>
        <w:rPr>
          <w:lang w:val="en-IN"/>
        </w:rPr>
      </w:pPr>
      <w:r w:rsidRPr="00A757A1">
        <w:rPr>
          <w:lang w:val="en-IN"/>
        </w:rPr>
        <w:t>50% reduction in carbon footprint of procurement activities by 2030</w:t>
      </w:r>
    </w:p>
    <w:p w14:paraId="641F5600" w14:textId="77777777" w:rsidR="00A757A1" w:rsidRPr="00A757A1" w:rsidRDefault="00A757A1" w:rsidP="00A757A1">
      <w:pPr>
        <w:numPr>
          <w:ilvl w:val="0"/>
          <w:numId w:val="74"/>
        </w:numPr>
        <w:rPr>
          <w:lang w:val="en-IN"/>
        </w:rPr>
      </w:pPr>
      <w:r w:rsidRPr="00A757A1">
        <w:rPr>
          <w:lang w:val="en-IN"/>
        </w:rPr>
        <w:t>90% of packaging materials must be recyclable or biodegradable</w:t>
      </w:r>
    </w:p>
    <w:p w14:paraId="213333A4" w14:textId="582EE6B9" w:rsidR="00A757A1" w:rsidRPr="00A757A1" w:rsidRDefault="00A757A1" w:rsidP="00A757A1">
      <w:pPr>
        <w:rPr>
          <w:b/>
          <w:bCs/>
          <w:lang w:val="en-IN"/>
        </w:rPr>
      </w:pPr>
      <w:r>
        <w:rPr>
          <w:b/>
          <w:bCs/>
          <w:lang w:val="en-IN"/>
        </w:rPr>
        <w:t>#</w:t>
      </w:r>
      <w:r w:rsidRPr="00A757A1">
        <w:rPr>
          <w:b/>
          <w:bCs/>
          <w:lang w:val="en-IN"/>
        </w:rPr>
        <w:t>Social Responsibility</w:t>
      </w:r>
    </w:p>
    <w:p w14:paraId="4450D4CC" w14:textId="77777777" w:rsidR="00A757A1" w:rsidRPr="00A757A1" w:rsidRDefault="00A757A1" w:rsidP="00A757A1">
      <w:pPr>
        <w:numPr>
          <w:ilvl w:val="0"/>
          <w:numId w:val="75"/>
        </w:numPr>
        <w:rPr>
          <w:lang w:val="en-IN"/>
        </w:rPr>
      </w:pPr>
      <w:r w:rsidRPr="00A757A1">
        <w:rPr>
          <w:lang w:val="en-IN"/>
        </w:rPr>
        <w:t>100% compliance with labor laws and human rights standards</w:t>
      </w:r>
    </w:p>
    <w:p w14:paraId="6C00751E" w14:textId="77777777" w:rsidR="00A757A1" w:rsidRPr="00A757A1" w:rsidRDefault="00A757A1" w:rsidP="00A757A1">
      <w:pPr>
        <w:numPr>
          <w:ilvl w:val="0"/>
          <w:numId w:val="75"/>
        </w:numPr>
        <w:rPr>
          <w:lang w:val="en-IN"/>
        </w:rPr>
      </w:pPr>
      <w:r w:rsidRPr="00A757A1">
        <w:rPr>
          <w:lang w:val="en-IN"/>
        </w:rPr>
        <w:t>Minimum of 25% of procurement budget allocated to local suppliers</w:t>
      </w:r>
    </w:p>
    <w:p w14:paraId="6899E606" w14:textId="77777777" w:rsidR="00A757A1" w:rsidRPr="00A757A1" w:rsidRDefault="00A757A1" w:rsidP="00A757A1">
      <w:pPr>
        <w:numPr>
          <w:ilvl w:val="0"/>
          <w:numId w:val="75"/>
        </w:numPr>
        <w:rPr>
          <w:lang w:val="en-IN"/>
        </w:rPr>
      </w:pPr>
      <w:r w:rsidRPr="00A757A1">
        <w:rPr>
          <w:lang w:val="en-IN"/>
        </w:rPr>
        <w:t>Zero tolerance for child labor or forced labor in supply chain</w:t>
      </w:r>
    </w:p>
    <w:p w14:paraId="731A6432" w14:textId="1A5638A7" w:rsidR="00A757A1" w:rsidRPr="00A757A1" w:rsidRDefault="00A757A1" w:rsidP="00A757A1">
      <w:pPr>
        <w:rPr>
          <w:b/>
          <w:bCs/>
          <w:lang w:val="en-IN"/>
        </w:rPr>
      </w:pPr>
      <w:r>
        <w:rPr>
          <w:b/>
          <w:bCs/>
          <w:lang w:val="en-IN"/>
        </w:rPr>
        <w:t>#</w:t>
      </w:r>
      <w:r w:rsidRPr="00A757A1">
        <w:rPr>
          <w:b/>
          <w:bCs/>
          <w:lang w:val="en-IN"/>
        </w:rPr>
        <w:t>Risk Management</w:t>
      </w:r>
    </w:p>
    <w:p w14:paraId="5682C135" w14:textId="78C8124A" w:rsidR="00A757A1" w:rsidRPr="00A757A1" w:rsidRDefault="00A757A1" w:rsidP="00A757A1">
      <w:pPr>
        <w:rPr>
          <w:b/>
          <w:bCs/>
          <w:lang w:val="en-IN"/>
        </w:rPr>
      </w:pPr>
      <w:r>
        <w:rPr>
          <w:b/>
          <w:bCs/>
          <w:lang w:val="en-IN"/>
        </w:rPr>
        <w:t>#</w:t>
      </w:r>
      <w:r w:rsidRPr="00A757A1">
        <w:rPr>
          <w:b/>
          <w:bCs/>
          <w:lang w:val="en-IN"/>
        </w:rPr>
        <w:t>Supplier Risk Assessment</w:t>
      </w:r>
    </w:p>
    <w:p w14:paraId="713AEF95" w14:textId="77777777" w:rsidR="00A757A1" w:rsidRPr="00A757A1" w:rsidRDefault="00A757A1" w:rsidP="00A757A1">
      <w:pPr>
        <w:numPr>
          <w:ilvl w:val="0"/>
          <w:numId w:val="76"/>
        </w:numPr>
        <w:rPr>
          <w:lang w:val="en-IN"/>
        </w:rPr>
      </w:pPr>
      <w:r w:rsidRPr="00A757A1">
        <w:rPr>
          <w:lang w:val="en-IN"/>
        </w:rPr>
        <w:t>Critical suppliers (top 20% by spend) undergo quarterly risk assessments</w:t>
      </w:r>
    </w:p>
    <w:p w14:paraId="7D062574" w14:textId="77777777" w:rsidR="00A757A1" w:rsidRPr="00A757A1" w:rsidRDefault="00A757A1" w:rsidP="00A757A1">
      <w:pPr>
        <w:numPr>
          <w:ilvl w:val="0"/>
          <w:numId w:val="76"/>
        </w:numPr>
        <w:rPr>
          <w:lang w:val="en-IN"/>
        </w:rPr>
      </w:pPr>
      <w:r w:rsidRPr="00A757A1">
        <w:rPr>
          <w:lang w:val="en-IN"/>
        </w:rPr>
        <w:t>Contingency plans required for all suppliers providing services/goods with recovery time objective &lt; 72 hours</w:t>
      </w:r>
    </w:p>
    <w:p w14:paraId="6FD7DCEE" w14:textId="77777777" w:rsidR="00A757A1" w:rsidRPr="00A757A1" w:rsidRDefault="00A757A1" w:rsidP="00A757A1">
      <w:pPr>
        <w:numPr>
          <w:ilvl w:val="0"/>
          <w:numId w:val="76"/>
        </w:numPr>
        <w:rPr>
          <w:lang w:val="en-IN"/>
        </w:rPr>
      </w:pPr>
      <w:r w:rsidRPr="00A757A1">
        <w:rPr>
          <w:lang w:val="en-IN"/>
        </w:rPr>
        <w:t>Minimum insurance coverage required for all suppliers: $1M general liability, $5M for high-risk contracts</w:t>
      </w:r>
    </w:p>
    <w:p w14:paraId="47439829" w14:textId="2E72A6DB" w:rsidR="00A757A1" w:rsidRPr="00A757A1" w:rsidRDefault="00A757A1" w:rsidP="00A757A1">
      <w:pPr>
        <w:rPr>
          <w:b/>
          <w:bCs/>
          <w:lang w:val="en-IN"/>
        </w:rPr>
      </w:pPr>
      <w:r>
        <w:rPr>
          <w:b/>
          <w:bCs/>
          <w:lang w:val="en-IN"/>
        </w:rPr>
        <w:t>#</w:t>
      </w:r>
      <w:r w:rsidRPr="00A757A1">
        <w:rPr>
          <w:b/>
          <w:bCs/>
          <w:lang w:val="en-IN"/>
        </w:rPr>
        <w:t>Contract Management</w:t>
      </w:r>
    </w:p>
    <w:p w14:paraId="073146EC" w14:textId="77777777" w:rsidR="00A757A1" w:rsidRPr="00A757A1" w:rsidRDefault="00A757A1" w:rsidP="00A757A1">
      <w:pPr>
        <w:numPr>
          <w:ilvl w:val="0"/>
          <w:numId w:val="77"/>
        </w:numPr>
        <w:rPr>
          <w:lang w:val="en-IN"/>
        </w:rPr>
      </w:pPr>
      <w:r w:rsidRPr="00A757A1">
        <w:rPr>
          <w:lang w:val="en-IN"/>
        </w:rPr>
        <w:t>All contracts must be reviewed by legal prior to execution</w:t>
      </w:r>
    </w:p>
    <w:p w14:paraId="087A800A" w14:textId="77777777" w:rsidR="00A757A1" w:rsidRPr="00A757A1" w:rsidRDefault="00A757A1" w:rsidP="00A757A1">
      <w:pPr>
        <w:numPr>
          <w:ilvl w:val="0"/>
          <w:numId w:val="77"/>
        </w:numPr>
        <w:rPr>
          <w:lang w:val="en-IN"/>
        </w:rPr>
      </w:pPr>
      <w:r w:rsidRPr="00A757A1">
        <w:rPr>
          <w:lang w:val="en-IN"/>
        </w:rPr>
        <w:t>Contract terms must include termination clauses and service level agreements</w:t>
      </w:r>
    </w:p>
    <w:p w14:paraId="5E8EAADD" w14:textId="77777777" w:rsidR="00A757A1" w:rsidRPr="00A757A1" w:rsidRDefault="00A757A1" w:rsidP="00A757A1">
      <w:pPr>
        <w:numPr>
          <w:ilvl w:val="0"/>
          <w:numId w:val="77"/>
        </w:numPr>
        <w:rPr>
          <w:lang w:val="en-IN"/>
        </w:rPr>
      </w:pPr>
      <w:r w:rsidRPr="00A757A1">
        <w:rPr>
          <w:lang w:val="en-IN"/>
        </w:rPr>
        <w:t>Maximum contract term of 5 years, except for strategic partnerships with Board approval</w:t>
      </w:r>
    </w:p>
    <w:p w14:paraId="223DD912" w14:textId="7F77F0B4" w:rsidR="00A757A1" w:rsidRPr="00A757A1" w:rsidRDefault="00A757A1" w:rsidP="00A757A1">
      <w:pPr>
        <w:rPr>
          <w:b/>
          <w:bCs/>
          <w:lang w:val="en-IN"/>
        </w:rPr>
      </w:pPr>
      <w:r>
        <w:rPr>
          <w:b/>
          <w:bCs/>
          <w:lang w:val="en-IN"/>
        </w:rPr>
        <w:t>#</w:t>
      </w:r>
      <w:r w:rsidRPr="00A757A1">
        <w:rPr>
          <w:b/>
          <w:bCs/>
          <w:lang w:val="en-IN"/>
        </w:rPr>
        <w:t>Financial Controls</w:t>
      </w:r>
    </w:p>
    <w:p w14:paraId="39BD59E3" w14:textId="77777777" w:rsidR="00A757A1" w:rsidRPr="00A757A1" w:rsidRDefault="00A757A1" w:rsidP="00A757A1">
      <w:pPr>
        <w:numPr>
          <w:ilvl w:val="0"/>
          <w:numId w:val="78"/>
        </w:numPr>
        <w:rPr>
          <w:lang w:val="en-IN"/>
        </w:rPr>
      </w:pPr>
      <w:r w:rsidRPr="00A757A1">
        <w:rPr>
          <w:lang w:val="en-IN"/>
        </w:rPr>
        <w:t>No prepayment for goods/services exceeding $50,000</w:t>
      </w:r>
    </w:p>
    <w:p w14:paraId="302E24D8" w14:textId="77777777" w:rsidR="00A757A1" w:rsidRPr="00A757A1" w:rsidRDefault="00A757A1" w:rsidP="00A757A1">
      <w:pPr>
        <w:numPr>
          <w:ilvl w:val="0"/>
          <w:numId w:val="78"/>
        </w:numPr>
        <w:rPr>
          <w:lang w:val="en-IN"/>
        </w:rPr>
      </w:pPr>
      <w:r w:rsidRPr="00A757A1">
        <w:rPr>
          <w:lang w:val="en-IN"/>
        </w:rPr>
        <w:lastRenderedPageBreak/>
        <w:t>Maximum payment terms of Net 60 days</w:t>
      </w:r>
    </w:p>
    <w:p w14:paraId="754841F7" w14:textId="77777777" w:rsidR="00A757A1" w:rsidRPr="00A757A1" w:rsidRDefault="00A757A1" w:rsidP="00A757A1">
      <w:pPr>
        <w:numPr>
          <w:ilvl w:val="0"/>
          <w:numId w:val="78"/>
        </w:numPr>
        <w:rPr>
          <w:lang w:val="en-IN"/>
        </w:rPr>
      </w:pPr>
      <w:r w:rsidRPr="00A757A1">
        <w:rPr>
          <w:lang w:val="en-IN"/>
        </w:rPr>
        <w:t>Performance bonds required for all projects &gt;$250,000</w:t>
      </w:r>
    </w:p>
    <w:p w14:paraId="70179637" w14:textId="375A1EBB" w:rsidR="00A757A1" w:rsidRPr="00A757A1" w:rsidRDefault="00A757A1" w:rsidP="00A757A1">
      <w:pPr>
        <w:rPr>
          <w:b/>
          <w:bCs/>
          <w:lang w:val="en-IN"/>
        </w:rPr>
      </w:pPr>
      <w:r>
        <w:rPr>
          <w:b/>
          <w:bCs/>
          <w:lang w:val="en-IN"/>
        </w:rPr>
        <w:t>#</w:t>
      </w:r>
      <w:r w:rsidRPr="00A757A1">
        <w:rPr>
          <w:b/>
          <w:bCs/>
          <w:lang w:val="en-IN"/>
        </w:rPr>
        <w:t>Data Security in Procurement</w:t>
      </w:r>
    </w:p>
    <w:p w14:paraId="53EAB4FD" w14:textId="77777777" w:rsidR="00A757A1" w:rsidRPr="00A757A1" w:rsidRDefault="00A757A1" w:rsidP="00A757A1">
      <w:pPr>
        <w:rPr>
          <w:lang w:val="en-IN"/>
        </w:rPr>
      </w:pPr>
      <w:r w:rsidRPr="00A757A1">
        <w:rPr>
          <w:lang w:val="en-IN"/>
        </w:rPr>
        <w:t>As a data and information management company, DataCo Global requires:</w:t>
      </w:r>
    </w:p>
    <w:p w14:paraId="6E2E353C" w14:textId="77777777" w:rsidR="00A757A1" w:rsidRPr="00A757A1" w:rsidRDefault="00A757A1" w:rsidP="00A757A1">
      <w:pPr>
        <w:numPr>
          <w:ilvl w:val="0"/>
          <w:numId w:val="79"/>
        </w:numPr>
        <w:rPr>
          <w:lang w:val="en-IN"/>
        </w:rPr>
      </w:pPr>
      <w:r w:rsidRPr="00A757A1">
        <w:rPr>
          <w:lang w:val="en-IN"/>
        </w:rPr>
        <w:t>100% of suppliers with access to company data must sign confidentiality agreements</w:t>
      </w:r>
    </w:p>
    <w:p w14:paraId="7DBD2B24" w14:textId="77777777" w:rsidR="00A757A1" w:rsidRPr="00A757A1" w:rsidRDefault="00A757A1" w:rsidP="00A757A1">
      <w:pPr>
        <w:numPr>
          <w:ilvl w:val="0"/>
          <w:numId w:val="79"/>
        </w:numPr>
        <w:rPr>
          <w:lang w:val="en-IN"/>
        </w:rPr>
      </w:pPr>
      <w:r w:rsidRPr="00A757A1">
        <w:rPr>
          <w:lang w:val="en-IN"/>
        </w:rPr>
        <w:t>Annual security audits for all vendors with access to sensitive information</w:t>
      </w:r>
    </w:p>
    <w:p w14:paraId="5D2CF717" w14:textId="77777777" w:rsidR="00A757A1" w:rsidRPr="00A757A1" w:rsidRDefault="00A757A1" w:rsidP="00A757A1">
      <w:pPr>
        <w:numPr>
          <w:ilvl w:val="0"/>
          <w:numId w:val="79"/>
        </w:numPr>
        <w:rPr>
          <w:lang w:val="en-IN"/>
        </w:rPr>
      </w:pPr>
      <w:r w:rsidRPr="00A757A1">
        <w:rPr>
          <w:lang w:val="en-IN"/>
        </w:rPr>
        <w:t>48-hour mandatory breach notification requirement in all supplier contracts</w:t>
      </w:r>
    </w:p>
    <w:p w14:paraId="211026AB" w14:textId="77777777" w:rsidR="00A757A1" w:rsidRPr="00A757A1" w:rsidRDefault="00A757A1" w:rsidP="00A757A1">
      <w:pPr>
        <w:numPr>
          <w:ilvl w:val="0"/>
          <w:numId w:val="79"/>
        </w:numPr>
        <w:rPr>
          <w:lang w:val="en-IN"/>
        </w:rPr>
      </w:pPr>
      <w:r w:rsidRPr="00A757A1">
        <w:rPr>
          <w:lang w:val="en-IN"/>
        </w:rPr>
        <w:t>99.9% uptime guarantee for critical data services</w:t>
      </w:r>
    </w:p>
    <w:p w14:paraId="03A82486" w14:textId="1759B0CC" w:rsidR="00A757A1" w:rsidRPr="00A757A1" w:rsidRDefault="00A757A1" w:rsidP="00A757A1">
      <w:pPr>
        <w:rPr>
          <w:b/>
          <w:bCs/>
          <w:lang w:val="en-IN"/>
        </w:rPr>
      </w:pPr>
      <w:r>
        <w:rPr>
          <w:b/>
          <w:bCs/>
          <w:lang w:val="en-IN"/>
        </w:rPr>
        <w:t>#</w:t>
      </w:r>
      <w:r w:rsidRPr="00A757A1">
        <w:rPr>
          <w:b/>
          <w:bCs/>
          <w:lang w:val="en-IN"/>
        </w:rPr>
        <w:t>Compliance and Governance</w:t>
      </w:r>
    </w:p>
    <w:p w14:paraId="648DD735" w14:textId="66E032D0" w:rsidR="00A757A1" w:rsidRPr="00A757A1" w:rsidRDefault="00A757A1" w:rsidP="00A757A1">
      <w:pPr>
        <w:rPr>
          <w:b/>
          <w:bCs/>
          <w:lang w:val="en-IN"/>
        </w:rPr>
      </w:pPr>
      <w:r>
        <w:rPr>
          <w:b/>
          <w:bCs/>
          <w:lang w:val="en-IN"/>
        </w:rPr>
        <w:t>#</w:t>
      </w:r>
      <w:r w:rsidRPr="00A757A1">
        <w:rPr>
          <w:b/>
          <w:bCs/>
          <w:lang w:val="en-IN"/>
        </w:rPr>
        <w:t>Audit Requirements</w:t>
      </w:r>
    </w:p>
    <w:p w14:paraId="308604BD" w14:textId="77777777" w:rsidR="00A757A1" w:rsidRPr="00A757A1" w:rsidRDefault="00A757A1" w:rsidP="00A757A1">
      <w:pPr>
        <w:numPr>
          <w:ilvl w:val="0"/>
          <w:numId w:val="80"/>
        </w:numPr>
        <w:rPr>
          <w:lang w:val="en-IN"/>
        </w:rPr>
      </w:pPr>
      <w:r w:rsidRPr="00A757A1">
        <w:rPr>
          <w:lang w:val="en-IN"/>
        </w:rPr>
        <w:t>Random audits of 15% of all purchase orders quarterly</w:t>
      </w:r>
    </w:p>
    <w:p w14:paraId="2070A380" w14:textId="77777777" w:rsidR="00A757A1" w:rsidRPr="00A757A1" w:rsidRDefault="00A757A1" w:rsidP="00A757A1">
      <w:pPr>
        <w:numPr>
          <w:ilvl w:val="0"/>
          <w:numId w:val="80"/>
        </w:numPr>
        <w:rPr>
          <w:lang w:val="en-IN"/>
        </w:rPr>
      </w:pPr>
      <w:r w:rsidRPr="00A757A1">
        <w:rPr>
          <w:lang w:val="en-IN"/>
        </w:rPr>
        <w:t>100% spend analysis conducted monthly</w:t>
      </w:r>
    </w:p>
    <w:p w14:paraId="1C3D1B00" w14:textId="77777777" w:rsidR="00A757A1" w:rsidRPr="00A757A1" w:rsidRDefault="00A757A1" w:rsidP="00A757A1">
      <w:pPr>
        <w:numPr>
          <w:ilvl w:val="0"/>
          <w:numId w:val="80"/>
        </w:numPr>
        <w:rPr>
          <w:lang w:val="en-IN"/>
        </w:rPr>
      </w:pPr>
      <w:r w:rsidRPr="00A757A1">
        <w:rPr>
          <w:lang w:val="en-IN"/>
        </w:rPr>
        <w:t>Annual third-party compliance audit of procurement function</w:t>
      </w:r>
    </w:p>
    <w:p w14:paraId="6F419CFF" w14:textId="420A31F3" w:rsidR="00A757A1" w:rsidRPr="00A757A1" w:rsidRDefault="00A757A1" w:rsidP="00A757A1">
      <w:pPr>
        <w:rPr>
          <w:b/>
          <w:bCs/>
          <w:lang w:val="en-IN"/>
        </w:rPr>
      </w:pPr>
      <w:r>
        <w:rPr>
          <w:b/>
          <w:bCs/>
          <w:lang w:val="en-IN"/>
        </w:rPr>
        <w:t>#</w:t>
      </w:r>
      <w:r w:rsidRPr="00A757A1">
        <w:rPr>
          <w:b/>
          <w:bCs/>
          <w:lang w:val="en-IN"/>
        </w:rPr>
        <w:t>Training Requirements</w:t>
      </w:r>
    </w:p>
    <w:p w14:paraId="4330E636" w14:textId="77777777" w:rsidR="00A757A1" w:rsidRPr="00A757A1" w:rsidRDefault="00A757A1" w:rsidP="00A757A1">
      <w:pPr>
        <w:numPr>
          <w:ilvl w:val="0"/>
          <w:numId w:val="81"/>
        </w:numPr>
        <w:rPr>
          <w:lang w:val="en-IN"/>
        </w:rPr>
      </w:pPr>
      <w:r w:rsidRPr="00A757A1">
        <w:rPr>
          <w:lang w:val="en-IN"/>
        </w:rPr>
        <w:t>All procurement staff must complete 40 hours of procurement training annually</w:t>
      </w:r>
    </w:p>
    <w:p w14:paraId="45FC7DF5" w14:textId="77777777" w:rsidR="00A757A1" w:rsidRPr="00A757A1" w:rsidRDefault="00A757A1" w:rsidP="00A757A1">
      <w:pPr>
        <w:numPr>
          <w:ilvl w:val="0"/>
          <w:numId w:val="81"/>
        </w:numPr>
        <w:rPr>
          <w:lang w:val="en-IN"/>
        </w:rPr>
      </w:pPr>
      <w:r w:rsidRPr="00A757A1">
        <w:rPr>
          <w:lang w:val="en-IN"/>
        </w:rPr>
        <w:t>Ethics training mandatory for 100% of employees with procurement authority</w:t>
      </w:r>
    </w:p>
    <w:p w14:paraId="0278FFC4" w14:textId="77777777" w:rsidR="00A757A1" w:rsidRPr="00A757A1" w:rsidRDefault="00A757A1" w:rsidP="00A757A1">
      <w:pPr>
        <w:numPr>
          <w:ilvl w:val="0"/>
          <w:numId w:val="81"/>
        </w:numPr>
        <w:rPr>
          <w:lang w:val="en-IN"/>
        </w:rPr>
      </w:pPr>
      <w:r w:rsidRPr="00A757A1">
        <w:rPr>
          <w:lang w:val="en-IN"/>
        </w:rPr>
        <w:t>Refresher training on policy updates within 14 days of publication</w:t>
      </w:r>
    </w:p>
    <w:p w14:paraId="76F8BAEC" w14:textId="1C2B0FB2" w:rsidR="00A757A1" w:rsidRPr="00A757A1" w:rsidRDefault="00A757A1" w:rsidP="00A757A1">
      <w:pPr>
        <w:rPr>
          <w:b/>
          <w:bCs/>
          <w:lang w:val="en-IN"/>
        </w:rPr>
      </w:pPr>
      <w:r>
        <w:rPr>
          <w:b/>
          <w:bCs/>
          <w:lang w:val="en-IN"/>
        </w:rPr>
        <w:t>#</w:t>
      </w:r>
      <w:r w:rsidRPr="00A757A1">
        <w:rPr>
          <w:b/>
          <w:bCs/>
          <w:lang w:val="en-IN"/>
        </w:rPr>
        <w:t>Exceptions and Escalations</w:t>
      </w:r>
    </w:p>
    <w:p w14:paraId="3F27DCD5" w14:textId="77777777" w:rsidR="00A757A1" w:rsidRPr="00A757A1" w:rsidRDefault="00A757A1" w:rsidP="00A757A1">
      <w:pPr>
        <w:rPr>
          <w:lang w:val="en-IN"/>
        </w:rPr>
      </w:pPr>
      <w:r w:rsidRPr="00A757A1">
        <w:rPr>
          <w:lang w:val="en-IN"/>
        </w:rPr>
        <w:t>Exceptions to this policy require:</w:t>
      </w:r>
    </w:p>
    <w:p w14:paraId="774FB3EA" w14:textId="77777777" w:rsidR="00A757A1" w:rsidRPr="00A757A1" w:rsidRDefault="00A757A1" w:rsidP="00A757A1">
      <w:pPr>
        <w:numPr>
          <w:ilvl w:val="0"/>
          <w:numId w:val="82"/>
        </w:numPr>
        <w:rPr>
          <w:lang w:val="en-IN"/>
        </w:rPr>
      </w:pPr>
      <w:r w:rsidRPr="00A757A1">
        <w:rPr>
          <w:lang w:val="en-IN"/>
        </w:rPr>
        <w:t>Written justification submitted minimum 5 business days in advance</w:t>
      </w:r>
    </w:p>
    <w:p w14:paraId="47B5FE5C" w14:textId="77777777" w:rsidR="00A757A1" w:rsidRPr="00A757A1" w:rsidRDefault="00A757A1" w:rsidP="00A757A1">
      <w:pPr>
        <w:numPr>
          <w:ilvl w:val="0"/>
          <w:numId w:val="82"/>
        </w:numPr>
        <w:rPr>
          <w:lang w:val="en-IN"/>
        </w:rPr>
      </w:pPr>
      <w:r w:rsidRPr="00A757A1">
        <w:rPr>
          <w:lang w:val="en-IN"/>
        </w:rPr>
        <w:t>Approval from two management levels above standard approval authority</w:t>
      </w:r>
    </w:p>
    <w:p w14:paraId="2BEBEE0F" w14:textId="77777777" w:rsidR="00A757A1" w:rsidRPr="00A757A1" w:rsidRDefault="00A757A1" w:rsidP="00A757A1">
      <w:pPr>
        <w:numPr>
          <w:ilvl w:val="0"/>
          <w:numId w:val="82"/>
        </w:numPr>
        <w:rPr>
          <w:lang w:val="en-IN"/>
        </w:rPr>
      </w:pPr>
      <w:r w:rsidRPr="00A757A1">
        <w:rPr>
          <w:lang w:val="en-IN"/>
        </w:rPr>
        <w:t>Documentation in exception log with quarterly review by compliance team</w:t>
      </w:r>
    </w:p>
    <w:p w14:paraId="151878BD" w14:textId="77777777" w:rsidR="00A757A1" w:rsidRPr="00A757A1" w:rsidRDefault="00A757A1" w:rsidP="00A757A1">
      <w:pPr>
        <w:numPr>
          <w:ilvl w:val="0"/>
          <w:numId w:val="82"/>
        </w:numPr>
        <w:rPr>
          <w:lang w:val="en-IN"/>
        </w:rPr>
      </w:pPr>
      <w:r w:rsidRPr="00A757A1">
        <w:rPr>
          <w:lang w:val="en-IN"/>
        </w:rPr>
        <w:t>Maximum exception rate of 5% of total purchase orders</w:t>
      </w:r>
    </w:p>
    <w:p w14:paraId="66DCA27B" w14:textId="3B05E007" w:rsidR="00A757A1" w:rsidRPr="00A757A1" w:rsidRDefault="00A757A1" w:rsidP="00A757A1">
      <w:pPr>
        <w:rPr>
          <w:b/>
          <w:bCs/>
          <w:lang w:val="en-IN"/>
        </w:rPr>
      </w:pPr>
      <w:r>
        <w:rPr>
          <w:b/>
          <w:bCs/>
          <w:lang w:val="en-IN"/>
        </w:rPr>
        <w:t>#</w:t>
      </w:r>
      <w:r w:rsidRPr="00A757A1">
        <w:rPr>
          <w:b/>
          <w:bCs/>
          <w:lang w:val="en-IN"/>
        </w:rPr>
        <w:t>Policy Enforcement</w:t>
      </w:r>
    </w:p>
    <w:p w14:paraId="39522EE3" w14:textId="77777777" w:rsidR="00A757A1" w:rsidRPr="00A757A1" w:rsidRDefault="00A757A1" w:rsidP="00A757A1">
      <w:pPr>
        <w:rPr>
          <w:lang w:val="en-IN"/>
        </w:rPr>
      </w:pPr>
      <w:r w:rsidRPr="00A757A1">
        <w:rPr>
          <w:lang w:val="en-IN"/>
        </w:rPr>
        <w:t>Violations of this policy will result in:</w:t>
      </w:r>
    </w:p>
    <w:p w14:paraId="20DD8B04" w14:textId="77777777" w:rsidR="00A757A1" w:rsidRPr="00A757A1" w:rsidRDefault="00A757A1" w:rsidP="00A757A1">
      <w:pPr>
        <w:numPr>
          <w:ilvl w:val="0"/>
          <w:numId w:val="83"/>
        </w:numPr>
        <w:rPr>
          <w:lang w:val="en-IN"/>
        </w:rPr>
      </w:pPr>
      <w:r w:rsidRPr="00A757A1">
        <w:rPr>
          <w:b/>
          <w:bCs/>
          <w:lang w:val="en-IN"/>
        </w:rPr>
        <w:t>First offense:</w:t>
      </w:r>
      <w:r w:rsidRPr="00A757A1">
        <w:rPr>
          <w:lang w:val="en-IN"/>
        </w:rPr>
        <w:t xml:space="preserve"> Written warning and mandatory retraining</w:t>
      </w:r>
    </w:p>
    <w:p w14:paraId="6E2AD60B" w14:textId="77777777" w:rsidR="00A757A1" w:rsidRPr="00A757A1" w:rsidRDefault="00A757A1" w:rsidP="00A757A1">
      <w:pPr>
        <w:numPr>
          <w:ilvl w:val="0"/>
          <w:numId w:val="83"/>
        </w:numPr>
        <w:rPr>
          <w:lang w:val="en-IN"/>
        </w:rPr>
      </w:pPr>
      <w:r w:rsidRPr="00A757A1">
        <w:rPr>
          <w:b/>
          <w:bCs/>
          <w:lang w:val="en-IN"/>
        </w:rPr>
        <w:t>Second offense:</w:t>
      </w:r>
      <w:r w:rsidRPr="00A757A1">
        <w:rPr>
          <w:lang w:val="en-IN"/>
        </w:rPr>
        <w:t xml:space="preserve"> Removal of procurement authority for 90 days</w:t>
      </w:r>
    </w:p>
    <w:p w14:paraId="7C6249AC" w14:textId="77777777" w:rsidR="00A757A1" w:rsidRPr="00A757A1" w:rsidRDefault="00A757A1" w:rsidP="00A757A1">
      <w:pPr>
        <w:numPr>
          <w:ilvl w:val="0"/>
          <w:numId w:val="83"/>
        </w:numPr>
        <w:rPr>
          <w:lang w:val="en-IN"/>
        </w:rPr>
      </w:pPr>
      <w:r w:rsidRPr="00A757A1">
        <w:rPr>
          <w:b/>
          <w:bCs/>
          <w:lang w:val="en-IN"/>
        </w:rPr>
        <w:t>Third offense:</w:t>
      </w:r>
      <w:r w:rsidRPr="00A757A1">
        <w:rPr>
          <w:lang w:val="en-IN"/>
        </w:rPr>
        <w:t xml:space="preserve"> Disciplinary action up to and including termination</w:t>
      </w:r>
    </w:p>
    <w:p w14:paraId="61B1380E" w14:textId="6B704781" w:rsidR="00A757A1" w:rsidRPr="00A757A1" w:rsidRDefault="00A757A1" w:rsidP="00A757A1">
      <w:pPr>
        <w:rPr>
          <w:b/>
          <w:bCs/>
          <w:lang w:val="en-IN"/>
        </w:rPr>
      </w:pPr>
      <w:r>
        <w:rPr>
          <w:b/>
          <w:bCs/>
          <w:lang w:val="en-IN"/>
        </w:rPr>
        <w:t>#</w:t>
      </w:r>
      <w:r w:rsidRPr="00A757A1">
        <w:rPr>
          <w:b/>
          <w:bCs/>
          <w:lang w:val="en-IN"/>
        </w:rPr>
        <w:t>Review and Updates</w:t>
      </w:r>
    </w:p>
    <w:p w14:paraId="66C05291" w14:textId="77777777" w:rsidR="00A757A1" w:rsidRPr="00A757A1" w:rsidRDefault="00A757A1" w:rsidP="00A757A1">
      <w:pPr>
        <w:rPr>
          <w:lang w:val="en-IN"/>
        </w:rPr>
      </w:pPr>
      <w:r w:rsidRPr="00A757A1">
        <w:rPr>
          <w:lang w:val="en-IN"/>
        </w:rPr>
        <w:t>This policy shall be reviewed:</w:t>
      </w:r>
    </w:p>
    <w:p w14:paraId="7B2C6A93" w14:textId="77777777" w:rsidR="00A757A1" w:rsidRPr="00A757A1" w:rsidRDefault="00A757A1" w:rsidP="00A757A1">
      <w:pPr>
        <w:numPr>
          <w:ilvl w:val="0"/>
          <w:numId w:val="84"/>
        </w:numPr>
        <w:rPr>
          <w:lang w:val="en-IN"/>
        </w:rPr>
      </w:pPr>
      <w:r w:rsidRPr="00A757A1">
        <w:rPr>
          <w:lang w:val="en-IN"/>
        </w:rPr>
        <w:t>Annually by the Procurement Management Team</w:t>
      </w:r>
    </w:p>
    <w:p w14:paraId="72018ACD" w14:textId="77777777" w:rsidR="00A757A1" w:rsidRPr="00A757A1" w:rsidRDefault="00A757A1" w:rsidP="00A757A1">
      <w:pPr>
        <w:numPr>
          <w:ilvl w:val="0"/>
          <w:numId w:val="84"/>
        </w:numPr>
        <w:rPr>
          <w:lang w:val="en-IN"/>
        </w:rPr>
      </w:pPr>
      <w:r w:rsidRPr="00A757A1">
        <w:rPr>
          <w:lang w:val="en-IN"/>
        </w:rPr>
        <w:lastRenderedPageBreak/>
        <w:t>Bi-annually by the Executive Leadership Team</w:t>
      </w:r>
    </w:p>
    <w:p w14:paraId="4036CEFD" w14:textId="77777777" w:rsidR="00A757A1" w:rsidRPr="00A757A1" w:rsidRDefault="00A757A1" w:rsidP="00A757A1">
      <w:pPr>
        <w:numPr>
          <w:ilvl w:val="0"/>
          <w:numId w:val="84"/>
        </w:numPr>
        <w:rPr>
          <w:lang w:val="en-IN"/>
        </w:rPr>
      </w:pPr>
      <w:r w:rsidRPr="00A757A1">
        <w:rPr>
          <w:lang w:val="en-IN"/>
        </w:rPr>
        <w:t>With updates communicated within 7 days of approval</w:t>
      </w:r>
    </w:p>
    <w:p w14:paraId="11AF84C6" w14:textId="77777777" w:rsidR="00A757A1" w:rsidRPr="00A757A1" w:rsidRDefault="00A757A1" w:rsidP="00A757A1">
      <w:pPr>
        <w:numPr>
          <w:ilvl w:val="0"/>
          <w:numId w:val="84"/>
        </w:numPr>
        <w:rPr>
          <w:lang w:val="en-IN"/>
        </w:rPr>
      </w:pPr>
      <w:r w:rsidRPr="00A757A1">
        <w:rPr>
          <w:lang w:val="en-IN"/>
        </w:rPr>
        <w:t>With version control showing minimum of last 3 revisions</w:t>
      </w:r>
    </w:p>
    <w:p w14:paraId="158550A3" w14:textId="4ED85EB6" w:rsidR="00A757A1" w:rsidRPr="00A757A1" w:rsidRDefault="00A757A1" w:rsidP="00A757A1">
      <w:pPr>
        <w:rPr>
          <w:lang w:val="en-IN"/>
        </w:rPr>
      </w:pPr>
    </w:p>
    <w:p w14:paraId="3673333D" w14:textId="729CBE6C" w:rsidR="00A757A1" w:rsidRPr="00A757A1" w:rsidRDefault="00A757A1" w:rsidP="00A757A1">
      <w:pPr>
        <w:rPr>
          <w:lang w:val="en-IN"/>
        </w:rPr>
      </w:pPr>
      <w:r>
        <w:rPr>
          <w:b/>
          <w:bCs/>
          <w:lang w:val="en-IN"/>
        </w:rPr>
        <w:t>#</w:t>
      </w:r>
      <w:r w:rsidRPr="00A757A1">
        <w:rPr>
          <w:b/>
          <w:bCs/>
          <w:lang w:val="en-IN"/>
        </w:rPr>
        <w:t>Note:</w:t>
      </w:r>
      <w:r>
        <w:rPr>
          <w:b/>
          <w:bCs/>
          <w:lang w:val="en-IN"/>
        </w:rPr>
        <w:t xml:space="preserve"> </w:t>
      </w:r>
      <w:r w:rsidRPr="00A757A1">
        <w:rPr>
          <w:lang w:val="en-IN"/>
        </w:rPr>
        <w:t>This policy has been generated specially for hackathon. It has no relation with Syngenta or any other company.</w:t>
      </w:r>
    </w:p>
    <w:p w14:paraId="593B72CE" w14:textId="77777777" w:rsidR="00A757A1" w:rsidRDefault="00A757A1" w:rsidP="00F5121C"/>
    <w:p w14:paraId="79CD4864" w14:textId="3E76DCDD" w:rsidR="00F75679" w:rsidRPr="00F75679" w:rsidRDefault="00F75679" w:rsidP="00F75679">
      <w:pPr>
        <w:rPr>
          <w:b/>
          <w:bCs/>
          <w:sz w:val="28"/>
          <w:szCs w:val="28"/>
          <w:lang w:val="en-IN"/>
        </w:rPr>
      </w:pPr>
      <w:r w:rsidRPr="000172B9">
        <w:rPr>
          <w:b/>
          <w:bCs/>
          <w:sz w:val="28"/>
          <w:szCs w:val="28"/>
          <w:lang w:val="en-IN"/>
        </w:rPr>
        <w:t>###</w:t>
      </w:r>
      <w:r w:rsidRPr="00F75679">
        <w:rPr>
          <w:b/>
          <w:bCs/>
          <w:sz w:val="28"/>
          <w:szCs w:val="28"/>
          <w:lang w:val="en-IN"/>
        </w:rPr>
        <w:t>Dataco Global Supplier Relationship Management (SRM) Policy</w:t>
      </w:r>
    </w:p>
    <w:p w14:paraId="535F291A" w14:textId="7103D31D" w:rsidR="00F75679" w:rsidRPr="00F75679" w:rsidRDefault="00F75679" w:rsidP="00F75679">
      <w:pPr>
        <w:rPr>
          <w:b/>
          <w:bCs/>
          <w:lang w:val="en-IN"/>
        </w:rPr>
      </w:pPr>
      <w:r>
        <w:rPr>
          <w:b/>
          <w:bCs/>
          <w:lang w:val="en-IN"/>
        </w:rPr>
        <w:t>#</w:t>
      </w:r>
      <w:r w:rsidRPr="00F75679">
        <w:rPr>
          <w:b/>
          <w:bCs/>
          <w:lang w:val="en-IN"/>
        </w:rPr>
        <w:t>1. Introduction</w:t>
      </w:r>
    </w:p>
    <w:p w14:paraId="04B89F31" w14:textId="77777777" w:rsidR="00F75679" w:rsidRPr="00F75679" w:rsidRDefault="00F75679" w:rsidP="00F75679">
      <w:pPr>
        <w:rPr>
          <w:lang w:val="en-IN"/>
        </w:rPr>
      </w:pPr>
      <w:r w:rsidRPr="00F75679">
        <w:rPr>
          <w:lang w:val="en-IN"/>
        </w:rPr>
        <w:t>This Supplier Relationship Management (SRM) Policy outlines the expectations, standards, and procedures governing Dataco Global’s engagement with suppliers. The purpose is to ensure transparency, compliance, ethical practices, and the achievement of strategic objectives. This policy applies to all Dataco Global employees, suppliers, and service providers engaged in procurement, supply chain, and related activities.</w:t>
      </w:r>
    </w:p>
    <w:p w14:paraId="39BFDEFC" w14:textId="3AC6EEA8" w:rsidR="00F75679" w:rsidRPr="00F75679" w:rsidRDefault="00F75679" w:rsidP="00F75679">
      <w:pPr>
        <w:rPr>
          <w:b/>
          <w:bCs/>
          <w:lang w:val="en-IN"/>
        </w:rPr>
      </w:pPr>
      <w:r>
        <w:rPr>
          <w:b/>
          <w:bCs/>
          <w:lang w:val="en-IN"/>
        </w:rPr>
        <w:t>#</w:t>
      </w:r>
      <w:r w:rsidRPr="00F75679">
        <w:rPr>
          <w:b/>
          <w:bCs/>
          <w:lang w:val="en-IN"/>
        </w:rPr>
        <w:t>2. Objectives</w:t>
      </w:r>
    </w:p>
    <w:p w14:paraId="10DA4EA1" w14:textId="77777777" w:rsidR="00F75679" w:rsidRPr="00F75679" w:rsidRDefault="00F75679" w:rsidP="00F75679">
      <w:pPr>
        <w:numPr>
          <w:ilvl w:val="0"/>
          <w:numId w:val="85"/>
        </w:numPr>
        <w:rPr>
          <w:lang w:val="en-IN"/>
        </w:rPr>
      </w:pPr>
      <w:r w:rsidRPr="00F75679">
        <w:rPr>
          <w:b/>
          <w:bCs/>
          <w:lang w:val="en-IN"/>
        </w:rPr>
        <w:t>Establish clear and quantifiable criteria</w:t>
      </w:r>
      <w:r w:rsidRPr="00F75679">
        <w:rPr>
          <w:lang w:val="en-IN"/>
        </w:rPr>
        <w:t xml:space="preserve"> for sourcing, contracting, and managing supplier relationships.</w:t>
      </w:r>
    </w:p>
    <w:p w14:paraId="22072B3D" w14:textId="77777777" w:rsidR="00F75679" w:rsidRPr="00F75679" w:rsidRDefault="00F75679" w:rsidP="00F75679">
      <w:pPr>
        <w:numPr>
          <w:ilvl w:val="0"/>
          <w:numId w:val="85"/>
        </w:numPr>
        <w:rPr>
          <w:lang w:val="en-IN"/>
        </w:rPr>
      </w:pPr>
      <w:r w:rsidRPr="00F75679">
        <w:rPr>
          <w:b/>
          <w:bCs/>
          <w:lang w:val="en-IN"/>
        </w:rPr>
        <w:t>Ensure legal, ethical, and sustainable practices</w:t>
      </w:r>
      <w:r w:rsidRPr="00F75679">
        <w:rPr>
          <w:lang w:val="en-IN"/>
        </w:rPr>
        <w:t xml:space="preserve"> across the supply chain.</w:t>
      </w:r>
    </w:p>
    <w:p w14:paraId="08129835" w14:textId="77777777" w:rsidR="00F75679" w:rsidRPr="00F75679" w:rsidRDefault="00F75679" w:rsidP="00F75679">
      <w:pPr>
        <w:numPr>
          <w:ilvl w:val="0"/>
          <w:numId w:val="85"/>
        </w:numPr>
        <w:rPr>
          <w:lang w:val="en-IN"/>
        </w:rPr>
      </w:pPr>
      <w:r w:rsidRPr="00F75679">
        <w:rPr>
          <w:b/>
          <w:bCs/>
          <w:lang w:val="en-IN"/>
        </w:rPr>
        <w:t>Promote risk management, continuous improvement, and value creation</w:t>
      </w:r>
      <w:r w:rsidRPr="00F75679">
        <w:rPr>
          <w:lang w:val="en-IN"/>
        </w:rPr>
        <w:t xml:space="preserve"> for all parties.</w:t>
      </w:r>
    </w:p>
    <w:p w14:paraId="4C65E2F3" w14:textId="7CBE64E4" w:rsidR="00F75679" w:rsidRPr="00F75679" w:rsidRDefault="00F75679" w:rsidP="00F75679">
      <w:pPr>
        <w:rPr>
          <w:b/>
          <w:bCs/>
          <w:lang w:val="en-IN"/>
        </w:rPr>
      </w:pPr>
      <w:r>
        <w:rPr>
          <w:b/>
          <w:bCs/>
          <w:lang w:val="en-IN"/>
        </w:rPr>
        <w:t>#</w:t>
      </w:r>
      <w:r w:rsidRPr="00F75679">
        <w:rPr>
          <w:b/>
          <w:bCs/>
          <w:lang w:val="en-IN"/>
        </w:rPr>
        <w:t>3. Policy Scope</w:t>
      </w:r>
    </w:p>
    <w:p w14:paraId="7BC058DE" w14:textId="77777777" w:rsidR="00F75679" w:rsidRPr="00F75679" w:rsidRDefault="00F75679" w:rsidP="00F75679">
      <w:pPr>
        <w:rPr>
          <w:lang w:val="en-IN"/>
        </w:rPr>
      </w:pPr>
      <w:r w:rsidRPr="00F75679">
        <w:rPr>
          <w:lang w:val="en-IN"/>
        </w:rPr>
        <w:t>This policy applies to:</w:t>
      </w:r>
    </w:p>
    <w:p w14:paraId="1D1E3FA0" w14:textId="77777777" w:rsidR="00F75679" w:rsidRPr="00F75679" w:rsidRDefault="00F75679" w:rsidP="00F75679">
      <w:pPr>
        <w:numPr>
          <w:ilvl w:val="0"/>
          <w:numId w:val="86"/>
        </w:numPr>
        <w:rPr>
          <w:lang w:val="en-IN"/>
        </w:rPr>
      </w:pPr>
      <w:r w:rsidRPr="00F75679">
        <w:rPr>
          <w:b/>
          <w:bCs/>
          <w:lang w:val="en-IN"/>
        </w:rPr>
        <w:t>All employees</w:t>
      </w:r>
      <w:r w:rsidRPr="00F75679">
        <w:rPr>
          <w:lang w:val="en-IN"/>
        </w:rPr>
        <w:t xml:space="preserve"> engaged in purchasing and supplier management.</w:t>
      </w:r>
    </w:p>
    <w:p w14:paraId="2C7BA415" w14:textId="77777777" w:rsidR="00F75679" w:rsidRPr="00F75679" w:rsidRDefault="00F75679" w:rsidP="00F75679">
      <w:pPr>
        <w:numPr>
          <w:ilvl w:val="0"/>
          <w:numId w:val="86"/>
        </w:numPr>
        <w:rPr>
          <w:lang w:val="en-IN"/>
        </w:rPr>
      </w:pPr>
      <w:r w:rsidRPr="00F75679">
        <w:rPr>
          <w:b/>
          <w:bCs/>
          <w:lang w:val="en-IN"/>
        </w:rPr>
        <w:t>All suppliers, vendors, and service providers</w:t>
      </w:r>
      <w:r w:rsidRPr="00F75679">
        <w:rPr>
          <w:lang w:val="en-IN"/>
        </w:rPr>
        <w:t xml:space="preserve"> contracted by Dataco Global, regardless of geography or business unit.</w:t>
      </w:r>
    </w:p>
    <w:p w14:paraId="1E5293FF" w14:textId="2F317212" w:rsidR="00F75679" w:rsidRPr="00F75679" w:rsidRDefault="00F75679" w:rsidP="00F75679">
      <w:pPr>
        <w:rPr>
          <w:b/>
          <w:bCs/>
          <w:lang w:val="en-IN"/>
        </w:rPr>
      </w:pPr>
      <w:r>
        <w:rPr>
          <w:b/>
          <w:bCs/>
          <w:lang w:val="en-IN"/>
        </w:rPr>
        <w:t>#</w:t>
      </w:r>
      <w:r w:rsidRPr="00F75679">
        <w:rPr>
          <w:b/>
          <w:bCs/>
          <w:lang w:val="en-IN"/>
        </w:rPr>
        <w:t>4. Supplier Selection and Evaluation</w:t>
      </w:r>
    </w:p>
    <w:p w14:paraId="6104535C" w14:textId="77777777" w:rsidR="00F75679" w:rsidRPr="00F75679" w:rsidRDefault="00F75679" w:rsidP="00F75679">
      <w:pPr>
        <w:numPr>
          <w:ilvl w:val="0"/>
          <w:numId w:val="87"/>
        </w:numPr>
        <w:rPr>
          <w:lang w:val="en-IN"/>
        </w:rPr>
      </w:pPr>
      <w:r w:rsidRPr="00F75679">
        <w:rPr>
          <w:b/>
          <w:bCs/>
          <w:lang w:val="en-IN"/>
        </w:rPr>
        <w:t>Suppliers must have a minimum of three years of operating history</w:t>
      </w:r>
      <w:r w:rsidRPr="00F75679">
        <w:rPr>
          <w:lang w:val="en-IN"/>
        </w:rPr>
        <w:t xml:space="preserve"> and provide references upon request.</w:t>
      </w:r>
    </w:p>
    <w:p w14:paraId="7DFED353" w14:textId="77777777" w:rsidR="00F75679" w:rsidRPr="00F75679" w:rsidRDefault="00F75679" w:rsidP="00F75679">
      <w:pPr>
        <w:numPr>
          <w:ilvl w:val="0"/>
          <w:numId w:val="87"/>
        </w:numPr>
        <w:rPr>
          <w:lang w:val="en-IN"/>
        </w:rPr>
      </w:pPr>
      <w:r w:rsidRPr="00F75679">
        <w:rPr>
          <w:b/>
          <w:bCs/>
          <w:lang w:val="en-IN"/>
        </w:rPr>
        <w:t>Only suppliers that achieve a minimum compliance score of 85%</w:t>
      </w:r>
      <w:r w:rsidRPr="00F75679">
        <w:rPr>
          <w:lang w:val="en-IN"/>
        </w:rPr>
        <w:t xml:space="preserve"> in our Supplier Audit Checklist will be considered for partnership.</w:t>
      </w:r>
    </w:p>
    <w:p w14:paraId="33FE0E5D" w14:textId="77777777" w:rsidR="00F75679" w:rsidRPr="00F75679" w:rsidRDefault="00F75679" w:rsidP="00F75679">
      <w:pPr>
        <w:numPr>
          <w:ilvl w:val="0"/>
          <w:numId w:val="87"/>
        </w:numPr>
        <w:rPr>
          <w:lang w:val="en-IN"/>
        </w:rPr>
      </w:pPr>
      <w:r w:rsidRPr="00F75679">
        <w:rPr>
          <w:b/>
          <w:bCs/>
          <w:lang w:val="en-IN"/>
        </w:rPr>
        <w:t>Dataco Global requires at least three competitive bids</w:t>
      </w:r>
      <w:r w:rsidRPr="00F75679">
        <w:rPr>
          <w:lang w:val="en-IN"/>
        </w:rPr>
        <w:t xml:space="preserve"> for all purchases exceeding USD 50,000.</w:t>
      </w:r>
    </w:p>
    <w:p w14:paraId="3479DF53" w14:textId="77777777" w:rsidR="00F75679" w:rsidRPr="00F75679" w:rsidRDefault="00F75679" w:rsidP="00F75679">
      <w:pPr>
        <w:numPr>
          <w:ilvl w:val="0"/>
          <w:numId w:val="87"/>
        </w:numPr>
        <w:rPr>
          <w:lang w:val="en-IN"/>
        </w:rPr>
      </w:pPr>
      <w:r w:rsidRPr="00F75679">
        <w:rPr>
          <w:b/>
          <w:bCs/>
          <w:lang w:val="en-IN"/>
        </w:rPr>
        <w:t>Re-evaluation of each active supplier must occur at least once every 12 months</w:t>
      </w:r>
      <w:r w:rsidRPr="00F75679">
        <w:rPr>
          <w:lang w:val="en-IN"/>
        </w:rPr>
        <w:t>, with results documented and shared with relevant stakeholders.</w:t>
      </w:r>
    </w:p>
    <w:p w14:paraId="42794F50" w14:textId="16F1DE1B" w:rsidR="00F75679" w:rsidRPr="00F75679" w:rsidRDefault="00F75679" w:rsidP="00F75679">
      <w:pPr>
        <w:rPr>
          <w:b/>
          <w:bCs/>
          <w:lang w:val="en-IN"/>
        </w:rPr>
      </w:pPr>
      <w:r>
        <w:rPr>
          <w:b/>
          <w:bCs/>
          <w:lang w:val="en-IN"/>
        </w:rPr>
        <w:t>#</w:t>
      </w:r>
      <w:r w:rsidRPr="00F75679">
        <w:rPr>
          <w:b/>
          <w:bCs/>
          <w:lang w:val="en-IN"/>
        </w:rPr>
        <w:t>5. Compliance and Conduct</w:t>
      </w:r>
    </w:p>
    <w:p w14:paraId="42E499F0" w14:textId="77777777" w:rsidR="00F75679" w:rsidRPr="00F75679" w:rsidRDefault="00F75679" w:rsidP="00F75679">
      <w:pPr>
        <w:numPr>
          <w:ilvl w:val="0"/>
          <w:numId w:val="88"/>
        </w:numPr>
        <w:rPr>
          <w:lang w:val="en-IN"/>
        </w:rPr>
      </w:pPr>
      <w:r w:rsidRPr="00F75679">
        <w:rPr>
          <w:b/>
          <w:bCs/>
          <w:lang w:val="en-IN"/>
        </w:rPr>
        <w:lastRenderedPageBreak/>
        <w:t>All suppliers must comply</w:t>
      </w:r>
      <w:r w:rsidRPr="00F75679">
        <w:rPr>
          <w:lang w:val="en-IN"/>
        </w:rPr>
        <w:t xml:space="preserve"> with applicable labor, tax, and social security laws, as well as environmental and data protection regulations.</w:t>
      </w:r>
    </w:p>
    <w:p w14:paraId="56F258EA" w14:textId="77777777" w:rsidR="00F75679" w:rsidRPr="00F75679" w:rsidRDefault="00F75679" w:rsidP="00F75679">
      <w:pPr>
        <w:numPr>
          <w:ilvl w:val="0"/>
          <w:numId w:val="88"/>
        </w:numPr>
        <w:rPr>
          <w:lang w:val="en-IN"/>
        </w:rPr>
      </w:pPr>
      <w:r w:rsidRPr="00F75679">
        <w:rPr>
          <w:b/>
          <w:bCs/>
          <w:lang w:val="en-IN"/>
        </w:rPr>
        <w:t>A zero-tolerance approach applies</w:t>
      </w:r>
      <w:r w:rsidRPr="00F75679">
        <w:rPr>
          <w:lang w:val="en-IN"/>
        </w:rPr>
        <w:t xml:space="preserve"> to bribery, corruption, and violation of human rights within the supply chain.</w:t>
      </w:r>
    </w:p>
    <w:p w14:paraId="2A49E2D9" w14:textId="77777777" w:rsidR="00F75679" w:rsidRPr="00F75679" w:rsidRDefault="00F75679" w:rsidP="00F75679">
      <w:pPr>
        <w:numPr>
          <w:ilvl w:val="0"/>
          <w:numId w:val="88"/>
        </w:numPr>
        <w:rPr>
          <w:lang w:val="en-IN"/>
        </w:rPr>
      </w:pPr>
      <w:r w:rsidRPr="00F75679">
        <w:rPr>
          <w:b/>
          <w:bCs/>
          <w:lang w:val="en-IN"/>
        </w:rPr>
        <w:t>Suppliers are required to sign Dataco Global’s Code of Conduct</w:t>
      </w:r>
      <w:r w:rsidRPr="00F75679">
        <w:rPr>
          <w:lang w:val="en-IN"/>
        </w:rPr>
        <w:t>, which includes commitments to non-discrimination, diversity, and inclusion.</w:t>
      </w:r>
    </w:p>
    <w:p w14:paraId="6F907080" w14:textId="22F59776" w:rsidR="00F75679" w:rsidRPr="00F75679" w:rsidRDefault="00F75679" w:rsidP="00F75679">
      <w:pPr>
        <w:rPr>
          <w:b/>
          <w:bCs/>
          <w:lang w:val="en-IN"/>
        </w:rPr>
      </w:pPr>
      <w:r>
        <w:rPr>
          <w:b/>
          <w:bCs/>
          <w:lang w:val="en-IN"/>
        </w:rPr>
        <w:t>#</w:t>
      </w:r>
      <w:r w:rsidRPr="00F75679">
        <w:rPr>
          <w:b/>
          <w:bCs/>
          <w:lang w:val="en-IN"/>
        </w:rPr>
        <w:t>6. Performance Management</w:t>
      </w:r>
    </w:p>
    <w:p w14:paraId="1338DE41" w14:textId="77777777" w:rsidR="00F75679" w:rsidRPr="00F75679" w:rsidRDefault="00F75679" w:rsidP="00F75679">
      <w:pPr>
        <w:rPr>
          <w:lang w:val="en-IN"/>
        </w:rPr>
      </w:pPr>
      <w:r w:rsidRPr="00F75679">
        <w:rPr>
          <w:lang w:val="en-IN"/>
        </w:rPr>
        <w:t>Supplier performance will be measured quarterly using Key Performance Indicators (KPIs) such as:</w:t>
      </w:r>
    </w:p>
    <w:p w14:paraId="07B331EB" w14:textId="77777777" w:rsidR="00F75679" w:rsidRPr="00F75679" w:rsidRDefault="00F75679" w:rsidP="00F75679">
      <w:pPr>
        <w:numPr>
          <w:ilvl w:val="0"/>
          <w:numId w:val="89"/>
        </w:numPr>
        <w:rPr>
          <w:lang w:val="en-IN"/>
        </w:rPr>
      </w:pPr>
      <w:r w:rsidRPr="00F75679">
        <w:rPr>
          <w:b/>
          <w:bCs/>
          <w:lang w:val="en-IN"/>
        </w:rPr>
        <w:t>On-time delivery rate:</w:t>
      </w:r>
      <w:r w:rsidRPr="00F75679">
        <w:rPr>
          <w:lang w:val="en-IN"/>
        </w:rPr>
        <w:t xml:space="preserve"> Target of 98% or higher</w:t>
      </w:r>
    </w:p>
    <w:p w14:paraId="008EB0BC" w14:textId="77777777" w:rsidR="00F75679" w:rsidRPr="00F75679" w:rsidRDefault="00F75679" w:rsidP="00F75679">
      <w:pPr>
        <w:numPr>
          <w:ilvl w:val="0"/>
          <w:numId w:val="89"/>
        </w:numPr>
        <w:rPr>
          <w:lang w:val="en-IN"/>
        </w:rPr>
      </w:pPr>
      <w:r w:rsidRPr="00F75679">
        <w:rPr>
          <w:b/>
          <w:bCs/>
          <w:lang w:val="en-IN"/>
        </w:rPr>
        <w:t>Quality acceptance rate:</w:t>
      </w:r>
      <w:r w:rsidRPr="00F75679">
        <w:rPr>
          <w:lang w:val="en-IN"/>
        </w:rPr>
        <w:t xml:space="preserve"> Target of 95% or higher</w:t>
      </w:r>
    </w:p>
    <w:p w14:paraId="7D1EBDC9" w14:textId="77777777" w:rsidR="00F75679" w:rsidRPr="00F75679" w:rsidRDefault="00F75679" w:rsidP="00F75679">
      <w:pPr>
        <w:numPr>
          <w:ilvl w:val="0"/>
          <w:numId w:val="89"/>
        </w:numPr>
        <w:rPr>
          <w:lang w:val="en-IN"/>
        </w:rPr>
      </w:pPr>
      <w:r w:rsidRPr="00F75679">
        <w:rPr>
          <w:b/>
          <w:bCs/>
          <w:lang w:val="en-IN"/>
        </w:rPr>
        <w:t>Customer complaint rate:</w:t>
      </w:r>
      <w:r w:rsidRPr="00F75679">
        <w:rPr>
          <w:lang w:val="en-IN"/>
        </w:rPr>
        <w:t xml:space="preserve"> Maximum of 2% of deliveries per quarter</w:t>
      </w:r>
    </w:p>
    <w:p w14:paraId="1F63CFA5" w14:textId="77777777" w:rsidR="00F75679" w:rsidRPr="00F75679" w:rsidRDefault="00F75679" w:rsidP="00F75679">
      <w:pPr>
        <w:rPr>
          <w:lang w:val="en-IN"/>
        </w:rPr>
      </w:pPr>
      <w:r w:rsidRPr="00F75679">
        <w:rPr>
          <w:lang w:val="en-IN"/>
        </w:rPr>
        <w:t>Suppliers failing to meet KPI benchmarks for two consecutive periods will be placed on performance review and may be suspended from future sourcing unless corrective action is completed within 60 days.</w:t>
      </w:r>
    </w:p>
    <w:p w14:paraId="5321A31D" w14:textId="42C051CC" w:rsidR="00F75679" w:rsidRPr="00F75679" w:rsidRDefault="00F75679" w:rsidP="00F75679">
      <w:pPr>
        <w:rPr>
          <w:b/>
          <w:bCs/>
          <w:lang w:val="en-IN"/>
        </w:rPr>
      </w:pPr>
      <w:r>
        <w:rPr>
          <w:b/>
          <w:bCs/>
          <w:lang w:val="en-IN"/>
        </w:rPr>
        <w:t>#</w:t>
      </w:r>
      <w:r w:rsidRPr="00F75679">
        <w:rPr>
          <w:b/>
          <w:bCs/>
          <w:lang w:val="en-IN"/>
        </w:rPr>
        <w:t>7. Communication and Escalation</w:t>
      </w:r>
    </w:p>
    <w:p w14:paraId="4C7B75E3" w14:textId="77777777" w:rsidR="00F75679" w:rsidRPr="00F75679" w:rsidRDefault="00F75679" w:rsidP="00F75679">
      <w:pPr>
        <w:numPr>
          <w:ilvl w:val="0"/>
          <w:numId w:val="90"/>
        </w:numPr>
        <w:rPr>
          <w:lang w:val="en-IN"/>
        </w:rPr>
      </w:pPr>
      <w:r w:rsidRPr="00F75679">
        <w:rPr>
          <w:b/>
          <w:bCs/>
          <w:lang w:val="en-IN"/>
        </w:rPr>
        <w:t>All critical supplier communications</w:t>
      </w:r>
      <w:r w:rsidRPr="00F75679">
        <w:rPr>
          <w:lang w:val="en-IN"/>
        </w:rPr>
        <w:t xml:space="preserve"> (e.g., contract updates, performance reviews, corrective actions) must be documented using Dataco Global’s Supplier Management System.</w:t>
      </w:r>
    </w:p>
    <w:p w14:paraId="376663F3" w14:textId="77777777" w:rsidR="00F75679" w:rsidRPr="00F75679" w:rsidRDefault="00F75679" w:rsidP="00F75679">
      <w:pPr>
        <w:numPr>
          <w:ilvl w:val="0"/>
          <w:numId w:val="90"/>
        </w:numPr>
        <w:rPr>
          <w:lang w:val="en-IN"/>
        </w:rPr>
      </w:pPr>
      <w:r w:rsidRPr="00F75679">
        <w:rPr>
          <w:b/>
          <w:bCs/>
          <w:lang w:val="en-IN"/>
        </w:rPr>
        <w:t>Issues requiring escalation</w:t>
      </w:r>
      <w:r w:rsidRPr="00F75679">
        <w:rPr>
          <w:lang w:val="en-IN"/>
        </w:rPr>
        <w:t xml:space="preserve"> (such as legal violations or contract breaches) must be reported to the Procurement Director within 48 hours and resolved within 30 days, where possible.</w:t>
      </w:r>
    </w:p>
    <w:p w14:paraId="6E153CFD" w14:textId="670EE755" w:rsidR="00F75679" w:rsidRPr="00F75679" w:rsidRDefault="00F75679" w:rsidP="00F75679">
      <w:pPr>
        <w:rPr>
          <w:b/>
          <w:bCs/>
          <w:lang w:val="en-IN"/>
        </w:rPr>
      </w:pPr>
      <w:r>
        <w:rPr>
          <w:b/>
          <w:bCs/>
          <w:lang w:val="en-IN"/>
        </w:rPr>
        <w:t>#</w:t>
      </w:r>
      <w:r w:rsidRPr="00F75679">
        <w:rPr>
          <w:b/>
          <w:bCs/>
          <w:lang w:val="en-IN"/>
        </w:rPr>
        <w:t>8. Risk Management</w:t>
      </w:r>
    </w:p>
    <w:p w14:paraId="3FD19C56" w14:textId="77777777" w:rsidR="00F75679" w:rsidRPr="00F75679" w:rsidRDefault="00F75679" w:rsidP="00F75679">
      <w:pPr>
        <w:numPr>
          <w:ilvl w:val="0"/>
          <w:numId w:val="91"/>
        </w:numPr>
        <w:rPr>
          <w:lang w:val="en-IN"/>
        </w:rPr>
      </w:pPr>
      <w:r w:rsidRPr="00F75679">
        <w:rPr>
          <w:b/>
          <w:bCs/>
          <w:lang w:val="en-IN"/>
        </w:rPr>
        <w:t>Suppliers are classified according to risk level</w:t>
      </w:r>
      <w:r w:rsidRPr="00F75679">
        <w:rPr>
          <w:lang w:val="en-IN"/>
        </w:rPr>
        <w:t xml:space="preserve"> (high, medium, low) based on annual risk assessments.</w:t>
      </w:r>
    </w:p>
    <w:p w14:paraId="676774C5" w14:textId="77777777" w:rsidR="00F75679" w:rsidRPr="00F75679" w:rsidRDefault="00F75679" w:rsidP="00F75679">
      <w:pPr>
        <w:numPr>
          <w:ilvl w:val="0"/>
          <w:numId w:val="91"/>
        </w:numPr>
        <w:rPr>
          <w:lang w:val="en-IN"/>
        </w:rPr>
      </w:pPr>
      <w:r w:rsidRPr="00F75679">
        <w:rPr>
          <w:b/>
          <w:bCs/>
          <w:lang w:val="en-IN"/>
        </w:rPr>
        <w:t>High-risk suppliers must provide evidence of annual third-party audits</w:t>
      </w:r>
      <w:r w:rsidRPr="00F75679">
        <w:rPr>
          <w:lang w:val="en-IN"/>
        </w:rPr>
        <w:t xml:space="preserve"> and a business continuity plan.</w:t>
      </w:r>
    </w:p>
    <w:p w14:paraId="06F78821" w14:textId="77777777" w:rsidR="00F75679" w:rsidRPr="00F75679" w:rsidRDefault="00F75679" w:rsidP="00F75679">
      <w:pPr>
        <w:numPr>
          <w:ilvl w:val="0"/>
          <w:numId w:val="91"/>
        </w:numPr>
        <w:rPr>
          <w:lang w:val="en-IN"/>
        </w:rPr>
      </w:pPr>
      <w:r w:rsidRPr="00F75679">
        <w:rPr>
          <w:b/>
          <w:bCs/>
          <w:lang w:val="en-IN"/>
        </w:rPr>
        <w:t>Any supplier engaged in an incident affecting supply continuity, compliance, or reputation</w:t>
      </w:r>
      <w:r w:rsidRPr="00F75679">
        <w:rPr>
          <w:lang w:val="en-IN"/>
        </w:rPr>
        <w:t xml:space="preserve"> must undergo a root-cause analysis and submit a mitigation plan within 15 business days.</w:t>
      </w:r>
    </w:p>
    <w:p w14:paraId="612E164E" w14:textId="41CD9B1E" w:rsidR="00F75679" w:rsidRPr="00F75679" w:rsidRDefault="00F75679" w:rsidP="00F75679">
      <w:pPr>
        <w:rPr>
          <w:b/>
          <w:bCs/>
          <w:lang w:val="en-IN"/>
        </w:rPr>
      </w:pPr>
      <w:r>
        <w:rPr>
          <w:b/>
          <w:bCs/>
          <w:lang w:val="en-IN"/>
        </w:rPr>
        <w:t>#</w:t>
      </w:r>
      <w:r w:rsidRPr="00F75679">
        <w:rPr>
          <w:b/>
          <w:bCs/>
          <w:lang w:val="en-IN"/>
        </w:rPr>
        <w:t>9. Termination and Remediation</w:t>
      </w:r>
    </w:p>
    <w:p w14:paraId="401A90A4" w14:textId="77777777" w:rsidR="00F75679" w:rsidRPr="00F75679" w:rsidRDefault="00F75679" w:rsidP="00F75679">
      <w:pPr>
        <w:numPr>
          <w:ilvl w:val="0"/>
          <w:numId w:val="92"/>
        </w:numPr>
        <w:rPr>
          <w:lang w:val="en-IN"/>
        </w:rPr>
      </w:pPr>
      <w:r w:rsidRPr="00F75679">
        <w:rPr>
          <w:b/>
          <w:bCs/>
          <w:lang w:val="en-IN"/>
        </w:rPr>
        <w:t>Dataco Global reserves the right to terminate a supplier relationship</w:t>
      </w:r>
      <w:r w:rsidRPr="00F75679">
        <w:rPr>
          <w:lang w:val="en-IN"/>
        </w:rPr>
        <w:t xml:space="preserve"> for persistent non-compliance, breaches of this policy, or failure to meet corrective action timelines.</w:t>
      </w:r>
    </w:p>
    <w:p w14:paraId="562BC968" w14:textId="77777777" w:rsidR="00F75679" w:rsidRPr="00F75679" w:rsidRDefault="00F75679" w:rsidP="00F75679">
      <w:pPr>
        <w:numPr>
          <w:ilvl w:val="0"/>
          <w:numId w:val="92"/>
        </w:numPr>
        <w:rPr>
          <w:lang w:val="en-IN"/>
        </w:rPr>
      </w:pPr>
      <w:r w:rsidRPr="00F75679">
        <w:rPr>
          <w:b/>
          <w:bCs/>
          <w:lang w:val="en-IN"/>
        </w:rPr>
        <w:t>Upon termination, the supplier will be notified in writing</w:t>
      </w:r>
      <w:r w:rsidRPr="00F75679">
        <w:rPr>
          <w:lang w:val="en-IN"/>
        </w:rPr>
        <w:t xml:space="preserve"> and given a minimum notice period of 30 days unless a severe violation necessitates immediate action.</w:t>
      </w:r>
    </w:p>
    <w:p w14:paraId="68DA6ED9" w14:textId="07C4B5AE" w:rsidR="00F75679" w:rsidRPr="00F75679" w:rsidRDefault="00F75679" w:rsidP="00F75679">
      <w:pPr>
        <w:rPr>
          <w:b/>
          <w:bCs/>
          <w:lang w:val="en-IN"/>
        </w:rPr>
      </w:pPr>
      <w:r>
        <w:rPr>
          <w:b/>
          <w:bCs/>
          <w:lang w:val="en-IN"/>
        </w:rPr>
        <w:t>#</w:t>
      </w:r>
      <w:r w:rsidRPr="00F75679">
        <w:rPr>
          <w:b/>
          <w:bCs/>
          <w:lang w:val="en-IN"/>
        </w:rPr>
        <w:t>10. Continuous Improvement</w:t>
      </w:r>
    </w:p>
    <w:p w14:paraId="1EDB7365" w14:textId="77777777" w:rsidR="00F75679" w:rsidRPr="00F75679" w:rsidRDefault="00F75679" w:rsidP="00F75679">
      <w:pPr>
        <w:numPr>
          <w:ilvl w:val="0"/>
          <w:numId w:val="93"/>
        </w:numPr>
        <w:rPr>
          <w:lang w:val="en-IN"/>
        </w:rPr>
      </w:pPr>
      <w:r w:rsidRPr="00F75679">
        <w:rPr>
          <w:b/>
          <w:bCs/>
          <w:lang w:val="en-IN"/>
        </w:rPr>
        <w:t>Biannual supplier forums</w:t>
      </w:r>
      <w:r w:rsidRPr="00F75679">
        <w:rPr>
          <w:lang w:val="en-IN"/>
        </w:rPr>
        <w:t xml:space="preserve"> will be held to foster collaboration, share best practices, and introduce process improvements.</w:t>
      </w:r>
    </w:p>
    <w:p w14:paraId="63E6A721" w14:textId="77777777" w:rsidR="00F75679" w:rsidRPr="00F75679" w:rsidRDefault="00F75679" w:rsidP="00F75679">
      <w:pPr>
        <w:numPr>
          <w:ilvl w:val="0"/>
          <w:numId w:val="93"/>
        </w:numPr>
        <w:rPr>
          <w:lang w:val="en-IN"/>
        </w:rPr>
      </w:pPr>
      <w:r w:rsidRPr="00F75679">
        <w:rPr>
          <w:b/>
          <w:bCs/>
          <w:lang w:val="en-IN"/>
        </w:rPr>
        <w:t>A minimum of 10% of suppliers</w:t>
      </w:r>
      <w:r w:rsidRPr="00F75679">
        <w:rPr>
          <w:lang w:val="en-IN"/>
        </w:rPr>
        <w:t xml:space="preserve"> will be subject to spot audits each year to ensure ongoing compliance and improvement.</w:t>
      </w:r>
    </w:p>
    <w:p w14:paraId="22A69B18" w14:textId="43DE1CBC" w:rsidR="00F75679" w:rsidRPr="00F75679" w:rsidRDefault="00F75679" w:rsidP="00F75679">
      <w:pPr>
        <w:rPr>
          <w:lang w:val="en-IN"/>
        </w:rPr>
      </w:pPr>
    </w:p>
    <w:p w14:paraId="6C98B617" w14:textId="57E262D0" w:rsidR="00F75679" w:rsidRPr="00F75679" w:rsidRDefault="00F75679" w:rsidP="00F75679">
      <w:pPr>
        <w:rPr>
          <w:lang w:val="en-IN"/>
        </w:rPr>
      </w:pPr>
      <w:r>
        <w:rPr>
          <w:b/>
          <w:bCs/>
          <w:lang w:val="en-IN"/>
        </w:rPr>
        <w:t>#</w:t>
      </w:r>
      <w:r w:rsidRPr="00F75679">
        <w:rPr>
          <w:b/>
          <w:bCs/>
          <w:lang w:val="en-IN"/>
        </w:rPr>
        <w:t>Note:</w:t>
      </w:r>
      <w:r w:rsidRPr="00F75679">
        <w:rPr>
          <w:lang w:val="en-IN"/>
        </w:rPr>
        <w:br/>
        <w:t>This policy has been generated specially for a hackathon. It has no relation with Syngenta or any other company.</w:t>
      </w:r>
    </w:p>
    <w:p w14:paraId="2D07A2DA" w14:textId="77777777" w:rsidR="00F75679" w:rsidRDefault="00F75679" w:rsidP="00F5121C"/>
    <w:p w14:paraId="5774FB51" w14:textId="6D54B834" w:rsidR="00F75679" w:rsidRDefault="00F75679" w:rsidP="00F75679">
      <w:pPr>
        <w:rPr>
          <w:lang w:val="en-IN"/>
        </w:rPr>
      </w:pPr>
    </w:p>
    <w:p w14:paraId="0D8B95D9" w14:textId="77777777" w:rsidR="009230F7" w:rsidRPr="00F75679" w:rsidRDefault="009230F7" w:rsidP="00F75679">
      <w:pPr>
        <w:rPr>
          <w:lang w:val="en-IN"/>
        </w:rPr>
      </w:pPr>
    </w:p>
    <w:p w14:paraId="3DDA357B" w14:textId="7521A8AC" w:rsidR="00F75679" w:rsidRPr="00F75679" w:rsidRDefault="00F75679" w:rsidP="00F75679">
      <w:pPr>
        <w:rPr>
          <w:b/>
          <w:bCs/>
          <w:sz w:val="28"/>
          <w:szCs w:val="28"/>
          <w:lang w:val="en-IN"/>
        </w:rPr>
      </w:pPr>
      <w:r w:rsidRPr="00F75679">
        <w:rPr>
          <w:b/>
          <w:bCs/>
          <w:sz w:val="28"/>
          <w:szCs w:val="28"/>
          <w:lang w:val="en-IN"/>
        </w:rPr>
        <w:t>###</w:t>
      </w:r>
      <w:r w:rsidRPr="00F75679">
        <w:rPr>
          <w:b/>
          <w:bCs/>
          <w:sz w:val="28"/>
          <w:szCs w:val="28"/>
          <w:lang w:val="en-IN"/>
        </w:rPr>
        <w:t>Dataco Global Trade Compliance and Regulatory Adherence Policy</w:t>
      </w:r>
    </w:p>
    <w:p w14:paraId="77428E77" w14:textId="2750D56F" w:rsidR="00F75679" w:rsidRPr="00F75679" w:rsidRDefault="00F75679" w:rsidP="00F75679">
      <w:pPr>
        <w:rPr>
          <w:b/>
          <w:bCs/>
          <w:lang w:val="en-IN"/>
        </w:rPr>
      </w:pPr>
      <w:r>
        <w:rPr>
          <w:b/>
          <w:bCs/>
          <w:lang w:val="en-IN"/>
        </w:rPr>
        <w:t>#</w:t>
      </w:r>
      <w:r w:rsidRPr="00F75679">
        <w:rPr>
          <w:b/>
          <w:bCs/>
          <w:lang w:val="en-IN"/>
        </w:rPr>
        <w:t>Purpose</w:t>
      </w:r>
    </w:p>
    <w:p w14:paraId="4F6062D1" w14:textId="77777777" w:rsidR="00F75679" w:rsidRPr="00F75679" w:rsidRDefault="00F75679" w:rsidP="00F75679">
      <w:pPr>
        <w:rPr>
          <w:lang w:val="en-IN"/>
        </w:rPr>
      </w:pPr>
      <w:r w:rsidRPr="00F75679">
        <w:rPr>
          <w:lang w:val="en-IN"/>
        </w:rPr>
        <w:t>This policy establishes the framework, rules, and metrics that ensure Dataco Global's compliance with international trade laws, customs regulations, export controls, and related global standards. It aims to protect the company's interests, reputation, and operational continuity while supporting responsible, lawful commerce1.</w:t>
      </w:r>
    </w:p>
    <w:p w14:paraId="3FBBC1DE" w14:textId="6318BC0B" w:rsidR="00F75679" w:rsidRPr="00F75679" w:rsidRDefault="00F75679" w:rsidP="00F75679">
      <w:pPr>
        <w:rPr>
          <w:b/>
          <w:bCs/>
          <w:lang w:val="en-IN"/>
        </w:rPr>
      </w:pPr>
      <w:r>
        <w:rPr>
          <w:b/>
          <w:bCs/>
          <w:lang w:val="en-IN"/>
        </w:rPr>
        <w:t>#</w:t>
      </w:r>
      <w:r w:rsidRPr="00F75679">
        <w:rPr>
          <w:b/>
          <w:bCs/>
          <w:lang w:val="en-IN"/>
        </w:rPr>
        <w:t>Scope</w:t>
      </w:r>
    </w:p>
    <w:p w14:paraId="2109489A" w14:textId="77777777" w:rsidR="00F75679" w:rsidRPr="00F75679" w:rsidRDefault="00F75679" w:rsidP="00F75679">
      <w:pPr>
        <w:rPr>
          <w:lang w:val="en-IN"/>
        </w:rPr>
      </w:pPr>
      <w:r w:rsidRPr="00F75679">
        <w:rPr>
          <w:lang w:val="en-IN"/>
        </w:rPr>
        <w:t>This policy applies to all Dataco Global employees, contractors, partners, and third parties acting on behalf of the company, across all business units and jurisdictions1.</w:t>
      </w:r>
    </w:p>
    <w:p w14:paraId="7C330572" w14:textId="46F2DF17" w:rsidR="00F75679" w:rsidRPr="00F75679" w:rsidRDefault="00F75679" w:rsidP="00F75679">
      <w:pPr>
        <w:rPr>
          <w:b/>
          <w:bCs/>
          <w:lang w:val="en-IN"/>
        </w:rPr>
      </w:pPr>
      <w:r>
        <w:rPr>
          <w:b/>
          <w:bCs/>
          <w:lang w:val="en-IN"/>
        </w:rPr>
        <w:t>#</w:t>
      </w:r>
      <w:r w:rsidRPr="00F75679">
        <w:rPr>
          <w:b/>
          <w:bCs/>
          <w:lang w:val="en-IN"/>
        </w:rPr>
        <w:t>Key Principles and Rules</w:t>
      </w:r>
    </w:p>
    <w:p w14:paraId="4C64EDE2" w14:textId="6E65612D" w:rsidR="00F75679" w:rsidRPr="00F75679" w:rsidRDefault="00F75679" w:rsidP="00F75679">
      <w:pPr>
        <w:rPr>
          <w:b/>
          <w:bCs/>
          <w:lang w:val="en-IN"/>
        </w:rPr>
      </w:pPr>
      <w:r>
        <w:rPr>
          <w:b/>
          <w:bCs/>
          <w:lang w:val="en-IN"/>
        </w:rPr>
        <w:t>#</w:t>
      </w:r>
      <w:r w:rsidRPr="00F75679">
        <w:rPr>
          <w:b/>
          <w:bCs/>
          <w:lang w:val="en-IN"/>
        </w:rPr>
        <w:t>1. Legal and Regulatory Compliance</w:t>
      </w:r>
    </w:p>
    <w:p w14:paraId="5706E086" w14:textId="77777777" w:rsidR="00F75679" w:rsidRPr="00F75679" w:rsidRDefault="00F75679" w:rsidP="00F75679">
      <w:pPr>
        <w:numPr>
          <w:ilvl w:val="0"/>
          <w:numId w:val="94"/>
        </w:numPr>
        <w:rPr>
          <w:lang w:val="en-IN"/>
        </w:rPr>
      </w:pPr>
      <w:r w:rsidRPr="00F75679">
        <w:rPr>
          <w:lang w:val="en-IN"/>
        </w:rPr>
        <w:t>Strict prohibition of any trade activity that violates applicable international, national, or local trade laws.</w:t>
      </w:r>
    </w:p>
    <w:p w14:paraId="3DE06453" w14:textId="77777777" w:rsidR="00F75679" w:rsidRPr="00F75679" w:rsidRDefault="00F75679" w:rsidP="00F75679">
      <w:pPr>
        <w:numPr>
          <w:ilvl w:val="0"/>
          <w:numId w:val="94"/>
        </w:numPr>
        <w:rPr>
          <w:lang w:val="en-IN"/>
        </w:rPr>
      </w:pPr>
      <w:r w:rsidRPr="00F75679">
        <w:rPr>
          <w:lang w:val="en-IN"/>
        </w:rPr>
        <w:t>All business transactions must be screened against sanctioned party lists with a 100% compliance rate before execution.</w:t>
      </w:r>
    </w:p>
    <w:p w14:paraId="6475905A" w14:textId="77777777" w:rsidR="00F75679" w:rsidRPr="00F75679" w:rsidRDefault="00F75679" w:rsidP="00F75679">
      <w:pPr>
        <w:numPr>
          <w:ilvl w:val="0"/>
          <w:numId w:val="94"/>
        </w:numPr>
        <w:rPr>
          <w:lang w:val="en-IN"/>
        </w:rPr>
      </w:pPr>
      <w:r w:rsidRPr="00F75679">
        <w:rPr>
          <w:lang w:val="en-IN"/>
        </w:rPr>
        <w:t>Each employee must complete annual trade compliance training, with a minimum pass rate of 90% on assessments.</w:t>
      </w:r>
    </w:p>
    <w:p w14:paraId="0D2FC27C" w14:textId="3A36B2A8" w:rsidR="00F75679" w:rsidRPr="00F75679" w:rsidRDefault="00F75679" w:rsidP="00F75679">
      <w:pPr>
        <w:rPr>
          <w:b/>
          <w:bCs/>
          <w:lang w:val="en-IN"/>
        </w:rPr>
      </w:pPr>
      <w:r>
        <w:rPr>
          <w:b/>
          <w:bCs/>
          <w:lang w:val="en-IN"/>
        </w:rPr>
        <w:t>#</w:t>
      </w:r>
      <w:r w:rsidRPr="00F75679">
        <w:rPr>
          <w:b/>
          <w:bCs/>
          <w:lang w:val="en-IN"/>
        </w:rPr>
        <w:t>2. Export and Import Controls</w:t>
      </w:r>
    </w:p>
    <w:p w14:paraId="7C44D733" w14:textId="77777777" w:rsidR="00F75679" w:rsidRPr="00F75679" w:rsidRDefault="00F75679" w:rsidP="00F75679">
      <w:pPr>
        <w:numPr>
          <w:ilvl w:val="0"/>
          <w:numId w:val="95"/>
        </w:numPr>
        <w:rPr>
          <w:lang w:val="en-IN"/>
        </w:rPr>
      </w:pPr>
      <w:r w:rsidRPr="00F75679">
        <w:rPr>
          <w:lang w:val="en-IN"/>
        </w:rPr>
        <w:t>All goods and technologies classified as export-controlled must be reviewed and approved by the compliance officer before shipment.</w:t>
      </w:r>
    </w:p>
    <w:p w14:paraId="7800BCA8" w14:textId="77777777" w:rsidR="00F75679" w:rsidRPr="00F75679" w:rsidRDefault="00F75679" w:rsidP="00F75679">
      <w:pPr>
        <w:numPr>
          <w:ilvl w:val="0"/>
          <w:numId w:val="95"/>
        </w:numPr>
        <w:rPr>
          <w:lang w:val="en-IN"/>
        </w:rPr>
      </w:pPr>
      <w:r w:rsidRPr="00F75679">
        <w:rPr>
          <w:lang w:val="en-IN"/>
        </w:rPr>
        <w:t>Mandatory documentation for all exports and imports must be completed and retained for at least 7 years.</w:t>
      </w:r>
    </w:p>
    <w:p w14:paraId="4F52600F" w14:textId="77777777" w:rsidR="00F75679" w:rsidRPr="00F75679" w:rsidRDefault="00F75679" w:rsidP="00F75679">
      <w:pPr>
        <w:numPr>
          <w:ilvl w:val="0"/>
          <w:numId w:val="95"/>
        </w:numPr>
        <w:rPr>
          <w:lang w:val="en-IN"/>
        </w:rPr>
      </w:pPr>
      <w:r w:rsidRPr="00F75679">
        <w:rPr>
          <w:lang w:val="en-IN"/>
        </w:rPr>
        <w:t>100% of international shipments must be subject to pre-shipment compliance checks.</w:t>
      </w:r>
    </w:p>
    <w:p w14:paraId="263BF000" w14:textId="5F70BC08" w:rsidR="00F75679" w:rsidRPr="00F75679" w:rsidRDefault="00F75679" w:rsidP="00F75679">
      <w:pPr>
        <w:rPr>
          <w:b/>
          <w:bCs/>
          <w:lang w:val="en-IN"/>
        </w:rPr>
      </w:pPr>
      <w:r>
        <w:rPr>
          <w:b/>
          <w:bCs/>
          <w:lang w:val="en-IN"/>
        </w:rPr>
        <w:t>#</w:t>
      </w:r>
      <w:r w:rsidRPr="00F75679">
        <w:rPr>
          <w:b/>
          <w:bCs/>
          <w:lang w:val="en-IN"/>
        </w:rPr>
        <w:t>3. Trade Documentation and Recordkeeping</w:t>
      </w:r>
    </w:p>
    <w:p w14:paraId="6472ED97" w14:textId="77777777" w:rsidR="00F75679" w:rsidRPr="00F75679" w:rsidRDefault="00F75679" w:rsidP="00F75679">
      <w:pPr>
        <w:numPr>
          <w:ilvl w:val="0"/>
          <w:numId w:val="96"/>
        </w:numPr>
        <w:rPr>
          <w:lang w:val="en-IN"/>
        </w:rPr>
      </w:pPr>
      <w:r w:rsidRPr="00F75679">
        <w:rPr>
          <w:lang w:val="en-IN"/>
        </w:rPr>
        <w:t>Trade-related records (invoices, shipping documents, licenses) must be retained for at least 7 years from the transaction date.</w:t>
      </w:r>
    </w:p>
    <w:p w14:paraId="28119F89" w14:textId="77777777" w:rsidR="00F75679" w:rsidRPr="00F75679" w:rsidRDefault="00F75679" w:rsidP="00F75679">
      <w:pPr>
        <w:numPr>
          <w:ilvl w:val="0"/>
          <w:numId w:val="96"/>
        </w:numPr>
        <w:rPr>
          <w:lang w:val="en-IN"/>
        </w:rPr>
      </w:pPr>
      <w:r w:rsidRPr="00F75679">
        <w:rPr>
          <w:lang w:val="en-IN"/>
        </w:rPr>
        <w:t>Quarterly internal audits will be conducted to verify at least 95% documentation accuracy.</w:t>
      </w:r>
    </w:p>
    <w:p w14:paraId="472210E7" w14:textId="02EA796B" w:rsidR="00F75679" w:rsidRPr="00F75679" w:rsidRDefault="00F75679" w:rsidP="00F75679">
      <w:pPr>
        <w:rPr>
          <w:b/>
          <w:bCs/>
          <w:lang w:val="en-IN"/>
        </w:rPr>
      </w:pPr>
      <w:r>
        <w:rPr>
          <w:b/>
          <w:bCs/>
          <w:lang w:val="en-IN"/>
        </w:rPr>
        <w:t>#</w:t>
      </w:r>
      <w:r w:rsidRPr="00F75679">
        <w:rPr>
          <w:b/>
          <w:bCs/>
          <w:lang w:val="en-IN"/>
        </w:rPr>
        <w:t>4. Due Diligence and Know Your Customer (KYC)</w:t>
      </w:r>
    </w:p>
    <w:p w14:paraId="00EF485C" w14:textId="77777777" w:rsidR="00F75679" w:rsidRPr="00F75679" w:rsidRDefault="00F75679" w:rsidP="00F75679">
      <w:pPr>
        <w:numPr>
          <w:ilvl w:val="0"/>
          <w:numId w:val="97"/>
        </w:numPr>
        <w:rPr>
          <w:lang w:val="en-IN"/>
        </w:rPr>
      </w:pPr>
      <w:r w:rsidRPr="00F75679">
        <w:rPr>
          <w:lang w:val="en-IN"/>
        </w:rPr>
        <w:lastRenderedPageBreak/>
        <w:t>Mandatory KYC checks for all new customers and suppliers, with documentation completed within 10 business days.</w:t>
      </w:r>
    </w:p>
    <w:p w14:paraId="76B7AE1C" w14:textId="77777777" w:rsidR="00F75679" w:rsidRPr="00F75679" w:rsidRDefault="00F75679" w:rsidP="00F75679">
      <w:pPr>
        <w:numPr>
          <w:ilvl w:val="0"/>
          <w:numId w:val="97"/>
        </w:numPr>
        <w:rPr>
          <w:lang w:val="en-IN"/>
        </w:rPr>
      </w:pPr>
      <w:r w:rsidRPr="00F75679">
        <w:rPr>
          <w:lang w:val="en-IN"/>
        </w:rPr>
        <w:t>Zero tolerance for business engagement with any entity on restricted or denied party lists.</w:t>
      </w:r>
    </w:p>
    <w:p w14:paraId="7F9F6D51" w14:textId="7840B0AB" w:rsidR="00F75679" w:rsidRPr="00F75679" w:rsidRDefault="00F75679" w:rsidP="00F75679">
      <w:pPr>
        <w:rPr>
          <w:b/>
          <w:bCs/>
          <w:lang w:val="en-IN"/>
        </w:rPr>
      </w:pPr>
      <w:r>
        <w:rPr>
          <w:b/>
          <w:bCs/>
          <w:lang w:val="en-IN"/>
        </w:rPr>
        <w:t>#</w:t>
      </w:r>
      <w:r w:rsidRPr="00F75679">
        <w:rPr>
          <w:b/>
          <w:bCs/>
          <w:lang w:val="en-IN"/>
        </w:rPr>
        <w:t>5. Reporting and Escalation</w:t>
      </w:r>
    </w:p>
    <w:p w14:paraId="2231BFA1" w14:textId="77777777" w:rsidR="00F75679" w:rsidRPr="00F75679" w:rsidRDefault="00F75679" w:rsidP="00F75679">
      <w:pPr>
        <w:numPr>
          <w:ilvl w:val="0"/>
          <w:numId w:val="98"/>
        </w:numPr>
        <w:rPr>
          <w:lang w:val="en-IN"/>
        </w:rPr>
      </w:pPr>
      <w:r w:rsidRPr="00F75679">
        <w:rPr>
          <w:lang w:val="en-IN"/>
        </w:rPr>
        <w:t>All suspected violations must be reported to the compliance officer within 24 hours.</w:t>
      </w:r>
    </w:p>
    <w:p w14:paraId="6991390F" w14:textId="77777777" w:rsidR="00F75679" w:rsidRPr="00F75679" w:rsidRDefault="00F75679" w:rsidP="00F75679">
      <w:pPr>
        <w:numPr>
          <w:ilvl w:val="0"/>
          <w:numId w:val="98"/>
        </w:numPr>
        <w:rPr>
          <w:lang w:val="en-IN"/>
        </w:rPr>
      </w:pPr>
      <w:r w:rsidRPr="00F75679">
        <w:rPr>
          <w:lang w:val="en-IN"/>
        </w:rPr>
        <w:t>Confirmed breaches of trade compliance will be acted upon within 48 hours, including notification to authorities when legally required.</w:t>
      </w:r>
    </w:p>
    <w:p w14:paraId="0346EFC9" w14:textId="64C6962B" w:rsidR="00F75679" w:rsidRPr="00F75679" w:rsidRDefault="00F75679" w:rsidP="00F75679">
      <w:pPr>
        <w:rPr>
          <w:b/>
          <w:bCs/>
          <w:lang w:val="en-IN"/>
        </w:rPr>
      </w:pPr>
      <w:r>
        <w:rPr>
          <w:b/>
          <w:bCs/>
          <w:lang w:val="en-IN"/>
        </w:rPr>
        <w:t>#</w:t>
      </w:r>
      <w:r w:rsidRPr="00F75679">
        <w:rPr>
          <w:b/>
          <w:bCs/>
          <w:lang w:val="en-IN"/>
        </w:rPr>
        <w:t>6. Monitoring and Auditing</w:t>
      </w:r>
    </w:p>
    <w:p w14:paraId="5369A4BF" w14:textId="77777777" w:rsidR="00F75679" w:rsidRPr="00F75679" w:rsidRDefault="00F75679" w:rsidP="00F75679">
      <w:pPr>
        <w:numPr>
          <w:ilvl w:val="0"/>
          <w:numId w:val="99"/>
        </w:numPr>
        <w:rPr>
          <w:lang w:val="en-IN"/>
        </w:rPr>
      </w:pPr>
      <w:r w:rsidRPr="00F75679">
        <w:rPr>
          <w:lang w:val="en-IN"/>
        </w:rPr>
        <w:t>Biannual third-party audits of compliance procedures must be conducted, with findings remediated within 60 days.</w:t>
      </w:r>
    </w:p>
    <w:p w14:paraId="16E20C1B" w14:textId="77777777" w:rsidR="00F75679" w:rsidRPr="00F75679" w:rsidRDefault="00F75679" w:rsidP="00F75679">
      <w:pPr>
        <w:numPr>
          <w:ilvl w:val="0"/>
          <w:numId w:val="99"/>
        </w:numPr>
        <w:rPr>
          <w:lang w:val="en-IN"/>
        </w:rPr>
      </w:pPr>
      <w:r w:rsidRPr="00F75679">
        <w:rPr>
          <w:lang w:val="en-IN"/>
        </w:rPr>
        <w:t>The compliance department will maintain a 100% audit completion rate for scheduled reviews.</w:t>
      </w:r>
    </w:p>
    <w:p w14:paraId="78F734AF" w14:textId="317BDEBE" w:rsidR="00F75679" w:rsidRPr="00F75679" w:rsidRDefault="00F75679" w:rsidP="00F75679">
      <w:pPr>
        <w:rPr>
          <w:b/>
          <w:bCs/>
          <w:lang w:val="en-IN"/>
        </w:rPr>
      </w:pPr>
      <w:r>
        <w:rPr>
          <w:b/>
          <w:bCs/>
          <w:lang w:val="en-IN"/>
        </w:rPr>
        <w:t>#</w:t>
      </w:r>
      <w:r w:rsidRPr="00F75679">
        <w:rPr>
          <w:b/>
          <w:bCs/>
          <w:lang w:val="en-IN"/>
        </w:rPr>
        <w:t>7. Enforcement and Disciplinary Action</w:t>
      </w:r>
    </w:p>
    <w:p w14:paraId="3EAD055A" w14:textId="77777777" w:rsidR="00F75679" w:rsidRPr="00F75679" w:rsidRDefault="00F75679" w:rsidP="00F75679">
      <w:pPr>
        <w:numPr>
          <w:ilvl w:val="0"/>
          <w:numId w:val="100"/>
        </w:numPr>
        <w:rPr>
          <w:lang w:val="en-IN"/>
        </w:rPr>
      </w:pPr>
      <w:r w:rsidRPr="00F75679">
        <w:rPr>
          <w:lang w:val="en-IN"/>
        </w:rPr>
        <w:t>Employees found in violation of this policy may face disciplinary action, up to and including termination.</w:t>
      </w:r>
    </w:p>
    <w:p w14:paraId="0EB31734" w14:textId="77777777" w:rsidR="00F75679" w:rsidRPr="00F75679" w:rsidRDefault="00F75679" w:rsidP="00F75679">
      <w:pPr>
        <w:numPr>
          <w:ilvl w:val="0"/>
          <w:numId w:val="100"/>
        </w:numPr>
        <w:rPr>
          <w:lang w:val="en-IN"/>
        </w:rPr>
      </w:pPr>
      <w:r w:rsidRPr="00F75679">
        <w:rPr>
          <w:lang w:val="en-IN"/>
        </w:rPr>
        <w:t xml:space="preserve">Non-compliance incidents will be logged and </w:t>
      </w:r>
      <w:proofErr w:type="spellStart"/>
      <w:r w:rsidRPr="00F75679">
        <w:rPr>
          <w:lang w:val="en-IN"/>
        </w:rPr>
        <w:t>analyzed</w:t>
      </w:r>
      <w:proofErr w:type="spellEnd"/>
      <w:r w:rsidRPr="00F75679">
        <w:rPr>
          <w:lang w:val="en-IN"/>
        </w:rPr>
        <w:t xml:space="preserve"> to prevent recurrence, with a target of reducing repeated incidents by 50% year-over-year.</w:t>
      </w:r>
    </w:p>
    <w:p w14:paraId="078DE0A3" w14:textId="781CE0CF" w:rsidR="00F75679" w:rsidRPr="00F75679" w:rsidRDefault="00F75679" w:rsidP="00F75679">
      <w:pPr>
        <w:rPr>
          <w:b/>
          <w:bCs/>
          <w:lang w:val="en-IN"/>
        </w:rPr>
      </w:pPr>
      <w:r>
        <w:rPr>
          <w:b/>
          <w:bCs/>
          <w:lang w:val="en-IN"/>
        </w:rPr>
        <w:t>#</w:t>
      </w:r>
      <w:r w:rsidRPr="00F75679">
        <w:rPr>
          <w:b/>
          <w:bCs/>
          <w:lang w:val="en-IN"/>
        </w:rPr>
        <w:t>Quantifiable Policy Metrics</w:t>
      </w:r>
    </w:p>
    <w:tbl>
      <w:tblPr>
        <w:tblW w:w="6220" w:type="dxa"/>
        <w:tblCellSpacing w:w="15" w:type="dxa"/>
        <w:tblCellMar>
          <w:top w:w="15" w:type="dxa"/>
          <w:left w:w="15" w:type="dxa"/>
          <w:bottom w:w="15" w:type="dxa"/>
          <w:right w:w="15" w:type="dxa"/>
        </w:tblCellMar>
        <w:tblLook w:val="04A0" w:firstRow="1" w:lastRow="0" w:firstColumn="1" w:lastColumn="0" w:noHBand="0" w:noVBand="1"/>
      </w:tblPr>
      <w:tblGrid>
        <w:gridCol w:w="3153"/>
        <w:gridCol w:w="3067"/>
      </w:tblGrid>
      <w:tr w:rsidR="00F75679" w:rsidRPr="00F75679" w14:paraId="1E284E1B" w14:textId="77777777" w:rsidTr="00F75679">
        <w:trPr>
          <w:trHeight w:val="435"/>
          <w:tblHeader/>
          <w:tblCellSpacing w:w="15" w:type="dxa"/>
        </w:trPr>
        <w:tc>
          <w:tcPr>
            <w:tcW w:w="3108" w:type="dxa"/>
            <w:tcBorders>
              <w:top w:val="single" w:sz="12" w:space="0" w:color="auto"/>
              <w:left w:val="single" w:sz="12" w:space="0" w:color="auto"/>
              <w:bottom w:val="single" w:sz="12" w:space="0" w:color="auto"/>
              <w:right w:val="single" w:sz="12" w:space="0" w:color="auto"/>
            </w:tcBorders>
            <w:vAlign w:val="center"/>
            <w:hideMark/>
          </w:tcPr>
          <w:p w14:paraId="68EF9046" w14:textId="77777777" w:rsidR="00F75679" w:rsidRPr="00F75679" w:rsidRDefault="00F75679" w:rsidP="00F75679">
            <w:pPr>
              <w:rPr>
                <w:b/>
                <w:bCs/>
                <w:lang w:val="en-IN"/>
              </w:rPr>
            </w:pPr>
            <w:r w:rsidRPr="00F75679">
              <w:rPr>
                <w:b/>
                <w:bCs/>
                <w:lang w:val="en-IN"/>
              </w:rPr>
              <w:t>Rule/Area</w:t>
            </w:r>
          </w:p>
        </w:tc>
        <w:tc>
          <w:tcPr>
            <w:tcW w:w="0" w:type="auto"/>
            <w:tcBorders>
              <w:top w:val="single" w:sz="12" w:space="0" w:color="auto"/>
              <w:bottom w:val="single" w:sz="12" w:space="0" w:color="auto"/>
              <w:right w:val="single" w:sz="12" w:space="0" w:color="auto"/>
            </w:tcBorders>
            <w:vAlign w:val="center"/>
            <w:hideMark/>
          </w:tcPr>
          <w:p w14:paraId="497EBD13" w14:textId="77777777" w:rsidR="00F75679" w:rsidRPr="00F75679" w:rsidRDefault="00F75679" w:rsidP="00F75679">
            <w:pPr>
              <w:rPr>
                <w:b/>
                <w:bCs/>
                <w:lang w:val="en-IN"/>
              </w:rPr>
            </w:pPr>
            <w:r w:rsidRPr="00F75679">
              <w:rPr>
                <w:b/>
                <w:bCs/>
                <w:lang w:val="en-IN"/>
              </w:rPr>
              <w:t>Compliance Metric</w:t>
            </w:r>
          </w:p>
        </w:tc>
      </w:tr>
      <w:tr w:rsidR="00F75679" w:rsidRPr="00F75679" w14:paraId="21FC7169" w14:textId="77777777" w:rsidTr="00F75679">
        <w:trPr>
          <w:trHeight w:val="449"/>
          <w:tblCellSpacing w:w="15" w:type="dxa"/>
        </w:trPr>
        <w:tc>
          <w:tcPr>
            <w:tcW w:w="3108" w:type="dxa"/>
            <w:tcBorders>
              <w:top w:val="single" w:sz="12" w:space="0" w:color="auto"/>
              <w:left w:val="single" w:sz="12" w:space="0" w:color="auto"/>
              <w:right w:val="single" w:sz="12" w:space="0" w:color="auto"/>
            </w:tcBorders>
            <w:vAlign w:val="center"/>
            <w:hideMark/>
          </w:tcPr>
          <w:p w14:paraId="0B49313C" w14:textId="77777777" w:rsidR="00F75679" w:rsidRPr="00F75679" w:rsidRDefault="00F75679" w:rsidP="00F75679">
            <w:pPr>
              <w:rPr>
                <w:lang w:val="en-IN"/>
              </w:rPr>
            </w:pPr>
            <w:r w:rsidRPr="00F75679">
              <w:rPr>
                <w:lang w:val="en-IN"/>
              </w:rPr>
              <w:t>Sanctioned party screening</w:t>
            </w:r>
          </w:p>
        </w:tc>
        <w:tc>
          <w:tcPr>
            <w:tcW w:w="0" w:type="auto"/>
            <w:tcBorders>
              <w:top w:val="single" w:sz="12" w:space="0" w:color="auto"/>
              <w:right w:val="single" w:sz="12" w:space="0" w:color="auto"/>
            </w:tcBorders>
            <w:vAlign w:val="center"/>
            <w:hideMark/>
          </w:tcPr>
          <w:p w14:paraId="11F292F5" w14:textId="77777777" w:rsidR="00F75679" w:rsidRPr="00F75679" w:rsidRDefault="00F75679" w:rsidP="00F75679">
            <w:pPr>
              <w:rPr>
                <w:lang w:val="en-IN"/>
              </w:rPr>
            </w:pPr>
            <w:r w:rsidRPr="00F75679">
              <w:rPr>
                <w:lang w:val="en-IN"/>
              </w:rPr>
              <w:t>100% transactions screened</w:t>
            </w:r>
          </w:p>
        </w:tc>
      </w:tr>
      <w:tr w:rsidR="00F75679" w:rsidRPr="00F75679" w14:paraId="7943C1B0" w14:textId="77777777" w:rsidTr="00F75679">
        <w:trPr>
          <w:trHeight w:val="435"/>
          <w:tblCellSpacing w:w="15" w:type="dxa"/>
        </w:trPr>
        <w:tc>
          <w:tcPr>
            <w:tcW w:w="3108" w:type="dxa"/>
            <w:tcBorders>
              <w:left w:val="single" w:sz="12" w:space="0" w:color="auto"/>
              <w:right w:val="single" w:sz="12" w:space="0" w:color="auto"/>
            </w:tcBorders>
            <w:vAlign w:val="center"/>
            <w:hideMark/>
          </w:tcPr>
          <w:p w14:paraId="6C9789A8" w14:textId="77777777" w:rsidR="00F75679" w:rsidRPr="00F75679" w:rsidRDefault="00F75679" w:rsidP="00F75679">
            <w:pPr>
              <w:rPr>
                <w:lang w:val="en-IN"/>
              </w:rPr>
            </w:pPr>
            <w:r w:rsidRPr="00F75679">
              <w:rPr>
                <w:lang w:val="en-IN"/>
              </w:rPr>
              <w:t>Training pass rate</w:t>
            </w:r>
          </w:p>
        </w:tc>
        <w:tc>
          <w:tcPr>
            <w:tcW w:w="0" w:type="auto"/>
            <w:tcBorders>
              <w:right w:val="single" w:sz="12" w:space="0" w:color="auto"/>
            </w:tcBorders>
            <w:vAlign w:val="center"/>
            <w:hideMark/>
          </w:tcPr>
          <w:p w14:paraId="0C88DAEF" w14:textId="77777777" w:rsidR="00F75679" w:rsidRPr="00F75679" w:rsidRDefault="00F75679" w:rsidP="00F75679">
            <w:pPr>
              <w:rPr>
                <w:lang w:val="en-IN"/>
              </w:rPr>
            </w:pPr>
            <w:r w:rsidRPr="00F75679">
              <w:rPr>
                <w:lang w:val="en-IN"/>
              </w:rPr>
              <w:t>90% minimum</w:t>
            </w:r>
          </w:p>
        </w:tc>
      </w:tr>
      <w:tr w:rsidR="00F75679" w:rsidRPr="00F75679" w14:paraId="6DB851AA" w14:textId="77777777" w:rsidTr="00F75679">
        <w:trPr>
          <w:trHeight w:val="435"/>
          <w:tblCellSpacing w:w="15" w:type="dxa"/>
        </w:trPr>
        <w:tc>
          <w:tcPr>
            <w:tcW w:w="3108" w:type="dxa"/>
            <w:tcBorders>
              <w:left w:val="single" w:sz="12" w:space="0" w:color="auto"/>
              <w:right w:val="single" w:sz="12" w:space="0" w:color="auto"/>
            </w:tcBorders>
            <w:vAlign w:val="center"/>
            <w:hideMark/>
          </w:tcPr>
          <w:p w14:paraId="376A65FD" w14:textId="77777777" w:rsidR="00F75679" w:rsidRPr="00F75679" w:rsidRDefault="00F75679" w:rsidP="00F75679">
            <w:pPr>
              <w:rPr>
                <w:lang w:val="en-IN"/>
              </w:rPr>
            </w:pPr>
            <w:r w:rsidRPr="00F75679">
              <w:rPr>
                <w:lang w:val="en-IN"/>
              </w:rPr>
              <w:t>Record retention</w:t>
            </w:r>
          </w:p>
        </w:tc>
        <w:tc>
          <w:tcPr>
            <w:tcW w:w="0" w:type="auto"/>
            <w:tcBorders>
              <w:right w:val="single" w:sz="12" w:space="0" w:color="auto"/>
            </w:tcBorders>
            <w:vAlign w:val="center"/>
            <w:hideMark/>
          </w:tcPr>
          <w:p w14:paraId="07D767DE" w14:textId="77777777" w:rsidR="00F75679" w:rsidRPr="00F75679" w:rsidRDefault="00F75679" w:rsidP="00F75679">
            <w:pPr>
              <w:rPr>
                <w:lang w:val="en-IN"/>
              </w:rPr>
            </w:pPr>
            <w:r w:rsidRPr="00F75679">
              <w:rPr>
                <w:lang w:val="en-IN"/>
              </w:rPr>
              <w:t>7 years</w:t>
            </w:r>
          </w:p>
        </w:tc>
      </w:tr>
      <w:tr w:rsidR="00F75679" w:rsidRPr="00F75679" w14:paraId="3B260BDA" w14:textId="77777777" w:rsidTr="00F75679">
        <w:trPr>
          <w:trHeight w:val="435"/>
          <w:tblCellSpacing w:w="15" w:type="dxa"/>
        </w:trPr>
        <w:tc>
          <w:tcPr>
            <w:tcW w:w="3108" w:type="dxa"/>
            <w:tcBorders>
              <w:left w:val="single" w:sz="12" w:space="0" w:color="auto"/>
              <w:right w:val="single" w:sz="12" w:space="0" w:color="auto"/>
            </w:tcBorders>
            <w:vAlign w:val="center"/>
            <w:hideMark/>
          </w:tcPr>
          <w:p w14:paraId="5321D26E" w14:textId="77777777" w:rsidR="00F75679" w:rsidRPr="00F75679" w:rsidRDefault="00F75679" w:rsidP="00F75679">
            <w:pPr>
              <w:rPr>
                <w:lang w:val="en-IN"/>
              </w:rPr>
            </w:pPr>
            <w:r w:rsidRPr="00F75679">
              <w:rPr>
                <w:lang w:val="en-IN"/>
              </w:rPr>
              <w:t>Documentation accuracy</w:t>
            </w:r>
          </w:p>
        </w:tc>
        <w:tc>
          <w:tcPr>
            <w:tcW w:w="0" w:type="auto"/>
            <w:tcBorders>
              <w:right w:val="single" w:sz="12" w:space="0" w:color="auto"/>
            </w:tcBorders>
            <w:vAlign w:val="center"/>
            <w:hideMark/>
          </w:tcPr>
          <w:p w14:paraId="5392A08C" w14:textId="77777777" w:rsidR="00F75679" w:rsidRPr="00F75679" w:rsidRDefault="00F75679" w:rsidP="00F75679">
            <w:pPr>
              <w:rPr>
                <w:lang w:val="en-IN"/>
              </w:rPr>
            </w:pPr>
            <w:r w:rsidRPr="00F75679">
              <w:rPr>
                <w:lang w:val="en-IN"/>
              </w:rPr>
              <w:t>95% (audits)</w:t>
            </w:r>
          </w:p>
        </w:tc>
      </w:tr>
      <w:tr w:rsidR="00F75679" w:rsidRPr="00F75679" w14:paraId="33BCA9C1" w14:textId="77777777" w:rsidTr="00F75679">
        <w:trPr>
          <w:trHeight w:val="449"/>
          <w:tblCellSpacing w:w="15" w:type="dxa"/>
        </w:trPr>
        <w:tc>
          <w:tcPr>
            <w:tcW w:w="3108" w:type="dxa"/>
            <w:tcBorders>
              <w:left w:val="single" w:sz="12" w:space="0" w:color="auto"/>
              <w:right w:val="single" w:sz="12" w:space="0" w:color="auto"/>
            </w:tcBorders>
            <w:vAlign w:val="center"/>
            <w:hideMark/>
          </w:tcPr>
          <w:p w14:paraId="3DA180BD" w14:textId="77777777" w:rsidR="00F75679" w:rsidRPr="00F75679" w:rsidRDefault="00F75679" w:rsidP="00F75679">
            <w:pPr>
              <w:rPr>
                <w:lang w:val="en-IN"/>
              </w:rPr>
            </w:pPr>
            <w:r w:rsidRPr="00F75679">
              <w:rPr>
                <w:lang w:val="en-IN"/>
              </w:rPr>
              <w:t>KYC completion</w:t>
            </w:r>
          </w:p>
        </w:tc>
        <w:tc>
          <w:tcPr>
            <w:tcW w:w="0" w:type="auto"/>
            <w:tcBorders>
              <w:right w:val="single" w:sz="12" w:space="0" w:color="auto"/>
            </w:tcBorders>
            <w:vAlign w:val="center"/>
            <w:hideMark/>
          </w:tcPr>
          <w:p w14:paraId="77D4A4A1" w14:textId="77777777" w:rsidR="00F75679" w:rsidRPr="00F75679" w:rsidRDefault="00F75679" w:rsidP="00F75679">
            <w:pPr>
              <w:rPr>
                <w:lang w:val="en-IN"/>
              </w:rPr>
            </w:pPr>
            <w:r w:rsidRPr="00F75679">
              <w:rPr>
                <w:lang w:val="en-IN"/>
              </w:rPr>
              <w:t>100% within 10 business days</w:t>
            </w:r>
          </w:p>
        </w:tc>
      </w:tr>
      <w:tr w:rsidR="00F75679" w:rsidRPr="00F75679" w14:paraId="0CAAB759" w14:textId="77777777" w:rsidTr="00F75679">
        <w:trPr>
          <w:trHeight w:val="435"/>
          <w:tblCellSpacing w:w="15" w:type="dxa"/>
        </w:trPr>
        <w:tc>
          <w:tcPr>
            <w:tcW w:w="3108" w:type="dxa"/>
            <w:tcBorders>
              <w:left w:val="single" w:sz="12" w:space="0" w:color="auto"/>
              <w:right w:val="single" w:sz="12" w:space="0" w:color="auto"/>
            </w:tcBorders>
            <w:vAlign w:val="center"/>
            <w:hideMark/>
          </w:tcPr>
          <w:p w14:paraId="67C90EED" w14:textId="77777777" w:rsidR="00F75679" w:rsidRPr="00F75679" w:rsidRDefault="00F75679" w:rsidP="00F75679">
            <w:pPr>
              <w:rPr>
                <w:lang w:val="en-IN"/>
              </w:rPr>
            </w:pPr>
            <w:r w:rsidRPr="00F75679">
              <w:rPr>
                <w:lang w:val="en-IN"/>
              </w:rPr>
              <w:t>Reporting breaches timeframe</w:t>
            </w:r>
          </w:p>
        </w:tc>
        <w:tc>
          <w:tcPr>
            <w:tcW w:w="0" w:type="auto"/>
            <w:tcBorders>
              <w:right w:val="single" w:sz="12" w:space="0" w:color="auto"/>
            </w:tcBorders>
            <w:vAlign w:val="center"/>
            <w:hideMark/>
          </w:tcPr>
          <w:p w14:paraId="274E94AF" w14:textId="77777777" w:rsidR="00F75679" w:rsidRPr="00F75679" w:rsidRDefault="00F75679" w:rsidP="00F75679">
            <w:pPr>
              <w:rPr>
                <w:lang w:val="en-IN"/>
              </w:rPr>
            </w:pPr>
            <w:r w:rsidRPr="00F75679">
              <w:rPr>
                <w:lang w:val="en-IN"/>
              </w:rPr>
              <w:t>24 hours</w:t>
            </w:r>
          </w:p>
        </w:tc>
      </w:tr>
      <w:tr w:rsidR="00F75679" w:rsidRPr="00F75679" w14:paraId="0E9629E4" w14:textId="77777777" w:rsidTr="00F75679">
        <w:trPr>
          <w:trHeight w:val="435"/>
          <w:tblCellSpacing w:w="15" w:type="dxa"/>
        </w:trPr>
        <w:tc>
          <w:tcPr>
            <w:tcW w:w="3108" w:type="dxa"/>
            <w:tcBorders>
              <w:left w:val="single" w:sz="12" w:space="0" w:color="auto"/>
              <w:right w:val="single" w:sz="12" w:space="0" w:color="auto"/>
            </w:tcBorders>
            <w:vAlign w:val="center"/>
            <w:hideMark/>
          </w:tcPr>
          <w:p w14:paraId="0C488689" w14:textId="77777777" w:rsidR="00F75679" w:rsidRPr="00F75679" w:rsidRDefault="00F75679" w:rsidP="00F75679">
            <w:pPr>
              <w:rPr>
                <w:lang w:val="en-IN"/>
              </w:rPr>
            </w:pPr>
            <w:r w:rsidRPr="00F75679">
              <w:rPr>
                <w:lang w:val="en-IN"/>
              </w:rPr>
              <w:t>Audit completion rate</w:t>
            </w:r>
          </w:p>
        </w:tc>
        <w:tc>
          <w:tcPr>
            <w:tcW w:w="0" w:type="auto"/>
            <w:tcBorders>
              <w:right w:val="single" w:sz="12" w:space="0" w:color="auto"/>
            </w:tcBorders>
            <w:vAlign w:val="center"/>
            <w:hideMark/>
          </w:tcPr>
          <w:p w14:paraId="555DE7E5" w14:textId="77777777" w:rsidR="00F75679" w:rsidRPr="00F75679" w:rsidRDefault="00F75679" w:rsidP="00F75679">
            <w:pPr>
              <w:rPr>
                <w:lang w:val="en-IN"/>
              </w:rPr>
            </w:pPr>
            <w:r w:rsidRPr="00F75679">
              <w:rPr>
                <w:lang w:val="en-IN"/>
              </w:rPr>
              <w:t>100%</w:t>
            </w:r>
          </w:p>
        </w:tc>
      </w:tr>
      <w:tr w:rsidR="00F75679" w:rsidRPr="00F75679" w14:paraId="52E8EF7D" w14:textId="77777777" w:rsidTr="00F75679">
        <w:trPr>
          <w:trHeight w:val="435"/>
          <w:tblCellSpacing w:w="15" w:type="dxa"/>
        </w:trPr>
        <w:tc>
          <w:tcPr>
            <w:tcW w:w="3108" w:type="dxa"/>
            <w:tcBorders>
              <w:left w:val="single" w:sz="12" w:space="0" w:color="auto"/>
              <w:bottom w:val="single" w:sz="12" w:space="0" w:color="auto"/>
              <w:right w:val="single" w:sz="12" w:space="0" w:color="auto"/>
            </w:tcBorders>
            <w:vAlign w:val="center"/>
            <w:hideMark/>
          </w:tcPr>
          <w:p w14:paraId="31D1C04F" w14:textId="77777777" w:rsidR="00F75679" w:rsidRPr="00F75679" w:rsidRDefault="00F75679" w:rsidP="00F75679">
            <w:pPr>
              <w:rPr>
                <w:lang w:val="en-IN"/>
              </w:rPr>
            </w:pPr>
            <w:r w:rsidRPr="00F75679">
              <w:rPr>
                <w:lang w:val="en-IN"/>
              </w:rPr>
              <w:t>Reduction in repeat incidents</w:t>
            </w:r>
          </w:p>
        </w:tc>
        <w:tc>
          <w:tcPr>
            <w:tcW w:w="0" w:type="auto"/>
            <w:tcBorders>
              <w:bottom w:val="single" w:sz="12" w:space="0" w:color="auto"/>
              <w:right w:val="single" w:sz="12" w:space="0" w:color="auto"/>
            </w:tcBorders>
            <w:vAlign w:val="center"/>
            <w:hideMark/>
          </w:tcPr>
          <w:p w14:paraId="56CB5E2E" w14:textId="77777777" w:rsidR="00F75679" w:rsidRPr="00F75679" w:rsidRDefault="00F75679" w:rsidP="00F75679">
            <w:pPr>
              <w:rPr>
                <w:lang w:val="en-IN"/>
              </w:rPr>
            </w:pPr>
            <w:r w:rsidRPr="00F75679">
              <w:rPr>
                <w:lang w:val="en-IN"/>
              </w:rPr>
              <w:t>50% YoY</w:t>
            </w:r>
          </w:p>
        </w:tc>
      </w:tr>
    </w:tbl>
    <w:p w14:paraId="3FE75491" w14:textId="77777777" w:rsidR="00F75679" w:rsidRDefault="00F75679" w:rsidP="00F75679">
      <w:pPr>
        <w:rPr>
          <w:lang w:val="en-IN"/>
        </w:rPr>
      </w:pPr>
    </w:p>
    <w:p w14:paraId="4D387403" w14:textId="06E95179" w:rsidR="00F75679" w:rsidRPr="00F75679" w:rsidRDefault="00F75679" w:rsidP="00F75679">
      <w:pPr>
        <w:rPr>
          <w:lang w:val="en-IN"/>
        </w:rPr>
      </w:pPr>
      <w:r w:rsidRPr="00F75679">
        <w:rPr>
          <w:lang w:val="en-IN"/>
        </w:rPr>
        <w:t>This policy will be reviewed annually, or as required by changes in applicable regulations, to ensure ongoing effectiveness and compliance with the latest legal developments.</w:t>
      </w:r>
    </w:p>
    <w:p w14:paraId="09C77C9F" w14:textId="77CA7EC3" w:rsidR="00F75679" w:rsidRPr="00F75679" w:rsidRDefault="000172B9" w:rsidP="00F75679">
      <w:pPr>
        <w:rPr>
          <w:lang w:val="en-IN"/>
        </w:rPr>
      </w:pPr>
      <w:r>
        <w:rPr>
          <w:b/>
          <w:bCs/>
          <w:lang w:val="en-IN"/>
        </w:rPr>
        <w:t>#</w:t>
      </w:r>
      <w:r w:rsidR="00F75679" w:rsidRPr="00F75679">
        <w:rPr>
          <w:b/>
          <w:bCs/>
          <w:lang w:val="en-IN"/>
        </w:rPr>
        <w:t>Note:</w:t>
      </w:r>
      <w:r w:rsidR="00F75679" w:rsidRPr="00F75679">
        <w:rPr>
          <w:lang w:val="en-IN"/>
        </w:rPr>
        <w:br/>
        <w:t>This policy has been generated specially for hackathon; it has no relation with Syngenta or any other company.</w:t>
      </w:r>
    </w:p>
    <w:p w14:paraId="450497F5" w14:textId="48A83D9E" w:rsidR="00F75679" w:rsidRPr="00F75679" w:rsidRDefault="00F75679" w:rsidP="00F75679">
      <w:pPr>
        <w:rPr>
          <w:lang w:val="en-IN"/>
        </w:rPr>
      </w:pPr>
    </w:p>
    <w:p w14:paraId="5C4674AF" w14:textId="7DF0CD14" w:rsidR="00F75679" w:rsidRPr="00F75679" w:rsidRDefault="00F75679" w:rsidP="00F75679">
      <w:pPr>
        <w:rPr>
          <w:b/>
          <w:bCs/>
          <w:sz w:val="28"/>
          <w:szCs w:val="28"/>
          <w:lang w:val="en-IN"/>
        </w:rPr>
      </w:pPr>
      <w:r w:rsidRPr="00F75679">
        <w:rPr>
          <w:b/>
          <w:bCs/>
          <w:sz w:val="28"/>
          <w:szCs w:val="28"/>
          <w:lang w:val="en-IN"/>
        </w:rPr>
        <w:t>###</w:t>
      </w:r>
      <w:r w:rsidRPr="00F75679">
        <w:rPr>
          <w:b/>
          <w:bCs/>
          <w:sz w:val="28"/>
          <w:szCs w:val="28"/>
          <w:lang w:val="en-IN"/>
        </w:rPr>
        <w:t>Dataco Global Supplier Selection and Qualification Policy</w:t>
      </w:r>
    </w:p>
    <w:p w14:paraId="15F73FE2" w14:textId="2E6DECC3" w:rsidR="00F75679" w:rsidRPr="00F75679" w:rsidRDefault="000172B9" w:rsidP="00F75679">
      <w:pPr>
        <w:rPr>
          <w:b/>
          <w:bCs/>
          <w:lang w:val="en-IN"/>
        </w:rPr>
      </w:pPr>
      <w:r>
        <w:rPr>
          <w:b/>
          <w:bCs/>
          <w:lang w:val="en-IN"/>
        </w:rPr>
        <w:t>#</w:t>
      </w:r>
      <w:r w:rsidR="00F75679" w:rsidRPr="00F75679">
        <w:rPr>
          <w:b/>
          <w:bCs/>
          <w:lang w:val="en-IN"/>
        </w:rPr>
        <w:t>Purpose</w:t>
      </w:r>
    </w:p>
    <w:p w14:paraId="495A8091" w14:textId="3F005064" w:rsidR="00F75679" w:rsidRDefault="00F75679" w:rsidP="00F75679">
      <w:pPr>
        <w:rPr>
          <w:lang w:val="en-IN"/>
        </w:rPr>
      </w:pPr>
      <w:r w:rsidRPr="00F75679">
        <w:rPr>
          <w:lang w:val="en-IN"/>
        </w:rPr>
        <w:t>To establish clear, quantifiable, and transparent rules for selecting, evaluating, and qualifying suppliers, ensuring that Dataco Global partners only with reliable, ethical, and high-performing vendors to support its business needs and strategic objectives</w:t>
      </w:r>
      <w:r w:rsidR="009230F7">
        <w:rPr>
          <w:lang w:val="en-IN"/>
        </w:rPr>
        <w:t xml:space="preserve"> </w:t>
      </w:r>
      <w:r w:rsidRPr="00F75679">
        <w:rPr>
          <w:lang w:val="en-IN"/>
        </w:rPr>
        <w:t>2.</w:t>
      </w:r>
    </w:p>
    <w:p w14:paraId="793FC5E9" w14:textId="77777777" w:rsidR="009230F7" w:rsidRPr="00F75679" w:rsidRDefault="009230F7" w:rsidP="00F75679">
      <w:pPr>
        <w:rPr>
          <w:lang w:val="en-IN"/>
        </w:rPr>
      </w:pPr>
    </w:p>
    <w:p w14:paraId="30030EBF" w14:textId="4A20BA4C" w:rsidR="00F75679" w:rsidRPr="00F75679" w:rsidRDefault="000172B9" w:rsidP="00F75679">
      <w:pPr>
        <w:rPr>
          <w:b/>
          <w:bCs/>
          <w:lang w:val="en-IN"/>
        </w:rPr>
      </w:pPr>
      <w:r>
        <w:rPr>
          <w:b/>
          <w:bCs/>
          <w:lang w:val="en-IN"/>
        </w:rPr>
        <w:t>#</w:t>
      </w:r>
      <w:r w:rsidR="00F75679" w:rsidRPr="00F75679">
        <w:rPr>
          <w:b/>
          <w:bCs/>
          <w:lang w:val="en-IN"/>
        </w:rPr>
        <w:t>1. Scope</w:t>
      </w:r>
    </w:p>
    <w:p w14:paraId="00598796" w14:textId="77777777" w:rsidR="00F75679" w:rsidRDefault="00F75679" w:rsidP="00F75679">
      <w:pPr>
        <w:rPr>
          <w:lang w:val="en-IN"/>
        </w:rPr>
      </w:pPr>
      <w:r w:rsidRPr="00F75679">
        <w:rPr>
          <w:lang w:val="en-IN"/>
        </w:rPr>
        <w:t>This policy applies to all departments and staff involved in the acquisition of goods and services, including direct and indirect suppliers. It covers the full lifecycle: identification, evaluation, selection, onboarding, and ongoing monitoring of suppliers2.</w:t>
      </w:r>
    </w:p>
    <w:p w14:paraId="5827E45B" w14:textId="77777777" w:rsidR="009230F7" w:rsidRPr="00F75679" w:rsidRDefault="009230F7" w:rsidP="00F75679">
      <w:pPr>
        <w:rPr>
          <w:lang w:val="en-IN"/>
        </w:rPr>
      </w:pPr>
    </w:p>
    <w:p w14:paraId="05B342F0" w14:textId="6497DE0F" w:rsidR="00F75679" w:rsidRPr="00F75679" w:rsidRDefault="000172B9" w:rsidP="00F75679">
      <w:pPr>
        <w:rPr>
          <w:b/>
          <w:bCs/>
          <w:lang w:val="en-IN"/>
        </w:rPr>
      </w:pPr>
      <w:r>
        <w:rPr>
          <w:b/>
          <w:bCs/>
          <w:lang w:val="en-IN"/>
        </w:rPr>
        <w:t>#</w:t>
      </w:r>
      <w:r w:rsidR="00F75679" w:rsidRPr="00F75679">
        <w:rPr>
          <w:b/>
          <w:bCs/>
          <w:lang w:val="en-IN"/>
        </w:rPr>
        <w:t>2. Supplier Pre-Qualification Criteria</w:t>
      </w:r>
    </w:p>
    <w:p w14:paraId="491BA291" w14:textId="77777777" w:rsidR="00F75679" w:rsidRPr="00F75679" w:rsidRDefault="00F75679" w:rsidP="00F75679">
      <w:pPr>
        <w:numPr>
          <w:ilvl w:val="0"/>
          <w:numId w:val="101"/>
        </w:numPr>
        <w:rPr>
          <w:lang w:val="en-IN"/>
        </w:rPr>
      </w:pPr>
      <w:r w:rsidRPr="00F75679">
        <w:rPr>
          <w:lang w:val="en-IN"/>
        </w:rPr>
        <w:t>Suppliers must provide a valid business license, registration, and certifications specific to the product/service category.</w:t>
      </w:r>
    </w:p>
    <w:p w14:paraId="4438716C" w14:textId="77777777" w:rsidR="00F75679" w:rsidRPr="00F75679" w:rsidRDefault="00F75679" w:rsidP="00F75679">
      <w:pPr>
        <w:numPr>
          <w:ilvl w:val="0"/>
          <w:numId w:val="101"/>
        </w:numPr>
        <w:rPr>
          <w:lang w:val="en-IN"/>
        </w:rPr>
      </w:pPr>
      <w:r w:rsidRPr="00F75679">
        <w:rPr>
          <w:lang w:val="en-IN"/>
        </w:rPr>
        <w:t>Minimum of 5 years of continuous operation, or demonstrable expertise for at least 3 similar projects in the last 2 years.</w:t>
      </w:r>
    </w:p>
    <w:p w14:paraId="446420A3" w14:textId="77777777" w:rsidR="00F75679" w:rsidRPr="00F75679" w:rsidRDefault="00F75679" w:rsidP="00F75679">
      <w:pPr>
        <w:numPr>
          <w:ilvl w:val="0"/>
          <w:numId w:val="101"/>
        </w:numPr>
        <w:rPr>
          <w:lang w:val="en-IN"/>
        </w:rPr>
      </w:pPr>
      <w:r w:rsidRPr="00F75679">
        <w:rPr>
          <w:lang w:val="en-IN"/>
        </w:rPr>
        <w:t>At least two industry-recognized quality certifications (e.g., ISO 9001, ISO 27001 for IT vendors).</w:t>
      </w:r>
    </w:p>
    <w:p w14:paraId="5044F657" w14:textId="77777777" w:rsidR="00F75679" w:rsidRDefault="00F75679" w:rsidP="00F75679">
      <w:pPr>
        <w:numPr>
          <w:ilvl w:val="0"/>
          <w:numId w:val="101"/>
        </w:numPr>
        <w:rPr>
          <w:lang w:val="en-IN"/>
        </w:rPr>
      </w:pPr>
      <w:r w:rsidRPr="00F75679">
        <w:rPr>
          <w:lang w:val="en-IN"/>
        </w:rPr>
        <w:t>Minimum annual revenue of USD 1 million for the last fiscal year2.</w:t>
      </w:r>
    </w:p>
    <w:p w14:paraId="2D180879" w14:textId="77777777" w:rsidR="009230F7" w:rsidRPr="00F75679" w:rsidRDefault="009230F7" w:rsidP="009230F7">
      <w:pPr>
        <w:ind w:left="720"/>
        <w:rPr>
          <w:lang w:val="en-IN"/>
        </w:rPr>
      </w:pPr>
    </w:p>
    <w:p w14:paraId="00AB3B61" w14:textId="312EC73B" w:rsidR="00F75679" w:rsidRPr="00F75679" w:rsidRDefault="000172B9" w:rsidP="00F75679">
      <w:pPr>
        <w:rPr>
          <w:b/>
          <w:bCs/>
          <w:lang w:val="en-IN"/>
        </w:rPr>
      </w:pPr>
      <w:r>
        <w:rPr>
          <w:b/>
          <w:bCs/>
          <w:lang w:val="en-IN"/>
        </w:rPr>
        <w:t>#</w:t>
      </w:r>
      <w:r w:rsidR="00F75679" w:rsidRPr="00F75679">
        <w:rPr>
          <w:b/>
          <w:bCs/>
          <w:lang w:val="en-IN"/>
        </w:rPr>
        <w:t>3. Supplier Selection Process</w:t>
      </w:r>
    </w:p>
    <w:p w14:paraId="4411AE90" w14:textId="77777777" w:rsidR="00F75679" w:rsidRPr="00F75679" w:rsidRDefault="00F75679" w:rsidP="00F75679">
      <w:pPr>
        <w:numPr>
          <w:ilvl w:val="0"/>
          <w:numId w:val="102"/>
        </w:numPr>
        <w:rPr>
          <w:lang w:val="en-IN"/>
        </w:rPr>
      </w:pPr>
      <w:r w:rsidRPr="00F75679">
        <w:rPr>
          <w:b/>
          <w:bCs/>
          <w:lang w:val="en-IN"/>
        </w:rPr>
        <w:t>Identification:</w:t>
      </w:r>
      <w:r w:rsidRPr="00F75679">
        <w:rPr>
          <w:lang w:val="en-IN"/>
        </w:rPr>
        <w:t xml:space="preserve"> Departments must document at least three potential suppliers for each procurement requirement.</w:t>
      </w:r>
    </w:p>
    <w:p w14:paraId="7562983C" w14:textId="77777777" w:rsidR="00F75679" w:rsidRPr="00F75679" w:rsidRDefault="00F75679" w:rsidP="00F75679">
      <w:pPr>
        <w:numPr>
          <w:ilvl w:val="0"/>
          <w:numId w:val="102"/>
        </w:numPr>
        <w:rPr>
          <w:lang w:val="en-IN"/>
        </w:rPr>
      </w:pPr>
      <w:r w:rsidRPr="00F75679">
        <w:rPr>
          <w:b/>
          <w:bCs/>
          <w:lang w:val="en-IN"/>
        </w:rPr>
        <w:t>Information Gathering:</w:t>
      </w:r>
      <w:r w:rsidRPr="00F75679">
        <w:rPr>
          <w:lang w:val="en-IN"/>
        </w:rPr>
        <w:t xml:space="preserve"> Each supplier must submit:</w:t>
      </w:r>
    </w:p>
    <w:p w14:paraId="62773DDD" w14:textId="77777777" w:rsidR="00F75679" w:rsidRPr="00F75679" w:rsidRDefault="00F75679" w:rsidP="00F75679">
      <w:pPr>
        <w:numPr>
          <w:ilvl w:val="1"/>
          <w:numId w:val="102"/>
        </w:numPr>
        <w:rPr>
          <w:lang w:val="en-IN"/>
        </w:rPr>
      </w:pPr>
      <w:r w:rsidRPr="00F75679">
        <w:rPr>
          <w:lang w:val="en-IN"/>
        </w:rPr>
        <w:t>Detailed company profile</w:t>
      </w:r>
    </w:p>
    <w:p w14:paraId="138D4218" w14:textId="77777777" w:rsidR="00F75679" w:rsidRPr="00F75679" w:rsidRDefault="00F75679" w:rsidP="00F75679">
      <w:pPr>
        <w:numPr>
          <w:ilvl w:val="1"/>
          <w:numId w:val="102"/>
        </w:numPr>
        <w:rPr>
          <w:lang w:val="en-IN"/>
        </w:rPr>
      </w:pPr>
      <w:r w:rsidRPr="00F75679">
        <w:rPr>
          <w:lang w:val="en-IN"/>
        </w:rPr>
        <w:t>Three corporate references from projects of similar scale</w:t>
      </w:r>
    </w:p>
    <w:p w14:paraId="2D2D6165" w14:textId="77777777" w:rsidR="00F75679" w:rsidRPr="00F75679" w:rsidRDefault="00F75679" w:rsidP="00F75679">
      <w:pPr>
        <w:numPr>
          <w:ilvl w:val="1"/>
          <w:numId w:val="102"/>
        </w:numPr>
        <w:rPr>
          <w:lang w:val="en-IN"/>
        </w:rPr>
      </w:pPr>
      <w:r w:rsidRPr="00F75679">
        <w:rPr>
          <w:lang w:val="en-IN"/>
        </w:rPr>
        <w:t>Last two years of audited financial statements</w:t>
      </w:r>
    </w:p>
    <w:p w14:paraId="40FE2EE4" w14:textId="77777777" w:rsidR="00F75679" w:rsidRDefault="00F75679" w:rsidP="00F75679">
      <w:pPr>
        <w:numPr>
          <w:ilvl w:val="0"/>
          <w:numId w:val="102"/>
        </w:numPr>
        <w:rPr>
          <w:lang w:val="en-IN"/>
        </w:rPr>
      </w:pPr>
      <w:r w:rsidRPr="00F75679">
        <w:rPr>
          <w:b/>
          <w:bCs/>
          <w:lang w:val="en-IN"/>
        </w:rPr>
        <w:t>Initial Screening:</w:t>
      </w:r>
      <w:r w:rsidRPr="00F75679">
        <w:rPr>
          <w:lang w:val="en-IN"/>
        </w:rPr>
        <w:t xml:space="preserve"> Suppliers scoring below 70/100 in the pre-qualification checklist are automatically disqualified.</w:t>
      </w:r>
    </w:p>
    <w:p w14:paraId="29869C89" w14:textId="77777777" w:rsidR="009230F7" w:rsidRPr="00F75679" w:rsidRDefault="009230F7" w:rsidP="009230F7">
      <w:pPr>
        <w:ind w:left="720"/>
        <w:rPr>
          <w:lang w:val="en-IN"/>
        </w:rPr>
      </w:pPr>
    </w:p>
    <w:p w14:paraId="7259BA71" w14:textId="6A9DFDD8" w:rsidR="00F75679" w:rsidRPr="00F75679" w:rsidRDefault="000172B9" w:rsidP="00F75679">
      <w:pPr>
        <w:rPr>
          <w:b/>
          <w:bCs/>
          <w:lang w:val="en-IN"/>
        </w:rPr>
      </w:pPr>
      <w:r>
        <w:rPr>
          <w:b/>
          <w:bCs/>
          <w:lang w:val="en-IN"/>
        </w:rPr>
        <w:t>#</w:t>
      </w:r>
      <w:r w:rsidR="00F75679" w:rsidRPr="00F75679">
        <w:rPr>
          <w:b/>
          <w:bCs/>
          <w:lang w:val="en-IN"/>
        </w:rPr>
        <w:t>4. Evaluation Criteria and Scoring</w:t>
      </w:r>
    </w:p>
    <w:p w14:paraId="7752642E" w14:textId="77777777" w:rsidR="00F75679" w:rsidRPr="00F75679" w:rsidRDefault="00F75679" w:rsidP="00F75679">
      <w:pPr>
        <w:rPr>
          <w:lang w:val="en-IN"/>
        </w:rPr>
      </w:pPr>
      <w:r w:rsidRPr="00F75679">
        <w:rPr>
          <w:lang w:val="en-IN"/>
        </w:rPr>
        <w:t>Suppliers will be evaluated using a standardized scoring matrix (total possible score: 100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1061"/>
        <w:gridCol w:w="2242"/>
      </w:tblGrid>
      <w:tr w:rsidR="00F75679" w:rsidRPr="00F75679" w14:paraId="031D4AB1" w14:textId="77777777" w:rsidTr="00F75679">
        <w:trPr>
          <w:tblHeader/>
          <w:tblCellSpacing w:w="15" w:type="dxa"/>
        </w:trPr>
        <w:tc>
          <w:tcPr>
            <w:tcW w:w="0" w:type="auto"/>
            <w:vAlign w:val="center"/>
            <w:hideMark/>
          </w:tcPr>
          <w:p w14:paraId="2EDA1E8A" w14:textId="77777777" w:rsidR="00F75679" w:rsidRPr="00F75679" w:rsidRDefault="00F75679" w:rsidP="00F75679">
            <w:pPr>
              <w:rPr>
                <w:b/>
                <w:bCs/>
                <w:lang w:val="en-IN"/>
              </w:rPr>
            </w:pPr>
            <w:r w:rsidRPr="00F75679">
              <w:rPr>
                <w:b/>
                <w:bCs/>
                <w:lang w:val="en-IN"/>
              </w:rPr>
              <w:lastRenderedPageBreak/>
              <w:t>Criterion</w:t>
            </w:r>
          </w:p>
        </w:tc>
        <w:tc>
          <w:tcPr>
            <w:tcW w:w="0" w:type="auto"/>
            <w:vAlign w:val="center"/>
            <w:hideMark/>
          </w:tcPr>
          <w:p w14:paraId="00D26848" w14:textId="77777777" w:rsidR="00F75679" w:rsidRPr="00F75679" w:rsidRDefault="00F75679" w:rsidP="00F75679">
            <w:pPr>
              <w:rPr>
                <w:b/>
                <w:bCs/>
                <w:lang w:val="en-IN"/>
              </w:rPr>
            </w:pPr>
            <w:r w:rsidRPr="00F75679">
              <w:rPr>
                <w:b/>
                <w:bCs/>
                <w:lang w:val="en-IN"/>
              </w:rPr>
              <w:t>Weight (%)</w:t>
            </w:r>
          </w:p>
        </w:tc>
        <w:tc>
          <w:tcPr>
            <w:tcW w:w="0" w:type="auto"/>
            <w:vAlign w:val="center"/>
            <w:hideMark/>
          </w:tcPr>
          <w:p w14:paraId="22F744F6" w14:textId="77777777" w:rsidR="00F75679" w:rsidRPr="00F75679" w:rsidRDefault="00F75679" w:rsidP="00F75679">
            <w:pPr>
              <w:rPr>
                <w:b/>
                <w:bCs/>
                <w:lang w:val="en-IN"/>
              </w:rPr>
            </w:pPr>
            <w:r w:rsidRPr="00F75679">
              <w:rPr>
                <w:b/>
                <w:bCs/>
                <w:lang w:val="en-IN"/>
              </w:rPr>
              <w:t>Minimum Passing Score</w:t>
            </w:r>
          </w:p>
        </w:tc>
      </w:tr>
      <w:tr w:rsidR="00F75679" w:rsidRPr="00F75679" w14:paraId="7BA2993E" w14:textId="77777777" w:rsidTr="00F75679">
        <w:trPr>
          <w:tblCellSpacing w:w="15" w:type="dxa"/>
        </w:trPr>
        <w:tc>
          <w:tcPr>
            <w:tcW w:w="0" w:type="auto"/>
            <w:vAlign w:val="center"/>
            <w:hideMark/>
          </w:tcPr>
          <w:p w14:paraId="15C7258F" w14:textId="77777777" w:rsidR="00F75679" w:rsidRPr="00F75679" w:rsidRDefault="00F75679" w:rsidP="00F75679">
            <w:pPr>
              <w:rPr>
                <w:lang w:val="en-IN"/>
              </w:rPr>
            </w:pPr>
            <w:r w:rsidRPr="00F75679">
              <w:rPr>
                <w:lang w:val="en-IN"/>
              </w:rPr>
              <w:t>Financial Stability</w:t>
            </w:r>
          </w:p>
        </w:tc>
        <w:tc>
          <w:tcPr>
            <w:tcW w:w="0" w:type="auto"/>
            <w:vAlign w:val="center"/>
            <w:hideMark/>
          </w:tcPr>
          <w:p w14:paraId="13F89218" w14:textId="77777777" w:rsidR="00F75679" w:rsidRPr="00F75679" w:rsidRDefault="00F75679" w:rsidP="00F75679">
            <w:pPr>
              <w:rPr>
                <w:lang w:val="en-IN"/>
              </w:rPr>
            </w:pPr>
            <w:r w:rsidRPr="00F75679">
              <w:rPr>
                <w:lang w:val="en-IN"/>
              </w:rPr>
              <w:t>20</w:t>
            </w:r>
          </w:p>
        </w:tc>
        <w:tc>
          <w:tcPr>
            <w:tcW w:w="0" w:type="auto"/>
            <w:vAlign w:val="center"/>
            <w:hideMark/>
          </w:tcPr>
          <w:p w14:paraId="420958DB" w14:textId="77777777" w:rsidR="00F75679" w:rsidRPr="00F75679" w:rsidRDefault="00F75679" w:rsidP="00F75679">
            <w:pPr>
              <w:rPr>
                <w:lang w:val="en-IN"/>
              </w:rPr>
            </w:pPr>
            <w:r w:rsidRPr="00F75679">
              <w:rPr>
                <w:lang w:val="en-IN"/>
              </w:rPr>
              <w:t>15</w:t>
            </w:r>
          </w:p>
        </w:tc>
      </w:tr>
      <w:tr w:rsidR="00F75679" w:rsidRPr="00F75679" w14:paraId="6BD1985E" w14:textId="77777777" w:rsidTr="00F75679">
        <w:trPr>
          <w:tblCellSpacing w:w="15" w:type="dxa"/>
        </w:trPr>
        <w:tc>
          <w:tcPr>
            <w:tcW w:w="0" w:type="auto"/>
            <w:vAlign w:val="center"/>
            <w:hideMark/>
          </w:tcPr>
          <w:p w14:paraId="27DDD337" w14:textId="77777777" w:rsidR="00F75679" w:rsidRPr="00F75679" w:rsidRDefault="00F75679" w:rsidP="00F75679">
            <w:pPr>
              <w:rPr>
                <w:lang w:val="en-IN"/>
              </w:rPr>
            </w:pPr>
            <w:r w:rsidRPr="00F75679">
              <w:rPr>
                <w:lang w:val="en-IN"/>
              </w:rPr>
              <w:t>Quality Management</w:t>
            </w:r>
          </w:p>
        </w:tc>
        <w:tc>
          <w:tcPr>
            <w:tcW w:w="0" w:type="auto"/>
            <w:vAlign w:val="center"/>
            <w:hideMark/>
          </w:tcPr>
          <w:p w14:paraId="03FCA9D8" w14:textId="77777777" w:rsidR="00F75679" w:rsidRPr="00F75679" w:rsidRDefault="00F75679" w:rsidP="00F75679">
            <w:pPr>
              <w:rPr>
                <w:lang w:val="en-IN"/>
              </w:rPr>
            </w:pPr>
            <w:r w:rsidRPr="00F75679">
              <w:rPr>
                <w:lang w:val="en-IN"/>
              </w:rPr>
              <w:t>20</w:t>
            </w:r>
          </w:p>
        </w:tc>
        <w:tc>
          <w:tcPr>
            <w:tcW w:w="0" w:type="auto"/>
            <w:vAlign w:val="center"/>
            <w:hideMark/>
          </w:tcPr>
          <w:p w14:paraId="0F0C742D" w14:textId="77777777" w:rsidR="00F75679" w:rsidRPr="00F75679" w:rsidRDefault="00F75679" w:rsidP="00F75679">
            <w:pPr>
              <w:rPr>
                <w:lang w:val="en-IN"/>
              </w:rPr>
            </w:pPr>
            <w:r w:rsidRPr="00F75679">
              <w:rPr>
                <w:lang w:val="en-IN"/>
              </w:rPr>
              <w:t>15</w:t>
            </w:r>
          </w:p>
        </w:tc>
      </w:tr>
      <w:tr w:rsidR="00F75679" w:rsidRPr="00F75679" w14:paraId="46F41F81" w14:textId="77777777" w:rsidTr="00F75679">
        <w:trPr>
          <w:tblCellSpacing w:w="15" w:type="dxa"/>
        </w:trPr>
        <w:tc>
          <w:tcPr>
            <w:tcW w:w="0" w:type="auto"/>
            <w:vAlign w:val="center"/>
            <w:hideMark/>
          </w:tcPr>
          <w:p w14:paraId="62CF4CED" w14:textId="77777777" w:rsidR="00F75679" w:rsidRPr="00F75679" w:rsidRDefault="00F75679" w:rsidP="00F75679">
            <w:pPr>
              <w:rPr>
                <w:lang w:val="en-IN"/>
              </w:rPr>
            </w:pPr>
            <w:r w:rsidRPr="00F75679">
              <w:rPr>
                <w:lang w:val="en-IN"/>
              </w:rPr>
              <w:t>Delivery Performance</w:t>
            </w:r>
          </w:p>
        </w:tc>
        <w:tc>
          <w:tcPr>
            <w:tcW w:w="0" w:type="auto"/>
            <w:vAlign w:val="center"/>
            <w:hideMark/>
          </w:tcPr>
          <w:p w14:paraId="45C706D3" w14:textId="77777777" w:rsidR="00F75679" w:rsidRPr="00F75679" w:rsidRDefault="00F75679" w:rsidP="00F75679">
            <w:pPr>
              <w:rPr>
                <w:lang w:val="en-IN"/>
              </w:rPr>
            </w:pPr>
            <w:r w:rsidRPr="00F75679">
              <w:rPr>
                <w:lang w:val="en-IN"/>
              </w:rPr>
              <w:t>15</w:t>
            </w:r>
          </w:p>
        </w:tc>
        <w:tc>
          <w:tcPr>
            <w:tcW w:w="0" w:type="auto"/>
            <w:vAlign w:val="center"/>
            <w:hideMark/>
          </w:tcPr>
          <w:p w14:paraId="7F5DA79D" w14:textId="77777777" w:rsidR="00F75679" w:rsidRPr="00F75679" w:rsidRDefault="00F75679" w:rsidP="00F75679">
            <w:pPr>
              <w:rPr>
                <w:lang w:val="en-IN"/>
              </w:rPr>
            </w:pPr>
            <w:r w:rsidRPr="00F75679">
              <w:rPr>
                <w:lang w:val="en-IN"/>
              </w:rPr>
              <w:t>10</w:t>
            </w:r>
          </w:p>
        </w:tc>
      </w:tr>
      <w:tr w:rsidR="00F75679" w:rsidRPr="00F75679" w14:paraId="7641DB73" w14:textId="77777777" w:rsidTr="00F75679">
        <w:trPr>
          <w:tblCellSpacing w:w="15" w:type="dxa"/>
        </w:trPr>
        <w:tc>
          <w:tcPr>
            <w:tcW w:w="0" w:type="auto"/>
            <w:vAlign w:val="center"/>
            <w:hideMark/>
          </w:tcPr>
          <w:p w14:paraId="1E69803E" w14:textId="77777777" w:rsidR="00F75679" w:rsidRPr="00F75679" w:rsidRDefault="00F75679" w:rsidP="00F75679">
            <w:pPr>
              <w:rPr>
                <w:lang w:val="en-IN"/>
              </w:rPr>
            </w:pPr>
            <w:r w:rsidRPr="00F75679">
              <w:rPr>
                <w:lang w:val="en-IN"/>
              </w:rPr>
              <w:t>Compliance &amp; Certifications</w:t>
            </w:r>
          </w:p>
        </w:tc>
        <w:tc>
          <w:tcPr>
            <w:tcW w:w="0" w:type="auto"/>
            <w:vAlign w:val="center"/>
            <w:hideMark/>
          </w:tcPr>
          <w:p w14:paraId="50697EF9" w14:textId="77777777" w:rsidR="00F75679" w:rsidRPr="00F75679" w:rsidRDefault="00F75679" w:rsidP="00F75679">
            <w:pPr>
              <w:rPr>
                <w:lang w:val="en-IN"/>
              </w:rPr>
            </w:pPr>
            <w:r w:rsidRPr="00F75679">
              <w:rPr>
                <w:lang w:val="en-IN"/>
              </w:rPr>
              <w:t>15</w:t>
            </w:r>
          </w:p>
        </w:tc>
        <w:tc>
          <w:tcPr>
            <w:tcW w:w="0" w:type="auto"/>
            <w:vAlign w:val="center"/>
            <w:hideMark/>
          </w:tcPr>
          <w:p w14:paraId="7A38F5FD" w14:textId="77777777" w:rsidR="00F75679" w:rsidRPr="00F75679" w:rsidRDefault="00F75679" w:rsidP="00F75679">
            <w:pPr>
              <w:rPr>
                <w:lang w:val="en-IN"/>
              </w:rPr>
            </w:pPr>
            <w:r w:rsidRPr="00F75679">
              <w:rPr>
                <w:lang w:val="en-IN"/>
              </w:rPr>
              <w:t>10</w:t>
            </w:r>
          </w:p>
        </w:tc>
      </w:tr>
      <w:tr w:rsidR="00F75679" w:rsidRPr="00F75679" w14:paraId="676D228C" w14:textId="77777777" w:rsidTr="00F75679">
        <w:trPr>
          <w:tblCellSpacing w:w="15" w:type="dxa"/>
        </w:trPr>
        <w:tc>
          <w:tcPr>
            <w:tcW w:w="0" w:type="auto"/>
            <w:vAlign w:val="center"/>
            <w:hideMark/>
          </w:tcPr>
          <w:p w14:paraId="578CC463" w14:textId="77777777" w:rsidR="00F75679" w:rsidRPr="00F75679" w:rsidRDefault="00F75679" w:rsidP="00F75679">
            <w:pPr>
              <w:rPr>
                <w:lang w:val="en-IN"/>
              </w:rPr>
            </w:pPr>
            <w:r w:rsidRPr="00F75679">
              <w:rPr>
                <w:lang w:val="en-IN"/>
              </w:rPr>
              <w:t>Customer References</w:t>
            </w:r>
          </w:p>
        </w:tc>
        <w:tc>
          <w:tcPr>
            <w:tcW w:w="0" w:type="auto"/>
            <w:vAlign w:val="center"/>
            <w:hideMark/>
          </w:tcPr>
          <w:p w14:paraId="4E56DC4F" w14:textId="77777777" w:rsidR="00F75679" w:rsidRPr="00F75679" w:rsidRDefault="00F75679" w:rsidP="00F75679">
            <w:pPr>
              <w:rPr>
                <w:lang w:val="en-IN"/>
              </w:rPr>
            </w:pPr>
            <w:r w:rsidRPr="00F75679">
              <w:rPr>
                <w:lang w:val="en-IN"/>
              </w:rPr>
              <w:t>10</w:t>
            </w:r>
          </w:p>
        </w:tc>
        <w:tc>
          <w:tcPr>
            <w:tcW w:w="0" w:type="auto"/>
            <w:vAlign w:val="center"/>
            <w:hideMark/>
          </w:tcPr>
          <w:p w14:paraId="754EB470" w14:textId="77777777" w:rsidR="00F75679" w:rsidRPr="00F75679" w:rsidRDefault="00F75679" w:rsidP="00F75679">
            <w:pPr>
              <w:rPr>
                <w:lang w:val="en-IN"/>
              </w:rPr>
            </w:pPr>
            <w:r w:rsidRPr="00F75679">
              <w:rPr>
                <w:lang w:val="en-IN"/>
              </w:rPr>
              <w:t>7</w:t>
            </w:r>
          </w:p>
        </w:tc>
      </w:tr>
      <w:tr w:rsidR="00F75679" w:rsidRPr="00F75679" w14:paraId="5C9DE81E" w14:textId="77777777" w:rsidTr="00F75679">
        <w:trPr>
          <w:tblCellSpacing w:w="15" w:type="dxa"/>
        </w:trPr>
        <w:tc>
          <w:tcPr>
            <w:tcW w:w="0" w:type="auto"/>
            <w:vAlign w:val="center"/>
            <w:hideMark/>
          </w:tcPr>
          <w:p w14:paraId="60D34A6C" w14:textId="77777777" w:rsidR="00F75679" w:rsidRPr="00F75679" w:rsidRDefault="00F75679" w:rsidP="00F75679">
            <w:pPr>
              <w:rPr>
                <w:lang w:val="en-IN"/>
              </w:rPr>
            </w:pPr>
            <w:r w:rsidRPr="00F75679">
              <w:rPr>
                <w:lang w:val="en-IN"/>
              </w:rPr>
              <w:t>Cost Competitiveness</w:t>
            </w:r>
          </w:p>
        </w:tc>
        <w:tc>
          <w:tcPr>
            <w:tcW w:w="0" w:type="auto"/>
            <w:vAlign w:val="center"/>
            <w:hideMark/>
          </w:tcPr>
          <w:p w14:paraId="24DAEADA" w14:textId="77777777" w:rsidR="00F75679" w:rsidRPr="00F75679" w:rsidRDefault="00F75679" w:rsidP="00F75679">
            <w:pPr>
              <w:rPr>
                <w:lang w:val="en-IN"/>
              </w:rPr>
            </w:pPr>
            <w:r w:rsidRPr="00F75679">
              <w:rPr>
                <w:lang w:val="en-IN"/>
              </w:rPr>
              <w:t>10</w:t>
            </w:r>
          </w:p>
        </w:tc>
        <w:tc>
          <w:tcPr>
            <w:tcW w:w="0" w:type="auto"/>
            <w:vAlign w:val="center"/>
            <w:hideMark/>
          </w:tcPr>
          <w:p w14:paraId="7D7069F5" w14:textId="77777777" w:rsidR="00F75679" w:rsidRPr="00F75679" w:rsidRDefault="00F75679" w:rsidP="00F75679">
            <w:pPr>
              <w:rPr>
                <w:lang w:val="en-IN"/>
              </w:rPr>
            </w:pPr>
            <w:r w:rsidRPr="00F75679">
              <w:rPr>
                <w:lang w:val="en-IN"/>
              </w:rPr>
              <w:t>7</w:t>
            </w:r>
          </w:p>
        </w:tc>
      </w:tr>
      <w:tr w:rsidR="00F75679" w:rsidRPr="00F75679" w14:paraId="7E6CCD1D" w14:textId="77777777" w:rsidTr="00F75679">
        <w:trPr>
          <w:tblCellSpacing w:w="15" w:type="dxa"/>
        </w:trPr>
        <w:tc>
          <w:tcPr>
            <w:tcW w:w="0" w:type="auto"/>
            <w:vAlign w:val="center"/>
            <w:hideMark/>
          </w:tcPr>
          <w:p w14:paraId="30DEBA84" w14:textId="77777777" w:rsidR="00F75679" w:rsidRPr="00F75679" w:rsidRDefault="00F75679" w:rsidP="00F75679">
            <w:pPr>
              <w:rPr>
                <w:lang w:val="en-IN"/>
              </w:rPr>
            </w:pPr>
            <w:r w:rsidRPr="00F75679">
              <w:rPr>
                <w:lang w:val="en-IN"/>
              </w:rPr>
              <w:t>Ethical and Social Standards</w:t>
            </w:r>
          </w:p>
        </w:tc>
        <w:tc>
          <w:tcPr>
            <w:tcW w:w="0" w:type="auto"/>
            <w:vAlign w:val="center"/>
            <w:hideMark/>
          </w:tcPr>
          <w:p w14:paraId="6BA617D7" w14:textId="77777777" w:rsidR="00F75679" w:rsidRPr="00F75679" w:rsidRDefault="00F75679" w:rsidP="00F75679">
            <w:pPr>
              <w:rPr>
                <w:lang w:val="en-IN"/>
              </w:rPr>
            </w:pPr>
            <w:r w:rsidRPr="00F75679">
              <w:rPr>
                <w:lang w:val="en-IN"/>
              </w:rPr>
              <w:t>10</w:t>
            </w:r>
          </w:p>
        </w:tc>
        <w:tc>
          <w:tcPr>
            <w:tcW w:w="0" w:type="auto"/>
            <w:vAlign w:val="center"/>
            <w:hideMark/>
          </w:tcPr>
          <w:p w14:paraId="5DED94A8" w14:textId="77777777" w:rsidR="00F75679" w:rsidRPr="00F75679" w:rsidRDefault="00F75679" w:rsidP="00F75679">
            <w:pPr>
              <w:rPr>
                <w:lang w:val="en-IN"/>
              </w:rPr>
            </w:pPr>
            <w:r w:rsidRPr="00F75679">
              <w:rPr>
                <w:lang w:val="en-IN"/>
              </w:rPr>
              <w:t>7</w:t>
            </w:r>
          </w:p>
        </w:tc>
      </w:tr>
    </w:tbl>
    <w:p w14:paraId="2F05DACE" w14:textId="77777777" w:rsidR="00F75679" w:rsidRPr="00F75679" w:rsidRDefault="00F75679" w:rsidP="00F75679">
      <w:pPr>
        <w:numPr>
          <w:ilvl w:val="0"/>
          <w:numId w:val="103"/>
        </w:numPr>
        <w:rPr>
          <w:lang w:val="en-IN"/>
        </w:rPr>
      </w:pPr>
      <w:r w:rsidRPr="00F75679">
        <w:rPr>
          <w:lang w:val="en-IN"/>
        </w:rPr>
        <w:t>Any supplier must achieve an overall score of 75/100 to be considered for shortlisting.</w:t>
      </w:r>
    </w:p>
    <w:p w14:paraId="0EA7E1B0" w14:textId="4A203863" w:rsidR="00F75679" w:rsidRPr="00F75679" w:rsidRDefault="000172B9" w:rsidP="00F75679">
      <w:pPr>
        <w:rPr>
          <w:b/>
          <w:bCs/>
          <w:lang w:val="en-IN"/>
        </w:rPr>
      </w:pPr>
      <w:r>
        <w:rPr>
          <w:b/>
          <w:bCs/>
          <w:lang w:val="en-IN"/>
        </w:rPr>
        <w:t>#</w:t>
      </w:r>
      <w:r w:rsidR="00F75679" w:rsidRPr="00F75679">
        <w:rPr>
          <w:b/>
          <w:bCs/>
          <w:lang w:val="en-IN"/>
        </w:rPr>
        <w:t>5. Due Diligence and Audits</w:t>
      </w:r>
    </w:p>
    <w:p w14:paraId="5989D00A" w14:textId="77777777" w:rsidR="00F75679" w:rsidRPr="00F75679" w:rsidRDefault="00F75679" w:rsidP="00F75679">
      <w:pPr>
        <w:numPr>
          <w:ilvl w:val="0"/>
          <w:numId w:val="104"/>
        </w:numPr>
        <w:rPr>
          <w:lang w:val="en-IN"/>
        </w:rPr>
      </w:pPr>
      <w:r w:rsidRPr="00F75679">
        <w:rPr>
          <w:lang w:val="en-IN"/>
        </w:rPr>
        <w:t>Site audits are mandatory for all critical suppliers and must be completed before any contract is signed.</w:t>
      </w:r>
    </w:p>
    <w:p w14:paraId="16FEE4D4" w14:textId="77777777" w:rsidR="00F75679" w:rsidRPr="00F75679" w:rsidRDefault="00F75679" w:rsidP="00F75679">
      <w:pPr>
        <w:numPr>
          <w:ilvl w:val="0"/>
          <w:numId w:val="104"/>
        </w:numPr>
        <w:rPr>
          <w:lang w:val="en-IN"/>
        </w:rPr>
      </w:pPr>
      <w:r w:rsidRPr="00F75679">
        <w:rPr>
          <w:lang w:val="en-IN"/>
        </w:rPr>
        <w:t>Suppliers must agree to a biannual performance review, including unannounced audits if deemed necessary.</w:t>
      </w:r>
    </w:p>
    <w:p w14:paraId="4B9D60A6" w14:textId="77777777" w:rsidR="00F75679" w:rsidRPr="00F75679" w:rsidRDefault="00F75679" w:rsidP="00F75679">
      <w:pPr>
        <w:numPr>
          <w:ilvl w:val="0"/>
          <w:numId w:val="104"/>
        </w:numPr>
        <w:rPr>
          <w:lang w:val="en-IN"/>
        </w:rPr>
      </w:pPr>
      <w:r w:rsidRPr="00F75679">
        <w:rPr>
          <w:lang w:val="en-IN"/>
        </w:rPr>
        <w:t>Suppliers with more than two non-conformities in a 12-month period may be subject to probation or disqualification.</w:t>
      </w:r>
    </w:p>
    <w:p w14:paraId="6F918CA7" w14:textId="511FFD8A" w:rsidR="00F75679" w:rsidRPr="00F75679" w:rsidRDefault="000172B9" w:rsidP="00F75679">
      <w:pPr>
        <w:rPr>
          <w:b/>
          <w:bCs/>
          <w:lang w:val="en-IN"/>
        </w:rPr>
      </w:pPr>
      <w:r>
        <w:rPr>
          <w:b/>
          <w:bCs/>
          <w:lang w:val="en-IN"/>
        </w:rPr>
        <w:t>#</w:t>
      </w:r>
      <w:r w:rsidR="00F75679" w:rsidRPr="00F75679">
        <w:rPr>
          <w:b/>
          <w:bCs/>
          <w:lang w:val="en-IN"/>
        </w:rPr>
        <w:t>6. Approval and Contracting</w:t>
      </w:r>
    </w:p>
    <w:p w14:paraId="3DCDE664" w14:textId="77777777" w:rsidR="00F75679" w:rsidRPr="00F75679" w:rsidRDefault="00F75679" w:rsidP="00F75679">
      <w:pPr>
        <w:numPr>
          <w:ilvl w:val="0"/>
          <w:numId w:val="105"/>
        </w:numPr>
        <w:rPr>
          <w:lang w:val="en-IN"/>
        </w:rPr>
      </w:pPr>
      <w:r w:rsidRPr="00F75679">
        <w:rPr>
          <w:lang w:val="en-IN"/>
        </w:rPr>
        <w:t>Final supplier selection requires documented approval from the Procurement Manager and the respective Department Head.</w:t>
      </w:r>
    </w:p>
    <w:p w14:paraId="1F0C70C2" w14:textId="77777777" w:rsidR="00F75679" w:rsidRPr="00F75679" w:rsidRDefault="00F75679" w:rsidP="00F75679">
      <w:pPr>
        <w:numPr>
          <w:ilvl w:val="0"/>
          <w:numId w:val="105"/>
        </w:numPr>
        <w:rPr>
          <w:lang w:val="en-IN"/>
        </w:rPr>
      </w:pPr>
      <w:r w:rsidRPr="00F75679">
        <w:rPr>
          <w:lang w:val="en-IN"/>
        </w:rPr>
        <w:t>All contracts must be reviewed by Dataco Global's Legal Team.</w:t>
      </w:r>
    </w:p>
    <w:p w14:paraId="3B4E8191" w14:textId="77777777" w:rsidR="00F75679" w:rsidRPr="00F75679" w:rsidRDefault="00F75679" w:rsidP="00F75679">
      <w:pPr>
        <w:numPr>
          <w:ilvl w:val="0"/>
          <w:numId w:val="105"/>
        </w:numPr>
        <w:rPr>
          <w:lang w:val="en-IN"/>
        </w:rPr>
      </w:pPr>
      <w:r w:rsidRPr="00F75679">
        <w:rPr>
          <w:lang w:val="en-IN"/>
        </w:rPr>
        <w:t>Contracts over USD 100,000 require an Executive Management sign-off.</w:t>
      </w:r>
    </w:p>
    <w:p w14:paraId="4DCD6F44" w14:textId="534E6D39" w:rsidR="00F75679" w:rsidRPr="00F75679" w:rsidRDefault="000172B9" w:rsidP="00F75679">
      <w:pPr>
        <w:rPr>
          <w:b/>
          <w:bCs/>
          <w:lang w:val="en-IN"/>
        </w:rPr>
      </w:pPr>
      <w:r>
        <w:rPr>
          <w:b/>
          <w:bCs/>
          <w:lang w:val="en-IN"/>
        </w:rPr>
        <w:t>#</w:t>
      </w:r>
      <w:r w:rsidR="00F75679" w:rsidRPr="00F75679">
        <w:rPr>
          <w:b/>
          <w:bCs/>
          <w:lang w:val="en-IN"/>
        </w:rPr>
        <w:t>7. Ongoing Monitoring</w:t>
      </w:r>
    </w:p>
    <w:p w14:paraId="5D326A81" w14:textId="77777777" w:rsidR="00F75679" w:rsidRPr="00F75679" w:rsidRDefault="00F75679" w:rsidP="00F75679">
      <w:pPr>
        <w:numPr>
          <w:ilvl w:val="0"/>
          <w:numId w:val="106"/>
        </w:numPr>
        <w:rPr>
          <w:lang w:val="en-IN"/>
        </w:rPr>
      </w:pPr>
      <w:r w:rsidRPr="00F75679">
        <w:rPr>
          <w:lang w:val="en-IN"/>
        </w:rPr>
        <w:t>All approved suppliers must submit quarterly performance and compliance reports.</w:t>
      </w:r>
    </w:p>
    <w:p w14:paraId="722CB8CB" w14:textId="77777777" w:rsidR="00F75679" w:rsidRPr="00F75679" w:rsidRDefault="00F75679" w:rsidP="00F75679">
      <w:pPr>
        <w:numPr>
          <w:ilvl w:val="0"/>
          <w:numId w:val="106"/>
        </w:numPr>
        <w:rPr>
          <w:lang w:val="en-IN"/>
        </w:rPr>
      </w:pPr>
      <w:r w:rsidRPr="00F75679">
        <w:rPr>
          <w:lang w:val="en-IN"/>
        </w:rPr>
        <w:t>Dataco Global will maintain an Approved Supplier List, reviewed annually, and update or remove suppliers based on performance.</w:t>
      </w:r>
    </w:p>
    <w:p w14:paraId="38BA2D19" w14:textId="77777777" w:rsidR="00F75679" w:rsidRPr="00F75679" w:rsidRDefault="00F75679" w:rsidP="00F75679">
      <w:pPr>
        <w:numPr>
          <w:ilvl w:val="0"/>
          <w:numId w:val="106"/>
        </w:numPr>
        <w:rPr>
          <w:lang w:val="en-IN"/>
        </w:rPr>
      </w:pPr>
      <w:r w:rsidRPr="00F75679">
        <w:rPr>
          <w:lang w:val="en-IN"/>
        </w:rPr>
        <w:t>Suppliers falling below an average rating of 80% compliance on their annual review will enter a corrective action plan or face disqualification.</w:t>
      </w:r>
    </w:p>
    <w:p w14:paraId="5960DA8B" w14:textId="02C11899" w:rsidR="00F75679" w:rsidRPr="00F75679" w:rsidRDefault="000172B9" w:rsidP="00F75679">
      <w:pPr>
        <w:rPr>
          <w:b/>
          <w:bCs/>
          <w:lang w:val="en-IN"/>
        </w:rPr>
      </w:pPr>
      <w:r>
        <w:rPr>
          <w:b/>
          <w:bCs/>
          <w:lang w:val="en-IN"/>
        </w:rPr>
        <w:t>#</w:t>
      </w:r>
      <w:r w:rsidR="00F75679" w:rsidRPr="00F75679">
        <w:rPr>
          <w:b/>
          <w:bCs/>
          <w:lang w:val="en-IN"/>
        </w:rPr>
        <w:t>8. Record Keeping</w:t>
      </w:r>
    </w:p>
    <w:p w14:paraId="73ACE4C1" w14:textId="77777777" w:rsidR="00F75679" w:rsidRPr="00F75679" w:rsidRDefault="00F75679" w:rsidP="00F75679">
      <w:pPr>
        <w:numPr>
          <w:ilvl w:val="0"/>
          <w:numId w:val="107"/>
        </w:numPr>
        <w:rPr>
          <w:lang w:val="en-IN"/>
        </w:rPr>
      </w:pPr>
      <w:r w:rsidRPr="00F75679">
        <w:rPr>
          <w:lang w:val="en-IN"/>
        </w:rPr>
        <w:t>All documentation regarding supplier evaluation, selection, contract negotiation, and ongoing performance must be retained for a minimum of 7 years.</w:t>
      </w:r>
    </w:p>
    <w:p w14:paraId="4AD0AD49" w14:textId="44D966D8" w:rsidR="00F75679" w:rsidRPr="00F75679" w:rsidRDefault="000172B9" w:rsidP="00F75679">
      <w:pPr>
        <w:rPr>
          <w:b/>
          <w:bCs/>
          <w:lang w:val="en-IN"/>
        </w:rPr>
      </w:pPr>
      <w:r>
        <w:rPr>
          <w:b/>
          <w:bCs/>
          <w:lang w:val="en-IN"/>
        </w:rPr>
        <w:t>#</w:t>
      </w:r>
      <w:r w:rsidR="00F75679" w:rsidRPr="00F75679">
        <w:rPr>
          <w:b/>
          <w:bCs/>
          <w:lang w:val="en-IN"/>
        </w:rPr>
        <w:t>9. Policy Enforcement</w:t>
      </w:r>
    </w:p>
    <w:p w14:paraId="153EB8EF" w14:textId="67E042B4" w:rsidR="00F75679" w:rsidRPr="009230F7" w:rsidRDefault="00F75679" w:rsidP="00F5121C">
      <w:pPr>
        <w:numPr>
          <w:ilvl w:val="0"/>
          <w:numId w:val="108"/>
        </w:numPr>
        <w:rPr>
          <w:lang w:val="en-IN"/>
        </w:rPr>
      </w:pPr>
      <w:r w:rsidRPr="00F75679">
        <w:rPr>
          <w:lang w:val="en-IN"/>
        </w:rPr>
        <w:t>Any employee found bypassing this policy may be subject to disciplinary action, up to and including termination.</w:t>
      </w:r>
    </w:p>
    <w:sectPr w:rsidR="00F75679" w:rsidRPr="0092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755"/>
    <w:multiLevelType w:val="hybridMultilevel"/>
    <w:tmpl w:val="2DBA9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F4E07"/>
    <w:multiLevelType w:val="hybridMultilevel"/>
    <w:tmpl w:val="4CC8E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3034B8"/>
    <w:multiLevelType w:val="multilevel"/>
    <w:tmpl w:val="6F0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5C5"/>
    <w:multiLevelType w:val="multilevel"/>
    <w:tmpl w:val="63D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D1211"/>
    <w:multiLevelType w:val="hybridMultilevel"/>
    <w:tmpl w:val="7602C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C67075"/>
    <w:multiLevelType w:val="multilevel"/>
    <w:tmpl w:val="FC08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507C7"/>
    <w:multiLevelType w:val="hybridMultilevel"/>
    <w:tmpl w:val="187E1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B43C0F"/>
    <w:multiLevelType w:val="multilevel"/>
    <w:tmpl w:val="9FC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73462"/>
    <w:multiLevelType w:val="hybridMultilevel"/>
    <w:tmpl w:val="C4686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C877AD"/>
    <w:multiLevelType w:val="hybridMultilevel"/>
    <w:tmpl w:val="0520E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D23D37"/>
    <w:multiLevelType w:val="hybridMultilevel"/>
    <w:tmpl w:val="6472C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F90DF9"/>
    <w:multiLevelType w:val="multilevel"/>
    <w:tmpl w:val="69F4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347A4"/>
    <w:multiLevelType w:val="hybridMultilevel"/>
    <w:tmpl w:val="46BC2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B244A7"/>
    <w:multiLevelType w:val="multilevel"/>
    <w:tmpl w:val="0A0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616D7C"/>
    <w:multiLevelType w:val="multilevel"/>
    <w:tmpl w:val="EED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E2727"/>
    <w:multiLevelType w:val="hybridMultilevel"/>
    <w:tmpl w:val="83F6D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C8469F"/>
    <w:multiLevelType w:val="hybridMultilevel"/>
    <w:tmpl w:val="2BF01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7639EB"/>
    <w:multiLevelType w:val="hybridMultilevel"/>
    <w:tmpl w:val="78B05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332526"/>
    <w:multiLevelType w:val="hybridMultilevel"/>
    <w:tmpl w:val="94E20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78A4F4B"/>
    <w:multiLevelType w:val="multilevel"/>
    <w:tmpl w:val="5E5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FE7DBD"/>
    <w:multiLevelType w:val="multilevel"/>
    <w:tmpl w:val="192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C56150"/>
    <w:multiLevelType w:val="hybridMultilevel"/>
    <w:tmpl w:val="296C7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777374"/>
    <w:multiLevelType w:val="multilevel"/>
    <w:tmpl w:val="D24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5696A"/>
    <w:multiLevelType w:val="multilevel"/>
    <w:tmpl w:val="9A505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655917"/>
    <w:multiLevelType w:val="hybridMultilevel"/>
    <w:tmpl w:val="317EF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2F543A3"/>
    <w:multiLevelType w:val="multilevel"/>
    <w:tmpl w:val="2E98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AC2563"/>
    <w:multiLevelType w:val="multilevel"/>
    <w:tmpl w:val="F1D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67393F"/>
    <w:multiLevelType w:val="hybridMultilevel"/>
    <w:tmpl w:val="A658F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5155BE5"/>
    <w:multiLevelType w:val="multilevel"/>
    <w:tmpl w:val="5DEE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881BE1"/>
    <w:multiLevelType w:val="hybridMultilevel"/>
    <w:tmpl w:val="55063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5D938D6"/>
    <w:multiLevelType w:val="multilevel"/>
    <w:tmpl w:val="447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BA5BB8"/>
    <w:multiLevelType w:val="hybridMultilevel"/>
    <w:tmpl w:val="F850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9E0375B"/>
    <w:multiLevelType w:val="multilevel"/>
    <w:tmpl w:val="D21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880E91"/>
    <w:multiLevelType w:val="hybridMultilevel"/>
    <w:tmpl w:val="F0A8E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A67B15"/>
    <w:multiLevelType w:val="multilevel"/>
    <w:tmpl w:val="6DD05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A51AEE"/>
    <w:multiLevelType w:val="hybridMultilevel"/>
    <w:tmpl w:val="C6B0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06E2522"/>
    <w:multiLevelType w:val="hybridMultilevel"/>
    <w:tmpl w:val="705AB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6D2CE1"/>
    <w:multiLevelType w:val="hybridMultilevel"/>
    <w:tmpl w:val="EA7AF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2755F71"/>
    <w:multiLevelType w:val="multilevel"/>
    <w:tmpl w:val="614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622DA"/>
    <w:multiLevelType w:val="hybridMultilevel"/>
    <w:tmpl w:val="71D0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3515D7A"/>
    <w:multiLevelType w:val="hybridMultilevel"/>
    <w:tmpl w:val="A0B0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4DB6BD9"/>
    <w:multiLevelType w:val="multilevel"/>
    <w:tmpl w:val="827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566FCA"/>
    <w:multiLevelType w:val="multilevel"/>
    <w:tmpl w:val="EA2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D1042"/>
    <w:multiLevelType w:val="multilevel"/>
    <w:tmpl w:val="ACB0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D65B83"/>
    <w:multiLevelType w:val="multilevel"/>
    <w:tmpl w:val="07E0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0F7A"/>
    <w:multiLevelType w:val="hybridMultilevel"/>
    <w:tmpl w:val="D404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C2B72B3"/>
    <w:multiLevelType w:val="hybridMultilevel"/>
    <w:tmpl w:val="11F68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C6A609C"/>
    <w:multiLevelType w:val="multilevel"/>
    <w:tmpl w:val="216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B11CB0"/>
    <w:multiLevelType w:val="multilevel"/>
    <w:tmpl w:val="6D2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7727FC"/>
    <w:multiLevelType w:val="hybridMultilevel"/>
    <w:tmpl w:val="656C5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841967"/>
    <w:multiLevelType w:val="multilevel"/>
    <w:tmpl w:val="75A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5220B2"/>
    <w:multiLevelType w:val="hybridMultilevel"/>
    <w:tmpl w:val="F98A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2306D92"/>
    <w:multiLevelType w:val="hybridMultilevel"/>
    <w:tmpl w:val="AF2A77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43097D6E"/>
    <w:multiLevelType w:val="hybridMultilevel"/>
    <w:tmpl w:val="9516D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43913A9"/>
    <w:multiLevelType w:val="hybridMultilevel"/>
    <w:tmpl w:val="E7BC9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54B1986"/>
    <w:multiLevelType w:val="multilevel"/>
    <w:tmpl w:val="DC9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087547"/>
    <w:multiLevelType w:val="hybridMultilevel"/>
    <w:tmpl w:val="D4185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46C00052"/>
    <w:multiLevelType w:val="multilevel"/>
    <w:tmpl w:val="D246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3E437F"/>
    <w:multiLevelType w:val="hybridMultilevel"/>
    <w:tmpl w:val="4C08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8D55BC9"/>
    <w:multiLevelType w:val="hybridMultilevel"/>
    <w:tmpl w:val="CDB0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9074F10"/>
    <w:multiLevelType w:val="hybridMultilevel"/>
    <w:tmpl w:val="BD145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B826D32"/>
    <w:multiLevelType w:val="hybridMultilevel"/>
    <w:tmpl w:val="E0E43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BF7118F"/>
    <w:multiLevelType w:val="hybridMultilevel"/>
    <w:tmpl w:val="7AC08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EB13400"/>
    <w:multiLevelType w:val="hybridMultilevel"/>
    <w:tmpl w:val="634820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4" w15:restartNumberingAfterBreak="0">
    <w:nsid w:val="4FDC67F9"/>
    <w:multiLevelType w:val="hybridMultilevel"/>
    <w:tmpl w:val="F920F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0CD0398"/>
    <w:multiLevelType w:val="multilevel"/>
    <w:tmpl w:val="237C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671F15"/>
    <w:multiLevelType w:val="hybridMultilevel"/>
    <w:tmpl w:val="3966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3856208"/>
    <w:multiLevelType w:val="hybridMultilevel"/>
    <w:tmpl w:val="248C6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416126B"/>
    <w:multiLevelType w:val="multilevel"/>
    <w:tmpl w:val="825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1A40D6"/>
    <w:multiLevelType w:val="multilevel"/>
    <w:tmpl w:val="458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0D1458"/>
    <w:multiLevelType w:val="multilevel"/>
    <w:tmpl w:val="396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BD7186"/>
    <w:multiLevelType w:val="hybridMultilevel"/>
    <w:tmpl w:val="E4DED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BF040BF"/>
    <w:multiLevelType w:val="multilevel"/>
    <w:tmpl w:val="3656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209CE"/>
    <w:multiLevelType w:val="hybridMultilevel"/>
    <w:tmpl w:val="C096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CE7668D"/>
    <w:multiLevelType w:val="hybridMultilevel"/>
    <w:tmpl w:val="0026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5B26C7"/>
    <w:multiLevelType w:val="multilevel"/>
    <w:tmpl w:val="CB0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243935"/>
    <w:multiLevelType w:val="hybridMultilevel"/>
    <w:tmpl w:val="ABE86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24B20E5"/>
    <w:multiLevelType w:val="multilevel"/>
    <w:tmpl w:val="326C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42C3F"/>
    <w:multiLevelType w:val="multilevel"/>
    <w:tmpl w:val="2D4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F20352"/>
    <w:multiLevelType w:val="multilevel"/>
    <w:tmpl w:val="0D8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53031A"/>
    <w:multiLevelType w:val="multilevel"/>
    <w:tmpl w:val="4ECA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892233"/>
    <w:multiLevelType w:val="multilevel"/>
    <w:tmpl w:val="790C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A64E4F"/>
    <w:multiLevelType w:val="multilevel"/>
    <w:tmpl w:val="CADA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5461C2"/>
    <w:multiLevelType w:val="hybridMultilevel"/>
    <w:tmpl w:val="54E2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C4B592C"/>
    <w:multiLevelType w:val="multilevel"/>
    <w:tmpl w:val="705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90323A"/>
    <w:multiLevelType w:val="multilevel"/>
    <w:tmpl w:val="461A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DA2FA4"/>
    <w:multiLevelType w:val="multilevel"/>
    <w:tmpl w:val="B2C4B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737F80"/>
    <w:multiLevelType w:val="multilevel"/>
    <w:tmpl w:val="47E0C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8E01D6"/>
    <w:multiLevelType w:val="hybridMultilevel"/>
    <w:tmpl w:val="3092A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EDD5B95"/>
    <w:multiLevelType w:val="multilevel"/>
    <w:tmpl w:val="505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5C736D"/>
    <w:multiLevelType w:val="hybridMultilevel"/>
    <w:tmpl w:val="E87A2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16747E1"/>
    <w:multiLevelType w:val="multilevel"/>
    <w:tmpl w:val="842A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DF3823"/>
    <w:multiLevelType w:val="multilevel"/>
    <w:tmpl w:val="B05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E47893"/>
    <w:multiLevelType w:val="multilevel"/>
    <w:tmpl w:val="BFE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805C25"/>
    <w:multiLevelType w:val="hybridMultilevel"/>
    <w:tmpl w:val="9478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3E43B89"/>
    <w:multiLevelType w:val="multilevel"/>
    <w:tmpl w:val="6DE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2137A8"/>
    <w:multiLevelType w:val="multilevel"/>
    <w:tmpl w:val="DF0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923C64"/>
    <w:multiLevelType w:val="hybridMultilevel"/>
    <w:tmpl w:val="1BF4D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5EF1D8B"/>
    <w:multiLevelType w:val="multilevel"/>
    <w:tmpl w:val="09B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66D747A"/>
    <w:multiLevelType w:val="hybridMultilevel"/>
    <w:tmpl w:val="62F84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73047AA"/>
    <w:multiLevelType w:val="multilevel"/>
    <w:tmpl w:val="2A8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6C3187"/>
    <w:multiLevelType w:val="multilevel"/>
    <w:tmpl w:val="7B74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9B403E"/>
    <w:multiLevelType w:val="hybridMultilevel"/>
    <w:tmpl w:val="8D7E9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8D67B43"/>
    <w:multiLevelType w:val="multilevel"/>
    <w:tmpl w:val="2954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045075"/>
    <w:multiLevelType w:val="multilevel"/>
    <w:tmpl w:val="CA0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A577CD"/>
    <w:multiLevelType w:val="multilevel"/>
    <w:tmpl w:val="731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E45C16"/>
    <w:multiLevelType w:val="hybridMultilevel"/>
    <w:tmpl w:val="FE20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B12329C"/>
    <w:multiLevelType w:val="multilevel"/>
    <w:tmpl w:val="A02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F24CEB"/>
    <w:multiLevelType w:val="multilevel"/>
    <w:tmpl w:val="548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938548">
    <w:abstractNumId w:val="99"/>
  </w:num>
  <w:num w:numId="2" w16cid:durableId="1713731798">
    <w:abstractNumId w:val="10"/>
  </w:num>
  <w:num w:numId="3" w16cid:durableId="1513953260">
    <w:abstractNumId w:val="1"/>
  </w:num>
  <w:num w:numId="4" w16cid:durableId="938681997">
    <w:abstractNumId w:val="27"/>
  </w:num>
  <w:num w:numId="5" w16cid:durableId="1023169218">
    <w:abstractNumId w:val="29"/>
  </w:num>
  <w:num w:numId="6" w16cid:durableId="426967906">
    <w:abstractNumId w:val="102"/>
  </w:num>
  <w:num w:numId="7" w16cid:durableId="132676814">
    <w:abstractNumId w:val="61"/>
  </w:num>
  <w:num w:numId="8" w16cid:durableId="1092436172">
    <w:abstractNumId w:val="6"/>
  </w:num>
  <w:num w:numId="9" w16cid:durableId="1800956518">
    <w:abstractNumId w:val="18"/>
  </w:num>
  <w:num w:numId="10" w16cid:durableId="724641244">
    <w:abstractNumId w:val="15"/>
  </w:num>
  <w:num w:numId="11" w16cid:durableId="254554239">
    <w:abstractNumId w:val="46"/>
  </w:num>
  <w:num w:numId="12" w16cid:durableId="556009727">
    <w:abstractNumId w:val="73"/>
  </w:num>
  <w:num w:numId="13" w16cid:durableId="598871957">
    <w:abstractNumId w:val="106"/>
  </w:num>
  <w:num w:numId="14" w16cid:durableId="199630987">
    <w:abstractNumId w:val="49"/>
  </w:num>
  <w:num w:numId="15" w16cid:durableId="1713142730">
    <w:abstractNumId w:val="60"/>
  </w:num>
  <w:num w:numId="16" w16cid:durableId="520508993">
    <w:abstractNumId w:val="71"/>
  </w:num>
  <w:num w:numId="17" w16cid:durableId="580800694">
    <w:abstractNumId w:val="12"/>
  </w:num>
  <w:num w:numId="18" w16cid:durableId="507596583">
    <w:abstractNumId w:val="58"/>
  </w:num>
  <w:num w:numId="19" w16cid:durableId="1572618851">
    <w:abstractNumId w:val="24"/>
  </w:num>
  <w:num w:numId="20" w16cid:durableId="415446253">
    <w:abstractNumId w:val="21"/>
  </w:num>
  <w:num w:numId="21" w16cid:durableId="1396589061">
    <w:abstractNumId w:val="83"/>
  </w:num>
  <w:num w:numId="22" w16cid:durableId="170487766">
    <w:abstractNumId w:val="36"/>
  </w:num>
  <w:num w:numId="23" w16cid:durableId="682558132">
    <w:abstractNumId w:val="74"/>
  </w:num>
  <w:num w:numId="24" w16cid:durableId="1519267950">
    <w:abstractNumId w:val="35"/>
  </w:num>
  <w:num w:numId="25" w16cid:durableId="1363937739">
    <w:abstractNumId w:val="66"/>
  </w:num>
  <w:num w:numId="26" w16cid:durableId="1017006748">
    <w:abstractNumId w:val="4"/>
  </w:num>
  <w:num w:numId="27" w16cid:durableId="50741017">
    <w:abstractNumId w:val="94"/>
  </w:num>
  <w:num w:numId="28" w16cid:durableId="484712355">
    <w:abstractNumId w:val="97"/>
  </w:num>
  <w:num w:numId="29" w16cid:durableId="320160043">
    <w:abstractNumId w:val="51"/>
  </w:num>
  <w:num w:numId="30" w16cid:durableId="296834163">
    <w:abstractNumId w:val="16"/>
  </w:num>
  <w:num w:numId="31" w16cid:durableId="859048499">
    <w:abstractNumId w:val="88"/>
  </w:num>
  <w:num w:numId="32" w16cid:durableId="620915472">
    <w:abstractNumId w:val="9"/>
  </w:num>
  <w:num w:numId="33" w16cid:durableId="816454995">
    <w:abstractNumId w:val="39"/>
  </w:num>
  <w:num w:numId="34" w16cid:durableId="281308663">
    <w:abstractNumId w:val="90"/>
  </w:num>
  <w:num w:numId="35" w16cid:durableId="1870945396">
    <w:abstractNumId w:val="31"/>
  </w:num>
  <w:num w:numId="36" w16cid:durableId="622542259">
    <w:abstractNumId w:val="40"/>
  </w:num>
  <w:num w:numId="37" w16cid:durableId="633483794">
    <w:abstractNumId w:val="33"/>
  </w:num>
  <w:num w:numId="38" w16cid:durableId="370227605">
    <w:abstractNumId w:val="54"/>
  </w:num>
  <w:num w:numId="39" w16cid:durableId="802425164">
    <w:abstractNumId w:val="62"/>
  </w:num>
  <w:num w:numId="40" w16cid:durableId="1517648485">
    <w:abstractNumId w:val="59"/>
  </w:num>
  <w:num w:numId="41" w16cid:durableId="391195902">
    <w:abstractNumId w:val="64"/>
  </w:num>
  <w:num w:numId="42" w16cid:durableId="77795838">
    <w:abstractNumId w:val="76"/>
  </w:num>
  <w:num w:numId="43" w16cid:durableId="452330343">
    <w:abstractNumId w:val="53"/>
  </w:num>
  <w:num w:numId="44" w16cid:durableId="582881272">
    <w:abstractNumId w:val="67"/>
  </w:num>
  <w:num w:numId="45" w16cid:durableId="1651783189">
    <w:abstractNumId w:val="17"/>
  </w:num>
  <w:num w:numId="46" w16cid:durableId="949435986">
    <w:abstractNumId w:val="8"/>
  </w:num>
  <w:num w:numId="47" w16cid:durableId="1307123915">
    <w:abstractNumId w:val="56"/>
  </w:num>
  <w:num w:numId="48" w16cid:durableId="275873311">
    <w:abstractNumId w:val="37"/>
  </w:num>
  <w:num w:numId="49" w16cid:durableId="1373573689">
    <w:abstractNumId w:val="52"/>
  </w:num>
  <w:num w:numId="50" w16cid:durableId="602231625">
    <w:abstractNumId w:val="63"/>
  </w:num>
  <w:num w:numId="51" w16cid:durableId="1396314636">
    <w:abstractNumId w:val="0"/>
  </w:num>
  <w:num w:numId="52" w16cid:durableId="1306739614">
    <w:abstractNumId w:val="45"/>
  </w:num>
  <w:num w:numId="53" w16cid:durableId="1346060064">
    <w:abstractNumId w:val="89"/>
  </w:num>
  <w:num w:numId="54" w16cid:durableId="506948591">
    <w:abstractNumId w:val="82"/>
  </w:num>
  <w:num w:numId="55" w16cid:durableId="732654709">
    <w:abstractNumId w:val="87"/>
  </w:num>
  <w:num w:numId="56" w16cid:durableId="327903795">
    <w:abstractNumId w:val="28"/>
  </w:num>
  <w:num w:numId="57" w16cid:durableId="1720084718">
    <w:abstractNumId w:val="86"/>
  </w:num>
  <w:num w:numId="58" w16cid:durableId="1462069134">
    <w:abstractNumId w:val="34"/>
  </w:num>
  <w:num w:numId="59" w16cid:durableId="1361083517">
    <w:abstractNumId w:val="11"/>
  </w:num>
  <w:num w:numId="60" w16cid:durableId="704327332">
    <w:abstractNumId w:val="23"/>
  </w:num>
  <w:num w:numId="61" w16cid:durableId="758258066">
    <w:abstractNumId w:val="2"/>
  </w:num>
  <w:num w:numId="62" w16cid:durableId="254675594">
    <w:abstractNumId w:val="65"/>
  </w:num>
  <w:num w:numId="63" w16cid:durableId="1663578951">
    <w:abstractNumId w:val="42"/>
  </w:num>
  <w:num w:numId="64" w16cid:durableId="1051657488">
    <w:abstractNumId w:val="92"/>
  </w:num>
  <w:num w:numId="65" w16cid:durableId="1278876459">
    <w:abstractNumId w:val="72"/>
  </w:num>
  <w:num w:numId="66" w16cid:durableId="1760442803">
    <w:abstractNumId w:val="95"/>
  </w:num>
  <w:num w:numId="67" w16cid:durableId="938295151">
    <w:abstractNumId w:val="69"/>
  </w:num>
  <w:num w:numId="68" w16cid:durableId="615452083">
    <w:abstractNumId w:val="47"/>
  </w:num>
  <w:num w:numId="69" w16cid:durableId="224411054">
    <w:abstractNumId w:val="50"/>
  </w:num>
  <w:num w:numId="70" w16cid:durableId="1940596183">
    <w:abstractNumId w:val="84"/>
  </w:num>
  <w:num w:numId="71" w16cid:durableId="84543560">
    <w:abstractNumId w:val="103"/>
  </w:num>
  <w:num w:numId="72" w16cid:durableId="702171770">
    <w:abstractNumId w:val="98"/>
  </w:num>
  <w:num w:numId="73" w16cid:durableId="870339018">
    <w:abstractNumId w:val="101"/>
  </w:num>
  <w:num w:numId="74" w16cid:durableId="1231696949">
    <w:abstractNumId w:val="14"/>
  </w:num>
  <w:num w:numId="75" w16cid:durableId="1176725669">
    <w:abstractNumId w:val="22"/>
  </w:num>
  <w:num w:numId="76" w16cid:durableId="393040840">
    <w:abstractNumId w:val="48"/>
  </w:num>
  <w:num w:numId="77" w16cid:durableId="1424107863">
    <w:abstractNumId w:val="85"/>
  </w:num>
  <w:num w:numId="78" w16cid:durableId="997154657">
    <w:abstractNumId w:val="41"/>
  </w:num>
  <w:num w:numId="79" w16cid:durableId="1848712438">
    <w:abstractNumId w:val="68"/>
  </w:num>
  <w:num w:numId="80" w16cid:durableId="1090732999">
    <w:abstractNumId w:val="57"/>
  </w:num>
  <w:num w:numId="81" w16cid:durableId="788814886">
    <w:abstractNumId w:val="104"/>
  </w:num>
  <w:num w:numId="82" w16cid:durableId="2080710423">
    <w:abstractNumId w:val="100"/>
  </w:num>
  <w:num w:numId="83" w16cid:durableId="826435534">
    <w:abstractNumId w:val="96"/>
  </w:num>
  <w:num w:numId="84" w16cid:durableId="1629510265">
    <w:abstractNumId w:val="13"/>
  </w:num>
  <w:num w:numId="85" w16cid:durableId="672411943">
    <w:abstractNumId w:val="3"/>
  </w:num>
  <w:num w:numId="86" w16cid:durableId="700203849">
    <w:abstractNumId w:val="79"/>
  </w:num>
  <w:num w:numId="87" w16cid:durableId="1802653321">
    <w:abstractNumId w:val="108"/>
  </w:num>
  <w:num w:numId="88" w16cid:durableId="1245073169">
    <w:abstractNumId w:val="30"/>
  </w:num>
  <w:num w:numId="89" w16cid:durableId="1991252866">
    <w:abstractNumId w:val="105"/>
  </w:num>
  <w:num w:numId="90" w16cid:durableId="1824005744">
    <w:abstractNumId w:val="107"/>
  </w:num>
  <w:num w:numId="91" w16cid:durableId="737439485">
    <w:abstractNumId w:val="80"/>
  </w:num>
  <w:num w:numId="92" w16cid:durableId="250700515">
    <w:abstractNumId w:val="25"/>
  </w:num>
  <w:num w:numId="93" w16cid:durableId="1300262745">
    <w:abstractNumId w:val="93"/>
  </w:num>
  <w:num w:numId="94" w16cid:durableId="1043408701">
    <w:abstractNumId w:val="5"/>
  </w:num>
  <w:num w:numId="95" w16cid:durableId="876116978">
    <w:abstractNumId w:val="20"/>
  </w:num>
  <w:num w:numId="96" w16cid:durableId="70809632">
    <w:abstractNumId w:val="44"/>
  </w:num>
  <w:num w:numId="97" w16cid:durableId="1950165645">
    <w:abstractNumId w:val="32"/>
  </w:num>
  <w:num w:numId="98" w16cid:durableId="1099564145">
    <w:abstractNumId w:val="19"/>
  </w:num>
  <w:num w:numId="99" w16cid:durableId="1817989447">
    <w:abstractNumId w:val="7"/>
  </w:num>
  <w:num w:numId="100" w16cid:durableId="879825866">
    <w:abstractNumId w:val="55"/>
  </w:num>
  <w:num w:numId="101" w16cid:durableId="891312249">
    <w:abstractNumId w:val="75"/>
  </w:num>
  <w:num w:numId="102" w16cid:durableId="662243981">
    <w:abstractNumId w:val="91"/>
  </w:num>
  <w:num w:numId="103" w16cid:durableId="1211378252">
    <w:abstractNumId w:val="26"/>
  </w:num>
  <w:num w:numId="104" w16cid:durableId="2071030843">
    <w:abstractNumId w:val="81"/>
  </w:num>
  <w:num w:numId="105" w16cid:durableId="282999316">
    <w:abstractNumId w:val="78"/>
  </w:num>
  <w:num w:numId="106" w16cid:durableId="390426949">
    <w:abstractNumId w:val="77"/>
  </w:num>
  <w:num w:numId="107" w16cid:durableId="1277904552">
    <w:abstractNumId w:val="38"/>
  </w:num>
  <w:num w:numId="108" w16cid:durableId="1996109560">
    <w:abstractNumId w:val="70"/>
  </w:num>
  <w:num w:numId="109" w16cid:durableId="183028952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2B"/>
    <w:rsid w:val="000172B9"/>
    <w:rsid w:val="00105D77"/>
    <w:rsid w:val="00133F17"/>
    <w:rsid w:val="00162A3D"/>
    <w:rsid w:val="00527B0F"/>
    <w:rsid w:val="005E6D55"/>
    <w:rsid w:val="006F6D5D"/>
    <w:rsid w:val="00793D2B"/>
    <w:rsid w:val="007F7CC2"/>
    <w:rsid w:val="008509D3"/>
    <w:rsid w:val="0089138B"/>
    <w:rsid w:val="009230F7"/>
    <w:rsid w:val="00923A50"/>
    <w:rsid w:val="00A757A1"/>
    <w:rsid w:val="00AE6A6B"/>
    <w:rsid w:val="00C605BC"/>
    <w:rsid w:val="00CD0BDB"/>
    <w:rsid w:val="00D163DB"/>
    <w:rsid w:val="00D76E3D"/>
    <w:rsid w:val="00E05BB1"/>
    <w:rsid w:val="00EC7B1A"/>
    <w:rsid w:val="00EE7B77"/>
    <w:rsid w:val="00F26FDE"/>
    <w:rsid w:val="00F5121C"/>
    <w:rsid w:val="00F75679"/>
    <w:rsid w:val="00F87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B1D9"/>
  <w15:chartTrackingRefBased/>
  <w15:docId w15:val="{5B2C3BAB-570A-4877-9F20-EEA7416F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3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2B"/>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93D2B"/>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93D2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93D2B"/>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93D2B"/>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93D2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93D2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93D2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93D2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93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D2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93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D2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93D2B"/>
    <w:pPr>
      <w:spacing w:before="160"/>
      <w:jc w:val="center"/>
    </w:pPr>
    <w:rPr>
      <w:i/>
      <w:iCs/>
      <w:color w:val="404040" w:themeColor="text1" w:themeTint="BF"/>
    </w:rPr>
  </w:style>
  <w:style w:type="character" w:customStyle="1" w:styleId="QuoteChar">
    <w:name w:val="Quote Char"/>
    <w:basedOn w:val="DefaultParagraphFont"/>
    <w:link w:val="Quote"/>
    <w:uiPriority w:val="29"/>
    <w:rsid w:val="00793D2B"/>
    <w:rPr>
      <w:i/>
      <w:iCs/>
      <w:color w:val="404040" w:themeColor="text1" w:themeTint="BF"/>
      <w:lang w:val="en-US"/>
    </w:rPr>
  </w:style>
  <w:style w:type="paragraph" w:styleId="ListParagraph">
    <w:name w:val="List Paragraph"/>
    <w:basedOn w:val="Normal"/>
    <w:uiPriority w:val="34"/>
    <w:qFormat/>
    <w:rsid w:val="00793D2B"/>
    <w:pPr>
      <w:ind w:left="720"/>
      <w:contextualSpacing/>
    </w:pPr>
  </w:style>
  <w:style w:type="character" w:styleId="IntenseEmphasis">
    <w:name w:val="Intense Emphasis"/>
    <w:basedOn w:val="DefaultParagraphFont"/>
    <w:uiPriority w:val="21"/>
    <w:qFormat/>
    <w:rsid w:val="00793D2B"/>
    <w:rPr>
      <w:i/>
      <w:iCs/>
      <w:color w:val="2F5496" w:themeColor="accent1" w:themeShade="BF"/>
    </w:rPr>
  </w:style>
  <w:style w:type="paragraph" w:styleId="IntenseQuote">
    <w:name w:val="Intense Quote"/>
    <w:basedOn w:val="Normal"/>
    <w:next w:val="Normal"/>
    <w:link w:val="IntenseQuoteChar"/>
    <w:uiPriority w:val="30"/>
    <w:qFormat/>
    <w:rsid w:val="00793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D2B"/>
    <w:rPr>
      <w:i/>
      <w:iCs/>
      <w:color w:val="2F5496" w:themeColor="accent1" w:themeShade="BF"/>
      <w:lang w:val="en-US"/>
    </w:rPr>
  </w:style>
  <w:style w:type="character" w:styleId="IntenseReference">
    <w:name w:val="Intense Reference"/>
    <w:basedOn w:val="DefaultParagraphFont"/>
    <w:uiPriority w:val="32"/>
    <w:qFormat/>
    <w:rsid w:val="00793D2B"/>
    <w:rPr>
      <w:b/>
      <w:bCs/>
      <w:smallCaps/>
      <w:color w:val="2F5496" w:themeColor="accent1" w:themeShade="BF"/>
      <w:spacing w:val="5"/>
    </w:rPr>
  </w:style>
  <w:style w:type="character" w:styleId="Hyperlink">
    <w:name w:val="Hyperlink"/>
    <w:basedOn w:val="DefaultParagraphFont"/>
    <w:uiPriority w:val="99"/>
    <w:unhideWhenUsed/>
    <w:rsid w:val="00F5121C"/>
    <w:rPr>
      <w:color w:val="0563C1" w:themeColor="hyperlink"/>
      <w:u w:val="single"/>
    </w:rPr>
  </w:style>
  <w:style w:type="character" w:styleId="UnresolvedMention">
    <w:name w:val="Unresolved Mention"/>
    <w:basedOn w:val="DefaultParagraphFont"/>
    <w:uiPriority w:val="99"/>
    <w:semiHidden/>
    <w:unhideWhenUsed/>
    <w:rsid w:val="00F51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20972">
      <w:bodyDiv w:val="1"/>
      <w:marLeft w:val="0"/>
      <w:marRight w:val="0"/>
      <w:marTop w:val="0"/>
      <w:marBottom w:val="0"/>
      <w:divBdr>
        <w:top w:val="none" w:sz="0" w:space="0" w:color="auto"/>
        <w:left w:val="none" w:sz="0" w:space="0" w:color="auto"/>
        <w:bottom w:val="none" w:sz="0" w:space="0" w:color="auto"/>
        <w:right w:val="none" w:sz="0" w:space="0" w:color="auto"/>
      </w:divBdr>
      <w:divsChild>
        <w:div w:id="1898740004">
          <w:marLeft w:val="0"/>
          <w:marRight w:val="0"/>
          <w:marTop w:val="0"/>
          <w:marBottom w:val="0"/>
          <w:divBdr>
            <w:top w:val="none" w:sz="0" w:space="0" w:color="auto"/>
            <w:left w:val="none" w:sz="0" w:space="0" w:color="auto"/>
            <w:bottom w:val="none" w:sz="0" w:space="0" w:color="auto"/>
            <w:right w:val="none" w:sz="0" w:space="0" w:color="auto"/>
          </w:divBdr>
          <w:divsChild>
            <w:div w:id="16199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5514">
      <w:bodyDiv w:val="1"/>
      <w:marLeft w:val="0"/>
      <w:marRight w:val="0"/>
      <w:marTop w:val="0"/>
      <w:marBottom w:val="0"/>
      <w:divBdr>
        <w:top w:val="none" w:sz="0" w:space="0" w:color="auto"/>
        <w:left w:val="none" w:sz="0" w:space="0" w:color="auto"/>
        <w:bottom w:val="none" w:sz="0" w:space="0" w:color="auto"/>
        <w:right w:val="none" w:sz="0" w:space="0" w:color="auto"/>
      </w:divBdr>
      <w:divsChild>
        <w:div w:id="1681421538">
          <w:marLeft w:val="0"/>
          <w:marRight w:val="0"/>
          <w:marTop w:val="0"/>
          <w:marBottom w:val="0"/>
          <w:divBdr>
            <w:top w:val="none" w:sz="0" w:space="0" w:color="auto"/>
            <w:left w:val="none" w:sz="0" w:space="0" w:color="auto"/>
            <w:bottom w:val="none" w:sz="0" w:space="0" w:color="auto"/>
            <w:right w:val="none" w:sz="0" w:space="0" w:color="auto"/>
          </w:divBdr>
          <w:divsChild>
            <w:div w:id="11005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8971">
      <w:bodyDiv w:val="1"/>
      <w:marLeft w:val="0"/>
      <w:marRight w:val="0"/>
      <w:marTop w:val="0"/>
      <w:marBottom w:val="0"/>
      <w:divBdr>
        <w:top w:val="none" w:sz="0" w:space="0" w:color="auto"/>
        <w:left w:val="none" w:sz="0" w:space="0" w:color="auto"/>
        <w:bottom w:val="none" w:sz="0" w:space="0" w:color="auto"/>
        <w:right w:val="none" w:sz="0" w:space="0" w:color="auto"/>
      </w:divBdr>
      <w:divsChild>
        <w:div w:id="1940523715">
          <w:marLeft w:val="0"/>
          <w:marRight w:val="0"/>
          <w:marTop w:val="0"/>
          <w:marBottom w:val="0"/>
          <w:divBdr>
            <w:top w:val="none" w:sz="0" w:space="0" w:color="auto"/>
            <w:left w:val="none" w:sz="0" w:space="0" w:color="auto"/>
            <w:bottom w:val="none" w:sz="0" w:space="0" w:color="auto"/>
            <w:right w:val="none" w:sz="0" w:space="0" w:color="auto"/>
          </w:divBdr>
          <w:divsChild>
            <w:div w:id="17277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6716">
      <w:bodyDiv w:val="1"/>
      <w:marLeft w:val="0"/>
      <w:marRight w:val="0"/>
      <w:marTop w:val="0"/>
      <w:marBottom w:val="0"/>
      <w:divBdr>
        <w:top w:val="none" w:sz="0" w:space="0" w:color="auto"/>
        <w:left w:val="none" w:sz="0" w:space="0" w:color="auto"/>
        <w:bottom w:val="none" w:sz="0" w:space="0" w:color="auto"/>
        <w:right w:val="none" w:sz="0" w:space="0" w:color="auto"/>
      </w:divBdr>
      <w:divsChild>
        <w:div w:id="246351920">
          <w:marLeft w:val="0"/>
          <w:marRight w:val="0"/>
          <w:marTop w:val="0"/>
          <w:marBottom w:val="0"/>
          <w:divBdr>
            <w:top w:val="none" w:sz="0" w:space="0" w:color="auto"/>
            <w:left w:val="none" w:sz="0" w:space="0" w:color="auto"/>
            <w:bottom w:val="none" w:sz="0" w:space="0" w:color="auto"/>
            <w:right w:val="none" w:sz="0" w:space="0" w:color="auto"/>
          </w:divBdr>
          <w:divsChild>
            <w:div w:id="329255236">
              <w:marLeft w:val="0"/>
              <w:marRight w:val="0"/>
              <w:marTop w:val="0"/>
              <w:marBottom w:val="0"/>
              <w:divBdr>
                <w:top w:val="none" w:sz="0" w:space="0" w:color="auto"/>
                <w:left w:val="none" w:sz="0" w:space="0" w:color="auto"/>
                <w:bottom w:val="none" w:sz="0" w:space="0" w:color="auto"/>
                <w:right w:val="none" w:sz="0" w:space="0" w:color="auto"/>
              </w:divBdr>
              <w:divsChild>
                <w:div w:id="1676110721">
                  <w:marLeft w:val="0"/>
                  <w:marRight w:val="0"/>
                  <w:marTop w:val="0"/>
                  <w:marBottom w:val="0"/>
                  <w:divBdr>
                    <w:top w:val="none" w:sz="0" w:space="0" w:color="auto"/>
                    <w:left w:val="none" w:sz="0" w:space="0" w:color="auto"/>
                    <w:bottom w:val="none" w:sz="0" w:space="0" w:color="auto"/>
                    <w:right w:val="none" w:sz="0" w:space="0" w:color="auto"/>
                  </w:divBdr>
                  <w:divsChild>
                    <w:div w:id="1127352840">
                      <w:marLeft w:val="0"/>
                      <w:marRight w:val="0"/>
                      <w:marTop w:val="0"/>
                      <w:marBottom w:val="0"/>
                      <w:divBdr>
                        <w:top w:val="none" w:sz="0" w:space="0" w:color="auto"/>
                        <w:left w:val="none" w:sz="0" w:space="0" w:color="auto"/>
                        <w:bottom w:val="none" w:sz="0" w:space="0" w:color="auto"/>
                        <w:right w:val="none" w:sz="0" w:space="0" w:color="auto"/>
                      </w:divBdr>
                    </w:div>
                  </w:divsChild>
                </w:div>
                <w:div w:id="1778136612">
                  <w:marLeft w:val="0"/>
                  <w:marRight w:val="0"/>
                  <w:marTop w:val="0"/>
                  <w:marBottom w:val="0"/>
                  <w:divBdr>
                    <w:top w:val="none" w:sz="0" w:space="0" w:color="auto"/>
                    <w:left w:val="none" w:sz="0" w:space="0" w:color="auto"/>
                    <w:bottom w:val="none" w:sz="0" w:space="0" w:color="auto"/>
                    <w:right w:val="none" w:sz="0" w:space="0" w:color="auto"/>
                  </w:divBdr>
                  <w:divsChild>
                    <w:div w:id="452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6906">
      <w:bodyDiv w:val="1"/>
      <w:marLeft w:val="0"/>
      <w:marRight w:val="0"/>
      <w:marTop w:val="0"/>
      <w:marBottom w:val="0"/>
      <w:divBdr>
        <w:top w:val="none" w:sz="0" w:space="0" w:color="auto"/>
        <w:left w:val="none" w:sz="0" w:space="0" w:color="auto"/>
        <w:bottom w:val="none" w:sz="0" w:space="0" w:color="auto"/>
        <w:right w:val="none" w:sz="0" w:space="0" w:color="auto"/>
      </w:divBdr>
      <w:divsChild>
        <w:div w:id="941107839">
          <w:marLeft w:val="0"/>
          <w:marRight w:val="0"/>
          <w:marTop w:val="0"/>
          <w:marBottom w:val="0"/>
          <w:divBdr>
            <w:top w:val="none" w:sz="0" w:space="0" w:color="auto"/>
            <w:left w:val="none" w:sz="0" w:space="0" w:color="auto"/>
            <w:bottom w:val="none" w:sz="0" w:space="0" w:color="auto"/>
            <w:right w:val="none" w:sz="0" w:space="0" w:color="auto"/>
          </w:divBdr>
          <w:divsChild>
            <w:div w:id="17654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335">
      <w:bodyDiv w:val="1"/>
      <w:marLeft w:val="0"/>
      <w:marRight w:val="0"/>
      <w:marTop w:val="0"/>
      <w:marBottom w:val="0"/>
      <w:divBdr>
        <w:top w:val="none" w:sz="0" w:space="0" w:color="auto"/>
        <w:left w:val="none" w:sz="0" w:space="0" w:color="auto"/>
        <w:bottom w:val="none" w:sz="0" w:space="0" w:color="auto"/>
        <w:right w:val="none" w:sz="0" w:space="0" w:color="auto"/>
      </w:divBdr>
      <w:divsChild>
        <w:div w:id="786119383">
          <w:marLeft w:val="0"/>
          <w:marRight w:val="0"/>
          <w:marTop w:val="0"/>
          <w:marBottom w:val="0"/>
          <w:divBdr>
            <w:top w:val="none" w:sz="0" w:space="0" w:color="auto"/>
            <w:left w:val="none" w:sz="0" w:space="0" w:color="auto"/>
            <w:bottom w:val="none" w:sz="0" w:space="0" w:color="auto"/>
            <w:right w:val="none" w:sz="0" w:space="0" w:color="auto"/>
          </w:divBdr>
          <w:divsChild>
            <w:div w:id="57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256">
      <w:bodyDiv w:val="1"/>
      <w:marLeft w:val="0"/>
      <w:marRight w:val="0"/>
      <w:marTop w:val="0"/>
      <w:marBottom w:val="0"/>
      <w:divBdr>
        <w:top w:val="none" w:sz="0" w:space="0" w:color="auto"/>
        <w:left w:val="none" w:sz="0" w:space="0" w:color="auto"/>
        <w:bottom w:val="none" w:sz="0" w:space="0" w:color="auto"/>
        <w:right w:val="none" w:sz="0" w:space="0" w:color="auto"/>
      </w:divBdr>
      <w:divsChild>
        <w:div w:id="1409427772">
          <w:marLeft w:val="0"/>
          <w:marRight w:val="0"/>
          <w:marTop w:val="0"/>
          <w:marBottom w:val="0"/>
          <w:divBdr>
            <w:top w:val="none" w:sz="0" w:space="0" w:color="auto"/>
            <w:left w:val="none" w:sz="0" w:space="0" w:color="auto"/>
            <w:bottom w:val="none" w:sz="0" w:space="0" w:color="auto"/>
            <w:right w:val="none" w:sz="0" w:space="0" w:color="auto"/>
          </w:divBdr>
          <w:divsChild>
            <w:div w:id="654115138">
              <w:marLeft w:val="0"/>
              <w:marRight w:val="0"/>
              <w:marTop w:val="0"/>
              <w:marBottom w:val="0"/>
              <w:divBdr>
                <w:top w:val="none" w:sz="0" w:space="0" w:color="auto"/>
                <w:left w:val="none" w:sz="0" w:space="0" w:color="auto"/>
                <w:bottom w:val="none" w:sz="0" w:space="0" w:color="auto"/>
                <w:right w:val="none" w:sz="0" w:space="0" w:color="auto"/>
              </w:divBdr>
              <w:divsChild>
                <w:div w:id="510339075">
                  <w:marLeft w:val="0"/>
                  <w:marRight w:val="0"/>
                  <w:marTop w:val="0"/>
                  <w:marBottom w:val="0"/>
                  <w:divBdr>
                    <w:top w:val="none" w:sz="0" w:space="0" w:color="auto"/>
                    <w:left w:val="none" w:sz="0" w:space="0" w:color="auto"/>
                    <w:bottom w:val="none" w:sz="0" w:space="0" w:color="auto"/>
                    <w:right w:val="none" w:sz="0" w:space="0" w:color="auto"/>
                  </w:divBdr>
                  <w:divsChild>
                    <w:div w:id="12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635">
      <w:bodyDiv w:val="1"/>
      <w:marLeft w:val="0"/>
      <w:marRight w:val="0"/>
      <w:marTop w:val="0"/>
      <w:marBottom w:val="0"/>
      <w:divBdr>
        <w:top w:val="none" w:sz="0" w:space="0" w:color="auto"/>
        <w:left w:val="none" w:sz="0" w:space="0" w:color="auto"/>
        <w:bottom w:val="none" w:sz="0" w:space="0" w:color="auto"/>
        <w:right w:val="none" w:sz="0" w:space="0" w:color="auto"/>
      </w:divBdr>
      <w:divsChild>
        <w:div w:id="48579685">
          <w:marLeft w:val="0"/>
          <w:marRight w:val="0"/>
          <w:marTop w:val="0"/>
          <w:marBottom w:val="0"/>
          <w:divBdr>
            <w:top w:val="none" w:sz="0" w:space="0" w:color="auto"/>
            <w:left w:val="none" w:sz="0" w:space="0" w:color="auto"/>
            <w:bottom w:val="none" w:sz="0" w:space="0" w:color="auto"/>
            <w:right w:val="none" w:sz="0" w:space="0" w:color="auto"/>
          </w:divBdr>
          <w:divsChild>
            <w:div w:id="1466117747">
              <w:marLeft w:val="0"/>
              <w:marRight w:val="0"/>
              <w:marTop w:val="0"/>
              <w:marBottom w:val="0"/>
              <w:divBdr>
                <w:top w:val="none" w:sz="0" w:space="0" w:color="auto"/>
                <w:left w:val="none" w:sz="0" w:space="0" w:color="auto"/>
                <w:bottom w:val="none" w:sz="0" w:space="0" w:color="auto"/>
                <w:right w:val="none" w:sz="0" w:space="0" w:color="auto"/>
              </w:divBdr>
              <w:divsChild>
                <w:div w:id="1974867535">
                  <w:marLeft w:val="0"/>
                  <w:marRight w:val="0"/>
                  <w:marTop w:val="0"/>
                  <w:marBottom w:val="0"/>
                  <w:divBdr>
                    <w:top w:val="none" w:sz="0" w:space="0" w:color="auto"/>
                    <w:left w:val="none" w:sz="0" w:space="0" w:color="auto"/>
                    <w:bottom w:val="none" w:sz="0" w:space="0" w:color="auto"/>
                    <w:right w:val="none" w:sz="0" w:space="0" w:color="auto"/>
                  </w:divBdr>
                  <w:divsChild>
                    <w:div w:id="1794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5858">
      <w:bodyDiv w:val="1"/>
      <w:marLeft w:val="0"/>
      <w:marRight w:val="0"/>
      <w:marTop w:val="0"/>
      <w:marBottom w:val="0"/>
      <w:divBdr>
        <w:top w:val="none" w:sz="0" w:space="0" w:color="auto"/>
        <w:left w:val="none" w:sz="0" w:space="0" w:color="auto"/>
        <w:bottom w:val="none" w:sz="0" w:space="0" w:color="auto"/>
        <w:right w:val="none" w:sz="0" w:space="0" w:color="auto"/>
      </w:divBdr>
      <w:divsChild>
        <w:div w:id="487476775">
          <w:marLeft w:val="0"/>
          <w:marRight w:val="0"/>
          <w:marTop w:val="0"/>
          <w:marBottom w:val="0"/>
          <w:divBdr>
            <w:top w:val="none" w:sz="0" w:space="0" w:color="auto"/>
            <w:left w:val="none" w:sz="0" w:space="0" w:color="auto"/>
            <w:bottom w:val="none" w:sz="0" w:space="0" w:color="auto"/>
            <w:right w:val="none" w:sz="0" w:space="0" w:color="auto"/>
          </w:divBdr>
          <w:divsChild>
            <w:div w:id="518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4832">
      <w:bodyDiv w:val="1"/>
      <w:marLeft w:val="0"/>
      <w:marRight w:val="0"/>
      <w:marTop w:val="0"/>
      <w:marBottom w:val="0"/>
      <w:divBdr>
        <w:top w:val="none" w:sz="0" w:space="0" w:color="auto"/>
        <w:left w:val="none" w:sz="0" w:space="0" w:color="auto"/>
        <w:bottom w:val="none" w:sz="0" w:space="0" w:color="auto"/>
        <w:right w:val="none" w:sz="0" w:space="0" w:color="auto"/>
      </w:divBdr>
      <w:divsChild>
        <w:div w:id="1148329134">
          <w:marLeft w:val="0"/>
          <w:marRight w:val="0"/>
          <w:marTop w:val="0"/>
          <w:marBottom w:val="0"/>
          <w:divBdr>
            <w:top w:val="none" w:sz="0" w:space="0" w:color="auto"/>
            <w:left w:val="none" w:sz="0" w:space="0" w:color="auto"/>
            <w:bottom w:val="none" w:sz="0" w:space="0" w:color="auto"/>
            <w:right w:val="none" w:sz="0" w:space="0" w:color="auto"/>
          </w:divBdr>
          <w:divsChild>
            <w:div w:id="848568798">
              <w:marLeft w:val="0"/>
              <w:marRight w:val="0"/>
              <w:marTop w:val="0"/>
              <w:marBottom w:val="0"/>
              <w:divBdr>
                <w:top w:val="none" w:sz="0" w:space="0" w:color="auto"/>
                <w:left w:val="none" w:sz="0" w:space="0" w:color="auto"/>
                <w:bottom w:val="none" w:sz="0" w:space="0" w:color="auto"/>
                <w:right w:val="none" w:sz="0" w:space="0" w:color="auto"/>
              </w:divBdr>
              <w:divsChild>
                <w:div w:id="2008357320">
                  <w:marLeft w:val="0"/>
                  <w:marRight w:val="0"/>
                  <w:marTop w:val="0"/>
                  <w:marBottom w:val="0"/>
                  <w:divBdr>
                    <w:top w:val="none" w:sz="0" w:space="0" w:color="auto"/>
                    <w:left w:val="none" w:sz="0" w:space="0" w:color="auto"/>
                    <w:bottom w:val="none" w:sz="0" w:space="0" w:color="auto"/>
                    <w:right w:val="none" w:sz="0" w:space="0" w:color="auto"/>
                  </w:divBdr>
                  <w:divsChild>
                    <w:div w:id="210457652">
                      <w:marLeft w:val="0"/>
                      <w:marRight w:val="0"/>
                      <w:marTop w:val="0"/>
                      <w:marBottom w:val="0"/>
                      <w:divBdr>
                        <w:top w:val="none" w:sz="0" w:space="0" w:color="auto"/>
                        <w:left w:val="none" w:sz="0" w:space="0" w:color="auto"/>
                        <w:bottom w:val="none" w:sz="0" w:space="0" w:color="auto"/>
                        <w:right w:val="none" w:sz="0" w:space="0" w:color="auto"/>
                      </w:divBdr>
                    </w:div>
                  </w:divsChild>
                </w:div>
                <w:div w:id="253321740">
                  <w:marLeft w:val="0"/>
                  <w:marRight w:val="0"/>
                  <w:marTop w:val="0"/>
                  <w:marBottom w:val="0"/>
                  <w:divBdr>
                    <w:top w:val="none" w:sz="0" w:space="0" w:color="auto"/>
                    <w:left w:val="none" w:sz="0" w:space="0" w:color="auto"/>
                    <w:bottom w:val="none" w:sz="0" w:space="0" w:color="auto"/>
                    <w:right w:val="none" w:sz="0" w:space="0" w:color="auto"/>
                  </w:divBdr>
                  <w:divsChild>
                    <w:div w:id="365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78</Pages>
  <Words>19814</Words>
  <Characters>112945</Characters>
  <Application>Microsoft Office Word</Application>
  <DocSecurity>0</DocSecurity>
  <Lines>941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Babu</dc:creator>
  <cp:keywords/>
  <dc:description/>
  <cp:lastModifiedBy>Sanjay Babu</cp:lastModifiedBy>
  <cp:revision>8</cp:revision>
  <dcterms:created xsi:type="dcterms:W3CDTF">2025-05-22T06:26:00Z</dcterms:created>
  <dcterms:modified xsi:type="dcterms:W3CDTF">2025-05-22T09:43:00Z</dcterms:modified>
</cp:coreProperties>
</file>