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Control Statements: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- Room for a family…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- Got4          Explanation: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Got3                        because there is no break statement after executing case 4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Got2</w:t>
        <w:tab/>
        <w:tab/>
        <w:t xml:space="preserve">          switch doesn't break until it reaches the end Case.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Got1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Got0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loop body is executed before evaluating the condition it will be executed at least once.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while , loop begins after evaluating the condition.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