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1B935" w14:textId="77777777" w:rsidR="00C20FCE" w:rsidRPr="00C20FCE" w:rsidRDefault="00C20FCE" w:rsidP="001570DC">
      <w:pPr>
        <w:pStyle w:val="Heading2"/>
      </w:pPr>
      <w:r w:rsidRPr="00C20FCE">
        <w:t>1. Dataset Source</w:t>
      </w:r>
    </w:p>
    <w:p w14:paraId="4BFAE9FD" w14:textId="3C6F9AD6" w:rsidR="00C20FCE" w:rsidRPr="00C20FCE" w:rsidRDefault="00C20FCE" w:rsidP="00C20FCE">
      <w:pPr>
        <w:numPr>
          <w:ilvl w:val="0"/>
          <w:numId w:val="1"/>
        </w:numPr>
      </w:pPr>
      <w:r w:rsidRPr="00C20FCE">
        <w:rPr>
          <w:b/>
          <w:bCs/>
        </w:rPr>
        <w:t>Source:</w:t>
      </w:r>
      <w:r w:rsidRPr="00C20FCE">
        <w:t xml:space="preserve"> Kaggle </w:t>
      </w:r>
      <w:r>
        <w:t xml:space="preserve"> </w:t>
      </w:r>
      <w:hyperlink r:id="rId5" w:history="1">
        <w:r w:rsidRPr="00C20FCE">
          <w:rPr>
            <w:rStyle w:val="Hyperlink"/>
          </w:rPr>
          <w:t>https://www.kaggle.com/datasets/kundanbedmutha/india-customer-financial-profiles-and-transactions?resource=download</w:t>
        </w:r>
      </w:hyperlink>
    </w:p>
    <w:p w14:paraId="73EF708A" w14:textId="77777777" w:rsidR="00C20FCE" w:rsidRPr="00C20FCE" w:rsidRDefault="00C20FCE" w:rsidP="00C20FCE">
      <w:pPr>
        <w:numPr>
          <w:ilvl w:val="0"/>
          <w:numId w:val="1"/>
        </w:numPr>
      </w:pPr>
      <w:r w:rsidRPr="00C20FCE">
        <w:rPr>
          <w:b/>
          <w:bCs/>
        </w:rPr>
        <w:t>Domain:</w:t>
      </w:r>
      <w:r w:rsidRPr="00C20FCE">
        <w:t xml:space="preserve"> Retail Banking Customer Transactions </w:t>
      </w:r>
    </w:p>
    <w:p w14:paraId="43BD51F9" w14:textId="77777777" w:rsidR="00C20FCE" w:rsidRPr="00C20FCE" w:rsidRDefault="00C20FCE" w:rsidP="00C20FCE">
      <w:pPr>
        <w:numPr>
          <w:ilvl w:val="0"/>
          <w:numId w:val="1"/>
        </w:numPr>
      </w:pPr>
      <w:r w:rsidRPr="00C20FCE">
        <w:rPr>
          <w:b/>
          <w:bCs/>
        </w:rPr>
        <w:t>Purpose:</w:t>
      </w:r>
      <w:r w:rsidRPr="00C20FCE">
        <w:t xml:space="preserve"> Customer segmentation and personalized financial recommendations. </w:t>
      </w:r>
    </w:p>
    <w:p w14:paraId="50FE9067" w14:textId="4C71A8ED" w:rsidR="00C20FCE" w:rsidRPr="00C20FCE" w:rsidRDefault="001570DC" w:rsidP="00C20FCE">
      <w:pPr>
        <w:numPr>
          <w:ilvl w:val="0"/>
          <w:numId w:val="1"/>
        </w:numPr>
      </w:pPr>
      <w:r>
        <w:rPr>
          <w:b/>
          <w:bCs/>
        </w:rPr>
        <w:t>Dataset name:</w:t>
      </w:r>
      <w:r w:rsidRPr="001570DC">
        <w:t xml:space="preserve"> </w:t>
      </w:r>
      <w:r>
        <w:t xml:space="preserve"> </w:t>
      </w:r>
      <w:r w:rsidRPr="001570DC">
        <w:rPr>
          <w:b/>
          <w:bCs/>
        </w:rPr>
        <w:t>India Customer Financial Profiles &amp; Transactions</w:t>
      </w:r>
    </w:p>
    <w:p w14:paraId="50F69C2E" w14:textId="3F6A620A" w:rsidR="00C20FCE" w:rsidRPr="00C20FCE" w:rsidRDefault="00C20FCE" w:rsidP="00C20FCE"/>
    <w:p w14:paraId="1FD2659B" w14:textId="77777777" w:rsidR="00C20FCE" w:rsidRPr="00C20FCE" w:rsidRDefault="00C20FCE" w:rsidP="000B396E">
      <w:pPr>
        <w:pStyle w:val="Heading2"/>
      </w:pPr>
      <w:r w:rsidRPr="00C20FCE">
        <w:t>2. Synthetic Data Generation</w:t>
      </w:r>
    </w:p>
    <w:p w14:paraId="6590BD6E" w14:textId="77777777" w:rsidR="00C20FCE" w:rsidRPr="00C20FCE" w:rsidRDefault="00C20FCE" w:rsidP="00C20FCE">
      <w:pPr>
        <w:numPr>
          <w:ilvl w:val="0"/>
          <w:numId w:val="2"/>
        </w:numPr>
      </w:pPr>
      <w:r w:rsidRPr="00C20FCE">
        <w:t xml:space="preserve">Expanded the original dataset to simulate a larger banking environment. </w:t>
      </w:r>
    </w:p>
    <w:p w14:paraId="7CC001CB" w14:textId="77777777" w:rsidR="00C20FCE" w:rsidRPr="00C20FCE" w:rsidRDefault="00C20FCE" w:rsidP="00C20FCE">
      <w:pPr>
        <w:numPr>
          <w:ilvl w:val="0"/>
          <w:numId w:val="2"/>
        </w:numPr>
      </w:pPr>
      <w:r w:rsidRPr="00C20FCE">
        <w:t xml:space="preserve">Generated realistic customer transaction patterns, account balances, transaction frequencies, and activity dates. </w:t>
      </w:r>
    </w:p>
    <w:p w14:paraId="6D11CAF8" w14:textId="77777777" w:rsidR="00C20FCE" w:rsidRDefault="00C20FCE" w:rsidP="00C20FCE">
      <w:pPr>
        <w:numPr>
          <w:ilvl w:val="0"/>
          <w:numId w:val="2"/>
        </w:numPr>
      </w:pPr>
      <w:r w:rsidRPr="00C20FCE">
        <w:t xml:space="preserve">Preserved statistical characteristics while increasing data diversity for testing and demonstration. </w:t>
      </w:r>
    </w:p>
    <w:p w14:paraId="05634400" w14:textId="77777777" w:rsidR="001570DC" w:rsidRPr="00C20FCE" w:rsidRDefault="001570DC" w:rsidP="001570DC"/>
    <w:p w14:paraId="653C21D9" w14:textId="0726A773" w:rsidR="00C20FCE" w:rsidRPr="00C20FCE" w:rsidRDefault="00C20FCE" w:rsidP="000B396E">
      <w:pPr>
        <w:pStyle w:val="Heading2"/>
      </w:pPr>
      <w:r>
        <w:t>3</w:t>
      </w:r>
      <w:r w:rsidRPr="00C20FCE">
        <w:t>. Technologies Used</w:t>
      </w:r>
    </w:p>
    <w:p w14:paraId="4EEB638A" w14:textId="77777777" w:rsidR="00C20FCE" w:rsidRDefault="00C20FCE" w:rsidP="00C20FCE">
      <w:pPr>
        <w:rPr>
          <w:b/>
          <w:bCs/>
        </w:rPr>
      </w:pPr>
      <w:r w:rsidRPr="00C20FCE">
        <w:rPr>
          <w:b/>
          <w:bCs/>
        </w:rPr>
        <w:t xml:space="preserve">Python • </w:t>
      </w:r>
      <w:proofErr w:type="spellStart"/>
      <w:r w:rsidRPr="00C20FCE">
        <w:rPr>
          <w:b/>
          <w:bCs/>
        </w:rPr>
        <w:t>Streamlit</w:t>
      </w:r>
      <w:proofErr w:type="spellEnd"/>
      <w:r w:rsidRPr="00C20FCE">
        <w:rPr>
          <w:b/>
          <w:bCs/>
        </w:rPr>
        <w:t xml:space="preserve"> • Gemini 2.5 Flash • Pandas • NumPy • Scikit-learn • GitHub</w:t>
      </w:r>
    </w:p>
    <w:p w14:paraId="128C3852" w14:textId="77777777" w:rsidR="001570DC" w:rsidRDefault="001570DC" w:rsidP="00C20FCE">
      <w:pPr>
        <w:rPr>
          <w:b/>
          <w:bCs/>
        </w:rPr>
      </w:pPr>
    </w:p>
    <w:p w14:paraId="63AD735C" w14:textId="474F2377" w:rsidR="00EA1741" w:rsidRDefault="00EA1741" w:rsidP="00EA1741">
      <w:pPr>
        <w:pStyle w:val="Heading2"/>
      </w:pPr>
      <w:r>
        <w:t>Video explanation link</w:t>
      </w:r>
    </w:p>
    <w:p w14:paraId="0811EA45" w14:textId="41A3A629" w:rsidR="00EA1741" w:rsidRDefault="00EA1741" w:rsidP="00C20FCE">
      <w:pPr>
        <w:rPr>
          <w:b/>
          <w:bCs/>
        </w:rPr>
      </w:pPr>
      <w:hyperlink r:id="rId6" w:history="1">
        <w:r w:rsidRPr="00EA1741">
          <w:rPr>
            <w:rStyle w:val="Hyperlink"/>
            <w:b/>
            <w:bCs/>
          </w:rPr>
          <w:t>https://drive.google.com/file/d/1-KGThSpVBAIfWMLPv60rMZDblobM--k0/</w:t>
        </w:r>
        <w:proofErr w:type="spellStart"/>
        <w:r w:rsidRPr="00EA1741">
          <w:rPr>
            <w:rStyle w:val="Hyperlink"/>
            <w:b/>
            <w:bCs/>
          </w:rPr>
          <w:t>view?usp</w:t>
        </w:r>
        <w:proofErr w:type="spellEnd"/>
        <w:r w:rsidRPr="00EA1741">
          <w:rPr>
            <w:rStyle w:val="Hyperlink"/>
            <w:b/>
            <w:bCs/>
          </w:rPr>
          <w:t>=</w:t>
        </w:r>
        <w:proofErr w:type="spellStart"/>
        <w:r w:rsidRPr="00EA1741">
          <w:rPr>
            <w:rStyle w:val="Hyperlink"/>
            <w:b/>
            <w:bCs/>
          </w:rPr>
          <w:t>drivesdk</w:t>
        </w:r>
        <w:proofErr w:type="spellEnd"/>
      </w:hyperlink>
    </w:p>
    <w:p w14:paraId="1C08A93C" w14:textId="77777777" w:rsidR="00EA1741" w:rsidRDefault="00EA1741" w:rsidP="00C20FCE">
      <w:pPr>
        <w:rPr>
          <w:b/>
          <w:bCs/>
        </w:rPr>
      </w:pPr>
    </w:p>
    <w:p w14:paraId="08CF44DC" w14:textId="53C421BF" w:rsidR="001570DC" w:rsidRDefault="00A73191" w:rsidP="000B396E">
      <w:pPr>
        <w:pStyle w:val="Heading2"/>
      </w:pPr>
      <w:r>
        <w:t>Reference</w:t>
      </w:r>
    </w:p>
    <w:p w14:paraId="5F9224D4" w14:textId="14CDFE8C" w:rsidR="002C42BF" w:rsidRPr="000B396E" w:rsidRDefault="002C42BF" w:rsidP="00C20FCE">
      <w:r w:rsidRPr="000B396E">
        <w:t>We referred to the paper titled Hyper-Personalisation in Retail Banking: Engagement, Retention and Commercial Growth (2026)</w:t>
      </w:r>
      <w:r w:rsidRPr="000B396E">
        <w:t xml:space="preserve"> </w:t>
      </w:r>
      <w:r w:rsidRPr="000B396E">
        <w:t>which helped us understand and develop certain concepts and methodologies used in this work. Additionally, we consulted various credible resources and official documentation during the implementation</w:t>
      </w:r>
    </w:p>
    <w:p w14:paraId="3BFCED7F" w14:textId="77777777" w:rsidR="00AC74B1" w:rsidRDefault="00AC74B1"/>
    <w:sectPr w:rsidR="00AC74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E2AF0"/>
    <w:multiLevelType w:val="multilevel"/>
    <w:tmpl w:val="ED9E6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F42207"/>
    <w:multiLevelType w:val="multilevel"/>
    <w:tmpl w:val="5E52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CD723D"/>
    <w:multiLevelType w:val="multilevel"/>
    <w:tmpl w:val="AF76D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123E72"/>
    <w:multiLevelType w:val="multilevel"/>
    <w:tmpl w:val="A636F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04253E"/>
    <w:multiLevelType w:val="multilevel"/>
    <w:tmpl w:val="F3D0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6742692">
    <w:abstractNumId w:val="1"/>
  </w:num>
  <w:num w:numId="2" w16cid:durableId="800609804">
    <w:abstractNumId w:val="0"/>
  </w:num>
  <w:num w:numId="3" w16cid:durableId="1625648684">
    <w:abstractNumId w:val="3"/>
  </w:num>
  <w:num w:numId="4" w16cid:durableId="748967866">
    <w:abstractNumId w:val="4"/>
  </w:num>
  <w:num w:numId="5" w16cid:durableId="11033775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70"/>
  <w:drawingGridVerticalSpacing w:val="181"/>
  <w:displayVerticalDrawingGridEvery w:val="3"/>
  <w:doNotUseMarginsForDrawingGridOrigin/>
  <w:drawingGridHorizontalOrigin w:val="1418"/>
  <w:drawingGridVerticalOrigin w:val="144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FCE"/>
    <w:rsid w:val="000B396E"/>
    <w:rsid w:val="001206CD"/>
    <w:rsid w:val="00152B67"/>
    <w:rsid w:val="001570DC"/>
    <w:rsid w:val="002C2618"/>
    <w:rsid w:val="002C42BF"/>
    <w:rsid w:val="00306B5A"/>
    <w:rsid w:val="005D75BA"/>
    <w:rsid w:val="00A73191"/>
    <w:rsid w:val="00AC74B1"/>
    <w:rsid w:val="00C20FCE"/>
    <w:rsid w:val="00EA1741"/>
    <w:rsid w:val="00EB3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6A425"/>
  <w15:chartTrackingRefBased/>
  <w15:docId w15:val="{FBB3B8DB-F493-4C7F-BED1-CDDF0809C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F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C26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0F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F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F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F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F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F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F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C26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C20F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F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F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F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F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F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F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F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F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F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F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F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F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F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F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F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F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F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F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20F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0F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file/d/1-KGThSpVBAIfWMLPv60rMZDblobM--k0/view?usp=drivesdk" TargetMode="External"/><Relationship Id="rId5" Type="http://schemas.openxmlformats.org/officeDocument/2006/relationships/hyperlink" Target="https://www.kaggle.com/datasets/kundanbedmutha/india-customer-financial-profiles-and-transactions?resource=downloa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213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Brinto Jenith B</dc:creator>
  <cp:keywords/>
  <dc:description/>
  <cp:lastModifiedBy>Brinto Jenith B</cp:lastModifiedBy>
  <cp:revision>2</cp:revision>
  <dcterms:created xsi:type="dcterms:W3CDTF">2026-07-26T15:25:00Z</dcterms:created>
  <dcterms:modified xsi:type="dcterms:W3CDTF">2026-07-26T15:25:00Z</dcterms:modified>
</cp:coreProperties>
</file>