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Case 0001</w:t>
      </w:r>
    </w:p>
    <w:p w:rsidR="00000000" w:rsidDel="00000000" w:rsidP="00000000" w:rsidRDefault="00000000" w:rsidRPr="00000000" w14:paraId="0000000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System:</w:t>
      </w:r>
      <w:r w:rsidDel="00000000" w:rsidR="00000000" w:rsidRPr="00000000">
        <w:rPr>
          <w:sz w:val="24"/>
          <w:szCs w:val="24"/>
          <w:rtl w:val="0"/>
        </w:rPr>
        <w:t xml:space="preserve"> Bench</w:t>
      </w:r>
    </w:p>
    <w:p w:rsidR="00000000" w:rsidDel="00000000" w:rsidP="00000000" w:rsidRDefault="00000000" w:rsidRPr="00000000" w14:paraId="0000000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sz w:val="24"/>
          <w:szCs w:val="24"/>
          <w:rtl w:val="0"/>
        </w:rPr>
        <w:t xml:space="preserve"> Test that the dashboard is implemented correctly </w:t>
      </w:r>
    </w:p>
    <w:p w:rsidR="00000000" w:rsidDel="00000000" w:rsidP="00000000" w:rsidRDefault="00000000" w:rsidRPr="00000000" w14:paraId="0000000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</w:t>
      </w:r>
      <w:r w:rsidDel="00000000" w:rsidR="00000000" w:rsidRPr="00000000">
        <w:rPr>
          <w:sz w:val="24"/>
          <w:szCs w:val="24"/>
          <w:rtl w:val="0"/>
        </w:rPr>
        <w:t xml:space="preserve"> 3 </w:t>
      </w:r>
    </w:p>
    <w:p w:rsidR="00000000" w:rsidDel="00000000" w:rsidP="00000000" w:rsidRDefault="00000000" w:rsidRPr="00000000" w14:paraId="0000000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Instructions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Test1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appear, and the navigation bar should include buttons “Bench”, “Explore”, “My Profile”, “Settings” and “Logout”.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“View Profile” button of any of the three other user’s panels that the user would like to select.</w:t>
      </w:r>
    </w:p>
    <w:p w:rsidR="00000000" w:rsidDel="00000000" w:rsidP="00000000" w:rsidRDefault="00000000" w:rsidRPr="00000000" w14:paraId="0000001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A new page with the detailed profile information of the selected user should be displayed.</w:t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Test2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appear, and the navigation bar should include buttons “Bench”, “Explore”, “My Profile”, “Settings” and “Logout”.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On each user’s profile panel, there should be </w:t>
      </w:r>
      <w:r w:rsidDel="00000000" w:rsidR="00000000" w:rsidRPr="00000000">
        <w:rPr>
          <w:sz w:val="24"/>
          <w:szCs w:val="24"/>
          <w:rtl w:val="0"/>
        </w:rPr>
        <w:t xml:space="preserve">seen the</w:t>
      </w:r>
      <w:r w:rsidDel="00000000" w:rsidR="00000000" w:rsidRPr="00000000">
        <w:rPr>
          <w:sz w:val="24"/>
          <w:szCs w:val="24"/>
          <w:rtl w:val="0"/>
        </w:rPr>
        <w:t xml:space="preserve"> related user’s brief profile information and a button labeled “View Profile”.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Test 3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 the Bench application.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on the navigation bar.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email “team23project@gmail.com” into the text field labeled “Email address”.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password “12345678” into the field labeled “Password”.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the button “Login” below the field.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the screen has loaded, three panels of different users’ profiles should appear, and the navigation bar should include buttons “Bench”, “Explore”, “My Profile”, “Settings” and “Logout”.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“View Profile” button of any of the three other user’s panels that the user would like to select.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After the user’s profile page is loaded on the screen, click button “go back”.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</w:t>
      </w:r>
      <w:r w:rsidDel="00000000" w:rsidR="00000000" w:rsidRPr="00000000">
        <w:rPr>
          <w:sz w:val="24"/>
          <w:szCs w:val="24"/>
          <w:rtl w:val="0"/>
        </w:rPr>
        <w:t xml:space="preserve"> the user would be directed back to the “Explore” page where they could choose to reselect a different user.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6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63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