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Test Case 0003</w:t>
      </w:r>
    </w:p>
    <w:p w:rsidR="00000000" w:rsidDel="00000000" w:rsidP="00000000" w:rsidRDefault="00000000" w:rsidRPr="00000000" w14:paraId="0000000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System:</w:t>
      </w:r>
      <w:r w:rsidDel="00000000" w:rsidR="00000000" w:rsidRPr="00000000">
        <w:rPr>
          <w:sz w:val="24"/>
          <w:szCs w:val="24"/>
          <w:rtl w:val="0"/>
        </w:rPr>
        <w:t xml:space="preserve"> Bench</w:t>
      </w:r>
    </w:p>
    <w:p w:rsidR="00000000" w:rsidDel="00000000" w:rsidP="00000000" w:rsidRDefault="00000000" w:rsidRPr="00000000" w14:paraId="0000000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sz w:val="24"/>
          <w:szCs w:val="24"/>
          <w:rtl w:val="0"/>
        </w:rPr>
        <w:t xml:space="preserve"> Test that the matching is implemented correctly.</w:t>
      </w:r>
    </w:p>
    <w:p w:rsidR="00000000" w:rsidDel="00000000" w:rsidP="00000000" w:rsidRDefault="00000000" w:rsidRPr="00000000" w14:paraId="0000000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Severity:</w:t>
      </w:r>
      <w:r w:rsidDel="00000000" w:rsidR="00000000" w:rsidRPr="00000000">
        <w:rPr>
          <w:sz w:val="24"/>
          <w:szCs w:val="24"/>
          <w:rtl w:val="0"/>
        </w:rPr>
        <w:t xml:space="preserve"> 3 </w:t>
      </w:r>
    </w:p>
    <w:p w:rsidR="00000000" w:rsidDel="00000000" w:rsidP="00000000" w:rsidRDefault="00000000" w:rsidRPr="00000000" w14:paraId="0000000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Instructions </w:t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Test1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Start the Bench application.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the button “Login” on the navigation bar.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Enter the email “team23project@gmail.com” into the text field labeled “Email address”.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Enter the password “12345678” into the field labeled “Password”.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the button “Login” below the field.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the screen has loaded, three panels of different users’ profiles should appear.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 on the button labeled “View Profile” of any of the user panels displayed.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Check to make sure that the “Sports” field on the selected user’s profile page displays the same value.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 on the button “Back”.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 on the button “My Profile” on the navigation bar.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Check to make sure that the value of the “Sports” field on the current user’s profile is the same as the value observed in step 8 above.</w:t>
      </w:r>
    </w:p>
    <w:p w:rsidR="00000000" w:rsidDel="00000000" w:rsidP="00000000" w:rsidRDefault="00000000" w:rsidRPr="00000000" w14:paraId="00000015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Expected Result:</w:t>
      </w:r>
      <w:r w:rsidDel="00000000" w:rsidR="00000000" w:rsidRPr="00000000">
        <w:rPr>
          <w:sz w:val="24"/>
          <w:szCs w:val="24"/>
          <w:rtl w:val="0"/>
        </w:rPr>
        <w:t xml:space="preserve"> The set of users displayed after matching should all be those whose sports field matches the current user’s sport field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02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Test2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B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Start the Bench application.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the button “Login” on the navigation bar.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Enter the email “team23project@gmail.com” into the text field labeled “Email address”.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Enter the password “12345678” into the field labeled “Password”.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the button “Login” below the field.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the screen has loaded, three panels of different users’ profiles should appear, along with a button labeled “Match Again”.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 on the button labeled “Match Again”.</w:t>
      </w:r>
    </w:p>
    <w:p w:rsidR="00000000" w:rsidDel="00000000" w:rsidP="00000000" w:rsidRDefault="00000000" w:rsidRPr="00000000" w14:paraId="00000023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Expected Result:</w:t>
      </w:r>
      <w:r w:rsidDel="00000000" w:rsidR="00000000" w:rsidRPr="00000000">
        <w:rPr>
          <w:sz w:val="24"/>
          <w:szCs w:val="24"/>
          <w:rtl w:val="0"/>
        </w:rPr>
        <w:t xml:space="preserve"> Another set of three users’ profile panels would appear to replace the previous set.</w:t>
      </w:r>
    </w:p>
    <w:p w:rsidR="00000000" w:rsidDel="00000000" w:rsidP="00000000" w:rsidRDefault="00000000" w:rsidRPr="00000000" w14:paraId="00000025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02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76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3</w:t>
      </w:r>
    </w:p>
    <w:p w:rsidR="00000000" w:rsidDel="00000000" w:rsidP="00000000" w:rsidRDefault="00000000" w:rsidRPr="00000000" w14:paraId="0000002C">
      <w:pPr>
        <w:spacing w:line="360" w:lineRule="auto"/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Start the Bench application.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the button “Login” on the navigation bar.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Enter the email “team23project@gmail.com” into the text field labeled “Email address”.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Enter the password “12345678” into the field labeled “Password”.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the button “Login” below the field.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the screen has loaded, three panels of different users’ profiles should appear, along with a button labeled “Match Again”.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on the button labeled “Match Again”.</w:t>
      </w:r>
    </w:p>
    <w:p w:rsidR="00000000" w:rsidDel="00000000" w:rsidP="00000000" w:rsidRDefault="00000000" w:rsidRPr="00000000" w14:paraId="00000034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Expected Result:</w:t>
      </w:r>
      <w:r w:rsidDel="00000000" w:rsidR="00000000" w:rsidRPr="00000000">
        <w:rPr>
          <w:sz w:val="24"/>
          <w:szCs w:val="24"/>
          <w:rtl w:val="0"/>
        </w:rPr>
        <w:t xml:space="preserve"> the button “Match Again” is responsive and changes are applied immediately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6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766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76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