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Test Case 0004</w:t>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rPr>
          <w:sz w:val="24"/>
          <w:szCs w:val="24"/>
        </w:rPr>
      </w:pPr>
      <w:r w:rsidDel="00000000" w:rsidR="00000000" w:rsidRPr="00000000">
        <w:rPr>
          <w:b w:val="1"/>
          <w:sz w:val="24"/>
          <w:szCs w:val="24"/>
          <w:rtl w:val="0"/>
        </w:rPr>
        <w:t xml:space="preserve">System:</w:t>
      </w:r>
      <w:r w:rsidDel="00000000" w:rsidR="00000000" w:rsidRPr="00000000">
        <w:rPr>
          <w:sz w:val="24"/>
          <w:szCs w:val="24"/>
          <w:rtl w:val="0"/>
        </w:rPr>
        <w:t xml:space="preserve"> Bench</w:t>
      </w:r>
    </w:p>
    <w:p w:rsidR="00000000" w:rsidDel="00000000" w:rsidP="00000000" w:rsidRDefault="00000000" w:rsidRPr="00000000" w14:paraId="00000004">
      <w:pPr>
        <w:spacing w:line="360" w:lineRule="auto"/>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Test that the social media is correctly linked and redirects to the page correctly.</w:t>
      </w:r>
    </w:p>
    <w:p w:rsidR="00000000" w:rsidDel="00000000" w:rsidP="00000000" w:rsidRDefault="00000000" w:rsidRPr="00000000" w14:paraId="00000005">
      <w:pPr>
        <w:spacing w:line="360" w:lineRule="auto"/>
        <w:rPr>
          <w:sz w:val="24"/>
          <w:szCs w:val="24"/>
        </w:rPr>
      </w:pPr>
      <w:r w:rsidDel="00000000" w:rsidR="00000000" w:rsidRPr="00000000">
        <w:rPr>
          <w:b w:val="1"/>
          <w:sz w:val="24"/>
          <w:szCs w:val="24"/>
          <w:rtl w:val="0"/>
        </w:rPr>
        <w:t xml:space="preserve">Severity:</w:t>
      </w:r>
      <w:r w:rsidDel="00000000" w:rsidR="00000000" w:rsidRPr="00000000">
        <w:rPr>
          <w:sz w:val="24"/>
          <w:szCs w:val="24"/>
          <w:rtl w:val="0"/>
        </w:rPr>
        <w:t xml:space="preserve"> 3 </w:t>
      </w:r>
    </w:p>
    <w:p w:rsidR="00000000" w:rsidDel="00000000" w:rsidP="00000000" w:rsidRDefault="00000000" w:rsidRPr="00000000" w14:paraId="00000006">
      <w:pPr>
        <w:spacing w:line="360" w:lineRule="auto"/>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b w:val="1"/>
          <w:sz w:val="28"/>
          <w:szCs w:val="28"/>
          <w:rtl w:val="0"/>
        </w:rPr>
        <w:t xml:space="preserve">Instructions </w:t>
      </w:r>
    </w:p>
    <w:p w:rsidR="00000000" w:rsidDel="00000000" w:rsidP="00000000" w:rsidRDefault="00000000" w:rsidRPr="00000000" w14:paraId="00000008">
      <w:pPr>
        <w:spacing w:line="360" w:lineRule="auto"/>
        <w:jc w:val="center"/>
        <w:rPr>
          <w:sz w:val="24"/>
          <w:szCs w:val="24"/>
        </w:rPr>
      </w:pPr>
      <w:r w:rsidDel="00000000" w:rsidR="00000000" w:rsidRPr="00000000">
        <w:rPr>
          <w:b w:val="1"/>
          <w:sz w:val="28"/>
          <w:szCs w:val="28"/>
          <w:rtl w:val="0"/>
        </w:rPr>
        <w:t xml:space="preserve">Test1</w:t>
      </w:r>
      <w:r w:rsidDel="00000000" w:rsidR="00000000" w:rsidRPr="00000000">
        <w:rPr>
          <w:sz w:val="24"/>
          <w:szCs w:val="24"/>
          <w:rtl w:val="0"/>
        </w:rPr>
        <w:t xml:space="preserve"> </w:t>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numPr>
          <w:ilvl w:val="0"/>
          <w:numId w:val="3"/>
        </w:numPr>
        <w:spacing w:line="360" w:lineRule="auto"/>
        <w:ind w:left="720" w:hanging="360"/>
        <w:rPr>
          <w:sz w:val="24"/>
          <w:szCs w:val="24"/>
        </w:rPr>
      </w:pPr>
      <w:r w:rsidDel="00000000" w:rsidR="00000000" w:rsidRPr="00000000">
        <w:rPr>
          <w:sz w:val="24"/>
          <w:szCs w:val="24"/>
          <w:rtl w:val="0"/>
        </w:rPr>
        <w:t xml:space="preserve">Start the Bench application.</w:t>
      </w:r>
    </w:p>
    <w:p w:rsidR="00000000" w:rsidDel="00000000" w:rsidP="00000000" w:rsidRDefault="00000000" w:rsidRPr="00000000" w14:paraId="0000000B">
      <w:pPr>
        <w:numPr>
          <w:ilvl w:val="0"/>
          <w:numId w:val="3"/>
        </w:numPr>
        <w:spacing w:line="360" w:lineRule="auto"/>
        <w:ind w:left="720" w:hanging="360"/>
        <w:rPr>
          <w:sz w:val="24"/>
          <w:szCs w:val="24"/>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0C">
      <w:pPr>
        <w:numPr>
          <w:ilvl w:val="0"/>
          <w:numId w:val="3"/>
        </w:numPr>
        <w:spacing w:line="360" w:lineRule="auto"/>
        <w:ind w:left="720" w:hanging="360"/>
        <w:rPr>
          <w:sz w:val="24"/>
          <w:szCs w:val="24"/>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0D">
      <w:pPr>
        <w:numPr>
          <w:ilvl w:val="0"/>
          <w:numId w:val="3"/>
        </w:numPr>
        <w:spacing w:line="360" w:lineRule="auto"/>
        <w:ind w:left="720" w:hanging="360"/>
        <w:rPr>
          <w:sz w:val="24"/>
          <w:szCs w:val="24"/>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0E">
      <w:pPr>
        <w:numPr>
          <w:ilvl w:val="0"/>
          <w:numId w:val="3"/>
        </w:numPr>
        <w:spacing w:line="360" w:lineRule="auto"/>
        <w:ind w:left="720" w:hanging="360"/>
        <w:rPr>
          <w:sz w:val="24"/>
          <w:szCs w:val="24"/>
        </w:rPr>
      </w:pPr>
      <w:r w:rsidDel="00000000" w:rsidR="00000000" w:rsidRPr="00000000">
        <w:rPr>
          <w:sz w:val="24"/>
          <w:szCs w:val="24"/>
          <w:rtl w:val="0"/>
        </w:rPr>
        <w:t xml:space="preserve">Click the button “Login” below the field.</w:t>
      </w:r>
    </w:p>
    <w:p w:rsidR="00000000" w:rsidDel="00000000" w:rsidP="00000000" w:rsidRDefault="00000000" w:rsidRPr="00000000" w14:paraId="0000000F">
      <w:pPr>
        <w:numPr>
          <w:ilvl w:val="0"/>
          <w:numId w:val="3"/>
        </w:numPr>
        <w:spacing w:line="360" w:lineRule="auto"/>
        <w:ind w:left="720" w:hanging="360"/>
        <w:rPr>
          <w:sz w:val="24"/>
          <w:szCs w:val="24"/>
        </w:rPr>
      </w:pPr>
      <w:r w:rsidDel="00000000" w:rsidR="00000000" w:rsidRPr="00000000">
        <w:rPr>
          <w:sz w:val="24"/>
          <w:szCs w:val="24"/>
          <w:rtl w:val="0"/>
        </w:rPr>
        <w:t xml:space="preserve">After the screen has loaded, three panels of different users’ profiles should appear.</w:t>
      </w:r>
    </w:p>
    <w:p w:rsidR="00000000" w:rsidDel="00000000" w:rsidP="00000000" w:rsidRDefault="00000000" w:rsidRPr="00000000" w14:paraId="00000010">
      <w:pPr>
        <w:numPr>
          <w:ilvl w:val="0"/>
          <w:numId w:val="3"/>
        </w:numPr>
        <w:spacing w:line="360" w:lineRule="auto"/>
        <w:ind w:left="720" w:hanging="360"/>
        <w:rPr>
          <w:sz w:val="24"/>
          <w:szCs w:val="24"/>
          <w:u w:val="none"/>
        </w:rPr>
      </w:pPr>
      <w:r w:rsidDel="00000000" w:rsidR="00000000" w:rsidRPr="00000000">
        <w:rPr>
          <w:sz w:val="24"/>
          <w:szCs w:val="24"/>
          <w:rtl w:val="0"/>
        </w:rPr>
        <w:t xml:space="preserve">Click on the button labeled “View Profile” of any of the user panels displayed.</w:t>
      </w:r>
    </w:p>
    <w:p w:rsidR="00000000" w:rsidDel="00000000" w:rsidP="00000000" w:rsidRDefault="00000000" w:rsidRPr="00000000" w14:paraId="00000011">
      <w:pPr>
        <w:numPr>
          <w:ilvl w:val="0"/>
          <w:numId w:val="3"/>
        </w:numPr>
        <w:spacing w:line="360" w:lineRule="auto"/>
        <w:ind w:left="720" w:hanging="360"/>
        <w:rPr>
          <w:sz w:val="24"/>
          <w:szCs w:val="24"/>
          <w:u w:val="none"/>
        </w:rPr>
      </w:pPr>
      <w:r w:rsidDel="00000000" w:rsidR="00000000" w:rsidRPr="00000000">
        <w:rPr>
          <w:sz w:val="24"/>
          <w:szCs w:val="24"/>
          <w:rtl w:val="0"/>
        </w:rPr>
        <w:t xml:space="preserve">The current user should be directed to the detailed profile page of the selected user.</w:t>
      </w:r>
    </w:p>
    <w:p w:rsidR="00000000" w:rsidDel="00000000" w:rsidP="00000000" w:rsidRDefault="00000000" w:rsidRPr="00000000" w14:paraId="0000001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The social media links of the selected user should be displayed on their profile page</w:t>
      </w:r>
      <w:r w:rsidDel="00000000" w:rsidR="00000000" w:rsidRPr="00000000">
        <w:rPr>
          <w:sz w:val="24"/>
          <w:szCs w:val="24"/>
          <w:rtl w:val="0"/>
        </w:rPr>
        <w:t xml:space="preserve">.</w:t>
      </w:r>
    </w:p>
    <w:p w:rsidR="00000000" w:rsidDel="00000000" w:rsidP="00000000" w:rsidRDefault="00000000" w:rsidRPr="00000000" w14:paraId="00000014">
      <w:pPr>
        <w:spacing w:line="360" w:lineRule="auto"/>
        <w:rPr>
          <w:sz w:val="24"/>
          <w:szCs w:val="24"/>
        </w:rPr>
      </w:pPr>
      <w:r w:rsidDel="00000000" w:rsidR="00000000" w:rsidRPr="00000000">
        <w:rPr>
          <w:sz w:val="24"/>
          <w:szCs w:val="24"/>
        </w:rPr>
        <w:drawing>
          <wp:inline distB="114300" distT="114300" distL="114300" distR="114300">
            <wp:extent cx="5943600" cy="3289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b w:val="1"/>
          <w:sz w:val="28"/>
          <w:szCs w:val="28"/>
          <w:rtl w:val="0"/>
        </w:rPr>
        <w:t xml:space="preserve">Test2</w:t>
      </w:r>
      <w:r w:rsidDel="00000000" w:rsidR="00000000" w:rsidRPr="00000000">
        <w:rPr>
          <w:sz w:val="24"/>
          <w:szCs w:val="24"/>
          <w:rtl w:val="0"/>
        </w:rPr>
        <w:t xml:space="preserve"> </w:t>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rPr>
          <w:sz w:val="24"/>
          <w:szCs w:val="24"/>
        </w:rPr>
      </w:pPr>
      <w:r w:rsidDel="00000000" w:rsidR="00000000" w:rsidRPr="00000000">
        <w:rPr>
          <w:sz w:val="24"/>
          <w:szCs w:val="24"/>
          <w:rtl w:val="0"/>
        </w:rPr>
        <w:t xml:space="preserve">Start the Bench application.</w:t>
      </w:r>
    </w:p>
    <w:p w:rsidR="00000000" w:rsidDel="00000000" w:rsidP="00000000" w:rsidRDefault="00000000" w:rsidRPr="00000000" w14:paraId="0000001A">
      <w:pPr>
        <w:numPr>
          <w:ilvl w:val="0"/>
          <w:numId w:val="1"/>
        </w:numPr>
        <w:spacing w:line="360" w:lineRule="auto"/>
        <w:ind w:left="720" w:hanging="360"/>
        <w:rPr>
          <w:sz w:val="24"/>
          <w:szCs w:val="24"/>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1B">
      <w:pPr>
        <w:numPr>
          <w:ilvl w:val="0"/>
          <w:numId w:val="1"/>
        </w:numPr>
        <w:spacing w:line="360" w:lineRule="auto"/>
        <w:ind w:left="720" w:hanging="360"/>
        <w:rPr>
          <w:sz w:val="24"/>
          <w:szCs w:val="24"/>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1C">
      <w:pPr>
        <w:numPr>
          <w:ilvl w:val="0"/>
          <w:numId w:val="1"/>
        </w:numPr>
        <w:spacing w:line="360" w:lineRule="auto"/>
        <w:ind w:left="720" w:hanging="360"/>
        <w:rPr>
          <w:sz w:val="24"/>
          <w:szCs w:val="24"/>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1D">
      <w:pPr>
        <w:numPr>
          <w:ilvl w:val="0"/>
          <w:numId w:val="1"/>
        </w:numPr>
        <w:spacing w:line="360" w:lineRule="auto"/>
        <w:ind w:left="720" w:hanging="360"/>
        <w:rPr>
          <w:sz w:val="24"/>
          <w:szCs w:val="24"/>
        </w:rPr>
      </w:pPr>
      <w:r w:rsidDel="00000000" w:rsidR="00000000" w:rsidRPr="00000000">
        <w:rPr>
          <w:sz w:val="24"/>
          <w:szCs w:val="24"/>
          <w:rtl w:val="0"/>
        </w:rPr>
        <w:t xml:space="preserve">Click the button “Login” below the field.</w:t>
      </w:r>
    </w:p>
    <w:p w:rsidR="00000000" w:rsidDel="00000000" w:rsidP="00000000" w:rsidRDefault="00000000" w:rsidRPr="00000000" w14:paraId="0000001E">
      <w:pPr>
        <w:numPr>
          <w:ilvl w:val="0"/>
          <w:numId w:val="1"/>
        </w:numPr>
        <w:spacing w:line="360" w:lineRule="auto"/>
        <w:ind w:left="720" w:hanging="360"/>
        <w:rPr>
          <w:sz w:val="24"/>
          <w:szCs w:val="24"/>
        </w:rPr>
      </w:pPr>
      <w:r w:rsidDel="00000000" w:rsidR="00000000" w:rsidRPr="00000000">
        <w:rPr>
          <w:sz w:val="24"/>
          <w:szCs w:val="24"/>
          <w:rtl w:val="0"/>
        </w:rPr>
        <w:t xml:space="preserve">After the screen has loaded, three panels of different users’ profiles should appear.</w:t>
      </w:r>
    </w:p>
    <w:p w:rsidR="00000000" w:rsidDel="00000000" w:rsidP="00000000" w:rsidRDefault="00000000" w:rsidRPr="00000000" w14:paraId="0000001F">
      <w:pPr>
        <w:numPr>
          <w:ilvl w:val="0"/>
          <w:numId w:val="1"/>
        </w:numPr>
        <w:spacing w:line="360" w:lineRule="auto"/>
        <w:ind w:left="720" w:hanging="360"/>
        <w:rPr>
          <w:sz w:val="24"/>
          <w:szCs w:val="24"/>
        </w:rPr>
      </w:pPr>
      <w:r w:rsidDel="00000000" w:rsidR="00000000" w:rsidRPr="00000000">
        <w:rPr>
          <w:sz w:val="24"/>
          <w:szCs w:val="24"/>
          <w:rtl w:val="0"/>
        </w:rPr>
        <w:t xml:space="preserve">Click on the button labeled “View Profile” of any of the user panels displayed.</w:t>
      </w:r>
    </w:p>
    <w:p w:rsidR="00000000" w:rsidDel="00000000" w:rsidP="00000000" w:rsidRDefault="00000000" w:rsidRPr="00000000" w14:paraId="00000020">
      <w:pPr>
        <w:numPr>
          <w:ilvl w:val="0"/>
          <w:numId w:val="1"/>
        </w:numPr>
        <w:spacing w:line="360" w:lineRule="auto"/>
        <w:ind w:left="720" w:hanging="360"/>
        <w:rPr>
          <w:sz w:val="24"/>
          <w:szCs w:val="24"/>
        </w:rPr>
      </w:pPr>
      <w:r w:rsidDel="00000000" w:rsidR="00000000" w:rsidRPr="00000000">
        <w:rPr>
          <w:sz w:val="24"/>
          <w:szCs w:val="24"/>
          <w:rtl w:val="0"/>
        </w:rPr>
        <w:t xml:space="preserve">The current user should be directed to the detailed profile page of the selected user. The social media links of the selected user should be displayed on it.</w:t>
      </w:r>
    </w:p>
    <w:p w:rsidR="00000000" w:rsidDel="00000000" w:rsidP="00000000" w:rsidRDefault="00000000" w:rsidRPr="00000000" w14:paraId="00000021">
      <w:pPr>
        <w:numPr>
          <w:ilvl w:val="0"/>
          <w:numId w:val="1"/>
        </w:numPr>
        <w:spacing w:line="360" w:lineRule="auto"/>
        <w:ind w:left="720" w:hanging="360"/>
        <w:rPr>
          <w:sz w:val="24"/>
          <w:szCs w:val="24"/>
          <w:u w:val="none"/>
        </w:rPr>
      </w:pPr>
      <w:r w:rsidDel="00000000" w:rsidR="00000000" w:rsidRPr="00000000">
        <w:rPr>
          <w:sz w:val="24"/>
          <w:szCs w:val="24"/>
          <w:rtl w:val="0"/>
        </w:rPr>
        <w:t xml:space="preserve">Observe the icons beside those social media links.</w:t>
      </w:r>
    </w:p>
    <w:p w:rsidR="00000000" w:rsidDel="00000000" w:rsidP="00000000" w:rsidRDefault="00000000" w:rsidRPr="00000000" w14:paraId="0000002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users should be able to distinguish between social media platforms via icons beside each link</w:t>
      </w:r>
      <w:r w:rsidDel="00000000" w:rsidR="00000000" w:rsidRPr="00000000">
        <w:rPr>
          <w:sz w:val="24"/>
          <w:szCs w:val="24"/>
          <w:rtl w:val="0"/>
        </w:rPr>
        <w:t xml:space="preserve">.</w:t>
      </w:r>
    </w:p>
    <w:p w:rsidR="00000000" w:rsidDel="00000000" w:rsidP="00000000" w:rsidRDefault="00000000" w:rsidRPr="00000000" w14:paraId="0000002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rPr>
          <w:sz w:val="24"/>
          <w:szCs w:val="24"/>
        </w:rPr>
      </w:pPr>
      <w:r w:rsidDel="00000000" w:rsidR="00000000" w:rsidRPr="00000000">
        <w:rPr>
          <w:sz w:val="24"/>
          <w:szCs w:val="24"/>
        </w:rPr>
        <w:drawing>
          <wp:inline distB="114300" distT="114300" distL="114300" distR="114300">
            <wp:extent cx="5943600" cy="3289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spacing w:line="360" w:lineRule="auto"/>
        <w:ind w:left="0" w:firstLine="0"/>
        <w:jc w:val="center"/>
        <w:rPr>
          <w:b w:val="1"/>
          <w:sz w:val="28"/>
          <w:szCs w:val="28"/>
        </w:rPr>
      </w:pPr>
      <w:r w:rsidDel="00000000" w:rsidR="00000000" w:rsidRPr="00000000">
        <w:rPr>
          <w:b w:val="1"/>
          <w:sz w:val="28"/>
          <w:szCs w:val="28"/>
          <w:rtl w:val="0"/>
        </w:rPr>
        <w:t xml:space="preserve">Test 3</w:t>
      </w:r>
    </w:p>
    <w:p w:rsidR="00000000" w:rsidDel="00000000" w:rsidP="00000000" w:rsidRDefault="00000000" w:rsidRPr="00000000" w14:paraId="00000027">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28">
      <w:pPr>
        <w:numPr>
          <w:ilvl w:val="0"/>
          <w:numId w:val="2"/>
        </w:numPr>
        <w:spacing w:line="360" w:lineRule="auto"/>
        <w:ind w:left="720" w:hanging="360"/>
        <w:rPr>
          <w:sz w:val="24"/>
          <w:szCs w:val="24"/>
        </w:rPr>
      </w:pPr>
      <w:r w:rsidDel="00000000" w:rsidR="00000000" w:rsidRPr="00000000">
        <w:rPr>
          <w:sz w:val="24"/>
          <w:szCs w:val="24"/>
          <w:rtl w:val="0"/>
        </w:rPr>
        <w:t xml:space="preserve">Start the Bench application.</w:t>
      </w:r>
    </w:p>
    <w:p w:rsidR="00000000" w:rsidDel="00000000" w:rsidP="00000000" w:rsidRDefault="00000000" w:rsidRPr="00000000" w14:paraId="00000029">
      <w:pPr>
        <w:numPr>
          <w:ilvl w:val="0"/>
          <w:numId w:val="2"/>
        </w:numPr>
        <w:spacing w:line="360" w:lineRule="auto"/>
        <w:ind w:left="720" w:hanging="360"/>
        <w:rPr>
          <w:sz w:val="24"/>
          <w:szCs w:val="24"/>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2A">
      <w:pPr>
        <w:numPr>
          <w:ilvl w:val="0"/>
          <w:numId w:val="2"/>
        </w:numPr>
        <w:spacing w:line="360" w:lineRule="auto"/>
        <w:ind w:left="720" w:hanging="360"/>
        <w:rPr>
          <w:sz w:val="24"/>
          <w:szCs w:val="24"/>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2B">
      <w:pPr>
        <w:numPr>
          <w:ilvl w:val="0"/>
          <w:numId w:val="2"/>
        </w:numPr>
        <w:spacing w:line="360" w:lineRule="auto"/>
        <w:ind w:left="720" w:hanging="360"/>
        <w:rPr>
          <w:sz w:val="24"/>
          <w:szCs w:val="24"/>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2C">
      <w:pPr>
        <w:numPr>
          <w:ilvl w:val="0"/>
          <w:numId w:val="2"/>
        </w:numPr>
        <w:spacing w:line="360" w:lineRule="auto"/>
        <w:ind w:left="720" w:hanging="360"/>
        <w:rPr>
          <w:sz w:val="24"/>
          <w:szCs w:val="24"/>
        </w:rPr>
      </w:pPr>
      <w:r w:rsidDel="00000000" w:rsidR="00000000" w:rsidRPr="00000000">
        <w:rPr>
          <w:sz w:val="24"/>
          <w:szCs w:val="24"/>
          <w:rtl w:val="0"/>
        </w:rPr>
        <w:t xml:space="preserve">Click the button “Login” below the field.</w:t>
      </w:r>
    </w:p>
    <w:p w:rsidR="00000000" w:rsidDel="00000000" w:rsidP="00000000" w:rsidRDefault="00000000" w:rsidRPr="00000000" w14:paraId="0000002D">
      <w:pPr>
        <w:numPr>
          <w:ilvl w:val="0"/>
          <w:numId w:val="2"/>
        </w:numPr>
        <w:spacing w:line="360" w:lineRule="auto"/>
        <w:ind w:left="720" w:hanging="360"/>
        <w:rPr>
          <w:sz w:val="24"/>
          <w:szCs w:val="24"/>
        </w:rPr>
      </w:pPr>
      <w:r w:rsidDel="00000000" w:rsidR="00000000" w:rsidRPr="00000000">
        <w:rPr>
          <w:sz w:val="24"/>
          <w:szCs w:val="24"/>
          <w:rtl w:val="0"/>
        </w:rPr>
        <w:t xml:space="preserve">After the screen has loaded, three panels of different users’ profiles should appear.</w:t>
      </w:r>
    </w:p>
    <w:p w:rsidR="00000000" w:rsidDel="00000000" w:rsidP="00000000" w:rsidRDefault="00000000" w:rsidRPr="00000000" w14:paraId="0000002E">
      <w:pPr>
        <w:numPr>
          <w:ilvl w:val="0"/>
          <w:numId w:val="2"/>
        </w:numPr>
        <w:spacing w:line="360" w:lineRule="auto"/>
        <w:ind w:left="720" w:hanging="360"/>
        <w:rPr>
          <w:sz w:val="24"/>
          <w:szCs w:val="24"/>
        </w:rPr>
      </w:pPr>
      <w:r w:rsidDel="00000000" w:rsidR="00000000" w:rsidRPr="00000000">
        <w:rPr>
          <w:sz w:val="24"/>
          <w:szCs w:val="24"/>
          <w:rtl w:val="0"/>
        </w:rPr>
        <w:t xml:space="preserve">Click on the button labeled “View Profile” of any of the user panels displayed.</w:t>
      </w:r>
    </w:p>
    <w:p w:rsidR="00000000" w:rsidDel="00000000" w:rsidP="00000000" w:rsidRDefault="00000000" w:rsidRPr="00000000" w14:paraId="0000002F">
      <w:pPr>
        <w:numPr>
          <w:ilvl w:val="0"/>
          <w:numId w:val="2"/>
        </w:numPr>
        <w:spacing w:line="360" w:lineRule="auto"/>
        <w:ind w:left="720" w:hanging="360"/>
        <w:rPr>
          <w:sz w:val="24"/>
          <w:szCs w:val="24"/>
        </w:rPr>
      </w:pPr>
      <w:r w:rsidDel="00000000" w:rsidR="00000000" w:rsidRPr="00000000">
        <w:rPr>
          <w:sz w:val="24"/>
          <w:szCs w:val="24"/>
          <w:rtl w:val="0"/>
        </w:rPr>
        <w:t xml:space="preserve">The current user should be directed to the detailed profile page of the selected user. The social media links with their platform icons of the selected user should be displayed on it.</w:t>
      </w:r>
    </w:p>
    <w:p w:rsidR="00000000" w:rsidDel="00000000" w:rsidP="00000000" w:rsidRDefault="00000000" w:rsidRPr="00000000" w14:paraId="00000030">
      <w:pPr>
        <w:numPr>
          <w:ilvl w:val="0"/>
          <w:numId w:val="2"/>
        </w:numPr>
        <w:spacing w:line="360" w:lineRule="auto"/>
        <w:ind w:left="720" w:hanging="360"/>
        <w:rPr>
          <w:sz w:val="24"/>
          <w:szCs w:val="24"/>
        </w:rPr>
      </w:pPr>
      <w:r w:rsidDel="00000000" w:rsidR="00000000" w:rsidRPr="00000000">
        <w:rPr>
          <w:sz w:val="24"/>
          <w:szCs w:val="24"/>
          <w:rtl w:val="0"/>
        </w:rPr>
        <w:t xml:space="preserve">Click on any of those social media links.</w:t>
      </w:r>
    </w:p>
    <w:p w:rsidR="00000000" w:rsidDel="00000000" w:rsidP="00000000" w:rsidRDefault="00000000" w:rsidRPr="00000000" w14:paraId="0000003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the user should be redirected to the social media web page of the selected social media platform</w:t>
      </w:r>
      <w:r w:rsidDel="00000000" w:rsidR="00000000" w:rsidRPr="00000000">
        <w:rPr>
          <w:sz w:val="24"/>
          <w:szCs w:val="24"/>
          <w:rtl w:val="0"/>
        </w:rPr>
        <w:t xml:space="preserve">.</w:t>
      </w:r>
    </w:p>
    <w:p w:rsidR="00000000" w:rsidDel="00000000" w:rsidP="00000000" w:rsidRDefault="00000000" w:rsidRPr="00000000" w14:paraId="00000033">
      <w:pPr>
        <w:spacing w:line="360" w:lineRule="auto"/>
        <w:ind w:left="0" w:firstLine="0"/>
        <w:rPr>
          <w:sz w:val="24"/>
          <w:szCs w:val="24"/>
        </w:rPr>
      </w:pPr>
      <w:r w:rsidDel="00000000" w:rsidR="00000000" w:rsidRPr="00000000">
        <w:rPr>
          <w:sz w:val="24"/>
          <w:szCs w:val="24"/>
        </w:rPr>
        <w:drawing>
          <wp:inline distB="114300" distT="114300" distL="114300" distR="114300">
            <wp:extent cx="5943600" cy="3289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0"/>
        <w:rPr>
          <w:sz w:val="24"/>
          <w:szCs w:val="24"/>
        </w:rPr>
      </w:pPr>
      <w:r w:rsidDel="00000000" w:rsidR="00000000" w:rsidRPr="00000000">
        <w:rPr>
          <w:sz w:val="24"/>
          <w:szCs w:val="24"/>
        </w:rPr>
        <w:drawing>
          <wp:inline distB="114300" distT="114300" distL="114300" distR="114300">
            <wp:extent cx="5943600" cy="2578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