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 Case 0006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System:</w:t>
      </w:r>
      <w:r w:rsidDel="00000000" w:rsidR="00000000" w:rsidRPr="00000000">
        <w:rPr>
          <w:sz w:val="24"/>
          <w:szCs w:val="24"/>
          <w:rtl w:val="0"/>
        </w:rPr>
        <w:t xml:space="preserve"> Bench</w:t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Test that the user is blocked correctly and does not show up in the matching anymore. </w:t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</w:t>
      </w:r>
      <w:r w:rsidDel="00000000" w:rsidR="00000000" w:rsidRPr="00000000">
        <w:rPr>
          <w:sz w:val="24"/>
          <w:szCs w:val="24"/>
          <w:rtl w:val="0"/>
        </w:rPr>
        <w:t xml:space="preserve"> 3 </w:t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Instructions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Test1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“View Profile” button of any of the three other user’s panels that the user would like to try to block.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labeled “Block” on the selected user’s profile page.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An alert message should appear on the page, indicating that this user is blocked successfully.</w:t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“View Profile” button of any of the three other user’s panels that the user would like to try to block.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Remember the name of the user you are trying to block.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labeled “Block” on the selected user’s profile page.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“OK” on the alert message.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“Go Back” to return to the “Explore” page.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Compare the names of the list of matched users shown on the page with, from memory, the name of the user you blocked.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expected result is that the user’s name you blocked should not be part of the list of matched users shown anymore.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“Match Again” as many times as you want.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Keep comparing the names of the list of matched users shown on the page with, from memory, the name of the user you blocked.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user’s name you blocked should not be part of the list of matched users shown anymore.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3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“View Profile” button of any of the three other user’s panels that the user would like to try to block.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Remember the username of the user you are trying to block.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button labeled “Block” on the selected user’s profile page.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“OK” on the alert message.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“Go Back” to return to the “Explore” page.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“Search” on the navigation bar.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radio labeled “username” below the search bar.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Enter the username of the user you blocked from memory into the search bar.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“Search”.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“View Profile” when the related user’s profile panel appears.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“Unblock” on the related user’s profile page.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“OK” on the alert message.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“Explore” on the navigation bar.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Compare the names of the list of matched users shown on the “Explore” page with, from memory, the name of the user you blocked.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“Match Again” as many times as you want.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user’s name you unblocked should again be part of the list of matched users shown.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