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9C57" w14:textId="77777777" w:rsidR="00823DEF" w:rsidRDefault="004D4FF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A729C09" w14:textId="77777777" w:rsidR="00823DEF" w:rsidRDefault="004D4FF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9D8C45B" w14:textId="77777777" w:rsidR="00823DEF" w:rsidRDefault="00823DE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23DEF" w14:paraId="705F9EC2" w14:textId="77777777">
        <w:tc>
          <w:tcPr>
            <w:tcW w:w="4508" w:type="dxa"/>
          </w:tcPr>
          <w:p w14:paraId="3BF1D503" w14:textId="77777777" w:rsidR="00823DEF" w:rsidRDefault="004D4FFF">
            <w:r>
              <w:t>Date</w:t>
            </w:r>
          </w:p>
        </w:tc>
        <w:tc>
          <w:tcPr>
            <w:tcW w:w="4508" w:type="dxa"/>
          </w:tcPr>
          <w:p w14:paraId="4785BAE4" w14:textId="294225E0" w:rsidR="00823DEF" w:rsidRDefault="00155496">
            <w:r>
              <w:t>27</w:t>
            </w:r>
            <w:r w:rsidR="00F34C24">
              <w:t xml:space="preserve"> J</w:t>
            </w:r>
            <w:r>
              <w:t>an</w:t>
            </w:r>
            <w:r w:rsidR="00F34C24">
              <w:t xml:space="preserve"> 202</w:t>
            </w:r>
            <w:r>
              <w:t>6</w:t>
            </w:r>
          </w:p>
        </w:tc>
      </w:tr>
      <w:tr w:rsidR="00823DEF" w14:paraId="4CE95A94" w14:textId="77777777">
        <w:tc>
          <w:tcPr>
            <w:tcW w:w="4508" w:type="dxa"/>
          </w:tcPr>
          <w:p w14:paraId="1F5A61D4" w14:textId="77777777" w:rsidR="00823DEF" w:rsidRDefault="004D4FFF">
            <w:r>
              <w:t>Team ID</w:t>
            </w:r>
          </w:p>
        </w:tc>
        <w:tc>
          <w:tcPr>
            <w:tcW w:w="4508" w:type="dxa"/>
          </w:tcPr>
          <w:p w14:paraId="6967C47A" w14:textId="447F8BA3" w:rsidR="00823DEF" w:rsidRDefault="00155496">
            <w:r>
              <w:rPr>
                <w:rFonts w:ascii="Arial" w:eastAsia="Arial" w:hAnsi="Arial" w:cs="Arial"/>
              </w:rPr>
              <w:t>LTVIP2026TMIDS57222</w:t>
            </w:r>
          </w:p>
        </w:tc>
      </w:tr>
      <w:tr w:rsidR="00CA62C1" w14:paraId="546D6E5D" w14:textId="77777777">
        <w:tc>
          <w:tcPr>
            <w:tcW w:w="4508" w:type="dxa"/>
          </w:tcPr>
          <w:p w14:paraId="2F44CCF0" w14:textId="77777777" w:rsidR="00CA62C1" w:rsidRDefault="00CA62C1" w:rsidP="00CA62C1">
            <w:r>
              <w:t>Project Name</w:t>
            </w:r>
          </w:p>
        </w:tc>
        <w:tc>
          <w:tcPr>
            <w:tcW w:w="4508" w:type="dxa"/>
          </w:tcPr>
          <w:p w14:paraId="7D76DF9C" w14:textId="55DD6443" w:rsidR="00CA62C1" w:rsidRDefault="00CA62C1" w:rsidP="00CA62C1">
            <w:r>
              <w:t>H</w:t>
            </w:r>
            <w:r w:rsidRPr="004120AE">
              <w:t xml:space="preserve">eritage </w:t>
            </w:r>
            <w:r>
              <w:t>T</w:t>
            </w:r>
            <w:r w:rsidRPr="004120AE">
              <w:t xml:space="preserve">reasures: </w:t>
            </w:r>
            <w:r>
              <w:t>A</w:t>
            </w:r>
            <w:r w:rsidRPr="004120AE">
              <w:t xml:space="preserve">n in-depth analysis of </w:t>
            </w:r>
            <w:r>
              <w:t>UNESCO</w:t>
            </w:r>
            <w:r w:rsidRPr="004120AE">
              <w:t xml:space="preserve"> </w:t>
            </w:r>
            <w:r>
              <w:t>W</w:t>
            </w:r>
            <w:r w:rsidRPr="004120AE">
              <w:t xml:space="preserve">orld </w:t>
            </w:r>
            <w:r>
              <w:t>H</w:t>
            </w:r>
            <w:r w:rsidRPr="004120AE">
              <w:t xml:space="preserve">eritage </w:t>
            </w:r>
            <w:r>
              <w:t>S</w:t>
            </w:r>
            <w:r w:rsidRPr="004120AE">
              <w:t xml:space="preserve">ites </w:t>
            </w:r>
            <w:proofErr w:type="gramStart"/>
            <w:r>
              <w:t>I</w:t>
            </w:r>
            <w:r w:rsidRPr="004120AE">
              <w:t>n</w:t>
            </w:r>
            <w:proofErr w:type="gramEnd"/>
            <w:r w:rsidRPr="004120AE">
              <w:t xml:space="preserve"> </w:t>
            </w:r>
            <w:r>
              <w:t>T</w:t>
            </w:r>
            <w:r w:rsidRPr="004120AE">
              <w:t>ablea</w:t>
            </w:r>
            <w:r>
              <w:t>u</w:t>
            </w:r>
          </w:p>
        </w:tc>
      </w:tr>
      <w:tr w:rsidR="00CA62C1" w14:paraId="7FF97540" w14:textId="77777777">
        <w:tc>
          <w:tcPr>
            <w:tcW w:w="4508" w:type="dxa"/>
          </w:tcPr>
          <w:p w14:paraId="052FC805" w14:textId="4486321C" w:rsidR="00CA62C1" w:rsidRDefault="00CA62C1" w:rsidP="00CA62C1"/>
        </w:tc>
        <w:tc>
          <w:tcPr>
            <w:tcW w:w="4508" w:type="dxa"/>
          </w:tcPr>
          <w:p w14:paraId="15192051" w14:textId="17CEE683" w:rsidR="00CA62C1" w:rsidRDefault="00CA62C1" w:rsidP="00CA62C1"/>
        </w:tc>
      </w:tr>
    </w:tbl>
    <w:p w14:paraId="20141070" w14:textId="77777777" w:rsidR="00823DEF" w:rsidRDefault="00823DEF">
      <w:pPr>
        <w:rPr>
          <w:b/>
          <w:sz w:val="24"/>
          <w:szCs w:val="24"/>
        </w:rPr>
      </w:pPr>
    </w:p>
    <w:p w14:paraId="3CC759A7" w14:textId="6D12ABDD" w:rsidR="00823DEF" w:rsidRDefault="004D4FF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Empathy Map </w:t>
      </w:r>
      <w:proofErr w:type="gramStart"/>
      <w:r w:rsidR="00CA62C1">
        <w:rPr>
          <w:b/>
          <w:sz w:val="24"/>
          <w:szCs w:val="24"/>
        </w:rPr>
        <w:t>For</w:t>
      </w:r>
      <w:proofErr w:type="gramEnd"/>
      <w:r w:rsidR="00CA62C1">
        <w:rPr>
          <w:b/>
          <w:sz w:val="24"/>
          <w:szCs w:val="24"/>
        </w:rPr>
        <w:t xml:space="preserve"> Heritage Project</w:t>
      </w:r>
      <w:r>
        <w:rPr>
          <w:b/>
          <w:sz w:val="24"/>
          <w:szCs w:val="24"/>
        </w:rPr>
        <w:t>:</w:t>
      </w:r>
    </w:p>
    <w:p w14:paraId="46226026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Cs/>
          <w:sz w:val="24"/>
          <w:szCs w:val="24"/>
        </w:rPr>
        <w:t>The empathy map includes:</w:t>
      </w:r>
    </w:p>
    <w:p w14:paraId="2FCF6487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sz w:val="24"/>
          <w:szCs w:val="24"/>
        </w:rPr>
        <w:t>Think &amp; Feel</w:t>
      </w:r>
      <w:r w:rsidRPr="00CA62C1">
        <w:rPr>
          <w:bCs/>
          <w:sz w:val="24"/>
          <w:szCs w:val="24"/>
        </w:rPr>
        <w:t>: Their internal thoughts and emotions about heritage preservation and data analysis needs</w:t>
      </w:r>
    </w:p>
    <w:p w14:paraId="425056E6" w14:textId="77777777" w:rsidR="00CA62C1" w:rsidRDefault="00CA62C1" w:rsidP="00CA62C1">
      <w:pPr>
        <w:rPr>
          <w:bCs/>
          <w:sz w:val="24"/>
          <w:szCs w:val="24"/>
        </w:rPr>
      </w:pPr>
      <w:r w:rsidRPr="00CA62C1">
        <w:rPr>
          <w:b/>
          <w:sz w:val="24"/>
          <w:szCs w:val="24"/>
        </w:rPr>
        <w:t>Hear</w:t>
      </w:r>
      <w:r w:rsidRPr="00CA62C1">
        <w:rPr>
          <w:bCs/>
          <w:sz w:val="24"/>
          <w:szCs w:val="24"/>
        </w:rPr>
        <w:t>: What they're hearing from colleagues, stakeholders, and the heritage community</w:t>
      </w:r>
    </w:p>
    <w:p w14:paraId="45A370F8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See</w:t>
      </w:r>
      <w:r w:rsidRPr="00CA62C1">
        <w:rPr>
          <w:bCs/>
          <w:sz w:val="24"/>
          <w:szCs w:val="24"/>
        </w:rPr>
        <w:t>: What they observe in their current work environment and existing tools</w:t>
      </w:r>
    </w:p>
    <w:p w14:paraId="2A31A519" w14:textId="7B5EC99C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Say &amp; Do</w:t>
      </w:r>
      <w:r w:rsidRPr="00CA62C1">
        <w:rPr>
          <w:bCs/>
          <w:sz w:val="24"/>
          <w:szCs w:val="24"/>
        </w:rPr>
        <w:t>: Their actual behavio</w:t>
      </w:r>
      <w:r>
        <w:rPr>
          <w:bCs/>
          <w:sz w:val="24"/>
          <w:szCs w:val="24"/>
        </w:rPr>
        <w:t>u</w:t>
      </w:r>
      <w:r w:rsidRPr="00CA62C1">
        <w:rPr>
          <w:bCs/>
          <w:sz w:val="24"/>
          <w:szCs w:val="24"/>
        </w:rPr>
        <w:t>rs and actions in their professional roles</w:t>
      </w:r>
    </w:p>
    <w:p w14:paraId="4D97831A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Pain Points</w:t>
      </w:r>
      <w:r w:rsidRPr="00CA62C1">
        <w:rPr>
          <w:bCs/>
          <w:sz w:val="24"/>
          <w:szCs w:val="24"/>
        </w:rPr>
        <w:t>: Current challenges they face with data analysis and heritage site management</w:t>
      </w:r>
    </w:p>
    <w:p w14:paraId="488D602D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Gains</w:t>
      </w:r>
      <w:r w:rsidRPr="00CA62C1">
        <w:rPr>
          <w:bCs/>
          <w:sz w:val="24"/>
          <w:szCs w:val="24"/>
        </w:rPr>
        <w:t>: The benefits they would get from your Tableau visualization project</w:t>
      </w:r>
    </w:p>
    <w:p w14:paraId="72AF6F1E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Key Personas</w:t>
      </w:r>
      <w:r w:rsidRPr="00CA62C1">
        <w:rPr>
          <w:bCs/>
          <w:sz w:val="24"/>
          <w:szCs w:val="24"/>
        </w:rPr>
        <w:t>: Four primary user types who would interact with your heritage data visualization</w:t>
      </w:r>
    </w:p>
    <w:p w14:paraId="1F9DC24B" w14:textId="77777777" w:rsidR="00CA62C1" w:rsidRPr="00CA62C1" w:rsidRDefault="00CA62C1" w:rsidP="00CA62C1">
      <w:pPr>
        <w:rPr>
          <w:bCs/>
          <w:sz w:val="24"/>
          <w:szCs w:val="24"/>
        </w:rPr>
      </w:pPr>
    </w:p>
    <w:p w14:paraId="52D7AC28" w14:textId="77777777" w:rsidR="00CA62C1" w:rsidRDefault="00CA62C1">
      <w:pPr>
        <w:rPr>
          <w:b/>
          <w:sz w:val="24"/>
          <w:szCs w:val="24"/>
        </w:rPr>
      </w:pPr>
    </w:p>
    <w:p w14:paraId="26813AD6" w14:textId="77777777" w:rsidR="00823DEF" w:rsidRDefault="00823DEF">
      <w:pPr>
        <w:jc w:val="both"/>
        <w:rPr>
          <w:b/>
          <w:color w:val="2A2A2A"/>
          <w:sz w:val="24"/>
          <w:szCs w:val="24"/>
        </w:rPr>
      </w:pPr>
    </w:p>
    <w:p w14:paraId="46BADB0A" w14:textId="77777777" w:rsidR="00823DEF" w:rsidRDefault="00823DEF">
      <w:pPr>
        <w:jc w:val="both"/>
        <w:rPr>
          <w:b/>
          <w:color w:val="2A2A2A"/>
          <w:sz w:val="24"/>
          <w:szCs w:val="24"/>
        </w:rPr>
      </w:pPr>
    </w:p>
    <w:p w14:paraId="0971F5ED" w14:textId="25F8DD63" w:rsidR="00823DEF" w:rsidRPr="00CA62C1" w:rsidRDefault="00CA62C1">
      <w:pPr>
        <w:jc w:val="both"/>
      </w:pPr>
      <w:r>
        <w:rPr>
          <w:noProof/>
        </w:rPr>
        <w:lastRenderedPageBreak/>
        <w:drawing>
          <wp:inline distT="0" distB="0" distL="0" distR="0" wp14:anchorId="5751E000" wp14:editId="28AF60A9">
            <wp:extent cx="5731510" cy="8051800"/>
            <wp:effectExtent l="0" t="0" r="2540" b="6350"/>
            <wp:docPr id="6585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529" name="Picture 65855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3473" w14:textId="2AAA7CBA" w:rsidR="00823DEF" w:rsidRDefault="00823DEF">
      <w:pPr>
        <w:rPr>
          <w:sz w:val="24"/>
          <w:szCs w:val="24"/>
        </w:rPr>
      </w:pPr>
    </w:p>
    <w:sectPr w:rsidR="00823D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DEF"/>
    <w:rsid w:val="00155496"/>
    <w:rsid w:val="001C274E"/>
    <w:rsid w:val="00322EC3"/>
    <w:rsid w:val="00344716"/>
    <w:rsid w:val="004D4FFF"/>
    <w:rsid w:val="005E3F4A"/>
    <w:rsid w:val="00823DEF"/>
    <w:rsid w:val="009A71A6"/>
    <w:rsid w:val="00B34A3F"/>
    <w:rsid w:val="00C17EE2"/>
    <w:rsid w:val="00CA4724"/>
    <w:rsid w:val="00CA62C1"/>
    <w:rsid w:val="00F34C24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050D"/>
  <w15:docId w15:val="{EDA51206-AF5E-4B48-AFE5-5B5DE830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Manimala Nama</cp:lastModifiedBy>
  <cp:revision>2</cp:revision>
  <dcterms:created xsi:type="dcterms:W3CDTF">2026-02-16T11:12:00Z</dcterms:created>
  <dcterms:modified xsi:type="dcterms:W3CDTF">2026-02-16T11:12:00Z</dcterms:modified>
</cp:coreProperties>
</file>