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FD76" w14:textId="5E6BC7F9" w:rsidR="007F5CC1" w:rsidRDefault="00606B65" w:rsidP="00606B65">
      <w:pPr>
        <w:spacing w:after="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                                                                 Technology Stack (Architecture &amp; Stack)</w:t>
      </w:r>
    </w:p>
    <w:p w14:paraId="6140650B" w14:textId="77777777" w:rsidR="007F5CC1" w:rsidRDefault="007F5CC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F5CC1" w14:paraId="1C12E9DF" w14:textId="77777777">
        <w:trPr>
          <w:jc w:val="center"/>
        </w:trPr>
        <w:tc>
          <w:tcPr>
            <w:tcW w:w="4508" w:type="dxa"/>
          </w:tcPr>
          <w:p w14:paraId="7E713447" w14:textId="77777777" w:rsidR="007F5CC1" w:rsidRDefault="008D02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7EF8D77" w14:textId="3D616CFF" w:rsidR="007F5CC1" w:rsidRDefault="00361B0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</w:t>
            </w:r>
            <w:r w:rsidR="003E476D">
              <w:rPr>
                <w:rFonts w:ascii="Arial" w:eastAsia="Arial" w:hAnsi="Arial" w:cs="Arial"/>
              </w:rPr>
              <w:t xml:space="preserve"> J</w:t>
            </w:r>
            <w:r>
              <w:rPr>
                <w:rFonts w:ascii="Arial" w:eastAsia="Arial" w:hAnsi="Arial" w:cs="Arial"/>
              </w:rPr>
              <w:t>an</w:t>
            </w:r>
            <w:r w:rsidR="003E476D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7F5CC1" w14:paraId="15D758D2" w14:textId="77777777">
        <w:trPr>
          <w:jc w:val="center"/>
        </w:trPr>
        <w:tc>
          <w:tcPr>
            <w:tcW w:w="4508" w:type="dxa"/>
          </w:tcPr>
          <w:p w14:paraId="1CA2C91C" w14:textId="77777777" w:rsidR="007F5CC1" w:rsidRDefault="008D02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C09FA62" w14:textId="1B2C4941" w:rsidR="007F5CC1" w:rsidRDefault="00361B0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LTVIP2026TMIDS57222</w:t>
            </w:r>
          </w:p>
        </w:tc>
      </w:tr>
      <w:tr w:rsidR="007F5CC1" w14:paraId="398655B6" w14:textId="77777777">
        <w:trPr>
          <w:jc w:val="center"/>
        </w:trPr>
        <w:tc>
          <w:tcPr>
            <w:tcW w:w="4508" w:type="dxa"/>
          </w:tcPr>
          <w:p w14:paraId="01773441" w14:textId="77777777" w:rsidR="007F5CC1" w:rsidRDefault="008D02C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51C4B6C" w14:textId="7A17AC5B" w:rsidR="007F5CC1" w:rsidRDefault="003E476D">
            <w:pPr>
              <w:rPr>
                <w:rFonts w:ascii="Arial" w:eastAsia="Arial" w:hAnsi="Arial" w:cs="Arial"/>
              </w:rPr>
            </w:pPr>
            <w:r w:rsidRPr="00B8234E">
              <w:t xml:space="preserve">Heritage Treasures: An in-depth analysis of UNESCO World Heritage Sites </w:t>
            </w:r>
            <w:proofErr w:type="gramStart"/>
            <w:r w:rsidRPr="00B8234E">
              <w:t>In</w:t>
            </w:r>
            <w:proofErr w:type="gramEnd"/>
            <w:r w:rsidRPr="00B8234E">
              <w:t xml:space="preserve"> Tableau</w:t>
            </w:r>
          </w:p>
        </w:tc>
      </w:tr>
      <w:tr w:rsidR="007F5CC1" w14:paraId="6A1ACA25" w14:textId="77777777">
        <w:trPr>
          <w:jc w:val="center"/>
        </w:trPr>
        <w:tc>
          <w:tcPr>
            <w:tcW w:w="4508" w:type="dxa"/>
          </w:tcPr>
          <w:p w14:paraId="71930680" w14:textId="72AE79D9" w:rsidR="007F5CC1" w:rsidRDefault="007F5CC1">
            <w:pPr>
              <w:rPr>
                <w:rFonts w:ascii="Arial" w:eastAsia="Arial" w:hAnsi="Arial" w:cs="Arial"/>
              </w:rPr>
            </w:pPr>
          </w:p>
        </w:tc>
        <w:tc>
          <w:tcPr>
            <w:tcW w:w="4843" w:type="dxa"/>
          </w:tcPr>
          <w:p w14:paraId="306D3F1B" w14:textId="201900A9" w:rsidR="007F5CC1" w:rsidRDefault="007F5CC1">
            <w:pPr>
              <w:rPr>
                <w:rFonts w:ascii="Arial" w:eastAsia="Arial" w:hAnsi="Arial" w:cs="Arial"/>
              </w:rPr>
            </w:pPr>
          </w:p>
        </w:tc>
      </w:tr>
    </w:tbl>
    <w:p w14:paraId="20C9D764" w14:textId="77777777" w:rsidR="007F5CC1" w:rsidRDefault="007F5CC1">
      <w:pPr>
        <w:rPr>
          <w:rFonts w:ascii="Arial" w:eastAsia="Arial" w:hAnsi="Arial" w:cs="Arial"/>
          <w:b/>
        </w:rPr>
      </w:pPr>
    </w:p>
    <w:p w14:paraId="016CFEC4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  <w:u w:val="single"/>
        </w:rPr>
        <w:t>Technical Architecture</w:t>
      </w:r>
      <w:r w:rsidRPr="00B85855">
        <w:rPr>
          <w:rFonts w:ascii="Arial" w:eastAsia="Arial" w:hAnsi="Arial" w:cs="Arial"/>
          <w:b/>
          <w:bCs/>
        </w:rPr>
        <w:t>:</w:t>
      </w:r>
    </w:p>
    <w:p w14:paraId="4D76577B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5006DEF4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                          USER LAYER                                 │</w:t>
      </w:r>
    </w:p>
    <w:p w14:paraId="32A410B5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├─────────────────┬─────────────────┬─────────────────┬───────────────┤</w:t>
      </w:r>
    </w:p>
    <w:p w14:paraId="5B21AFF7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   Researchers   │  Policy Makers  │ Heritage Orgs   │   Tourists    │</w:t>
      </w:r>
    </w:p>
    <w:p w14:paraId="36688A1F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└─────────────────┴─────────────────┴─────────────────┴───────────────┘</w:t>
      </w:r>
    </w:p>
    <w:p w14:paraId="6387969C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  │</w:t>
      </w:r>
    </w:p>
    <w:p w14:paraId="63A9C63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  ▼</w:t>
      </w:r>
    </w:p>
    <w:p w14:paraId="0326539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061D4B8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                     PRESENTATION LAYER                              │</w:t>
      </w:r>
    </w:p>
    <w:p w14:paraId="742A8344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1DFAB22E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proofErr w:type="gramStart"/>
      <w:r w:rsidRPr="00B85855">
        <w:rPr>
          <w:rFonts w:ascii="Arial" w:eastAsia="Arial" w:hAnsi="Arial" w:cs="Arial"/>
          <w:b/>
        </w:rPr>
        <w:t>│  Tableau</w:t>
      </w:r>
      <w:proofErr w:type="gramEnd"/>
      <w:r w:rsidRPr="00B85855">
        <w:rPr>
          <w:rFonts w:ascii="Arial" w:eastAsia="Arial" w:hAnsi="Arial" w:cs="Arial"/>
          <w:b/>
        </w:rPr>
        <w:t xml:space="preserve"> Desktop │ Tableau Server │ Web Interface │ Mobile App      │</w:t>
      </w:r>
    </w:p>
    <w:p w14:paraId="3592468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7A8B59C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  │</w:t>
      </w:r>
    </w:p>
    <w:p w14:paraId="2E4BF23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  ▼</w:t>
      </w:r>
    </w:p>
    <w:p w14:paraId="3298324D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3CE734A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lastRenderedPageBreak/>
        <w:t>│                    APPLICATION LAYER                                │</w:t>
      </w:r>
    </w:p>
    <w:p w14:paraId="7229A403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428607E4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  Data Processing │ Analytics Engine │ Export Service │ Auth Service  │</w:t>
      </w:r>
    </w:p>
    <w:p w14:paraId="2AE998F6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    (Python)      │    (Tableau)     │   (Node.js)    │   (OAuth)     │</w:t>
      </w:r>
    </w:p>
    <w:p w14:paraId="5E9DD4C1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7F7E393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  │</w:t>
      </w:r>
    </w:p>
    <w:p w14:paraId="2BE27B16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 xml:space="preserve">                                    ▼</w:t>
      </w:r>
    </w:p>
    <w:p w14:paraId="2A98B80F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FD9F2B6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                      DATA LAYER                                     │</w:t>
      </w:r>
    </w:p>
    <w:p w14:paraId="2741131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├─────────────────────────────────────────────────────────────────────┤</w:t>
      </w:r>
    </w:p>
    <w:p w14:paraId="06867DE7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  UNESCO API    │  PostgreSQL DB  │  File Storage   │ Cache (Redis)   │</w:t>
      </w:r>
    </w:p>
    <w:p w14:paraId="7098B5E5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│  (External)    │  (Heritage Data) │  (AWS S3)       │ (Performance)   │</w:t>
      </w:r>
    </w:p>
    <w:p w14:paraId="2D870E20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3135A5E3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  <w:u w:val="single"/>
        </w:rPr>
        <w:t>Table-1: Components &amp; Technologies</w:t>
      </w:r>
      <w:r w:rsidRPr="00B85855">
        <w:rPr>
          <w:rFonts w:ascii="Arial" w:eastAsia="Arial" w:hAnsi="Arial" w:cs="Arial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969"/>
        <w:gridCol w:w="6245"/>
        <w:gridCol w:w="5605"/>
      </w:tblGrid>
      <w:tr w:rsidR="00B85855" w:rsidRPr="00B85855" w14:paraId="7EE30B01" w14:textId="77777777" w:rsidTr="00B85855">
        <w:tc>
          <w:tcPr>
            <w:tcW w:w="0" w:type="auto"/>
            <w:hideMark/>
          </w:tcPr>
          <w:p w14:paraId="7229BB25" w14:textId="0DD4CA19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B85855">
              <w:rPr>
                <w:rFonts w:ascii="Arial" w:eastAsia="Arial" w:hAnsi="Arial" w:cs="Arial"/>
                <w:b/>
                <w:bCs/>
              </w:rPr>
              <w:t>S</w:t>
            </w:r>
            <w:r>
              <w:rPr>
                <w:rFonts w:ascii="Arial" w:eastAsia="Arial" w:hAnsi="Arial" w:cs="Arial"/>
                <w:b/>
                <w:bCs/>
              </w:rPr>
              <w:t>.</w:t>
            </w:r>
            <w:r w:rsidRPr="00B85855">
              <w:rPr>
                <w:rFonts w:ascii="Arial" w:eastAsia="Arial" w:hAnsi="Arial" w:cs="Arial"/>
                <w:b/>
                <w:bCs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14:paraId="45FD77C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7E9A29B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90FD17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85855" w:rsidRPr="00B85855" w14:paraId="242B4F35" w14:textId="77777777" w:rsidTr="00B85855">
        <w:tc>
          <w:tcPr>
            <w:tcW w:w="0" w:type="auto"/>
            <w:hideMark/>
          </w:tcPr>
          <w:p w14:paraId="672A2A95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0" w:type="auto"/>
            <w:hideMark/>
          </w:tcPr>
          <w:p w14:paraId="57B094D5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2C4A8F24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Interactive dashboard interface for data visualization and analysis</w:t>
            </w:r>
          </w:p>
        </w:tc>
        <w:tc>
          <w:tcPr>
            <w:tcW w:w="0" w:type="auto"/>
            <w:hideMark/>
          </w:tcPr>
          <w:p w14:paraId="436210CD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Tableau Desktop/Server, HTML5, CSS3, JavaScript</w:t>
            </w:r>
          </w:p>
        </w:tc>
      </w:tr>
      <w:tr w:rsidR="00B85855" w:rsidRPr="00B85855" w14:paraId="3A3C13ED" w14:textId="77777777" w:rsidTr="00B85855">
        <w:tc>
          <w:tcPr>
            <w:tcW w:w="0" w:type="auto"/>
            <w:hideMark/>
          </w:tcPr>
          <w:p w14:paraId="2C8A69B7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0" w:type="auto"/>
            <w:hideMark/>
          </w:tcPr>
          <w:p w14:paraId="55065391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Data Ingestion</w:t>
            </w:r>
          </w:p>
        </w:tc>
        <w:tc>
          <w:tcPr>
            <w:tcW w:w="0" w:type="auto"/>
            <w:hideMark/>
          </w:tcPr>
          <w:p w14:paraId="6EC0C374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Automated data extraction and processing from UNESCO sources</w:t>
            </w:r>
          </w:p>
        </w:tc>
        <w:tc>
          <w:tcPr>
            <w:tcW w:w="0" w:type="auto"/>
            <w:hideMark/>
          </w:tcPr>
          <w:p w14:paraId="74173AE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Python with pandas, requests libraries, Apache Airflow</w:t>
            </w:r>
          </w:p>
        </w:tc>
      </w:tr>
      <w:tr w:rsidR="00B85855" w:rsidRPr="00B85855" w14:paraId="6ABBBC73" w14:textId="77777777" w:rsidTr="00B85855">
        <w:tc>
          <w:tcPr>
            <w:tcW w:w="0" w:type="auto"/>
            <w:hideMark/>
          </w:tcPr>
          <w:p w14:paraId="2DD53AB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3.</w:t>
            </w:r>
          </w:p>
        </w:tc>
        <w:tc>
          <w:tcPr>
            <w:tcW w:w="0" w:type="auto"/>
            <w:hideMark/>
          </w:tcPr>
          <w:p w14:paraId="683B8E72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Data Processing</w:t>
            </w:r>
          </w:p>
        </w:tc>
        <w:tc>
          <w:tcPr>
            <w:tcW w:w="0" w:type="auto"/>
            <w:hideMark/>
          </w:tcPr>
          <w:p w14:paraId="4FD49C2E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Data cleaning, transformation, and validation logic</w:t>
            </w:r>
          </w:p>
        </w:tc>
        <w:tc>
          <w:tcPr>
            <w:tcW w:w="0" w:type="auto"/>
            <w:hideMark/>
          </w:tcPr>
          <w:p w14:paraId="2A7878B7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 xml:space="preserve">Python (pandas, </w:t>
            </w:r>
            <w:proofErr w:type="spellStart"/>
            <w:r w:rsidRPr="00B85855">
              <w:rPr>
                <w:rFonts w:ascii="Arial" w:eastAsia="Arial" w:hAnsi="Arial" w:cs="Arial"/>
              </w:rPr>
              <w:t>numpy</w:t>
            </w:r>
            <w:proofErr w:type="spellEnd"/>
            <w:r w:rsidRPr="00B85855">
              <w:rPr>
                <w:rFonts w:ascii="Arial" w:eastAsia="Arial" w:hAnsi="Arial" w:cs="Arial"/>
              </w:rPr>
              <w:t>), SQL, Tableau Prep</w:t>
            </w:r>
          </w:p>
        </w:tc>
      </w:tr>
      <w:tr w:rsidR="00B85855" w:rsidRPr="00B85855" w14:paraId="3DBADD48" w14:textId="77777777" w:rsidTr="00B85855">
        <w:tc>
          <w:tcPr>
            <w:tcW w:w="0" w:type="auto"/>
            <w:hideMark/>
          </w:tcPr>
          <w:p w14:paraId="3F397BEB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4.</w:t>
            </w:r>
          </w:p>
        </w:tc>
        <w:tc>
          <w:tcPr>
            <w:tcW w:w="0" w:type="auto"/>
            <w:hideMark/>
          </w:tcPr>
          <w:p w14:paraId="1B53AEAE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Analytics Engine</w:t>
            </w:r>
          </w:p>
        </w:tc>
        <w:tc>
          <w:tcPr>
            <w:tcW w:w="0" w:type="auto"/>
            <w:hideMark/>
          </w:tcPr>
          <w:p w14:paraId="7461078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Core visualization and analytical processing</w:t>
            </w:r>
          </w:p>
        </w:tc>
        <w:tc>
          <w:tcPr>
            <w:tcW w:w="0" w:type="auto"/>
            <w:hideMark/>
          </w:tcPr>
          <w:p w14:paraId="496B8ADB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Tableau Desktop/Server, R integration, Statistical functions</w:t>
            </w:r>
          </w:p>
        </w:tc>
      </w:tr>
      <w:tr w:rsidR="00B85855" w:rsidRPr="00B85855" w14:paraId="28266C9A" w14:textId="77777777" w:rsidTr="00B85855">
        <w:tc>
          <w:tcPr>
            <w:tcW w:w="0" w:type="auto"/>
            <w:hideMark/>
          </w:tcPr>
          <w:p w14:paraId="44C7F84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lastRenderedPageBreak/>
              <w:t>5.</w:t>
            </w:r>
          </w:p>
        </w:tc>
        <w:tc>
          <w:tcPr>
            <w:tcW w:w="0" w:type="auto"/>
            <w:hideMark/>
          </w:tcPr>
          <w:p w14:paraId="468DD0C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Web Application</w:t>
            </w:r>
          </w:p>
        </w:tc>
        <w:tc>
          <w:tcPr>
            <w:tcW w:w="0" w:type="auto"/>
            <w:hideMark/>
          </w:tcPr>
          <w:p w14:paraId="498F5994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Web-based interface for dashboard access and user management</w:t>
            </w:r>
          </w:p>
        </w:tc>
        <w:tc>
          <w:tcPr>
            <w:tcW w:w="0" w:type="auto"/>
            <w:hideMark/>
          </w:tcPr>
          <w:p w14:paraId="1B6C633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Node.js, Express.js, React.js for admin portal</w:t>
            </w:r>
          </w:p>
        </w:tc>
      </w:tr>
      <w:tr w:rsidR="00B85855" w:rsidRPr="00B85855" w14:paraId="544F10F9" w14:textId="77777777" w:rsidTr="00B85855">
        <w:tc>
          <w:tcPr>
            <w:tcW w:w="0" w:type="auto"/>
            <w:hideMark/>
          </w:tcPr>
          <w:p w14:paraId="652117F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6.</w:t>
            </w:r>
          </w:p>
        </w:tc>
        <w:tc>
          <w:tcPr>
            <w:tcW w:w="0" w:type="auto"/>
            <w:hideMark/>
          </w:tcPr>
          <w:p w14:paraId="41A0B479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4D384EB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Primary data storage for heritage site information</w:t>
            </w:r>
          </w:p>
        </w:tc>
        <w:tc>
          <w:tcPr>
            <w:tcW w:w="0" w:type="auto"/>
            <w:hideMark/>
          </w:tcPr>
          <w:p w14:paraId="0430844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 xml:space="preserve">PostgreSQL with </w:t>
            </w:r>
            <w:proofErr w:type="spellStart"/>
            <w:r w:rsidRPr="00B85855">
              <w:rPr>
                <w:rFonts w:ascii="Arial" w:eastAsia="Arial" w:hAnsi="Arial" w:cs="Arial"/>
              </w:rPr>
              <w:t>PostGIS</w:t>
            </w:r>
            <w:proofErr w:type="spellEnd"/>
            <w:r w:rsidRPr="00B85855">
              <w:rPr>
                <w:rFonts w:ascii="Arial" w:eastAsia="Arial" w:hAnsi="Arial" w:cs="Arial"/>
              </w:rPr>
              <w:t xml:space="preserve"> extension for geographic data</w:t>
            </w:r>
          </w:p>
        </w:tc>
      </w:tr>
      <w:tr w:rsidR="00B85855" w:rsidRPr="00B85855" w14:paraId="3B73446F" w14:textId="77777777" w:rsidTr="00B85855">
        <w:tc>
          <w:tcPr>
            <w:tcW w:w="0" w:type="auto"/>
            <w:hideMark/>
          </w:tcPr>
          <w:p w14:paraId="784B0C5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7.</w:t>
            </w:r>
          </w:p>
        </w:tc>
        <w:tc>
          <w:tcPr>
            <w:tcW w:w="0" w:type="auto"/>
            <w:hideMark/>
          </w:tcPr>
          <w:p w14:paraId="7225C81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Cache Layer</w:t>
            </w:r>
          </w:p>
        </w:tc>
        <w:tc>
          <w:tcPr>
            <w:tcW w:w="0" w:type="auto"/>
            <w:hideMark/>
          </w:tcPr>
          <w:p w14:paraId="2E7ADE4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Performance optimization for frequently accessed data</w:t>
            </w:r>
          </w:p>
        </w:tc>
        <w:tc>
          <w:tcPr>
            <w:tcW w:w="0" w:type="auto"/>
            <w:hideMark/>
          </w:tcPr>
          <w:p w14:paraId="3AADDFE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Redis for caching, Tableau Server cache</w:t>
            </w:r>
          </w:p>
        </w:tc>
      </w:tr>
      <w:tr w:rsidR="00B85855" w:rsidRPr="00B85855" w14:paraId="5DAB976F" w14:textId="77777777" w:rsidTr="00B85855">
        <w:tc>
          <w:tcPr>
            <w:tcW w:w="0" w:type="auto"/>
            <w:hideMark/>
          </w:tcPr>
          <w:p w14:paraId="501533E9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8.</w:t>
            </w:r>
          </w:p>
        </w:tc>
        <w:tc>
          <w:tcPr>
            <w:tcW w:w="0" w:type="auto"/>
            <w:hideMark/>
          </w:tcPr>
          <w:p w14:paraId="5875467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261D0E6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Storage for exported reports, images, and backup data</w:t>
            </w:r>
          </w:p>
        </w:tc>
        <w:tc>
          <w:tcPr>
            <w:tcW w:w="0" w:type="auto"/>
            <w:hideMark/>
          </w:tcPr>
          <w:p w14:paraId="43BDA68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Amazon S3 or Azure Blob Storage</w:t>
            </w:r>
          </w:p>
        </w:tc>
      </w:tr>
      <w:tr w:rsidR="00B85855" w:rsidRPr="00B85855" w14:paraId="694BB907" w14:textId="77777777" w:rsidTr="00B85855">
        <w:tc>
          <w:tcPr>
            <w:tcW w:w="0" w:type="auto"/>
            <w:hideMark/>
          </w:tcPr>
          <w:p w14:paraId="1ADD753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9.</w:t>
            </w:r>
          </w:p>
        </w:tc>
        <w:tc>
          <w:tcPr>
            <w:tcW w:w="0" w:type="auto"/>
            <w:hideMark/>
          </w:tcPr>
          <w:p w14:paraId="3CE66412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External API</w:t>
            </w:r>
          </w:p>
        </w:tc>
        <w:tc>
          <w:tcPr>
            <w:tcW w:w="0" w:type="auto"/>
            <w:hideMark/>
          </w:tcPr>
          <w:p w14:paraId="6D99DD01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UNESCO World Heritage API for real-time data updates</w:t>
            </w:r>
          </w:p>
        </w:tc>
        <w:tc>
          <w:tcPr>
            <w:tcW w:w="0" w:type="auto"/>
            <w:hideMark/>
          </w:tcPr>
          <w:p w14:paraId="42C060BB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UNESCO API, REST services</w:t>
            </w:r>
          </w:p>
        </w:tc>
      </w:tr>
      <w:tr w:rsidR="00B85855" w:rsidRPr="00B85855" w14:paraId="23F261BB" w14:textId="77777777" w:rsidTr="00B85855">
        <w:tc>
          <w:tcPr>
            <w:tcW w:w="0" w:type="auto"/>
            <w:hideMark/>
          </w:tcPr>
          <w:p w14:paraId="19062C3E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10.</w:t>
            </w:r>
          </w:p>
        </w:tc>
        <w:tc>
          <w:tcPr>
            <w:tcW w:w="0" w:type="auto"/>
            <w:hideMark/>
          </w:tcPr>
          <w:p w14:paraId="1CDC132D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41D8783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User authentication and authorization system</w:t>
            </w:r>
          </w:p>
        </w:tc>
        <w:tc>
          <w:tcPr>
            <w:tcW w:w="0" w:type="auto"/>
            <w:hideMark/>
          </w:tcPr>
          <w:p w14:paraId="2888D22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OAuth 2.0, JWT tokens, Active Directory integration</w:t>
            </w:r>
          </w:p>
        </w:tc>
      </w:tr>
      <w:tr w:rsidR="00B85855" w:rsidRPr="00B85855" w14:paraId="13409A7F" w14:textId="77777777" w:rsidTr="00B85855">
        <w:tc>
          <w:tcPr>
            <w:tcW w:w="0" w:type="auto"/>
            <w:hideMark/>
          </w:tcPr>
          <w:p w14:paraId="249C14A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11.</w:t>
            </w:r>
          </w:p>
        </w:tc>
        <w:tc>
          <w:tcPr>
            <w:tcW w:w="0" w:type="auto"/>
            <w:hideMark/>
          </w:tcPr>
          <w:p w14:paraId="12D23792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Infrastructure</w:t>
            </w:r>
          </w:p>
        </w:tc>
        <w:tc>
          <w:tcPr>
            <w:tcW w:w="0" w:type="auto"/>
            <w:hideMark/>
          </w:tcPr>
          <w:p w14:paraId="25AAA625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Cloud-based hosting and deployment platform</w:t>
            </w:r>
          </w:p>
        </w:tc>
        <w:tc>
          <w:tcPr>
            <w:tcW w:w="0" w:type="auto"/>
            <w:hideMark/>
          </w:tcPr>
          <w:p w14:paraId="1EB4A592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AWS EC2/Azure VMs, Docker containers, Kubernetes</w:t>
            </w:r>
          </w:p>
        </w:tc>
      </w:tr>
      <w:tr w:rsidR="00B85855" w:rsidRPr="00B85855" w14:paraId="05B5AE17" w14:textId="77777777" w:rsidTr="00B85855">
        <w:tc>
          <w:tcPr>
            <w:tcW w:w="0" w:type="auto"/>
            <w:hideMark/>
          </w:tcPr>
          <w:p w14:paraId="3073C66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12.</w:t>
            </w:r>
          </w:p>
        </w:tc>
        <w:tc>
          <w:tcPr>
            <w:tcW w:w="0" w:type="auto"/>
            <w:hideMark/>
          </w:tcPr>
          <w:p w14:paraId="648FA6E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Monitoring</w:t>
            </w:r>
          </w:p>
        </w:tc>
        <w:tc>
          <w:tcPr>
            <w:tcW w:w="0" w:type="auto"/>
            <w:hideMark/>
          </w:tcPr>
          <w:p w14:paraId="7602AFF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System monitoring and performance tracking</w:t>
            </w:r>
          </w:p>
        </w:tc>
        <w:tc>
          <w:tcPr>
            <w:tcW w:w="0" w:type="auto"/>
            <w:hideMark/>
          </w:tcPr>
          <w:p w14:paraId="6024FAC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Tableau Server monitoring, CloudWatch, Grafana</w:t>
            </w:r>
          </w:p>
        </w:tc>
      </w:tr>
    </w:tbl>
    <w:p w14:paraId="47F21729" w14:textId="77777777" w:rsidR="00B85855" w:rsidRDefault="00B85855" w:rsidP="00B85855">
      <w:pPr>
        <w:rPr>
          <w:rFonts w:ascii="Arial" w:eastAsia="Arial" w:hAnsi="Arial" w:cs="Arial"/>
          <w:b/>
          <w:bCs/>
        </w:rPr>
      </w:pPr>
    </w:p>
    <w:p w14:paraId="25E45D42" w14:textId="081FD319" w:rsidR="00B85855" w:rsidRPr="00B85855" w:rsidRDefault="00B85855" w:rsidP="00B85855">
      <w:pPr>
        <w:rPr>
          <w:rFonts w:ascii="Arial" w:eastAsia="Arial" w:hAnsi="Arial" w:cs="Arial"/>
          <w:b/>
          <w:bCs/>
          <w:u w:val="single"/>
        </w:rPr>
      </w:pPr>
      <w:r w:rsidRPr="00B85855">
        <w:rPr>
          <w:rFonts w:ascii="Arial" w:eastAsia="Arial" w:hAnsi="Arial" w:cs="Arial"/>
          <w:b/>
          <w:bCs/>
          <w:u w:val="single"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23"/>
        <w:gridCol w:w="3209"/>
        <w:gridCol w:w="8387"/>
      </w:tblGrid>
      <w:tr w:rsidR="00B85855" w:rsidRPr="00B85855" w14:paraId="04925C6C" w14:textId="77777777" w:rsidTr="00B85855">
        <w:tc>
          <w:tcPr>
            <w:tcW w:w="0" w:type="auto"/>
            <w:hideMark/>
          </w:tcPr>
          <w:p w14:paraId="44DA699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 w:rsidRPr="00B85855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A11C40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669A629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BC5F69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85855" w:rsidRPr="00B85855" w14:paraId="4B06295B" w14:textId="77777777" w:rsidTr="00B85855">
        <w:tc>
          <w:tcPr>
            <w:tcW w:w="0" w:type="auto"/>
            <w:hideMark/>
          </w:tcPr>
          <w:p w14:paraId="7DF052F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0" w:type="auto"/>
            <w:hideMark/>
          </w:tcPr>
          <w:p w14:paraId="07AC466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77164B9D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Utilizes open-source components for cost-effectiveness and flexibility</w:t>
            </w:r>
          </w:p>
        </w:tc>
        <w:tc>
          <w:tcPr>
            <w:tcW w:w="0" w:type="auto"/>
            <w:hideMark/>
          </w:tcPr>
          <w:p w14:paraId="2D5FB09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 xml:space="preserve">Python (pandas, </w:t>
            </w:r>
            <w:proofErr w:type="spellStart"/>
            <w:r w:rsidRPr="00B85855">
              <w:rPr>
                <w:rFonts w:ascii="Arial" w:eastAsia="Arial" w:hAnsi="Arial" w:cs="Arial"/>
              </w:rPr>
              <w:t>numpy</w:t>
            </w:r>
            <w:proofErr w:type="spellEnd"/>
            <w:r w:rsidRPr="00B85855">
              <w:rPr>
                <w:rFonts w:ascii="Arial" w:eastAsia="Arial" w:hAnsi="Arial" w:cs="Arial"/>
              </w:rPr>
              <w:t>), PostgreSQL, Redis, Apache Airflow, Node.js, React.js</w:t>
            </w:r>
          </w:p>
        </w:tc>
      </w:tr>
      <w:tr w:rsidR="00B85855" w:rsidRPr="00B85855" w14:paraId="234F8D61" w14:textId="77777777" w:rsidTr="00B85855">
        <w:tc>
          <w:tcPr>
            <w:tcW w:w="0" w:type="auto"/>
            <w:hideMark/>
          </w:tcPr>
          <w:p w14:paraId="466D711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0" w:type="auto"/>
            <w:hideMark/>
          </w:tcPr>
          <w:p w14:paraId="6F990BF9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5D6D3043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Comprehensive security measures for data protection and access control</w:t>
            </w:r>
          </w:p>
        </w:tc>
        <w:tc>
          <w:tcPr>
            <w:tcW w:w="0" w:type="auto"/>
            <w:hideMark/>
          </w:tcPr>
          <w:p w14:paraId="40E16E41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- SSL/TLS encryption for data in transit&lt;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AES-256 encryption for data at rest&lt;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OAuth 2.0 and SAML for authentication&lt;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Role-based access control (RBAC)&lt;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API rate limiting and token-based security&lt;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Regular security audits and penetration testing</w:t>
            </w:r>
          </w:p>
        </w:tc>
      </w:tr>
      <w:tr w:rsidR="00B85855" w:rsidRPr="00B85855" w14:paraId="4A54D67D" w14:textId="77777777" w:rsidTr="00B85855">
        <w:tc>
          <w:tcPr>
            <w:tcW w:w="0" w:type="auto"/>
            <w:hideMark/>
          </w:tcPr>
          <w:p w14:paraId="3DEF8CF1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3.</w:t>
            </w:r>
          </w:p>
        </w:tc>
        <w:tc>
          <w:tcPr>
            <w:tcW w:w="0" w:type="auto"/>
            <w:hideMark/>
          </w:tcPr>
          <w:p w14:paraId="29FED710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308D4EAA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Three-tier architecture supporting horizontal and vertical scaling</w:t>
            </w:r>
          </w:p>
        </w:tc>
        <w:tc>
          <w:tcPr>
            <w:tcW w:w="0" w:type="auto"/>
            <w:hideMark/>
          </w:tcPr>
          <w:p w14:paraId="380F9F0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- Presentation Layer: Tableau Server cluster&lt;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Application Layer: Microservices with Docker containers&lt;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Data Layer: PostgreSQL with read replicas&lt;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Load balancing with NGINX&lt;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Auto-scaling groups in AWS/Azure</w:t>
            </w:r>
          </w:p>
        </w:tc>
      </w:tr>
      <w:tr w:rsidR="00B85855" w:rsidRPr="00B85855" w14:paraId="1D361269" w14:textId="77777777" w:rsidTr="00B85855">
        <w:tc>
          <w:tcPr>
            <w:tcW w:w="0" w:type="auto"/>
            <w:hideMark/>
          </w:tcPr>
          <w:p w14:paraId="33B5586C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lastRenderedPageBreak/>
              <w:t>4.</w:t>
            </w:r>
          </w:p>
        </w:tc>
        <w:tc>
          <w:tcPr>
            <w:tcW w:w="0" w:type="auto"/>
            <w:hideMark/>
          </w:tcPr>
          <w:p w14:paraId="4F0DE6FF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6363B494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High availability design with redundancy and failover capabilities</w:t>
            </w:r>
          </w:p>
        </w:tc>
        <w:tc>
          <w:tcPr>
            <w:tcW w:w="0" w:type="auto"/>
            <w:hideMark/>
          </w:tcPr>
          <w:p w14:paraId="031379D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- Multi-zone deployment across AWS/Azure regions&lt;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Load balancers with health checks&lt;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Database clustering with automatic failover&lt;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 xml:space="preserve">&gt;- CDN integration (CloudFront/Azure </w:t>
            </w:r>
            <w:proofErr w:type="gramStart"/>
            <w:r w:rsidRPr="00B85855">
              <w:rPr>
                <w:rFonts w:ascii="Arial" w:eastAsia="Arial" w:hAnsi="Arial" w:cs="Arial"/>
              </w:rPr>
              <w:t>CDN)&lt;</w:t>
            </w:r>
            <w:proofErr w:type="spellStart"/>
            <w:proofErr w:type="gramEnd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&gt;- 99.5% uptime SLA with disaster recovery</w:t>
            </w:r>
          </w:p>
        </w:tc>
      </w:tr>
      <w:tr w:rsidR="00B85855" w:rsidRPr="00B85855" w14:paraId="799845FA" w14:textId="77777777" w:rsidTr="00B85855">
        <w:tc>
          <w:tcPr>
            <w:tcW w:w="0" w:type="auto"/>
            <w:hideMark/>
          </w:tcPr>
          <w:p w14:paraId="3E6D0FCD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 w:rsidRPr="00B85855">
              <w:rPr>
                <w:rFonts w:ascii="Arial" w:eastAsia="Arial" w:hAnsi="Arial" w:cs="Arial"/>
                <w:b/>
              </w:rPr>
              <w:t>5.</w:t>
            </w:r>
          </w:p>
        </w:tc>
        <w:tc>
          <w:tcPr>
            <w:tcW w:w="0" w:type="auto"/>
            <w:hideMark/>
          </w:tcPr>
          <w:p w14:paraId="79040B27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B85855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2B2CD5A6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Optimized performance for handling large datasets and concurrent users</w:t>
            </w:r>
          </w:p>
        </w:tc>
        <w:tc>
          <w:tcPr>
            <w:tcW w:w="0" w:type="auto"/>
            <w:hideMark/>
          </w:tcPr>
          <w:p w14:paraId="720D0C28" w14:textId="77777777" w:rsidR="00B85855" w:rsidRPr="00B85855" w:rsidRDefault="00B85855" w:rsidP="00B85855">
            <w:pPr>
              <w:spacing w:after="160" w:line="259" w:lineRule="auto"/>
              <w:rPr>
                <w:rFonts w:ascii="Arial" w:eastAsia="Arial" w:hAnsi="Arial" w:cs="Arial"/>
              </w:rPr>
            </w:pPr>
            <w:r w:rsidRPr="00B85855">
              <w:rPr>
                <w:rFonts w:ascii="Arial" w:eastAsia="Arial" w:hAnsi="Arial" w:cs="Arial"/>
              </w:rPr>
              <w:t>- In-memory caching with Redis&lt;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Database indexing and query optimization&lt;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Tableau Server performance tuning&lt;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CDN for static content delivery&lt;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Asynchronous processing for data updates&lt;</w:t>
            </w:r>
            <w:proofErr w:type="spellStart"/>
            <w:r w:rsidRPr="00B85855">
              <w:rPr>
                <w:rFonts w:ascii="Arial" w:eastAsia="Arial" w:hAnsi="Arial" w:cs="Arial"/>
              </w:rPr>
              <w:t>br</w:t>
            </w:r>
            <w:proofErr w:type="spellEnd"/>
            <w:r w:rsidRPr="00B85855">
              <w:rPr>
                <w:rFonts w:ascii="Arial" w:eastAsia="Arial" w:hAnsi="Arial" w:cs="Arial"/>
              </w:rPr>
              <w:t>&gt;- Support for 100+ concurrent users</w:t>
            </w:r>
          </w:p>
        </w:tc>
      </w:tr>
    </w:tbl>
    <w:p w14:paraId="0D1ED6D4" w14:textId="77777777" w:rsidR="00B85855" w:rsidRDefault="00B85855" w:rsidP="00B85855">
      <w:pPr>
        <w:rPr>
          <w:rFonts w:ascii="Arial" w:eastAsia="Arial" w:hAnsi="Arial" w:cs="Arial"/>
          <w:b/>
          <w:bCs/>
        </w:rPr>
      </w:pPr>
    </w:p>
    <w:p w14:paraId="61C173F1" w14:textId="5C1E2FDB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Detailed Technology Stack:</w:t>
      </w:r>
    </w:p>
    <w:p w14:paraId="5589C296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Frontend Layer:</w:t>
      </w:r>
    </w:p>
    <w:p w14:paraId="20FACCC3" w14:textId="77777777" w:rsidR="00B85855" w:rsidRPr="00B85855" w:rsidRDefault="00B85855" w:rsidP="00B85855">
      <w:pPr>
        <w:numPr>
          <w:ilvl w:val="0"/>
          <w:numId w:val="3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Tableau Desktop/Server: Primary visualization platform</w:t>
      </w:r>
    </w:p>
    <w:p w14:paraId="508E0744" w14:textId="77777777" w:rsidR="00B85855" w:rsidRPr="00B85855" w:rsidRDefault="00B85855" w:rsidP="00B85855">
      <w:pPr>
        <w:numPr>
          <w:ilvl w:val="0"/>
          <w:numId w:val="3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HTML5/CSS3/JavaScript: Custom web interfaces</w:t>
      </w:r>
    </w:p>
    <w:p w14:paraId="73B99EE8" w14:textId="77777777" w:rsidR="00B85855" w:rsidRPr="00B85855" w:rsidRDefault="00B85855" w:rsidP="00B85855">
      <w:pPr>
        <w:numPr>
          <w:ilvl w:val="0"/>
          <w:numId w:val="3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React.js: Admin portal and user management</w:t>
      </w:r>
    </w:p>
    <w:p w14:paraId="33121701" w14:textId="77777777" w:rsidR="00B85855" w:rsidRPr="00B85855" w:rsidRDefault="00B85855" w:rsidP="00B85855">
      <w:pPr>
        <w:numPr>
          <w:ilvl w:val="0"/>
          <w:numId w:val="3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Bootstrap: Responsive UI framework</w:t>
      </w:r>
    </w:p>
    <w:p w14:paraId="58094A6B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Backend Layer:</w:t>
      </w:r>
    </w:p>
    <w:p w14:paraId="7778C887" w14:textId="77777777" w:rsidR="00B85855" w:rsidRPr="00B85855" w:rsidRDefault="00B85855" w:rsidP="00B85855">
      <w:pPr>
        <w:numPr>
          <w:ilvl w:val="0"/>
          <w:numId w:val="4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Python: Data processing and ETL operations</w:t>
      </w:r>
    </w:p>
    <w:p w14:paraId="6FB1E531" w14:textId="77777777" w:rsidR="00B85855" w:rsidRPr="00B85855" w:rsidRDefault="00B85855" w:rsidP="00B85855">
      <w:pPr>
        <w:numPr>
          <w:ilvl w:val="0"/>
          <w:numId w:val="4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Node.js: Web application backend</w:t>
      </w:r>
    </w:p>
    <w:p w14:paraId="16B27646" w14:textId="77777777" w:rsidR="00B85855" w:rsidRPr="00B85855" w:rsidRDefault="00B85855" w:rsidP="00B85855">
      <w:pPr>
        <w:numPr>
          <w:ilvl w:val="0"/>
          <w:numId w:val="4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Express.js: RESTful API framework</w:t>
      </w:r>
    </w:p>
    <w:p w14:paraId="57701D71" w14:textId="77777777" w:rsidR="00B85855" w:rsidRPr="00B85855" w:rsidRDefault="00B85855" w:rsidP="00B85855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</w:rPr>
        <w:t>Apache Airflow: Workflow orchestration</w:t>
      </w:r>
    </w:p>
    <w:p w14:paraId="032652DE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Database Layer:</w:t>
      </w:r>
    </w:p>
    <w:p w14:paraId="7045C7D1" w14:textId="77777777" w:rsidR="00B85855" w:rsidRPr="00B85855" w:rsidRDefault="00B85855" w:rsidP="00B85855">
      <w:pPr>
        <w:numPr>
          <w:ilvl w:val="0"/>
          <w:numId w:val="5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PostgreSQL: Primary relational database</w:t>
      </w:r>
    </w:p>
    <w:p w14:paraId="400F8D79" w14:textId="77777777" w:rsidR="00B85855" w:rsidRPr="00B85855" w:rsidRDefault="00B85855" w:rsidP="00B85855">
      <w:pPr>
        <w:numPr>
          <w:ilvl w:val="0"/>
          <w:numId w:val="5"/>
        </w:numPr>
        <w:rPr>
          <w:rFonts w:ascii="Arial" w:eastAsia="Arial" w:hAnsi="Arial" w:cs="Arial"/>
        </w:rPr>
      </w:pPr>
      <w:proofErr w:type="spellStart"/>
      <w:r w:rsidRPr="00B85855">
        <w:rPr>
          <w:rFonts w:ascii="Arial" w:eastAsia="Arial" w:hAnsi="Arial" w:cs="Arial"/>
        </w:rPr>
        <w:t>PostGIS</w:t>
      </w:r>
      <w:proofErr w:type="spellEnd"/>
      <w:r w:rsidRPr="00B85855">
        <w:rPr>
          <w:rFonts w:ascii="Arial" w:eastAsia="Arial" w:hAnsi="Arial" w:cs="Arial"/>
        </w:rPr>
        <w:t>: Geographic data extension</w:t>
      </w:r>
    </w:p>
    <w:p w14:paraId="2FB31EC5" w14:textId="77777777" w:rsidR="00B85855" w:rsidRPr="00B85855" w:rsidRDefault="00B85855" w:rsidP="00B85855">
      <w:pPr>
        <w:numPr>
          <w:ilvl w:val="0"/>
          <w:numId w:val="5"/>
        </w:num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</w:rPr>
        <w:t>Redis: Caching and session storage</w:t>
      </w:r>
    </w:p>
    <w:p w14:paraId="05B02DCF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lastRenderedPageBreak/>
        <w:t>Integration Layer:</w:t>
      </w:r>
    </w:p>
    <w:p w14:paraId="52DA0131" w14:textId="77777777" w:rsidR="00B85855" w:rsidRPr="00B85855" w:rsidRDefault="00B85855" w:rsidP="00B85855">
      <w:pPr>
        <w:numPr>
          <w:ilvl w:val="0"/>
          <w:numId w:val="6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REST APIs: Service communication</w:t>
      </w:r>
    </w:p>
    <w:p w14:paraId="106C87F9" w14:textId="77777777" w:rsidR="00B85855" w:rsidRPr="00B85855" w:rsidRDefault="00B85855" w:rsidP="00B85855">
      <w:pPr>
        <w:numPr>
          <w:ilvl w:val="0"/>
          <w:numId w:val="6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UNESCO API: External data source</w:t>
      </w:r>
    </w:p>
    <w:p w14:paraId="2EA926C3" w14:textId="77777777" w:rsidR="00B85855" w:rsidRPr="00B85855" w:rsidRDefault="00B85855" w:rsidP="00B85855">
      <w:pPr>
        <w:numPr>
          <w:ilvl w:val="0"/>
          <w:numId w:val="6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OAuth 2.0: Authentication protocol</w:t>
      </w:r>
    </w:p>
    <w:p w14:paraId="2A40CF5F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Infrastructure Layer:</w:t>
      </w:r>
    </w:p>
    <w:p w14:paraId="136042C3" w14:textId="77777777" w:rsidR="00B85855" w:rsidRPr="00B85855" w:rsidRDefault="00B85855" w:rsidP="00B85855">
      <w:pPr>
        <w:numPr>
          <w:ilvl w:val="0"/>
          <w:numId w:val="7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AWS/Azure: Cloud hosting platform</w:t>
      </w:r>
    </w:p>
    <w:p w14:paraId="6EEDDEBF" w14:textId="77777777" w:rsidR="00B85855" w:rsidRPr="00B85855" w:rsidRDefault="00B85855" w:rsidP="00B85855">
      <w:pPr>
        <w:numPr>
          <w:ilvl w:val="0"/>
          <w:numId w:val="7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Docker: Containerization</w:t>
      </w:r>
    </w:p>
    <w:p w14:paraId="36873029" w14:textId="77777777" w:rsidR="00B85855" w:rsidRPr="00B85855" w:rsidRDefault="00B85855" w:rsidP="00B85855">
      <w:pPr>
        <w:numPr>
          <w:ilvl w:val="0"/>
          <w:numId w:val="7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Kubernetes: Container orchestration</w:t>
      </w:r>
    </w:p>
    <w:p w14:paraId="7B4F6896" w14:textId="77777777" w:rsidR="00B85855" w:rsidRPr="00B85855" w:rsidRDefault="00B85855" w:rsidP="00B85855">
      <w:pPr>
        <w:numPr>
          <w:ilvl w:val="0"/>
          <w:numId w:val="7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NGINX: Load balancing and reverse proxy</w:t>
      </w:r>
    </w:p>
    <w:p w14:paraId="306C3E93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Monitoring &amp; DevOps:</w:t>
      </w:r>
    </w:p>
    <w:p w14:paraId="43A95F73" w14:textId="77777777" w:rsidR="00B85855" w:rsidRPr="00B85855" w:rsidRDefault="00B85855" w:rsidP="00B85855">
      <w:pPr>
        <w:numPr>
          <w:ilvl w:val="0"/>
          <w:numId w:val="8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CloudWatch/Azure Monitor: Infrastructure monitoring</w:t>
      </w:r>
    </w:p>
    <w:p w14:paraId="53BF94A5" w14:textId="77777777" w:rsidR="00B85855" w:rsidRPr="00B85855" w:rsidRDefault="00B85855" w:rsidP="00B85855">
      <w:pPr>
        <w:numPr>
          <w:ilvl w:val="0"/>
          <w:numId w:val="8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Grafana: Dashboard monitoring</w:t>
      </w:r>
    </w:p>
    <w:p w14:paraId="77B65DEC" w14:textId="77777777" w:rsidR="00B85855" w:rsidRPr="00B85855" w:rsidRDefault="00B85855" w:rsidP="00B85855">
      <w:pPr>
        <w:numPr>
          <w:ilvl w:val="0"/>
          <w:numId w:val="8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Git: Version control</w:t>
      </w:r>
    </w:p>
    <w:p w14:paraId="2A3E1ABA" w14:textId="77777777" w:rsidR="00B85855" w:rsidRPr="00B85855" w:rsidRDefault="00B85855" w:rsidP="00B85855">
      <w:pPr>
        <w:numPr>
          <w:ilvl w:val="0"/>
          <w:numId w:val="8"/>
        </w:numPr>
        <w:rPr>
          <w:rFonts w:ascii="Arial" w:eastAsia="Arial" w:hAnsi="Arial" w:cs="Arial"/>
        </w:rPr>
      </w:pPr>
      <w:r w:rsidRPr="00B85855">
        <w:rPr>
          <w:rFonts w:ascii="Arial" w:eastAsia="Arial" w:hAnsi="Arial" w:cs="Arial"/>
        </w:rPr>
        <w:t>Jenkins/GitHub Actions: CI/CD pipeline</w:t>
      </w:r>
    </w:p>
    <w:p w14:paraId="2B940BF1" w14:textId="77777777" w:rsidR="00B85855" w:rsidRPr="00B85855" w:rsidRDefault="00B85855" w:rsidP="00B85855">
      <w:pPr>
        <w:rPr>
          <w:rFonts w:ascii="Arial" w:eastAsia="Arial" w:hAnsi="Arial" w:cs="Arial"/>
          <w:b/>
          <w:bCs/>
        </w:rPr>
      </w:pPr>
      <w:r w:rsidRPr="00B85855">
        <w:rPr>
          <w:rFonts w:ascii="Arial" w:eastAsia="Arial" w:hAnsi="Arial" w:cs="Arial"/>
          <w:b/>
          <w:bCs/>
        </w:rPr>
        <w:t>Deployment Architecture:</w:t>
      </w:r>
    </w:p>
    <w:p w14:paraId="699AE322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Production Environment:</w:t>
      </w:r>
    </w:p>
    <w:p w14:paraId="76086D3C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Load Balancer (NGINX)</w:t>
      </w:r>
    </w:p>
    <w:p w14:paraId="3C53877D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Tableau Server Cluster (3 nodes)</w:t>
      </w:r>
    </w:p>
    <w:p w14:paraId="6B81A771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Application Servers (Auto-scaling group)</w:t>
      </w:r>
    </w:p>
    <w:p w14:paraId="68017C81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Database Cluster (Master + 2 Replicas)</w:t>
      </w:r>
    </w:p>
    <w:p w14:paraId="1C1254C8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Redis Cluster (3 nodes)</w:t>
      </w:r>
    </w:p>
    <w:p w14:paraId="064B3010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lastRenderedPageBreak/>
        <w:t>└── File Storage (S3/Azure Blob)</w:t>
      </w:r>
    </w:p>
    <w:p w14:paraId="0D7F7A28" w14:textId="77777777" w:rsidR="00B85855" w:rsidRPr="00B85855" w:rsidRDefault="00B85855" w:rsidP="00B85855">
      <w:pPr>
        <w:rPr>
          <w:rFonts w:ascii="Arial" w:eastAsia="Arial" w:hAnsi="Arial" w:cs="Arial"/>
          <w:b/>
        </w:rPr>
      </w:pPr>
    </w:p>
    <w:p w14:paraId="6E7E07AD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Development Environment:</w:t>
      </w:r>
    </w:p>
    <w:p w14:paraId="73F96C0F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Single Tableau Server instance</w:t>
      </w:r>
    </w:p>
    <w:p w14:paraId="42B37129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Application Server (Docker)</w:t>
      </w:r>
    </w:p>
    <w:p w14:paraId="79091984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PostgreSQL Database</w:t>
      </w:r>
    </w:p>
    <w:p w14:paraId="6D24E52C" w14:textId="77777777" w:rsidR="00B85855" w:rsidRPr="00B85855" w:rsidRDefault="00B85855" w:rsidP="00B8585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├── Redis Cache</w:t>
      </w:r>
    </w:p>
    <w:p w14:paraId="4852B3AD" w14:textId="4E1A5CA1" w:rsidR="00B85855" w:rsidRPr="00606B65" w:rsidRDefault="00B85855" w:rsidP="00606B65">
      <w:pPr>
        <w:rPr>
          <w:rFonts w:ascii="Arial" w:eastAsia="Arial" w:hAnsi="Arial" w:cs="Arial"/>
          <w:b/>
        </w:rPr>
      </w:pPr>
      <w:r w:rsidRPr="00B85855">
        <w:rPr>
          <w:rFonts w:ascii="Arial" w:eastAsia="Arial" w:hAnsi="Arial" w:cs="Arial"/>
          <w:b/>
        </w:rPr>
        <w:t>└── Local file storage</w:t>
      </w:r>
    </w:p>
    <w:p w14:paraId="19059DDC" w14:textId="77777777" w:rsidR="007F5CC1" w:rsidRDefault="007F5CC1">
      <w:pPr>
        <w:rPr>
          <w:rFonts w:ascii="Arial" w:eastAsia="Arial" w:hAnsi="Arial" w:cs="Arial"/>
          <w:b/>
        </w:rPr>
      </w:pPr>
    </w:p>
    <w:p w14:paraId="0785C58F" w14:textId="77777777" w:rsidR="007F5CC1" w:rsidRDefault="007F5CC1">
      <w:pPr>
        <w:rPr>
          <w:rFonts w:ascii="Arial" w:eastAsia="Arial" w:hAnsi="Arial" w:cs="Arial"/>
          <w:b/>
        </w:rPr>
      </w:pPr>
    </w:p>
    <w:p w14:paraId="31F8C11D" w14:textId="77777777" w:rsidR="007F5CC1" w:rsidRDefault="007F5CC1">
      <w:pPr>
        <w:rPr>
          <w:rFonts w:ascii="Arial" w:eastAsia="Arial" w:hAnsi="Arial" w:cs="Arial"/>
          <w:b/>
        </w:rPr>
      </w:pPr>
    </w:p>
    <w:sectPr w:rsidR="007F5CC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3A3"/>
    <w:multiLevelType w:val="multilevel"/>
    <w:tmpl w:val="4E6A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48C0"/>
    <w:multiLevelType w:val="multilevel"/>
    <w:tmpl w:val="52E0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B2271"/>
    <w:multiLevelType w:val="multilevel"/>
    <w:tmpl w:val="E2E2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D79E4"/>
    <w:multiLevelType w:val="multilevel"/>
    <w:tmpl w:val="C0A869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4DC6E43"/>
    <w:multiLevelType w:val="multilevel"/>
    <w:tmpl w:val="9E82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6E41"/>
    <w:multiLevelType w:val="multilevel"/>
    <w:tmpl w:val="203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03C53"/>
    <w:multiLevelType w:val="multilevel"/>
    <w:tmpl w:val="1DCC5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477F2"/>
    <w:multiLevelType w:val="multilevel"/>
    <w:tmpl w:val="7F4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E15201"/>
    <w:multiLevelType w:val="multilevel"/>
    <w:tmpl w:val="79BED0C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1347788">
    <w:abstractNumId w:val="8"/>
  </w:num>
  <w:num w:numId="2" w16cid:durableId="798377875">
    <w:abstractNumId w:val="3"/>
  </w:num>
  <w:num w:numId="3" w16cid:durableId="694425220">
    <w:abstractNumId w:val="6"/>
  </w:num>
  <w:num w:numId="4" w16cid:durableId="107092749">
    <w:abstractNumId w:val="2"/>
  </w:num>
  <w:num w:numId="5" w16cid:durableId="279798555">
    <w:abstractNumId w:val="1"/>
  </w:num>
  <w:num w:numId="6" w16cid:durableId="61218680">
    <w:abstractNumId w:val="7"/>
  </w:num>
  <w:num w:numId="7" w16cid:durableId="1711303166">
    <w:abstractNumId w:val="0"/>
  </w:num>
  <w:num w:numId="8" w16cid:durableId="1956715004">
    <w:abstractNumId w:val="4"/>
  </w:num>
  <w:num w:numId="9" w16cid:durableId="4211449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CC1"/>
    <w:rsid w:val="001E7239"/>
    <w:rsid w:val="00283668"/>
    <w:rsid w:val="00304CD2"/>
    <w:rsid w:val="00361B08"/>
    <w:rsid w:val="003E476D"/>
    <w:rsid w:val="00606B65"/>
    <w:rsid w:val="006120BC"/>
    <w:rsid w:val="00644A99"/>
    <w:rsid w:val="007F5CC1"/>
    <w:rsid w:val="009A71A6"/>
    <w:rsid w:val="00A06126"/>
    <w:rsid w:val="00B85855"/>
    <w:rsid w:val="00FA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C956F"/>
  <w15:docId w15:val="{467F3E4C-B040-408B-AC4C-FA20413C7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Manimala Nama</cp:lastModifiedBy>
  <cp:revision>2</cp:revision>
  <dcterms:created xsi:type="dcterms:W3CDTF">2026-02-16T11:13:00Z</dcterms:created>
  <dcterms:modified xsi:type="dcterms:W3CDTF">2026-02-16T11:13:00Z</dcterms:modified>
</cp:coreProperties>
</file>