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fffb"/>
        <w:tblW w:w="0" w:type="auto"/>
        <w:tblLook w:val="06A0" w:firstRow="1" w:lastRow="0" w:firstColumn="1" w:lastColumn="0" w:noHBand="1" w:noVBand="1"/>
        <w:tblLayout w:type="fixed"/>
      </w:tblPr>
      <w:tblGrid>
        <w:gridCol w:w="630"/>
        <w:gridCol w:w="5380"/>
        <w:gridCol w:w="3005"/>
      </w:tblGrid>
      <w:tr>
        <w:trPr>
          <w:trHeight w:val="300" w:hRule="atLeast"/>
        </w:trPr>
        <w:tc>
          <w:tcPr>
            <w:tcW w:w="630" w:type="dxa"/>
            <w:tcMar/>
          </w:tcPr>
          <w:p>
            <w:pPr>
              <w:pStyle w:val="a1"/>
            </w:pPr>
            <w:r>
              <w:rPr/>
              <w:t>No.</w:t>
            </w:r>
          </w:p>
        </w:tc>
        <w:tc>
          <w:tcPr>
            <w:tcW w:w="5380" w:type="dxa"/>
            <w:tcMar/>
          </w:tcPr>
          <w:p>
            <w:pPr>
              <w:pStyle w:val="a1"/>
            </w:pPr>
            <w:r>
              <w:rPr/>
              <w:t>Requirement</w:t>
            </w:r>
            <w:r>
              <w:rPr/>
              <w:t xml:space="preserve"> List</w:t>
            </w:r>
          </w:p>
        </w:tc>
        <w:tc>
          <w:tcPr>
            <w:tcW w:w="3005" w:type="dxa"/>
            <w:tcMar/>
          </w:tcPr>
          <w:p>
            <w:pPr>
              <w:pStyle w:val="a1"/>
            </w:pPr>
            <w:r>
              <w:rPr/>
              <w:t>Use Case</w:t>
            </w:r>
          </w:p>
        </w:tc>
      </w:tr>
      <w:tr>
        <w:trPr>
          <w:trHeight w:val="300" w:hRule="atLeast"/>
        </w:trPr>
        <w:tc>
          <w:tcPr>
            <w:tcW w:w="630" w:type="dxa"/>
            <w:tcMar/>
          </w:tcPr>
          <w:p>
            <w:pPr>
              <w:pStyle w:val="a1"/>
            </w:pPr>
            <w:r>
              <w:rPr/>
              <w:t>1</w:t>
            </w:r>
          </w:p>
        </w:tc>
        <w:tc>
          <w:tcPr>
            <w:tcW w:w="5380" w:type="dxa"/>
            <w:tcMar/>
          </w:tcPr>
          <w:p>
            <w:r>
              <w:rPr/>
              <w:t>관리자가 자전거 id, 자전거 제품명, 유형(일반.전기), 소속 대여소, 상태(사용가능/수리중)을 입력해 등록할 수 있다</w:t>
            </w:r>
          </w:p>
        </w:tc>
        <w:tc>
          <w:tcPr>
            <w:tcW w:w="3005" w:type="dxa"/>
            <w:tcMar/>
          </w:tcPr>
          <w:p>
            <w:r>
              <w:rPr/>
              <w:t>자전거 정보 등록</w:t>
            </w:r>
          </w:p>
          <w:p>
            <w:pPr>
              <w:pStyle w:val="a1"/>
            </w:pPr>
          </w:p>
        </w:tc>
      </w:tr>
      <w:tr>
        <w:trPr>
          <w:trHeight w:val="300" w:hRule="atLeast"/>
        </w:trPr>
        <w:tc>
          <w:tcPr>
            <w:tcW w:w="630" w:type="dxa"/>
            <w:tcMar/>
          </w:tcPr>
          <w:p>
            <w:pPr>
              <w:pStyle w:val="a1"/>
            </w:pPr>
            <w:r>
              <w:rPr/>
              <w:t>2</w:t>
            </w:r>
          </w:p>
        </w:tc>
        <w:tc>
          <w:tcPr>
            <w:tcW w:w="5380" w:type="dxa"/>
            <w:tcMar/>
          </w:tcPr>
          <w:p>
            <w:r>
              <w:rPr/>
              <w:t>관리자가 등록된 자전거 리스트를 조회할 수 있다</w:t>
            </w:r>
          </w:p>
        </w:tc>
        <w:tc>
          <w:tcPr>
            <w:tcW w:w="3005" w:type="dxa"/>
            <w:tcMar/>
          </w:tcPr>
          <w:p>
            <w:r>
              <w:rPr/>
              <w:t>자전거 조회</w:t>
            </w:r>
          </w:p>
        </w:tc>
      </w:tr>
      <w:tr>
        <w:trPr>
          <w:trHeight w:val="300" w:hRule="atLeast"/>
        </w:trPr>
        <w:tc>
          <w:tcPr>
            <w:tcW w:w="630" w:type="dxa"/>
            <w:tcMar/>
          </w:tcPr>
          <w:p>
            <w:pPr>
              <w:pStyle w:val="a1"/>
            </w:pPr>
            <w:r>
              <w:rPr/>
              <w:t>3</w:t>
            </w:r>
          </w:p>
        </w:tc>
        <w:tc>
          <w:tcPr>
            <w:tcW w:w="5380" w:type="dxa"/>
            <w:tcMar/>
          </w:tcPr>
          <w:p>
            <w:r>
              <w:rPr/>
              <w:t>관리자가 원하는 자전거 항목을 선택해서 상세내용을 볼 수 있다</w:t>
            </w:r>
          </w:p>
        </w:tc>
        <w:tc>
          <w:tcPr>
            <w:tcW w:w="3005" w:type="dxa"/>
            <w:tcMar/>
          </w:tcPr>
          <w:p>
            <w:r>
              <w:rPr/>
              <w:t>자전거 상세내용 조회</w:t>
            </w:r>
          </w:p>
          <w:p>
            <w:pPr>
              <w:pStyle w:val="a1"/>
            </w:pPr>
          </w:p>
        </w:tc>
      </w:tr>
      <w:tr>
        <w:trPr>
          <w:trHeight w:val="300" w:hRule="atLeast"/>
        </w:trPr>
        <w:tc>
          <w:tcPr>
            <w:tcW w:w="630" w:type="dxa"/>
            <w:tcMar/>
          </w:tcPr>
          <w:p>
            <w:pPr>
              <w:pStyle w:val="a1"/>
            </w:pPr>
            <w:r>
              <w:rPr/>
              <w:t>4</w:t>
            </w:r>
          </w:p>
        </w:tc>
        <w:tc>
          <w:tcPr>
            <w:tcW w:w="5380" w:type="dxa"/>
            <w:tcMar/>
          </w:tcPr>
          <w:p>
            <w:r>
              <w:rPr/>
              <w:t>관리자가 특정 자전거 항목을 삭제할 수 있다</w:t>
            </w:r>
          </w:p>
        </w:tc>
        <w:tc>
          <w:tcPr>
            <w:tcW w:w="3005" w:type="dxa"/>
            <w:tcMar/>
          </w:tcPr>
          <w:p>
            <w:r>
              <w:rPr/>
              <w:t>자전거 삭제</w:t>
            </w:r>
          </w:p>
        </w:tc>
      </w:tr>
      <w:tr>
        <w:trPr>
          <w:trHeight w:val="300" w:hRule="atLeast"/>
        </w:trPr>
        <w:tc>
          <w:tcPr>
            <w:tcW w:w="630" w:type="dxa"/>
            <w:tcMar/>
          </w:tcPr>
          <w:p>
            <w:pPr>
              <w:pStyle w:val="a1"/>
            </w:pPr>
            <w:r>
              <w:rPr/>
              <w:t>5</w:t>
            </w:r>
          </w:p>
        </w:tc>
        <w:tc>
          <w:tcPr>
            <w:tcW w:w="5380" w:type="dxa"/>
            <w:tcMar/>
          </w:tcPr>
          <w:p>
            <w:r>
              <w:rPr/>
              <w:t>회원은 조건에 맞는 대여소 이름을 검색하고 조건에 맞는 대여소 리스트를 볼 수 있다</w:t>
            </w:r>
          </w:p>
        </w:tc>
        <w:tc>
          <w:tcPr>
            <w:tcW w:w="3005" w:type="dxa"/>
            <w:tcMar/>
          </w:tcPr>
          <w:p>
            <w:r>
              <w:rPr/>
              <w:t>대여소 검색</w:t>
            </w:r>
          </w:p>
        </w:tc>
      </w:tr>
      <w:tr>
        <w:trPr>
          <w:trHeight w:val="300" w:hRule="atLeast"/>
        </w:trPr>
        <w:tc>
          <w:tcPr>
            <w:tcW w:w="630" w:type="dxa"/>
            <w:tcMar/>
          </w:tcPr>
          <w:p>
            <w:pPr>
              <w:pStyle w:val="a1"/>
            </w:pPr>
            <w:r>
              <w:rPr/>
              <w:t>6</w:t>
            </w:r>
          </w:p>
        </w:tc>
        <w:tc>
          <w:tcPr>
            <w:tcW w:w="5380" w:type="dxa"/>
            <w:tcMar/>
          </w:tcPr>
          <w:p>
            <w:r>
              <w:rPr/>
              <w:t>회원은 검색된 대여소 리스트 화면에서 특정 대여소를 선택하여 상세정보화면을 볼 수 있다</w:t>
            </w:r>
          </w:p>
        </w:tc>
        <w:tc>
          <w:tcPr>
            <w:tcW w:w="3005" w:type="dxa"/>
            <w:tcMar/>
          </w:tcPr>
          <w:p>
            <w:r>
              <w:rPr/>
              <w:t>대여소 상세정보</w:t>
            </w:r>
          </w:p>
        </w:tc>
      </w:tr>
      <w:tr>
        <w:trPr>
          <w:trHeight w:val="300" w:hRule="atLeast"/>
        </w:trPr>
        <w:tc>
          <w:tcPr>
            <w:tcW w:w="630" w:type="dxa"/>
            <w:tcMar/>
          </w:tcPr>
          <w:p>
            <w:pPr>
              <w:pStyle w:val="a1"/>
            </w:pPr>
            <w:r>
              <w:rPr/>
              <w:t>7</w:t>
            </w:r>
          </w:p>
        </w:tc>
        <w:tc>
          <w:tcPr>
            <w:tcW w:w="5380" w:type="dxa"/>
            <w:tcMar/>
          </w:tcPr>
          <w:p>
            <w:r>
              <w:rPr/>
              <w:t>자전거가 남아 있는 경우 즉시 대여 가능하다</w:t>
            </w:r>
          </w:p>
        </w:tc>
        <w:tc>
          <w:tcPr>
            <w:tcW w:w="3005" w:type="dxa"/>
            <w:tcMar/>
          </w:tcPr>
          <w:p>
            <w:r>
              <w:rPr/>
              <w:t>자전거 대여하기</w:t>
            </w:r>
          </w:p>
        </w:tc>
      </w:tr>
      <w:tr>
        <w:trPr>
          <w:trHeight w:val="300" w:hRule="atLeast"/>
        </w:trPr>
        <w:tc>
          <w:tcPr>
            <w:tcW w:w="630" w:type="dxa"/>
            <w:tcMar/>
          </w:tcPr>
          <w:p>
            <w:pPr>
              <w:pStyle w:val="a1"/>
            </w:pPr>
            <w:r>
              <w:rPr/>
              <w:t>8</w:t>
            </w:r>
          </w:p>
        </w:tc>
        <w:tc>
          <w:tcPr>
            <w:tcW w:w="5380" w:type="dxa"/>
            <w:tcMar/>
          </w:tcPr>
          <w:p>
            <w:r>
              <w:rPr/>
              <w:t>자전거가 없는 경우 예약대기를 신청할 수 있다</w:t>
            </w:r>
          </w:p>
        </w:tc>
        <w:tc>
          <w:tcPr>
            <w:tcW w:w="3005" w:type="dxa"/>
            <w:tcMar/>
          </w:tcPr>
          <w:p>
            <w:r>
              <w:rPr/>
              <w:t>예약대기</w:t>
            </w:r>
          </w:p>
        </w:tc>
      </w:tr>
    </w:tbl>
    <w:p/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2"/>
        <w:szCs w:val="22"/>
        <w:kern w:val="2"/>
      </w:rPr>
    </w:rPrDefault>
    <w:pPrDefault>
      <w:pPr>
        <w:jc w:val="both"/>
        <w:spacing w:after="160" w:line="240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styleId="1">
    <w:name w:val="heading 1"/>
    <w:basedOn w:val="a1"/>
    <w:next w:val="a1"/>
    <w:link w:val="Heading 1 Char"/>
    <w:qFormat/>
    <w:pPr>
      <w:keepNext/>
      <w:outlineLvl w:val="0"/>
      <w:spacing w:after="80" w:before="280"/>
    </w:pPr>
    <w:rPr>
      <w:rFonts w:asciiTheme="majorHAnsi" w:eastAsiaTheme="majorEastAsia" w:hAnsiTheme="majorHAnsi" w:cstheme="majorBidi"/>
      <w:sz w:val="32"/>
      <w:szCs w:val="32"/>
    </w:rPr>
  </w:style>
  <w:style w:type="paragraph" w:styleId="31">
    <w:name w:val="heading 3"/>
    <w:basedOn w:val="a1"/>
    <w:next w:val="a1"/>
    <w:link w:val="Heading 3 Char"/>
    <w:qFormat/>
    <w:unhideWhenUsed/>
    <w:pPr>
      <w:keepNext/>
      <w:outlineLvl w:val="2"/>
      <w:spacing w:after="80" w:before="160"/>
    </w:pPr>
    <w:rPr>
      <w:rFonts w:asciiTheme="majorHAnsi" w:eastAsiaTheme="majorEastAsia" w:hAnsiTheme="majorHAnsi" w:cstheme="majorBidi"/>
      <w:sz w:val="24"/>
      <w:szCs w:val="24"/>
    </w:rPr>
  </w:style>
  <w:style w:type="paragraph" w:styleId="41">
    <w:name w:val="heading 4"/>
    <w:basedOn w:val="a1"/>
    <w:next w:val="a1"/>
    <w:link w:val="Heading 4 Char"/>
    <w:qFormat/>
    <w:unhideWhenUsed/>
    <w:pPr>
      <w:keepNext/>
      <w:outlineLvl w:val="3"/>
      <w:spacing w:after="40" w:before="80"/>
    </w:pPr>
    <w:rPr>
      <w:rFonts w:asciiTheme="majorHAnsi" w:eastAsiaTheme="majorEastAsia" w:hAnsiTheme="majorHAnsi" w:cstheme="majorBidi"/>
    </w:rPr>
  </w:style>
  <w:style w:type="paragraph" w:styleId="21">
    <w:name w:val="heading 2"/>
    <w:basedOn w:val="a1"/>
    <w:next w:val="a1"/>
    <w:link w:val="Heading 2 Char"/>
    <w:qFormat/>
    <w:unhideWhenUsed/>
    <w:pPr>
      <w:keepNext/>
      <w:outlineLvl w:val="1"/>
      <w:spacing w:after="80" w:before="160"/>
    </w:pPr>
    <w:rPr>
      <w:rFonts w:asciiTheme="majorHAnsi" w:eastAsiaTheme="majorEastAsia" w:hAnsiTheme="majorHAnsi" w:cstheme="majorBidi"/>
      <w:sz w:val="28"/>
      <w:szCs w:val="28"/>
    </w:rPr>
  </w:style>
  <w:style w:type="paragraph" w:styleId="7">
    <w:name w:val="heading 7"/>
    <w:basedOn w:val="a1"/>
    <w:next w:val="a1"/>
    <w:link w:val="Heading 7 Char"/>
    <w:qFormat/>
    <w:unhideWhenUsed/>
    <w:pPr>
      <w:ind w:leftChars="300" w:left="660"/>
      <w:keepNext/>
      <w:outlineLvl w:val="6"/>
      <w:spacing w:after="40" w:before="80"/>
    </w:pPr>
    <w:rPr>
      <w:rFonts w:asciiTheme="majorHAnsi" w:eastAsiaTheme="majorEastAsia" w:hAnsiTheme="majorHAnsi" w:cstheme="majorBidi"/>
    </w:rPr>
  </w:style>
  <w:style w:type="paragraph" w:styleId="9">
    <w:name w:val="heading 9"/>
    <w:basedOn w:val="a1"/>
    <w:next w:val="a1"/>
    <w:link w:val="Heading 9 Char"/>
    <w:qFormat/>
    <w:unhideWhenUsed/>
    <w:pPr>
      <w:ind w:leftChars="500" w:left="1100"/>
      <w:keepNext/>
      <w:outlineLvl w:val="8"/>
      <w:spacing w:after="40" w:before="80"/>
    </w:pPr>
    <w:rPr>
      <w:rFonts w:asciiTheme="majorHAnsi" w:eastAsiaTheme="majorEastAsia" w:hAnsiTheme="majorHAnsi" w:cstheme="majorBidi"/>
    </w:rPr>
  </w:style>
  <w:style w:type="paragraph" w:styleId="a6">
    <w:name w:val="Title"/>
    <w:basedOn w:val="a1"/>
    <w:next w:val="a1"/>
    <w:link w:val="Title Char"/>
    <w:qFormat/>
    <w:pPr>
      <w:outlineLvl w:val="0"/>
      <w:jc w:val="center"/>
      <w:spacing w:after="80" w:before="0"/>
    </w:pPr>
    <w:rPr>
      <w:rFonts w:asciiTheme="majorHAnsi" w:eastAsiaTheme="majorEastAsia" w:hAnsiTheme="majorHAnsi" w:cstheme="majorBidi"/>
      <w:sz w:val="56"/>
      <w:szCs w:val="56"/>
    </w:rPr>
  </w:style>
  <w:style w:type="paragraph" w:styleId="ad">
    <w:name w:val="Intense Quote"/>
    <w:basedOn w:val="a1"/>
    <w:next w:val="a1"/>
    <w:link w:val="Intense Quote Char"/>
    <w:qFormat/>
    <w:pPr>
      <w:ind w:left="864" w:right="864"/>
      <w:jc w:val="center"/>
      <w:pBdr>
        <w:top w:val="single" w:sz="4" w:space="10" w:color="104861" w:themeColor="accent1" w:themeShade="bf"/>
        <w:bottom w:val="single" w:sz="4" w:space="10" w:color="104861" w:themeColor="accent1" w:themeShade="bf"/>
      </w:pBdr>
      <w:spacing w:after="360" w:before="360"/>
    </w:pPr>
    <w:rPr>
      <w:i/>
      <w:iCs/>
      <w:color w:val="104861"/>
    </w:rPr>
  </w:style>
  <w:style w:type="paragraph" w:styleId="51">
    <w:name w:val="heading 5"/>
    <w:basedOn w:val="a1"/>
    <w:next w:val="a1"/>
    <w:link w:val="Heading 5 Char"/>
    <w:qFormat/>
    <w:unhideWhenUsed/>
    <w:pPr>
      <w:ind w:leftChars="100" w:left="220"/>
      <w:keepNext/>
      <w:outlineLvl w:val="4"/>
      <w:spacing w:after="40" w:before="80"/>
    </w:pPr>
    <w:rPr>
      <w:rFonts w:asciiTheme="majorHAnsi" w:eastAsiaTheme="majorEastAsia" w:hAnsiTheme="majorHAnsi" w:cstheme="majorBidi"/>
    </w:rPr>
  </w:style>
  <w:style w:type="paragraph" w:styleId="6">
    <w:name w:val="heading 6"/>
    <w:basedOn w:val="a1"/>
    <w:next w:val="a1"/>
    <w:link w:val="Heading 6 Char"/>
    <w:qFormat/>
    <w:unhideWhenUsed/>
    <w:pPr>
      <w:ind w:leftChars="200" w:left="440"/>
      <w:keepNext/>
      <w:outlineLvl w:val="5"/>
      <w:spacing w:after="40" w:before="80"/>
    </w:pPr>
    <w:rPr>
      <w:rFonts w:asciiTheme="majorHAnsi" w:eastAsiaTheme="majorEastAsia" w:hAnsiTheme="majorHAnsi" w:cstheme="majorBidi"/>
    </w:rPr>
  </w:style>
  <w:style w:type="paragraph" w:styleId="ac">
    <w:name w:val="Quote"/>
    <w:basedOn w:val="a1"/>
    <w:next w:val="a1"/>
    <w:link w:val="Quote Char"/>
    <w:qFormat/>
    <w:pPr>
      <w:jc w:val="center"/>
      <w:spacing w:before="160"/>
    </w:pPr>
    <w:rPr>
      <w:i/>
      <w:iCs/>
      <w:color w:val="3F3F3F"/>
    </w:rPr>
  </w:style>
  <w:style w:type="paragraph" w:styleId="a7">
    <w:name w:val="Subtitle"/>
    <w:basedOn w:val="a1"/>
    <w:next w:val="a1"/>
    <w:link w:val="Subtitle Char"/>
    <w:qFormat/>
    <w:pPr>
      <w:outlineLvl w:val="1"/>
      <w:jc w:val="center"/>
    </w:pPr>
    <w:rPr>
      <w:rFonts w:eastAsiaTheme="majorEastAsia" w:cstheme="majorBidi"/>
      <w:color w:val="595959"/>
      <w:sz w:val="28"/>
      <w:szCs w:val="28"/>
      <w:spacing w:val="15"/>
    </w:rPr>
  </w:style>
  <w:style w:type="paragraph" w:styleId="8">
    <w:name w:val="heading 8"/>
    <w:basedOn w:val="a1"/>
    <w:next w:val="a1"/>
    <w:link w:val="Heading 8 Char"/>
    <w:qFormat/>
    <w:unhideWhenUsed/>
    <w:pPr>
      <w:ind w:leftChars="400" w:left="880"/>
      <w:keepNext/>
      <w:outlineLvl w:val="7"/>
      <w:spacing w:after="40" w:before="80"/>
    </w:pPr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a2"/>
    <w:link w:val="heading 9"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a2"/>
    <w:link w:val="heading 8"/>
    <w:rPr>
      <w:rFonts w:asciiTheme="majorHAnsi" w:eastAsiaTheme="majorEastAsia" w:hAnsiTheme="majorHAnsi" w:cstheme="majorBidi"/>
    </w:rPr>
  </w:style>
  <w:style w:type="character" w:customStyle="1" w:styleId="IntenseQuoteChar">
    <w:name w:val="Intense Quote Char"/>
    <w:basedOn w:val="a2"/>
    <w:link w:val="Intense Quote"/>
    <w:rPr>
      <w:i/>
      <w:iCs/>
      <w:color w:val="104861"/>
    </w:rPr>
  </w:style>
  <w:style w:type="character" w:customStyle="1" w:styleId="Heading6Char">
    <w:name w:val="Heading 6 Char"/>
    <w:basedOn w:val="a2"/>
    <w:link w:val="heading 6"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a2"/>
    <w:link w:val="heading 5"/>
    <w:rPr>
      <w:rFonts w:asciiTheme="majorHAnsi" w:eastAsiaTheme="majorEastAsia" w:hAnsiTheme="majorHAnsi" w:cstheme="majorBidi"/>
    </w:rPr>
  </w:style>
  <w:style w:type="character" w:customStyle="1" w:styleId="QuoteChar">
    <w:name w:val="Quote Char"/>
    <w:basedOn w:val="a2"/>
    <w:link w:val="Quote"/>
    <w:rPr>
      <w:i/>
      <w:iCs/>
      <w:color w:val="3F3F3F"/>
    </w:rPr>
  </w:style>
  <w:style w:type="character" w:customStyle="1" w:styleId="Heading7Char">
    <w:name w:val="Heading 7 Char"/>
    <w:basedOn w:val="a2"/>
    <w:link w:val="heading 7"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a2"/>
    <w:link w:val="heading 3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4Char">
    <w:name w:val="Heading 4 Char"/>
    <w:basedOn w:val="a2"/>
    <w:link w:val="heading 4"/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a2"/>
    <w:link w:val="Title"/>
    <w:rPr>
      <w:rFonts w:asciiTheme="majorHAnsi" w:eastAsiaTheme="majorEastAsia" w:hAnsiTheme="majorHAnsi" w:cstheme="majorBidi"/>
      <w:sz w:val="56"/>
      <w:szCs w:val="56"/>
    </w:rPr>
  </w:style>
  <w:style w:type="character" w:customStyle="1" w:styleId="Heading2Char">
    <w:name w:val="Heading 2 Char"/>
    <w:basedOn w:val="a2"/>
    <w:link w:val="heading 2"/>
    <w:rPr>
      <w:rFonts w:asciiTheme="majorHAnsi" w:eastAsiaTheme="majorEastAsia" w:hAnsiTheme="majorHAnsi" w:cstheme="majorBidi"/>
      <w:sz w:val="28"/>
      <w:szCs w:val="28"/>
    </w:rPr>
  </w:style>
  <w:style w:type="character" w:customStyle="1" w:styleId="SubtitleChar">
    <w:name w:val="Subtitle Char"/>
    <w:basedOn w:val="a2"/>
    <w:link w:val="Subtitle"/>
    <w:rPr>
      <w:rFonts w:eastAsiaTheme="majorEastAsia" w:cstheme="majorBidi"/>
      <w:color w:val="595959"/>
      <w:sz w:val="28"/>
      <w:szCs w:val="28"/>
      <w:spacing w:val="15"/>
    </w:rPr>
  </w:style>
  <w:style w:type="character" w:customStyle="1" w:styleId="Heading1Char">
    <w:name w:val="Heading 1 Char"/>
    <w:basedOn w:val="a2"/>
    <w:link w:val="heading 1"/>
    <w:rPr>
      <w:rFonts w:asciiTheme="majorHAnsi" w:eastAsiaTheme="majorEastAsia" w:hAnsiTheme="majorHAnsi" w:cstheme="majorBidi"/>
      <w:sz w:val="32"/>
      <w:szCs w:val="32"/>
    </w:rPr>
  </w:style>
  <w:style w:type="character" w:styleId="a2">
    <w:name w:val="Default Paragraph Font"/>
    <w:semiHidden/>
    <w:unhideWhenUsed/>
  </w:style>
  <w:style w:type="paragraph" w:styleId="a1">
    <w:name w:val="Normal"/>
    <w:qFormat/>
    <w:pPr>
      <w:autoSpaceDE w:val="off"/>
      <w:autoSpaceDN w:val="off"/>
      <w:widowControl w:val="off"/>
      <w:wordWrap w:val="off"/>
    </w:pPr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af">
    <w:name w:val="Intense Reference"/>
    <w:basedOn w:val="a2"/>
    <w:qFormat/>
    <w:rPr>
      <w:b/>
      <w:bCs/>
      <w:smallCaps/>
      <w:color w:val="104861"/>
      <w:spacing w:val="5"/>
    </w:rPr>
  </w:style>
  <w:style w:type="paragraph" w:styleId="af1">
    <w:name w:val="List Paragraph"/>
    <w:basedOn w:val="a1"/>
    <w:qFormat/>
    <w:pPr>
      <w:ind w:left="720"/>
    </w:pPr>
  </w:style>
  <w:style w:type="numbering" w:styleId="a4">
    <w:name w:val="No List"/>
    <w:semiHidden/>
    <w:unhideWhenUsed/>
  </w:style>
  <w:style w:type="character" w:styleId="aa">
    <w:name w:val="Intense Emphasis"/>
    <w:basedOn w:val="a2"/>
    <w:qFormat/>
    <w:rPr>
      <w:i/>
      <w:iCs/>
      <w:color w:val="104861"/>
    </w:rPr>
  </w:style>
  <w:style w:type="table" w:styleId="afffb">
    <w:name w:val="Table Grid"/>
    <w:basedOn w:val="a3"/>
    <w:pPr>
      <w:spacing w:after="0" w:line="240" w:lineRule="auto"/>
    </w:pPr>
    <w:tblPr>
      <w:tblInd w:w="0" w:type="dxa"/>
      <w:tblBorders>
        <w:top w:val="single" w:sz="4" w:space="0" w:color="000000" w:themeColor="dk1"/>
        <w:left w:val="single" w:sz="4" w:space="0" w:color="000000" w:themeColor="dk1"/>
        <w:bottom w:val="single" w:sz="4" w:space="0" w:color="000000" w:themeColor="dk1"/>
        <w:right w:val="single" w:sz="4" w:space="0" w:color="000000" w:themeColor="dk1"/>
        <w:insideH w:val="single" w:sz="4" w:space="0" w:color="000000" w:themeColor="dk1"/>
        <w:insideV w:val="single" w:sz="4" w:space="0" w:color="000000" w:themeColor="dk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한정민</dc:creator>
  <cp:keywords/>
  <dc:description/>
  <cp:lastModifiedBy>한정민</cp:lastModifiedBy>
  <cp:revision>1</cp:revision>
  <dcterms:modified xsi:type="dcterms:W3CDTF">2025-05-03T04:45:35Z</dcterms:modified>
  <cp:version>0900.0001.01</cp:version>
</cp:coreProperties>
</file>