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60"/>
        <w:jc w:val="center"/>
      </w:pPr>
      <w:r>
        <w:rPr>
          <w:rFonts w:ascii="Arial" w:cs="Arial" w:eastAsia="Arial" w:hAnsi="Arial"/>
          <w:b/>
          <w:bCs/>
          <w:color w:val="0D2137"/>
          <w:sz w:val="72"/>
          <w:szCs w:val="72"/>
        </w:rPr>
        <w:t xml:space="preserve">PhaseOut</w:t>
      </w:r>
    </w:p>
    <w:p>
      <w:pPr>
        <w:spacing w:before="0" w:after="60"/>
        <w:jc w:val="center"/>
      </w:pPr>
      <w:r>
        <w:rPr>
          <w:rFonts w:ascii="Arial" w:cs="Arial" w:eastAsia="Arial" w:hAnsi="Arial"/>
          <w:color w:val="1F6FBF"/>
          <w:sz w:val="26"/>
          <w:szCs w:val="26"/>
        </w:rPr>
        <w:t xml:space="preserve">Smart Phone Behaviour &amp; Automation Manager</w:t>
      </w:r>
    </w:p>
    <w:p>
      <w:pPr>
        <w:spacing w:before="0" w:after="480"/>
        <w:jc w:val="center"/>
      </w:pPr>
      <w:r>
        <w:rPr>
          <w:rFonts w:ascii="Arial" w:cs="Arial" w:eastAsia="Arial" w:hAnsi="Arial"/>
          <w:color w:val="717D7E"/>
          <w:sz w:val="20"/>
          <w:szCs w:val="20"/>
        </w:rPr>
        <w:t xml:space="preserve">System Requirements Specification  •  v1.0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tcPr>
          <w:p>
            <w:pPr>
              <w:jc w:val="left"/>
            </w:pPr>
            <w:r>
              <w:rPr>
                <w:rFonts w:ascii="Arial" w:cs="Arial" w:eastAsia="Arial" w:hAnsi="Arial"/>
                <w:b/>
                <w:bCs/>
                <w:color w:val="1A3C5E"/>
                <w:sz w:val="20"/>
                <w:szCs w:val="20"/>
              </w:rPr>
              <w:t xml:space="preserve">Document Type</w:t>
            </w:r>
          </w:p>
        </w:tc>
        <w:tc>
          <w:tcPr>
            <w:tcW w:type="dxa" w:w="65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System Requirements Specification (SRS)</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tcPr>
          <w:p>
            <w:pPr>
              <w:jc w:val="left"/>
            </w:pPr>
            <w:r>
              <w:rPr>
                <w:rFonts w:ascii="Arial" w:cs="Arial" w:eastAsia="Arial" w:hAnsi="Arial"/>
                <w:b/>
                <w:bCs/>
                <w:color w:val="1A3C5E"/>
                <w:sz w:val="20"/>
                <w:szCs w:val="20"/>
              </w:rPr>
              <w:t xml:space="preserve">Project</w:t>
            </w:r>
          </w:p>
        </w:tc>
        <w:tc>
          <w:tcPr>
            <w:tcW w:type="dxa" w:w="65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PhaseOut — Smart Phone Behaviour &amp; Automation Manager</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tcPr>
          <w:p>
            <w:pPr>
              <w:jc w:val="left"/>
            </w:pPr>
            <w:r>
              <w:rPr>
                <w:rFonts w:ascii="Arial" w:cs="Arial" w:eastAsia="Arial" w:hAnsi="Arial"/>
                <w:b/>
                <w:bCs/>
                <w:color w:val="1A3C5E"/>
                <w:sz w:val="20"/>
                <w:szCs w:val="20"/>
              </w:rPr>
              <w:t xml:space="preserve">Version</w:t>
            </w:r>
          </w:p>
        </w:tc>
        <w:tc>
          <w:tcPr>
            <w:tcW w:type="dxa" w:w="65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1.0</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tcPr>
          <w:p>
            <w:pPr>
              <w:jc w:val="left"/>
            </w:pPr>
            <w:r>
              <w:rPr>
                <w:rFonts w:ascii="Arial" w:cs="Arial" w:eastAsia="Arial" w:hAnsi="Arial"/>
                <w:b/>
                <w:bCs/>
                <w:color w:val="1A3C5E"/>
                <w:sz w:val="20"/>
                <w:szCs w:val="20"/>
              </w:rPr>
              <w:t xml:space="preserve">Date</w:t>
            </w:r>
          </w:p>
        </w:tc>
        <w:tc>
          <w:tcPr>
            <w:tcW w:type="dxa" w:w="65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March 2026</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tcPr>
          <w:p>
            <w:pPr>
              <w:jc w:val="left"/>
            </w:pPr>
            <w:r>
              <w:rPr>
                <w:rFonts w:ascii="Arial" w:cs="Arial" w:eastAsia="Arial" w:hAnsi="Arial"/>
                <w:b/>
                <w:bCs/>
                <w:color w:val="1A3C5E"/>
                <w:sz w:val="20"/>
                <w:szCs w:val="20"/>
              </w:rPr>
              <w:t xml:space="preserve">Author</w:t>
            </w:r>
          </w:p>
        </w:tc>
        <w:tc>
          <w:tcPr>
            <w:tcW w:type="dxa" w:w="65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Development Team</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tcPr>
          <w:p>
            <w:pPr>
              <w:jc w:val="left"/>
            </w:pPr>
            <w:r>
              <w:rPr>
                <w:rFonts w:ascii="Arial" w:cs="Arial" w:eastAsia="Arial" w:hAnsi="Arial"/>
                <w:b/>
                <w:bCs/>
                <w:color w:val="1A3C5E"/>
                <w:sz w:val="20"/>
                <w:szCs w:val="20"/>
              </w:rPr>
              <w:t xml:space="preserve">Platform Target</w:t>
            </w:r>
          </w:p>
        </w:tc>
        <w:tc>
          <w:tcPr>
            <w:tcW w:type="dxa" w:w="65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Android 8.0+ (primary)  •  iOS 14+ (secondary)</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tcPr>
          <w:p>
            <w:pPr>
              <w:jc w:val="left"/>
            </w:pPr>
            <w:r>
              <w:rPr>
                <w:rFonts w:ascii="Arial" w:cs="Arial" w:eastAsia="Arial" w:hAnsi="Arial"/>
                <w:b/>
                <w:bCs/>
                <w:color w:val="1A3C5E"/>
                <w:sz w:val="20"/>
                <w:szCs w:val="20"/>
              </w:rPr>
              <w:t xml:space="preserve">Framework</w:t>
            </w:r>
          </w:p>
        </w:tc>
        <w:tc>
          <w:tcPr>
            <w:tcW w:type="dxa" w:w="65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 3.x / Dart 3.x</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tcPr>
          <w:p>
            <w:pPr>
              <w:jc w:val="left"/>
            </w:pPr>
            <w:r>
              <w:rPr>
                <w:rFonts w:ascii="Arial" w:cs="Arial" w:eastAsia="Arial" w:hAnsi="Arial"/>
                <w:b/>
                <w:bCs/>
                <w:color w:val="1A3C5E"/>
                <w:sz w:val="20"/>
                <w:szCs w:val="20"/>
              </w:rPr>
              <w:t xml:space="preserve">IDE</w:t>
            </w:r>
          </w:p>
        </w:tc>
        <w:tc>
          <w:tcPr>
            <w:tcW w:type="dxa" w:w="65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Visual Studio Code + Flutter DevTools</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tcPr>
          <w:p>
            <w:pPr>
              <w:jc w:val="left"/>
            </w:pPr>
            <w:r>
              <w:rPr>
                <w:rFonts w:ascii="Arial" w:cs="Arial" w:eastAsia="Arial" w:hAnsi="Arial"/>
                <w:b/>
                <w:bCs/>
                <w:color w:val="1A3C5E"/>
                <w:sz w:val="20"/>
                <w:szCs w:val="20"/>
              </w:rPr>
              <w:t xml:space="preserve">Status</w:t>
            </w:r>
          </w:p>
        </w:tc>
        <w:tc>
          <w:tcPr>
            <w:tcW w:type="dxa" w:w="65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Draft</w:t>
            </w:r>
          </w:p>
        </w:tc>
      </w:tr>
      <w:tr>
        <w:tc>
          <w:tcPr>
            <w:tcW w:type="dxa" w:w="2800"/>
            <w:tcBorders>
              <w:top w:val="single" w:color="BFC9CA" w:sz="1"/>
              <w:left w:val="single" w:color="BFC9CA" w:sz="1"/>
              <w:bottom w:val="single" w:color="BFC9CA" w:sz="1"/>
              <w:right w:val="single" w:color="BFC9CA" w:sz="1"/>
            </w:tcBorders>
            <w:shd w:fill="D6EAF8" w:val="clear"/>
            <w:tcMar>
              <w:top w:type="dxa" w:w="80"/>
              <w:left w:type="dxa" w:w="140"/>
              <w:bottom w:type="dxa" w:w="80"/>
              <w:right w:type="dxa" w:w="140"/>
            </w:tcMar>
          </w:tcPr>
          <w:p>
            <w:pPr>
              <w:jc w:val="left"/>
            </w:pPr>
            <w:r>
              <w:rPr>
                <w:rFonts w:ascii="Arial" w:cs="Arial" w:eastAsia="Arial" w:hAnsi="Arial"/>
                <w:b/>
                <w:bCs/>
                <w:color w:val="1A3C5E"/>
                <w:sz w:val="20"/>
                <w:szCs w:val="20"/>
              </w:rPr>
              <w:t xml:space="preserve">Reference Doc</w:t>
            </w:r>
          </w:p>
        </w:tc>
        <w:tc>
          <w:tcPr>
            <w:tcW w:type="dxa" w:w="65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PhaseOut User Requirements Document v1.0</w:t>
            </w:r>
          </w:p>
        </w:tc>
      </w:tr>
    </w:tbl>
    <w:p>
      <w:pPr>
        <w:spacing w:before="48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1.  Introduction</w:t>
      </w:r>
    </w:p>
    <w:p>
      <w:pPr>
        <w:pStyle w:val="Heading2"/>
        <w:spacing w:before="320" w:after="120"/>
      </w:pPr>
      <w:r>
        <w:rPr>
          <w:rFonts w:ascii="Arial" w:cs="Arial" w:eastAsia="Arial" w:hAnsi="Arial"/>
          <w:b/>
          <w:bCs/>
          <w:color w:val="1A3C5E"/>
          <w:sz w:val="26"/>
          <w:szCs w:val="26"/>
        </w:rPr>
        <w:t xml:space="preserve">1.1  Purpose</w:t>
      </w:r>
    </w:p>
    <w:p>
      <w:pPr>
        <w:spacing w:before="60" w:after="100"/>
      </w:pPr>
      <w:r>
        <w:rPr>
          <w:rFonts w:ascii="Arial" w:cs="Arial" w:eastAsia="Arial" w:hAnsi="Arial"/>
          <w:color w:val="1C2833"/>
          <w:sz w:val="21"/>
          <w:szCs w:val="21"/>
        </w:rPr>
        <w:t xml:space="preserve">This System Requirements Specification (SRS) defines the complete technical requirements for PhaseOut, a cross-platform Flutter application targeting Android and iOS. The document provides precise, testable requirements for all system components, covering functional behaviour, non-functional performance attributes, system architecture, interface contracts, and integration constraints. This document is intended for use by developers, QA engineers, and technical reviewers.</w:t>
      </w:r>
    </w:p>
    <w:p>
      <w:pPr>
        <w:pStyle w:val="Heading2"/>
        <w:spacing w:before="320" w:after="120"/>
      </w:pPr>
      <w:r>
        <w:rPr>
          <w:rFonts w:ascii="Arial" w:cs="Arial" w:eastAsia="Arial" w:hAnsi="Arial"/>
          <w:b/>
          <w:bCs/>
          <w:color w:val="1A3C5E"/>
          <w:sz w:val="26"/>
          <w:szCs w:val="26"/>
        </w:rPr>
        <w:t xml:space="preserve">1.2  Scope</w:t>
      </w:r>
    </w:p>
    <w:p>
      <w:pPr>
        <w:spacing w:before="60" w:after="100"/>
      </w:pPr>
      <w:r>
        <w:rPr>
          <w:rFonts w:ascii="Arial" w:cs="Arial" w:eastAsia="Arial" w:hAnsi="Arial"/>
          <w:color w:val="1C2833"/>
          <w:sz w:val="21"/>
          <w:szCs w:val="21"/>
        </w:rPr>
        <w:t xml:space="preserve">PhaseOut operates as a background-capable mobile application that monitors, schedules, and automates phone behaviour. The system integrates with OS-level APIs for battery monitoring, app usage statistics, notification dispatch, and media control. An on-device ML component performs rolling-average pattern analysis; a cloud NLP integration handles natural language reminder parsing only. No user data is transmitted externally beyond this narrow NLP call.</w:t>
      </w:r>
    </w:p>
    <w:p>
      <w:pPr>
        <w:pStyle w:val="Heading2"/>
        <w:spacing w:before="320" w:after="120"/>
      </w:pPr>
      <w:r>
        <w:rPr>
          <w:rFonts w:ascii="Arial" w:cs="Arial" w:eastAsia="Arial" w:hAnsi="Arial"/>
          <w:b/>
          <w:bCs/>
          <w:color w:val="1A3C5E"/>
          <w:sz w:val="26"/>
          <w:szCs w:val="26"/>
        </w:rPr>
        <w:t xml:space="preserve">1.3  Definitions &amp; Abbreviations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Term / Abbreviation</w:t>
            </w:r>
          </w:p>
        </w:tc>
        <w:tc>
          <w:tcPr>
            <w:tcW w:type="dxa" w:w="696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Definition</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SRS</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System Requirements Specification</w:t>
            </w:r>
          </w:p>
        </w:tc>
      </w:tr>
      <w:tr>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URD</w:t>
            </w:r>
          </w:p>
        </w:tc>
        <w:tc>
          <w:tcPr>
            <w:tcW w:type="dxa" w:w="69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User Requirements Document</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Functional Requirement</w:t>
            </w:r>
          </w:p>
        </w:tc>
      </w:tr>
      <w:tr>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w:t>
            </w:r>
          </w:p>
        </w:tc>
        <w:tc>
          <w:tcPr>
            <w:tcW w:type="dxa" w:w="69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Non-Functional Requirement</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MethodChannel</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 mechanism for invoking native Android/iOS code from Dart</w:t>
            </w:r>
          </w:p>
        </w:tc>
      </w:tr>
      <w:tr>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UsageStatsManager</w:t>
            </w:r>
          </w:p>
        </w:tc>
        <w:tc>
          <w:tcPr>
            <w:tcW w:type="dxa" w:w="69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Android API for querying per-app foreground usage time</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TFLite</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TensorFlow Lite — on-device ML inference runtime</w:t>
            </w:r>
          </w:p>
        </w:tc>
      </w:tr>
      <w:tr>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BGS</w:t>
            </w:r>
          </w:p>
        </w:tc>
        <w:tc>
          <w:tcPr>
            <w:tcW w:type="dxa" w:w="69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flutter_background_service package</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NLP</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Natural Language Processing — used here for reminder text parsing</w:t>
            </w:r>
          </w:p>
        </w:tc>
      </w:tr>
      <w:tr>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DAW</w:t>
            </w:r>
          </w:p>
        </w:tc>
        <w:tc>
          <w:tcPr>
            <w:tcW w:type="dxa" w:w="69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Day-of-Week — used in battery prediction model context</w:t>
            </w:r>
          </w:p>
        </w:tc>
      </w:tr>
    </w:tbl>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2.  System Architecture Overview</w:t>
      </w:r>
    </w:p>
    <w:p>
      <w:pPr>
        <w:pStyle w:val="Heading2"/>
        <w:spacing w:before="320" w:after="120"/>
      </w:pPr>
      <w:r>
        <w:rPr>
          <w:rFonts w:ascii="Arial" w:cs="Arial" w:eastAsia="Arial" w:hAnsi="Arial"/>
          <w:b/>
          <w:bCs/>
          <w:color w:val="1A3C5E"/>
          <w:sz w:val="26"/>
          <w:szCs w:val="26"/>
        </w:rPr>
        <w:t xml:space="preserve">2.1  Architectural Pattern</w:t>
      </w:r>
    </w:p>
    <w:p>
      <w:pPr>
        <w:spacing w:before="60" w:after="100"/>
      </w:pPr>
      <w:r>
        <w:rPr>
          <w:rFonts w:ascii="Arial" w:cs="Arial" w:eastAsia="Arial" w:hAnsi="Arial"/>
          <w:color w:val="1C2833"/>
          <w:sz w:val="21"/>
          <w:szCs w:val="21"/>
        </w:rPr>
        <w:t xml:space="preserve">PhaseOut follows a layered architecture divided into four tiers: Presentation, Business Logic, Data, and Platform Bridge. This separation ensures testability of business logic independent of Flutter widgets and isolates all platform-specific code to a single bridge layer.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Layer</w:t>
            </w:r>
          </w:p>
        </w:tc>
        <w:tc>
          <w:tcPr>
            <w:tcW w:type="dxa" w:w="32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Components</w:t>
            </w:r>
          </w:p>
        </w:tc>
        <w:tc>
          <w:tcPr>
            <w:tcW w:type="dxa" w:w="376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Key Packages / APIs</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Presentation</w:t>
            </w:r>
          </w:p>
        </w:tc>
        <w:tc>
          <w:tcPr>
            <w:tcW w:type="dxa" w:w="3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 Widgets, AnimationController, Lottie</w:t>
            </w:r>
          </w:p>
        </w:tc>
        <w:tc>
          <w:tcPr>
            <w:tcW w:type="dxa" w:w="37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 lottie</w:t>
            </w:r>
          </w:p>
        </w:tc>
      </w:tr>
      <w:tr>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Business Logic</w:t>
            </w:r>
          </w:p>
        </w:tc>
        <w:tc>
          <w:tcPr>
            <w:tcW w:type="dxa" w:w="3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SchedulerService, UsageMonitor, MLEngine, NotificationManager, ScenarioEngine</w:t>
            </w:r>
          </w:p>
        </w:tc>
        <w:tc>
          <w:tcPr>
            <w:tcW w:type="dxa" w:w="37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flutter_background_service, tflite_flutter, dio</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Data</w:t>
            </w:r>
          </w:p>
        </w:tc>
        <w:tc>
          <w:tcPr>
            <w:tcW w:type="dxa" w:w="3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LocalDB (sqflite / drift), Preferences, UsageHistory</w:t>
            </w:r>
          </w:p>
        </w:tc>
        <w:tc>
          <w:tcPr>
            <w:tcW w:type="dxa" w:w="37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sqflite, drift, shared_preferences</w:t>
            </w:r>
          </w:p>
        </w:tc>
      </w:tr>
      <w:tr>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Platform Bridge</w:t>
            </w:r>
          </w:p>
        </w:tc>
        <w:tc>
          <w:tcPr>
            <w:tcW w:type="dxa" w:w="3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MethodChannel to UsageStatsManager, BatteryManager, MediaSession</w:t>
            </w:r>
          </w:p>
        </w:tc>
        <w:tc>
          <w:tcPr>
            <w:tcW w:type="dxa" w:w="37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permission_handler, battery_plus, app_usage, screen_state</w:t>
            </w:r>
          </w:p>
        </w:tc>
      </w:tr>
    </w:tbl>
    <w:p>
      <w:pPr>
        <w:spacing w:before="200" w:after="0"/>
      </w:pPr>
      <w:r>
        <w:t xml:space="preserve"/>
      </w:r>
    </w:p>
    <w:p>
      <w:pPr>
        <w:pStyle w:val="Heading2"/>
        <w:spacing w:before="320" w:after="120"/>
      </w:pPr>
      <w:r>
        <w:rPr>
          <w:rFonts w:ascii="Arial" w:cs="Arial" w:eastAsia="Arial" w:hAnsi="Arial"/>
          <w:b/>
          <w:bCs/>
          <w:color w:val="1A3C5E"/>
          <w:sz w:val="26"/>
          <w:szCs w:val="26"/>
        </w:rPr>
        <w:t xml:space="preserve">2.2  Background Service Architecture</w:t>
      </w:r>
    </w:p>
    <w:p>
      <w:pPr>
        <w:spacing w:before="60" w:after="100"/>
      </w:pPr>
      <w:r>
        <w:rPr>
          <w:rFonts w:ascii="Arial" w:cs="Arial" w:eastAsia="Arial" w:hAnsi="Arial"/>
          <w:color w:val="1C2833"/>
          <w:sz w:val="21"/>
          <w:szCs w:val="21"/>
        </w:rPr>
        <w:t xml:space="preserve">The background service is the core runtime component. It must persist across screen-off events, device reboots, and app process kills on Android. On iOS it operates within the constraints of Background App Refresh.</w:t>
      </w:r>
    </w:p>
    <w:p>
      <w:pPr>
        <w:spacing w:before="80" w:after="0"/>
      </w:pPr>
      <w:r>
        <w:t xml:space="preserve"/>
      </w:r>
    </w:p>
    <w:p>
      <w:pPr>
        <w:pStyle w:val="ListParagraph"/>
        <w:numPr>
          <w:ilvl w:val="0"/>
          <w:numId w:val="2"/>
        </w:numPr>
        <w:spacing w:before="50" w:after="50"/>
      </w:pPr>
      <w:r>
        <w:rPr>
          <w:rFonts w:ascii="Arial" w:cs="Arial" w:eastAsia="Arial" w:hAnsi="Arial"/>
          <w:color w:val="1C2833"/>
          <w:sz w:val="21"/>
          <w:szCs w:val="21"/>
        </w:rPr>
        <w:t xml:space="preserve">BGS runs as an Android Foreground Service with a persistent notification to prevent OS termination.</w:t>
      </w:r>
    </w:p>
    <w:p>
      <w:pPr>
        <w:pStyle w:val="ListParagraph"/>
        <w:numPr>
          <w:ilvl w:val="0"/>
          <w:numId w:val="2"/>
        </w:numPr>
        <w:spacing w:before="50" w:after="50"/>
      </w:pPr>
      <w:r>
        <w:rPr>
          <w:rFonts w:ascii="Arial" w:cs="Arial" w:eastAsia="Arial" w:hAnsi="Arial"/>
          <w:color w:val="1C2833"/>
          <w:sz w:val="21"/>
          <w:szCs w:val="21"/>
        </w:rPr>
        <w:t xml:space="preserve">On RECEIVE_BOOT_COMPLETED broadcast, the service restarts and reloads all active schedules from sqflite.</w:t>
      </w:r>
    </w:p>
    <w:p>
      <w:pPr>
        <w:pStyle w:val="ListParagraph"/>
        <w:numPr>
          <w:ilvl w:val="0"/>
          <w:numId w:val="2"/>
        </w:numPr>
        <w:spacing w:before="50" w:after="50"/>
      </w:pPr>
      <w:r>
        <w:rPr>
          <w:rFonts w:ascii="Arial" w:cs="Arial" w:eastAsia="Arial" w:hAnsi="Arial"/>
          <w:color w:val="1C2833"/>
          <w:sz w:val="21"/>
          <w:szCs w:val="21"/>
        </w:rPr>
        <w:t xml:space="preserve">The service exposes an IsolateNameServer port for communication with the UI isolate.</w:t>
      </w:r>
    </w:p>
    <w:p>
      <w:pPr>
        <w:pStyle w:val="ListParagraph"/>
        <w:numPr>
          <w:ilvl w:val="0"/>
          <w:numId w:val="2"/>
        </w:numPr>
        <w:spacing w:before="50" w:after="50"/>
      </w:pPr>
      <w:r>
        <w:rPr>
          <w:rFonts w:ascii="Arial" w:cs="Arial" w:eastAsia="Arial" w:hAnsi="Arial"/>
          <w:color w:val="1C2833"/>
          <w:sz w:val="21"/>
          <w:szCs w:val="21"/>
        </w:rPr>
        <w:t xml:space="preserve">All timed triggers are evaluated inside the service loop at a configurable tick interval (default: 60 seconds).</w:t>
      </w:r>
    </w:p>
    <w:p>
      <w:pPr>
        <w:spacing w:before="200" w:after="0"/>
      </w:pPr>
      <w:r>
        <w:t xml:space="preserve"/>
      </w:r>
    </w:p>
    <w:p>
      <w:pPr>
        <w:pStyle w:val="Heading2"/>
        <w:spacing w:before="320" w:after="120"/>
      </w:pPr>
      <w:r>
        <w:rPr>
          <w:rFonts w:ascii="Arial" w:cs="Arial" w:eastAsia="Arial" w:hAnsi="Arial"/>
          <w:b/>
          <w:bCs/>
          <w:color w:val="1A3C5E"/>
          <w:sz w:val="26"/>
          <w:szCs w:val="26"/>
        </w:rPr>
        <w:t xml:space="preserve">2.3  Data Flow Summary</w:t>
      </w:r>
    </w:p>
    <w:p>
      <w:pPr>
        <w:spacing w:before="60" w:after="100"/>
      </w:pPr>
      <w:r>
        <w:rPr>
          <w:rFonts w:ascii="Arial" w:cs="Arial" w:eastAsia="Arial" w:hAnsi="Arial"/>
          <w:color w:val="1C2833"/>
          <w:sz w:val="21"/>
          <w:szCs w:val="21"/>
        </w:rPr>
        <w:t xml:space="preserve">The following describes the primary data flow for the sleep wind-down feature as a representative example:</w:t>
      </w:r>
    </w:p>
    <w:p>
      <w:pPr>
        <w:spacing w:before="80" w:after="0"/>
      </w:pPr>
      <w:r>
        <w:t xml:space="preserve"/>
      </w:r>
    </w:p>
    <w:p>
      <w:pPr>
        <w:pStyle w:val="ListParagraph"/>
        <w:numPr>
          <w:ilvl w:val="0"/>
          <w:numId w:val="2"/>
        </w:numPr>
        <w:spacing w:before="50" w:after="50"/>
      </w:pPr>
      <w:r>
        <w:rPr>
          <w:rFonts w:ascii="Arial" w:cs="Arial" w:eastAsia="Arial" w:hAnsi="Arial"/>
          <w:color w:val="1C2833"/>
          <w:sz w:val="21"/>
          <w:szCs w:val="21"/>
        </w:rPr>
        <w:t xml:space="preserve">User configures sleep time via UI → stored in sqflite schedules table.</w:t>
      </w:r>
    </w:p>
    <w:p>
      <w:pPr>
        <w:pStyle w:val="ListParagraph"/>
        <w:numPr>
          <w:ilvl w:val="0"/>
          <w:numId w:val="2"/>
        </w:numPr>
        <w:spacing w:before="50" w:after="50"/>
      </w:pPr>
      <w:r>
        <w:rPr>
          <w:rFonts w:ascii="Arial" w:cs="Arial" w:eastAsia="Arial" w:hAnsi="Arial"/>
          <w:color w:val="1C2833"/>
          <w:sz w:val="21"/>
          <w:szCs w:val="21"/>
        </w:rPr>
        <w:t xml:space="preserve">BGS tick fires at T-0 → SchedulerService evaluates active schedules against current time.</w:t>
      </w:r>
    </w:p>
    <w:p>
      <w:pPr>
        <w:pStyle w:val="ListParagraph"/>
        <w:numPr>
          <w:ilvl w:val="0"/>
          <w:numId w:val="2"/>
        </w:numPr>
        <w:spacing w:before="50" w:after="50"/>
      </w:pPr>
      <w:r>
        <w:rPr>
          <w:rFonts w:ascii="Arial" w:cs="Arial" w:eastAsia="Arial" w:hAnsi="Arial"/>
          <w:color w:val="1C2833"/>
          <w:sz w:val="21"/>
          <w:szCs w:val="21"/>
        </w:rPr>
        <w:t xml:space="preserve">Match found → ActionDispatcher invokes: MediaSessionChannel.stop(), NotificationManager.send(), UsageMonitor.pauseTracking().</w:t>
      </w:r>
    </w:p>
    <w:p>
      <w:pPr>
        <w:pStyle w:val="ListParagraph"/>
        <w:numPr>
          <w:ilvl w:val="0"/>
          <w:numId w:val="2"/>
        </w:numPr>
        <w:spacing w:before="50" w:after="50"/>
      </w:pPr>
      <w:r>
        <w:rPr>
          <w:rFonts w:ascii="Arial" w:cs="Arial" w:eastAsia="Arial" w:hAnsi="Arial"/>
          <w:color w:val="1C2833"/>
          <w:sz w:val="21"/>
          <w:szCs w:val="21"/>
        </w:rPr>
        <w:t xml:space="preserve">Event logged to usage_events table with timestamp, action_type, and outcome.</w:t>
      </w:r>
    </w:p>
    <w:p>
      <w:pPr>
        <w:pStyle w:val="ListParagraph"/>
        <w:numPr>
          <w:ilvl w:val="0"/>
          <w:numId w:val="2"/>
        </w:numPr>
        <w:spacing w:before="50" w:after="50"/>
      </w:pPr>
      <w:r>
        <w:rPr>
          <w:rFonts w:ascii="Arial" w:cs="Arial" w:eastAsia="Arial" w:hAnsi="Arial"/>
          <w:color w:val="1C2833"/>
          <w:sz w:val="21"/>
          <w:szCs w:val="21"/>
        </w:rPr>
        <w:t xml:space="preserve">MLEngine reads 28-day rolling window from usage_events nightly → updates DAW battery prediction model.</w:t>
      </w:r>
    </w:p>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3.  Functional Requirements</w:t>
      </w:r>
    </w:p>
    <w:p>
      <w:pPr>
        <w:spacing w:before="60" w:after="100"/>
      </w:pPr>
      <w:r>
        <w:rPr>
          <w:rFonts w:ascii="Arial" w:cs="Arial" w:eastAsia="Arial" w:hAnsi="Arial"/>
          <w:color w:val="1C2833"/>
          <w:sz w:val="21"/>
          <w:szCs w:val="21"/>
        </w:rPr>
        <w:t xml:space="preserve">Each requirement is assigned a unique ID, a priority (P1 = Must Have, P2 = Should Have, P3 = Nice to Have), and a verifiable acceptance criterion.</w:t>
      </w:r>
    </w:p>
    <w:p>
      <w:pPr>
        <w:spacing w:before="100" w:after="0"/>
      </w:pPr>
      <w:r>
        <w:t xml:space="preserve"/>
      </w:r>
    </w:p>
    <w:p>
      <w:pPr>
        <w:pStyle w:val="Heading2"/>
        <w:spacing w:before="320" w:after="120"/>
      </w:pPr>
      <w:r>
        <w:rPr>
          <w:rFonts w:ascii="Arial" w:cs="Arial" w:eastAsia="Arial" w:hAnsi="Arial"/>
          <w:b/>
          <w:bCs/>
          <w:color w:val="1A3C5E"/>
          <w:sz w:val="26"/>
          <w:szCs w:val="26"/>
        </w:rPr>
        <w:t xml:space="preserve">3.1  FR-01: Sleep Wind-Down Timer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Attribute</w:t>
            </w:r>
          </w:p>
        </w:tc>
        <w:tc>
          <w:tcPr>
            <w:tcW w:type="dxa" w:w="716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Specification</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ID</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FR-01</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Priority</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P1 — Must Have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Description</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The system shall stop all foreground media playback and suppress non-critical notifications at a user-defined time each night.</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Package(s)</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flutter_background_service, flutter_local_notifications, screen_state, MethodChannel (MediaSession)</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Android API</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MediaSessionManager via MethodChannel; UsageStatsManager to identify foreground app</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iOS Note</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Background media stop limited to apps using AVAudioSession; OS restrictions apply</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Acceptance</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Given wind-down time = 23:00, when system clock reaches 23:00:00, then all tracked media apps are stopped within ±30 seconds and a confirmation notification is dispatched.</w:t>
            </w:r>
          </w:p>
        </w:tc>
      </w:tr>
    </w:tbl>
    <w:p>
      <w:pPr>
        <w:spacing w:before="200" w:after="0"/>
      </w:pPr>
      <w:r>
        <w:t xml:space="preserve"/>
      </w:r>
    </w:p>
    <w:p>
      <w:pPr>
        <w:pStyle w:val="Heading2"/>
        <w:spacing w:before="320" w:after="120"/>
      </w:pPr>
      <w:r>
        <w:rPr>
          <w:rFonts w:ascii="Arial" w:cs="Arial" w:eastAsia="Arial" w:hAnsi="Arial"/>
          <w:b/>
          <w:bCs/>
          <w:color w:val="1A3C5E"/>
          <w:sz w:val="26"/>
          <w:szCs w:val="26"/>
        </w:rPr>
        <w:t xml:space="preserve">3.2  FR-02: Timed Audio Playback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Attribute</w:t>
            </w:r>
          </w:p>
        </w:tc>
        <w:tc>
          <w:tcPr>
            <w:tcW w:type="dxa" w:w="716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Specification</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ID</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FR-02</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Priority</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P1 — Must Have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Description</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The system shall allow the user to play audio for a defined duration (5–120 minutes) and automatically stop playback when the timer expires, independent of sleep wind-down.</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Package(s)</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flutter_background_service, flutter_local_notifications</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Android API</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AudioManager via MethodChannel to request and abandon audio focus</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Acceptance</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Given timer = 30 min, when timer fires, then audio focus is released and a silent vibration is issued; no further audio output occurs.</w:t>
            </w:r>
          </w:p>
        </w:tc>
      </w:tr>
    </w:tbl>
    <w:p>
      <w:pPr>
        <w:spacing w:before="200" w:after="0"/>
      </w:pPr>
      <w:r>
        <w:t xml:space="preserve"/>
      </w:r>
    </w:p>
    <w:p>
      <w:pPr>
        <w:pStyle w:val="Heading2"/>
        <w:spacing w:before="320" w:after="120"/>
      </w:pPr>
      <w:r>
        <w:rPr>
          <w:rFonts w:ascii="Arial" w:cs="Arial" w:eastAsia="Arial" w:hAnsi="Arial"/>
          <w:b/>
          <w:bCs/>
          <w:color w:val="1A3C5E"/>
          <w:sz w:val="26"/>
          <w:szCs w:val="26"/>
        </w:rPr>
        <w:t xml:space="preserve">3.3  FR-03: App Scheduler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Attribute</w:t>
            </w:r>
          </w:p>
        </w:tc>
        <w:tc>
          <w:tcPr>
            <w:tcW w:type="dxa" w:w="716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Specification</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ID</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FR-03</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Priority</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P1 — Must Have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Description</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The system shall launch a user-specified application at a scheduled time using a deep-link or package-name intent.</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Package(s)</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flutter_background_service, flutter_local_notifications</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Android API</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Intent.ACTION_MAIN with package name via MethodChannel</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iOS Note</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Direct app launch not available on iOS. A notification with deep link is issued instead.</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Acceptance</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Given scheduled app = com.example.classapp at 09:00, when time is reached, app is launched (Android) or deep-link notification is shown (iOS) within 60 seconds.</w:t>
            </w:r>
          </w:p>
        </w:tc>
      </w:tr>
    </w:tbl>
    <w:p>
      <w:pPr>
        <w:spacing w:before="200" w:after="0"/>
      </w:pPr>
      <w:r>
        <w:t xml:space="preserve"/>
      </w:r>
    </w:p>
    <w:p>
      <w:pPr>
        <w:pStyle w:val="Heading2"/>
        <w:spacing w:before="320" w:after="120"/>
      </w:pPr>
      <w:r>
        <w:rPr>
          <w:rFonts w:ascii="Arial" w:cs="Arial" w:eastAsia="Arial" w:hAnsi="Arial"/>
          <w:b/>
          <w:bCs/>
          <w:color w:val="1A3C5E"/>
          <w:sz w:val="26"/>
          <w:szCs w:val="26"/>
        </w:rPr>
        <w:t xml:space="preserve">3.4  FR-04: Focus Mode / App Restriction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Attribute</w:t>
            </w:r>
          </w:p>
        </w:tc>
        <w:tc>
          <w:tcPr>
            <w:tcW w:type="dxa" w:w="716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Specification</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ID</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FR-04</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Priority</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P1 — Must Have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Description</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The system shall define an allowlist of apps accessible during a focus period. Any attempt to open a non-allowlisted app during an active focus period shall trigger an interstitial redirect to the PhaseOut lock screen.</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Package(s)</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flutter_background_service, app_usage, screen_state, permission_handler (PACKAGE_USAGE_STATS)</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Android API</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UsageStatsManager via MethodChannel to poll foreground app every 1 second; overlay window via SYSTEM_ALERT_WINDOW permission to render interstitial.</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iOS Note</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App-blocking overlay not possible on iOS. Screen Time API may provide partial control; advisory notification used as fallback.</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Acceptance</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Given focus mode active with allowlist = [com.google.android.apps.docs], when user opens TikTok, then PhaseOut overlay appears within 2 seconds.</w:t>
            </w:r>
          </w:p>
        </w:tc>
      </w:tr>
    </w:tbl>
    <w:p>
      <w:pPr>
        <w:spacing w:before="200" w:after="0"/>
      </w:pPr>
      <w:r>
        <w:t xml:space="preserve"/>
      </w:r>
    </w:p>
    <w:p>
      <w:pPr>
        <w:pStyle w:val="Heading2"/>
        <w:spacing w:before="320" w:after="120"/>
      </w:pPr>
      <w:r>
        <w:rPr>
          <w:rFonts w:ascii="Arial" w:cs="Arial" w:eastAsia="Arial" w:hAnsi="Arial"/>
          <w:b/>
          <w:bCs/>
          <w:color w:val="1A3C5E"/>
          <w:sz w:val="26"/>
          <w:szCs w:val="26"/>
        </w:rPr>
        <w:t xml:space="preserve">3.5  FR-05: App Usage Timer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Attribute</w:t>
            </w:r>
          </w:p>
        </w:tc>
        <w:tc>
          <w:tcPr>
            <w:tcW w:type="dxa" w:w="716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Specification</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ID</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FR-05</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Priority</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P1 — Must Have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Description</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The system shall track cumulative foreground usage of a specified app within a calendar day. When the usage threshold is exceeded, a notification is dispatched. Optionally, the app restriction overlay activates.</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Package(s)</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app_usage, flutter_local_notifications, flutter_background_service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Android API</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UsageStatsManager.queryUsageStats() with interval DAILY</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Data Storage</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Usage totals persisted in sqflite table app_usage_daily, keyed by (package_name, date)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Acceptance</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Given limit = 180 min for com.zhiliaoapp.musically, when cumulative usage reaches 180 min, then notification is sent within 60 seconds and optional overlay activates.</w:t>
            </w:r>
          </w:p>
        </w:tc>
      </w:tr>
    </w:tbl>
    <w:p>
      <w:pPr>
        <w:spacing w:before="200" w:after="0"/>
      </w:pPr>
      <w:r>
        <w:t xml:space="preserve"/>
      </w:r>
    </w:p>
    <w:p>
      <w:pPr>
        <w:pStyle w:val="Heading2"/>
        <w:spacing w:before="320" w:after="120"/>
      </w:pPr>
      <w:r>
        <w:rPr>
          <w:rFonts w:ascii="Arial" w:cs="Arial" w:eastAsia="Arial" w:hAnsi="Arial"/>
          <w:b/>
          <w:bCs/>
          <w:color w:val="1A3C5E"/>
          <w:sz w:val="26"/>
          <w:szCs w:val="26"/>
        </w:rPr>
        <w:t xml:space="preserve">3.6  FR-06: Data Usage Guard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Attribute</w:t>
            </w:r>
          </w:p>
        </w:tc>
        <w:tc>
          <w:tcPr>
            <w:tcW w:type="dxa" w:w="716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Specification</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ID</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FR-06</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Priority</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P2 — Should Have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Description</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The system shall monitor per-app mobile data consumption. When a user-defined threshold is exceeded within a time window, the user is notified. Background data restriction for the target app is attempted via notification guidance (full programmatic restriction requires Device Policy Manager / root — out of scope for v1).</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Package(s)</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MethodChannel (TrafficStats), flutter_local_notifications</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Android API</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android.net.TrafficStats.getUidRxBytes() + getUidTxBytes() via MethodChannel</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Acceptance</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Given data limit = 200 MB for a target app in a 24-hour window, when threshold is exceeded, a notification is delivered within 5 minutes of breach.</w:t>
            </w:r>
          </w:p>
        </w:tc>
      </w:tr>
    </w:tbl>
    <w:p>
      <w:pPr>
        <w:spacing w:before="200" w:after="0"/>
      </w:pPr>
      <w:r>
        <w:t xml:space="preserve"/>
      </w:r>
    </w:p>
    <w:p>
      <w:pPr>
        <w:pStyle w:val="Heading2"/>
        <w:spacing w:before="320" w:after="120"/>
      </w:pPr>
      <w:r>
        <w:rPr>
          <w:rFonts w:ascii="Arial" w:cs="Arial" w:eastAsia="Arial" w:hAnsi="Arial"/>
          <w:b/>
          <w:bCs/>
          <w:color w:val="1A3C5E"/>
          <w:sz w:val="26"/>
          <w:szCs w:val="26"/>
        </w:rPr>
        <w:t xml:space="preserve">3.7  FR-07: Smart Routine Suggestions (ML)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Attribute</w:t>
            </w:r>
          </w:p>
        </w:tc>
        <w:tc>
          <w:tcPr>
            <w:tcW w:type="dxa" w:w="716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Specification</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ID</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FR-07</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Priority</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P2 — Should Have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Description</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The system shall analyse a rolling 28-day usage and battery history, compute per-day-of-week averages, and surface proactive suggestions to the user (e.g. charge reminder, wind-down prompt, data warning).</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ML Approach</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Phase 1: On-device rolling average model in pure Dart (no library). Phase 2: TFLite LSTM model if pattern complexity grows.</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Package(s)</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tflite_flutter (Phase 2), sqflite (data source), flutter_local_notifications (delivery)</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Data Inputs</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battery_level, charging_state (battery_plus), screen_on_time, app_usage_minutes, day_of_week, time_of_day</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Privacy</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All ML inference is on-device. No training data is transmitted externally.</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Acceptance</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After 7 days of usage data, the system generates at least one contextually accurate suggestion per week with ≥70% user acceptance rate in usability testing.</w:t>
            </w:r>
          </w:p>
        </w:tc>
      </w:tr>
    </w:tbl>
    <w:p>
      <w:pPr>
        <w:spacing w:before="200" w:after="0"/>
      </w:pPr>
      <w:r>
        <w:t xml:space="preserve"/>
      </w:r>
    </w:p>
    <w:p>
      <w:pPr>
        <w:pStyle w:val="Heading2"/>
        <w:spacing w:before="320" w:after="120"/>
      </w:pPr>
      <w:r>
        <w:rPr>
          <w:rFonts w:ascii="Arial" w:cs="Arial" w:eastAsia="Arial" w:hAnsi="Arial"/>
          <w:b/>
          <w:bCs/>
          <w:color w:val="1A3C5E"/>
          <w:sz w:val="26"/>
          <w:szCs w:val="26"/>
        </w:rPr>
        <w:t xml:space="preserve">3.8  FR-08: Scenario Builder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Attribute</w:t>
            </w:r>
          </w:p>
        </w:tc>
        <w:tc>
          <w:tcPr>
            <w:tcW w:type="dxa" w:w="716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Specification</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ID</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FR-08</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Priority</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P1 — Must Have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Description</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The system shall expose a rule engine supporting IF [trigger] THEN [action] logic. Triggers: time, battery level, app usage threshold, screen state, day-of-week. Actions: stop media, send notification, launch app, activate focus mode, enable/disable Wi-Fi or data (advisory).</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Storage</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Rules persisted in sqflite table scenarios, schema: (id, name, trigger_json, action_json, enabled, created_at)</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NLP Option</w:t>
            </w:r>
          </w:p>
        </w:tc>
        <w:tc>
          <w:tcPr>
            <w:tcW w:type="dxa" w:w="7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User may describe a scenario in plain English → sent to Anthropic / OpenAI API → parsed to trigger_json + action_json. API call requires network; result is stored locally.</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Acceptance</w:t>
            </w:r>
          </w:p>
        </w:tc>
        <w:tc>
          <w:tcPr>
            <w:tcW w:type="dxa" w:w="7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User creates a rule: IF time = 23:30 AND day = Monday THEN activate focus mode. Rule is stored and triggers correctly on next Monday at 23:30.</w:t>
            </w:r>
          </w:p>
        </w:tc>
      </w:tr>
    </w:tbl>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4.  Non-Functional Requirements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400"/>
        <w:gridCol w:w="4360"/>
      </w:tblGrid>
      <w:tr>
        <w:tc>
          <w:tcPr>
            <w:tcW w:type="dxa" w:w="9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ID</w:t>
            </w:r>
          </w:p>
        </w:tc>
        <w:tc>
          <w:tcPr>
            <w:tcW w:type="dxa" w:w="17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Category</w:t>
            </w:r>
          </w:p>
        </w:tc>
        <w:tc>
          <w:tcPr>
            <w:tcW w:type="dxa" w:w="24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Requirement</w:t>
            </w:r>
          </w:p>
        </w:tc>
        <w:tc>
          <w:tcPr>
            <w:tcW w:type="dxa" w:w="436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Specification / Metric</w:t>
            </w:r>
          </w:p>
        </w:tc>
      </w:tr>
      <w:tr>
        <w:tc>
          <w:tcPr>
            <w:tcW w:type="dxa" w:w="9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NFR-01</w:t>
            </w:r>
          </w:p>
        </w:tc>
        <w:tc>
          <w:tcPr>
            <w:tcW w:type="dxa" w:w="17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Performance</w:t>
            </w:r>
          </w:p>
        </w:tc>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Background service wake latency</w:t>
            </w:r>
          </w:p>
        </w:tc>
        <w:tc>
          <w:tcPr>
            <w:tcW w:type="dxa" w:w="4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Scheduled actions execute within ±60 seconds of their target time under normal OS conditions.</w:t>
            </w:r>
          </w:p>
        </w:tc>
      </w:tr>
      <w:tr>
        <w:tc>
          <w:tcPr>
            <w:tcW w:type="dxa" w:w="9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NFR-02</w:t>
            </w:r>
          </w:p>
        </w:tc>
        <w:tc>
          <w:tcPr>
            <w:tcW w:type="dxa" w:w="17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Performance</w:t>
            </w:r>
          </w:p>
        </w:tc>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UI responsiveness</w:t>
            </w:r>
          </w:p>
        </w:tc>
        <w:tc>
          <w:tcPr>
            <w:tcW w:type="dxa" w:w="43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All UI interactions complete within 300 ms at the 95th percentile on a mid-range 2020 device (e.g. Samsung A51).</w:t>
            </w:r>
          </w:p>
        </w:tc>
      </w:tr>
      <w:tr>
        <w:tc>
          <w:tcPr>
            <w:tcW w:type="dxa" w:w="9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NFR-03</w:t>
            </w:r>
          </w:p>
        </w:tc>
        <w:tc>
          <w:tcPr>
            <w:tcW w:type="dxa" w:w="17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Performance</w:t>
            </w:r>
          </w:p>
        </w:tc>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ML inference time</w:t>
            </w:r>
          </w:p>
        </w:tc>
        <w:tc>
          <w:tcPr>
            <w:tcW w:type="dxa" w:w="4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Phase 1 rolling-average computation completes in &lt; 100 ms. Phase 2 TFLite inference completes in &lt; 500 ms.</w:t>
            </w:r>
          </w:p>
        </w:tc>
      </w:tr>
      <w:tr>
        <w:tc>
          <w:tcPr>
            <w:tcW w:type="dxa" w:w="9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NFR-04</w:t>
            </w:r>
          </w:p>
        </w:tc>
        <w:tc>
          <w:tcPr>
            <w:tcW w:type="dxa" w:w="17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Battery</w:t>
            </w:r>
          </w:p>
        </w:tc>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Background service overhead</w:t>
            </w:r>
          </w:p>
        </w:tc>
        <w:tc>
          <w:tcPr>
            <w:tcW w:type="dxa" w:w="43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BGS must not consume more than 2% of battery per hour when idle (no active triggers pending).</w:t>
            </w:r>
          </w:p>
        </w:tc>
      </w:tr>
      <w:tr>
        <w:tc>
          <w:tcPr>
            <w:tcW w:type="dxa" w:w="9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NFR-05</w:t>
            </w:r>
          </w:p>
        </w:tc>
        <w:tc>
          <w:tcPr>
            <w:tcW w:type="dxa" w:w="17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Reliability</w:t>
            </w:r>
          </w:p>
        </w:tc>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Crash rate</w:t>
            </w:r>
          </w:p>
        </w:tc>
        <w:tc>
          <w:tcPr>
            <w:tcW w:type="dxa" w:w="4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Production crash-free session rate ≥ 99.5%, measured via Firebase Crashlytics.</w:t>
            </w:r>
          </w:p>
        </w:tc>
      </w:tr>
      <w:tr>
        <w:tc>
          <w:tcPr>
            <w:tcW w:type="dxa" w:w="9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NFR-06</w:t>
            </w:r>
          </w:p>
        </w:tc>
        <w:tc>
          <w:tcPr>
            <w:tcW w:type="dxa" w:w="17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Reliability</w:t>
            </w:r>
          </w:p>
        </w:tc>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Service persistence</w:t>
            </w:r>
          </w:p>
        </w:tc>
        <w:tc>
          <w:tcPr>
            <w:tcW w:type="dxa" w:w="43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BGS survives OS-initiated process kills. It restarts within 10 seconds via RECEIVE_BOOT_COMPLETED or START_STICKY flag.</w:t>
            </w:r>
          </w:p>
        </w:tc>
      </w:tr>
      <w:tr>
        <w:tc>
          <w:tcPr>
            <w:tcW w:type="dxa" w:w="9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NFR-07</w:t>
            </w:r>
          </w:p>
        </w:tc>
        <w:tc>
          <w:tcPr>
            <w:tcW w:type="dxa" w:w="17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Reliability</w:t>
            </w:r>
          </w:p>
        </w:tc>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Schedule persistence</w:t>
            </w:r>
          </w:p>
        </w:tc>
        <w:tc>
          <w:tcPr>
            <w:tcW w:type="dxa" w:w="4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All user-defined schedules and scenarios survive app update, device reboot, and factory-reset restore (if backup enabled).</w:t>
            </w:r>
          </w:p>
        </w:tc>
      </w:tr>
      <w:tr>
        <w:tc>
          <w:tcPr>
            <w:tcW w:type="dxa" w:w="9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NFR-08</w:t>
            </w:r>
          </w:p>
        </w:tc>
        <w:tc>
          <w:tcPr>
            <w:tcW w:type="dxa" w:w="17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Security</w:t>
            </w:r>
          </w:p>
        </w:tc>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Data at rest</w:t>
            </w:r>
          </w:p>
        </w:tc>
        <w:tc>
          <w:tcPr>
            <w:tcW w:type="dxa" w:w="43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sqflite database stored in app-private directory (no external storage). No sensitive data in shared_preferences.</w:t>
            </w:r>
          </w:p>
        </w:tc>
      </w:tr>
      <w:tr>
        <w:tc>
          <w:tcPr>
            <w:tcW w:type="dxa" w:w="9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NFR-09</w:t>
            </w:r>
          </w:p>
        </w:tc>
        <w:tc>
          <w:tcPr>
            <w:tcW w:type="dxa" w:w="17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Security</w:t>
            </w:r>
          </w:p>
        </w:tc>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NLP API calls</w:t>
            </w:r>
          </w:p>
        </w:tc>
        <w:tc>
          <w:tcPr>
            <w:tcW w:type="dxa" w:w="4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Reminder text sent to Anthropic/OpenAI API must be stripped of all PII before transmission. HTTPS only. No logging of API payloads.</w:t>
            </w:r>
          </w:p>
        </w:tc>
      </w:tr>
      <w:tr>
        <w:tc>
          <w:tcPr>
            <w:tcW w:type="dxa" w:w="9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NFR-10</w:t>
            </w:r>
          </w:p>
        </w:tc>
        <w:tc>
          <w:tcPr>
            <w:tcW w:type="dxa" w:w="17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Privacy</w:t>
            </w:r>
          </w:p>
        </w:tc>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Data collection scope</w:t>
            </w:r>
          </w:p>
        </w:tc>
        <w:tc>
          <w:tcPr>
            <w:tcW w:type="dxa" w:w="43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No analytics events may contain: package names of restricted apps, schedule times, or usage totals. Only aggregate counts (e.g. ‘number of scenarios created’) are permitted.</w:t>
            </w:r>
          </w:p>
        </w:tc>
      </w:tr>
      <w:tr>
        <w:tc>
          <w:tcPr>
            <w:tcW w:type="dxa" w:w="9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NFR-11</w:t>
            </w:r>
          </w:p>
        </w:tc>
        <w:tc>
          <w:tcPr>
            <w:tcW w:type="dxa" w:w="17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Usability</w:t>
            </w:r>
          </w:p>
        </w:tc>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Onboarding</w:t>
            </w:r>
          </w:p>
        </w:tc>
        <w:tc>
          <w:tcPr>
            <w:tcW w:type="dxa" w:w="4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First-time setup (permissions grant + first scenario creation) completable in ≤ 3 minutes by a non-technical user.</w:t>
            </w:r>
          </w:p>
        </w:tc>
      </w:tr>
      <w:tr>
        <w:tc>
          <w:tcPr>
            <w:tcW w:type="dxa" w:w="9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NFR-12</w:t>
            </w:r>
          </w:p>
        </w:tc>
        <w:tc>
          <w:tcPr>
            <w:tcW w:type="dxa" w:w="17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Maintainability</w:t>
            </w:r>
          </w:p>
        </w:tc>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Code coverage</w:t>
            </w:r>
          </w:p>
        </w:tc>
        <w:tc>
          <w:tcPr>
            <w:tcW w:type="dxa" w:w="43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Unit test coverage ≥ 70% for all business logic classes (SchedulerService, MLEngine, ScenarioEngine).</w:t>
            </w:r>
          </w:p>
        </w:tc>
      </w:tr>
      <w:tr>
        <w:tc>
          <w:tcPr>
            <w:tcW w:type="dxa" w:w="9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NFR-13</w:t>
            </w:r>
          </w:p>
        </w:tc>
        <w:tc>
          <w:tcPr>
            <w:tcW w:type="dxa" w:w="17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Compatibility</w:t>
            </w:r>
          </w:p>
        </w:tc>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Android version floor</w:t>
            </w:r>
          </w:p>
        </w:tc>
        <w:tc>
          <w:tcPr>
            <w:tcW w:type="dxa" w:w="4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Minimum SDK: Android 8.0 (API 26). Target SDK: Android 14 (API 34).</w:t>
            </w:r>
          </w:p>
        </w:tc>
      </w:tr>
      <w:tr>
        <w:tc>
          <w:tcPr>
            <w:tcW w:type="dxa" w:w="9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NFR-14</w:t>
            </w:r>
          </w:p>
        </w:tc>
        <w:tc>
          <w:tcPr>
            <w:tcW w:type="dxa" w:w="17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Compatibility</w:t>
            </w:r>
          </w:p>
        </w:tc>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iOS version floor</w:t>
            </w:r>
          </w:p>
        </w:tc>
        <w:tc>
          <w:tcPr>
            <w:tcW w:type="dxa" w:w="43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Minimum deployment target: iOS 14.0. Full feature parity with Android not guaranteed due to OS restrictions.</w:t>
            </w:r>
          </w:p>
        </w:tc>
      </w:tr>
      <w:tr>
        <w:tc>
          <w:tcPr>
            <w:tcW w:type="dxa" w:w="9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NFR-15</w:t>
            </w:r>
          </w:p>
        </w:tc>
        <w:tc>
          <w:tcPr>
            <w:tcW w:type="dxa" w:w="17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Scalability</w:t>
            </w:r>
          </w:p>
        </w:tc>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Scenario capacity</w:t>
            </w:r>
          </w:p>
        </w:tc>
        <w:tc>
          <w:tcPr>
            <w:tcW w:type="dxa" w:w="4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The rule engine must support up to 50 concurrent active scenarios without performance degradation.</w:t>
            </w:r>
          </w:p>
        </w:tc>
      </w:tr>
    </w:tbl>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5.  Interface Requirements</w:t>
      </w:r>
    </w:p>
    <w:p>
      <w:pPr>
        <w:pStyle w:val="Heading2"/>
        <w:spacing w:before="320" w:after="120"/>
      </w:pPr>
      <w:r>
        <w:rPr>
          <w:rFonts w:ascii="Arial" w:cs="Arial" w:eastAsia="Arial" w:hAnsi="Arial"/>
          <w:b/>
          <w:bCs/>
          <w:color w:val="1A3C5E"/>
          <w:sz w:val="26"/>
          <w:szCs w:val="26"/>
        </w:rPr>
        <w:t xml:space="preserve">5.1  User Interface</w:t>
      </w:r>
    </w:p>
    <w:p>
      <w:pPr>
        <w:spacing w:before="60" w:after="100"/>
      </w:pPr>
      <w:r>
        <w:rPr>
          <w:rFonts w:ascii="Arial" w:cs="Arial" w:eastAsia="Arial" w:hAnsi="Arial"/>
          <w:color w:val="1C2833"/>
          <w:sz w:val="21"/>
          <w:szCs w:val="21"/>
        </w:rPr>
        <w:t xml:space="preserve">The UI is implemented entirely in Flutter using Material Design 3 tokens. All animations use Flutter’s built-in AnimationController + Tween. Lottie animations may be introduced post-v1 for onboarding flows only.</w:t>
      </w:r>
    </w:p>
    <w:p>
      <w:pPr>
        <w:spacing w:before="80" w:after="0"/>
      </w:pPr>
      <w:r>
        <w:t xml:space="preserve"/>
      </w:r>
    </w:p>
    <w:p>
      <w:pPr>
        <w:pStyle w:val="ListParagraph"/>
        <w:numPr>
          <w:ilvl w:val="0"/>
          <w:numId w:val="2"/>
        </w:numPr>
        <w:spacing w:before="50" w:after="50"/>
      </w:pPr>
      <w:r>
        <w:rPr>
          <w:rFonts w:ascii="Arial" w:cs="Arial" w:eastAsia="Arial" w:hAnsi="Arial"/>
          <w:color w:val="1C2833"/>
          <w:sz w:val="21"/>
          <w:szCs w:val="21"/>
        </w:rPr>
        <w:t xml:space="preserve">Navigation model: Bottom navigation bar with 4 tabs: Dashboard, Schedules, Focus, Settings.</w:t>
      </w:r>
    </w:p>
    <w:p>
      <w:pPr>
        <w:pStyle w:val="ListParagraph"/>
        <w:numPr>
          <w:ilvl w:val="0"/>
          <w:numId w:val="2"/>
        </w:numPr>
        <w:spacing w:before="50" w:after="50"/>
      </w:pPr>
      <w:r>
        <w:rPr>
          <w:rFonts w:ascii="Arial" w:cs="Arial" w:eastAsia="Arial" w:hAnsi="Arial"/>
          <w:color w:val="1C2833"/>
          <w:sz w:val="21"/>
          <w:szCs w:val="21"/>
        </w:rPr>
        <w:t xml:space="preserve">Dashboard: Live tile grid showing battery %, active schedules, current focus status, and today’s top usage app.</w:t>
      </w:r>
    </w:p>
    <w:p>
      <w:pPr>
        <w:pStyle w:val="ListParagraph"/>
        <w:numPr>
          <w:ilvl w:val="0"/>
          <w:numId w:val="2"/>
        </w:numPr>
        <w:spacing w:before="50" w:after="50"/>
      </w:pPr>
      <w:r>
        <w:rPr>
          <w:rFonts w:ascii="Arial" w:cs="Arial" w:eastAsia="Arial" w:hAnsi="Arial"/>
          <w:color w:val="1C2833"/>
          <w:sz w:val="21"/>
          <w:szCs w:val="21"/>
        </w:rPr>
        <w:t xml:space="preserve">Schedule Builder: Time-picker, day-of-week selector, action checklist. All fields validated before write to sqflite.</w:t>
      </w:r>
    </w:p>
    <w:p>
      <w:pPr>
        <w:pStyle w:val="ListParagraph"/>
        <w:numPr>
          <w:ilvl w:val="0"/>
          <w:numId w:val="2"/>
        </w:numPr>
        <w:spacing w:before="50" w:after="50"/>
      </w:pPr>
      <w:r>
        <w:rPr>
          <w:rFonts w:ascii="Arial" w:cs="Arial" w:eastAsia="Arial" w:hAnsi="Arial"/>
          <w:color w:val="1C2833"/>
          <w:sz w:val="21"/>
          <w:szCs w:val="21"/>
        </w:rPr>
        <w:t xml:space="preserve">Scenario Builder: IF / THEN card-based UI with dropdown trigger and action selectors. Optional NLP input field.</w:t>
      </w:r>
    </w:p>
    <w:p>
      <w:pPr>
        <w:pStyle w:val="ListParagraph"/>
        <w:numPr>
          <w:ilvl w:val="0"/>
          <w:numId w:val="2"/>
        </w:numPr>
        <w:spacing w:before="50" w:after="50"/>
      </w:pPr>
      <w:r>
        <w:rPr>
          <w:rFonts w:ascii="Arial" w:cs="Arial" w:eastAsia="Arial" w:hAnsi="Arial"/>
          <w:color w:val="1C2833"/>
          <w:sz w:val="21"/>
          <w:szCs w:val="21"/>
        </w:rPr>
        <w:t xml:space="preserve">All overlays and interstitials must render above all other apps using SYSTEM_ALERT_WINDOW (Android) or notification presentation (iOS).</w:t>
      </w:r>
    </w:p>
    <w:p>
      <w:pPr>
        <w:pStyle w:val="Heading2"/>
        <w:spacing w:before="320" w:after="120"/>
      </w:pPr>
      <w:r>
        <w:rPr>
          <w:rFonts w:ascii="Arial" w:cs="Arial" w:eastAsia="Arial" w:hAnsi="Arial"/>
          <w:b/>
          <w:bCs/>
          <w:color w:val="1A3C5E"/>
          <w:sz w:val="26"/>
          <w:szCs w:val="26"/>
        </w:rPr>
        <w:t xml:space="preserve">5.2  Hardware Interfaces</w:t>
      </w:r>
    </w:p>
    <w:p>
      <w:pPr>
        <w:spacing w:before="80" w:after="0"/>
      </w:pPr>
      <w:r>
        <w:t xml:space="preserve"/>
      </w:r>
    </w:p>
    <w:p>
      <w:pPr>
        <w:pStyle w:val="ListParagraph"/>
        <w:numPr>
          <w:ilvl w:val="0"/>
          <w:numId w:val="2"/>
        </w:numPr>
        <w:spacing w:before="50" w:after="50"/>
      </w:pPr>
      <w:r>
        <w:rPr>
          <w:rFonts w:ascii="Arial" w:cs="Arial" w:eastAsia="Arial" w:hAnsi="Arial"/>
          <w:color w:val="1C2833"/>
          <w:sz w:val="21"/>
          <w:szCs w:val="21"/>
        </w:rPr>
        <w:t xml:space="preserve">Battery sensor accessed via battery_plus and Android BatteryManager (MethodChannel). Polling interval: 5 minutes when idle, 60 seconds when a battery-triggered scenario is active.</w:t>
      </w:r>
    </w:p>
    <w:p>
      <w:pPr>
        <w:pStyle w:val="ListParagraph"/>
        <w:numPr>
          <w:ilvl w:val="0"/>
          <w:numId w:val="2"/>
        </w:numPr>
        <w:spacing w:before="50" w:after="50"/>
      </w:pPr>
      <w:r>
        <w:rPr>
          <w:rFonts w:ascii="Arial" w:cs="Arial" w:eastAsia="Arial" w:hAnsi="Arial"/>
          <w:color w:val="1C2833"/>
          <w:sz w:val="21"/>
          <w:szCs w:val="21"/>
        </w:rPr>
        <w:t xml:space="preserve">Screen on/off state read via screen_state package. State changes are fed to the BGS event bus within 1 second of occurrence.</w:t>
      </w:r>
    </w:p>
    <w:p>
      <w:pPr>
        <w:pStyle w:val="ListParagraph"/>
        <w:numPr>
          <w:ilvl w:val="0"/>
          <w:numId w:val="2"/>
        </w:numPr>
        <w:spacing w:before="50" w:after="50"/>
      </w:pPr>
      <w:r>
        <w:rPr>
          <w:rFonts w:ascii="Arial" w:cs="Arial" w:eastAsia="Arial" w:hAnsi="Arial"/>
          <w:color w:val="1C2833"/>
          <w:sz w:val="21"/>
          <w:szCs w:val="21"/>
        </w:rPr>
        <w:t xml:space="preserve">Audio hardware access managed via MethodChannel to Android AudioManager for audio focus requests and abandonment.</w:t>
      </w:r>
    </w:p>
    <w:p>
      <w:pPr>
        <w:pStyle w:val="Heading2"/>
        <w:spacing w:before="320" w:after="120"/>
      </w:pPr>
      <w:r>
        <w:rPr>
          <w:rFonts w:ascii="Arial" w:cs="Arial" w:eastAsia="Arial" w:hAnsi="Arial"/>
          <w:b/>
          <w:bCs/>
          <w:color w:val="1A3C5E"/>
          <w:sz w:val="26"/>
          <w:szCs w:val="26"/>
        </w:rPr>
        <w:t xml:space="preserve">5.3  Software Interfaces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Interface</w:t>
            </w:r>
          </w:p>
        </w:tc>
        <w:tc>
          <w:tcPr>
            <w:tcW w:type="dxa" w:w="20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Package / API</w:t>
            </w:r>
          </w:p>
        </w:tc>
        <w:tc>
          <w:tcPr>
            <w:tcW w:type="dxa" w:w="476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Purpose</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App Usage Statistics</w:t>
            </w:r>
          </w:p>
        </w:tc>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app_usage + UsageStatsManager (MethodChannel)</w:t>
            </w:r>
          </w:p>
        </w:tc>
        <w:tc>
          <w:tcPr>
            <w:tcW w:type="dxa" w:w="47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Query per-app foreground time. Requires PACKAGE_USAGE_STATS.</w:t>
            </w:r>
          </w:p>
        </w:tc>
      </w:tr>
      <w:tr>
        <w:tc>
          <w:tcPr>
            <w:tcW w:type="dxa" w:w="26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Battery Monitoring</w:t>
            </w:r>
          </w:p>
        </w:tc>
        <w:tc>
          <w:tcPr>
            <w:tcW w:type="dxa" w:w="20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battery_plus + BatteryManager (MethodChannel)</w:t>
            </w:r>
          </w:p>
        </w:tc>
        <w:tc>
          <w:tcPr>
            <w:tcW w:type="dxa" w:w="47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Level, charging state, and discharge rate.</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Notifications</w:t>
            </w:r>
          </w:p>
        </w:tc>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flutter_local_notifications</w:t>
            </w:r>
          </w:p>
        </w:tc>
        <w:tc>
          <w:tcPr>
            <w:tcW w:type="dxa" w:w="47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All in-app and background notifications. Supports heads-up, persistent, and scheduled types.</w:t>
            </w:r>
          </w:p>
        </w:tc>
      </w:tr>
      <w:tr>
        <w:tc>
          <w:tcPr>
            <w:tcW w:type="dxa" w:w="26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Background Execution</w:t>
            </w:r>
          </w:p>
        </w:tc>
        <w:tc>
          <w:tcPr>
            <w:tcW w:type="dxa" w:w="20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flutter_background_service</w:t>
            </w:r>
          </w:p>
        </w:tc>
        <w:tc>
          <w:tcPr>
            <w:tcW w:type="dxa" w:w="47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Persistent Foreground Service (Android) / BGTask (iOS).</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Local Database</w:t>
            </w:r>
          </w:p>
        </w:tc>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sqflite (v1) / drift (v2)</w:t>
            </w:r>
          </w:p>
        </w:tc>
        <w:tc>
          <w:tcPr>
            <w:tcW w:type="dxa" w:w="47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Structured storage for schedules, usage history, and ML training data.</w:t>
            </w:r>
          </w:p>
        </w:tc>
      </w:tr>
      <w:tr>
        <w:tc>
          <w:tcPr>
            <w:tcW w:type="dxa" w:w="26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Preferences</w:t>
            </w:r>
          </w:p>
        </w:tc>
        <w:tc>
          <w:tcPr>
            <w:tcW w:type="dxa" w:w="20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shared_preferences</w:t>
            </w:r>
          </w:p>
        </w:tc>
        <w:tc>
          <w:tcPr>
            <w:tcW w:type="dxa" w:w="47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Non-sensitive scalar settings (e.g. theme, onboarding complete flag).</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Permissions</w:t>
            </w:r>
          </w:p>
        </w:tc>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permission_handler</w:t>
            </w:r>
          </w:p>
        </w:tc>
        <w:tc>
          <w:tcPr>
            <w:tcW w:type="dxa" w:w="47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Runtime permission lifecycle management for all required permissions.</w:t>
            </w:r>
          </w:p>
        </w:tc>
      </w:tr>
      <w:tr>
        <w:tc>
          <w:tcPr>
            <w:tcW w:type="dxa" w:w="26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ML Inference</w:t>
            </w:r>
          </w:p>
        </w:tc>
        <w:tc>
          <w:tcPr>
            <w:tcW w:type="dxa" w:w="20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tflite_flutter (Phase 2)</w:t>
            </w:r>
          </w:p>
        </w:tc>
        <w:tc>
          <w:tcPr>
            <w:tcW w:type="dxa" w:w="47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Load and run .tflite model for pattern-based suggestions.</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NLP Parsing</w:t>
            </w:r>
          </w:p>
        </w:tc>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dio / http + Anthropic or OpenAI REST API</w:t>
            </w:r>
          </w:p>
        </w:tc>
        <w:tc>
          <w:tcPr>
            <w:tcW w:type="dxa" w:w="47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Parse plain-English scenario descriptions into structured trigger/action JSON.</w:t>
            </w:r>
          </w:p>
        </w:tc>
      </w:tr>
      <w:tr>
        <w:tc>
          <w:tcPr>
            <w:tcW w:type="dxa" w:w="26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Crash Reporting</w:t>
            </w:r>
          </w:p>
        </w:tc>
        <w:tc>
          <w:tcPr>
            <w:tcW w:type="dxa" w:w="20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Firebase Crashlytics</w:t>
            </w:r>
          </w:p>
        </w:tc>
        <w:tc>
          <w:tcPr>
            <w:tcW w:type="dxa" w:w="47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Non-fatal and fatal crash capture with stack traces.</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Analytics</w:t>
            </w:r>
          </w:p>
        </w:tc>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Firebase Analytics</w:t>
            </w:r>
          </w:p>
        </w:tc>
        <w:tc>
          <w:tcPr>
            <w:tcW w:type="dxa" w:w="47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Aggregate anonymous usage events (feature adoption, scenario count).</w:t>
            </w:r>
          </w:p>
        </w:tc>
      </w:tr>
    </w:tbl>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6.  External Interface Specifications</w:t>
      </w:r>
    </w:p>
    <w:p>
      <w:pPr>
        <w:pStyle w:val="Heading2"/>
        <w:spacing w:before="320" w:after="120"/>
      </w:pPr>
      <w:r>
        <w:rPr>
          <w:rFonts w:ascii="Arial" w:cs="Arial" w:eastAsia="Arial" w:hAnsi="Arial"/>
          <w:b/>
          <w:bCs/>
          <w:color w:val="1A3C5E"/>
          <w:sz w:val="26"/>
          <w:szCs w:val="26"/>
        </w:rPr>
        <w:t xml:space="preserve">6.1  Anthropic / OpenAI NLP API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Property</w:t>
            </w:r>
          </w:p>
        </w:tc>
        <w:tc>
          <w:tcPr>
            <w:tcW w:type="dxa" w:w="696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Endpoint</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POST https://api.anthropic.com/v1/messages  (Anthropic)
POST https://api.openai.com/v1/chat/completions  (OpenAI fallback)</w:t>
            </w:r>
          </w:p>
        </w:tc>
      </w:tr>
      <w:tr>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Model</w:t>
            </w:r>
          </w:p>
        </w:tc>
        <w:tc>
          <w:tcPr>
            <w:tcW w:type="dxa" w:w="69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claude-haiku-4 (Anthropic, low-latency) or gpt-4o-mini (OpenAI fallback)</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Trigger</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User submits plain-English scenario text in the Scenario Builder NLP input field.</w:t>
            </w:r>
          </w:p>
        </w:tc>
      </w:tr>
      <w:tr>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Payload</w:t>
            </w:r>
          </w:p>
        </w:tc>
        <w:tc>
          <w:tcPr>
            <w:tcW w:type="dxa" w:w="69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System prompt: structured JSON schema describing valid trigger/action types. User message: sanitised scenario text (PII stripped).</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Response</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JSON object conforming to: { trigger: { type, params }, action: { type, params } }</w:t>
            </w:r>
          </w:p>
        </w:tc>
      </w:tr>
      <w:tr>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Timeout</w:t>
            </w:r>
          </w:p>
        </w:tc>
        <w:tc>
          <w:tcPr>
            <w:tcW w:type="dxa" w:w="69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10 seconds. On timeout or HTTP error, fallback to manual Scenario Builder form.</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Auth</w:t>
            </w:r>
          </w:p>
        </w:tc>
        <w:tc>
          <w:tcPr>
            <w:tcW w:type="dxa" w:w="69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API key stored in Flutter Secure Storage (flutter_secure_storage). Never in shared_preferences or source code.</w:t>
            </w:r>
          </w:p>
        </w:tc>
      </w:tr>
      <w:tr>
        <w:tc>
          <w:tcPr>
            <w:tcW w:type="dxa" w:w="24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Rate Limiting</w:t>
            </w:r>
          </w:p>
        </w:tc>
        <w:tc>
          <w:tcPr>
            <w:tcW w:type="dxa" w:w="69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Client-side: max 10 NLP calls per user per day to cap API cost.</w:t>
            </w:r>
          </w:p>
        </w:tc>
      </w:tr>
    </w:tbl>
    <w:p>
      <w:pPr>
        <w:spacing w:before="200" w:after="0"/>
      </w:pPr>
      <w:r>
        <w:t xml:space="preserve"/>
      </w:r>
    </w:p>
    <w:p>
      <w:pPr>
        <w:pStyle w:val="Heading2"/>
        <w:spacing w:before="320" w:after="120"/>
      </w:pPr>
      <w:r>
        <w:rPr>
          <w:rFonts w:ascii="Arial" w:cs="Arial" w:eastAsia="Arial" w:hAnsi="Arial"/>
          <w:b/>
          <w:bCs/>
          <w:color w:val="1A3C5E"/>
          <w:sz w:val="26"/>
          <w:szCs w:val="26"/>
        </w:rPr>
        <w:t xml:space="preserve">6.2  Firebase Crashlytics</w:t>
      </w:r>
    </w:p>
    <w:p>
      <w:pPr>
        <w:spacing w:before="60" w:after="100"/>
      </w:pPr>
      <w:r>
        <w:rPr>
          <w:rFonts w:ascii="Arial" w:cs="Arial" w:eastAsia="Arial" w:hAnsi="Arial"/>
          <w:color w:val="1C2833"/>
          <w:sz w:val="21"/>
          <w:szCs w:val="21"/>
        </w:rPr>
        <w:t xml:space="preserve">Initialised at app start. Captures all uncaught Dart exceptions via FlutterError.onError. Background service errors are forwarded via IsolateNameServer to the main isolate for logging. No PII is attached to crash reports.</w:t>
      </w:r>
    </w:p>
    <w:p>
      <w:pPr>
        <w:spacing w:before="200" w:after="0"/>
      </w:pPr>
      <w:r>
        <w:t xml:space="preserve"/>
      </w:r>
    </w:p>
    <w:p>
      <w:pPr>
        <w:pStyle w:val="Heading2"/>
        <w:spacing w:before="320" w:after="120"/>
      </w:pPr>
      <w:r>
        <w:rPr>
          <w:rFonts w:ascii="Arial" w:cs="Arial" w:eastAsia="Arial" w:hAnsi="Arial"/>
          <w:b/>
          <w:bCs/>
          <w:color w:val="1A3C5E"/>
          <w:sz w:val="26"/>
          <w:szCs w:val="26"/>
        </w:rPr>
        <w:t xml:space="preserve">6.3  Firebase Analytics</w:t>
      </w:r>
    </w:p>
    <w:p>
      <w:pPr>
        <w:spacing w:before="60" w:after="100"/>
      </w:pPr>
      <w:r>
        <w:rPr>
          <w:rFonts w:ascii="Arial" w:cs="Arial" w:eastAsia="Arial" w:hAnsi="Arial"/>
          <w:color w:val="1C2833"/>
          <w:sz w:val="21"/>
          <w:szCs w:val="21"/>
        </w:rPr>
        <w:t xml:space="preserve">Event schema is restricted to aggregate, non-identifiable metrics. Permitted events include: scenario_created, focus_mode_activated, suggestion_accepted, suggestion_dismissed, onboarding_completed. Package names, schedule times, and usage totals are explicitly excluded from all event parameters.</w:t>
      </w:r>
    </w:p>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7.  Permissions Matrix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Permission</w:t>
            </w:r>
          </w:p>
        </w:tc>
        <w:tc>
          <w:tcPr>
            <w:tcW w:type="dxa" w:w="12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Android</w:t>
            </w:r>
          </w:p>
        </w:tc>
        <w:tc>
          <w:tcPr>
            <w:tcW w:type="dxa" w:w="12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iOS</w:t>
            </w:r>
          </w:p>
        </w:tc>
        <w:tc>
          <w:tcPr>
            <w:tcW w:type="dxa" w:w="416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Required For</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PACKAGE_USAGE_STATS</w:t>
            </w:r>
          </w:p>
        </w:tc>
        <w:tc>
          <w:tcPr>
            <w:tcW w:type="dxa" w:w="1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Required</w:t>
            </w:r>
          </w:p>
        </w:tc>
        <w:tc>
          <w:tcPr>
            <w:tcW w:type="dxa" w:w="1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N/A</w:t>
            </w:r>
          </w:p>
        </w:tc>
        <w:tc>
          <w:tcPr>
            <w:tcW w:type="dxa" w:w="4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FR-04 Focus Mode, FR-05 Usage Timer, FR-06 Data Guard</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RECEIVE_BOOT_COMPLETED</w:t>
            </w:r>
          </w:p>
        </w:tc>
        <w:tc>
          <w:tcPr>
            <w:tcW w:type="dxa" w:w="1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Required</w:t>
            </w:r>
          </w:p>
        </w:tc>
        <w:tc>
          <w:tcPr>
            <w:tcW w:type="dxa" w:w="1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N/A</w:t>
            </w:r>
          </w:p>
        </w:tc>
        <w:tc>
          <w:tcPr>
            <w:tcW w:type="dxa" w:w="4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NFR-06 — BGS restart after reboot</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BATTERY_STATS</w:t>
            </w:r>
          </w:p>
        </w:tc>
        <w:tc>
          <w:tcPr>
            <w:tcW w:type="dxa" w:w="1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Required</w:t>
            </w:r>
          </w:p>
        </w:tc>
        <w:tc>
          <w:tcPr>
            <w:tcW w:type="dxa" w:w="1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N/A</w:t>
            </w:r>
          </w:p>
        </w:tc>
        <w:tc>
          <w:tcPr>
            <w:tcW w:type="dxa" w:w="4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FR-01 Wind-Down, FR-07 ML Suggestions</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POST_NOTIFICATIONS (API 33+)</w:t>
            </w:r>
          </w:p>
        </w:tc>
        <w:tc>
          <w:tcPr>
            <w:tcW w:type="dxa" w:w="1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Required</w:t>
            </w:r>
          </w:p>
        </w:tc>
        <w:tc>
          <w:tcPr>
            <w:tcW w:type="dxa" w:w="1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Required</w:t>
            </w:r>
          </w:p>
        </w:tc>
        <w:tc>
          <w:tcPr>
            <w:tcW w:type="dxa" w:w="4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All notification-based features</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SYSTEM_ALERT_WINDOW</w:t>
            </w:r>
          </w:p>
        </w:tc>
        <w:tc>
          <w:tcPr>
            <w:tcW w:type="dxa" w:w="1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Required</w:t>
            </w:r>
          </w:p>
        </w:tc>
        <w:tc>
          <w:tcPr>
            <w:tcW w:type="dxa" w:w="1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N/A</w:t>
            </w:r>
          </w:p>
        </w:tc>
        <w:tc>
          <w:tcPr>
            <w:tcW w:type="dxa" w:w="4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FR-04 Focus Mode overlay / interstitial</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FOREGROUND_SERVICE</w:t>
            </w:r>
          </w:p>
        </w:tc>
        <w:tc>
          <w:tcPr>
            <w:tcW w:type="dxa" w:w="1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Required</w:t>
            </w:r>
          </w:p>
        </w:tc>
        <w:tc>
          <w:tcPr>
            <w:tcW w:type="dxa" w:w="1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N/A</w:t>
            </w:r>
          </w:p>
        </w:tc>
        <w:tc>
          <w:tcPr>
            <w:tcW w:type="dxa" w:w="4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flutter_background_service persistent execution</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FOREGROUND_SERVICE_SPECIAL_USE</w:t>
            </w:r>
          </w:p>
        </w:tc>
        <w:tc>
          <w:tcPr>
            <w:tcW w:type="dxa" w:w="1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Required</w:t>
            </w:r>
          </w:p>
        </w:tc>
        <w:tc>
          <w:tcPr>
            <w:tcW w:type="dxa" w:w="1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N/A</w:t>
            </w:r>
          </w:p>
        </w:tc>
        <w:tc>
          <w:tcPr>
            <w:tcW w:type="dxa" w:w="4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Android 14 foreground service declaration</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Background App Refresh</w:t>
            </w:r>
          </w:p>
        </w:tc>
        <w:tc>
          <w:tcPr>
            <w:tcW w:type="dxa" w:w="1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N/A</w:t>
            </w:r>
          </w:p>
        </w:tc>
        <w:tc>
          <w:tcPr>
            <w:tcW w:type="dxa" w:w="12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Required</w:t>
            </w:r>
          </w:p>
        </w:tc>
        <w:tc>
          <w:tcPr>
            <w:tcW w:type="dxa" w:w="41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BGTask scheduling for iOS notifications</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REQUEST_IGNORE_BATTERY_OPTIMIZATIONS</w:t>
            </w:r>
          </w:p>
        </w:tc>
        <w:tc>
          <w:tcPr>
            <w:tcW w:type="dxa" w:w="1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Requested</w:t>
            </w:r>
          </w:p>
        </w:tc>
        <w:tc>
          <w:tcPr>
            <w:tcW w:type="dxa" w:w="12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N/A</w:t>
            </w:r>
          </w:p>
        </w:tc>
        <w:tc>
          <w:tcPr>
            <w:tcW w:type="dxa" w:w="41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Prevent Android Doze from killing BGS</w:t>
            </w:r>
          </w:p>
        </w:tc>
      </w:tr>
    </w:tbl>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8.  Data Model (sqflite Schema)</w:t>
      </w:r>
    </w:p>
    <w:p>
      <w:pPr>
        <w:spacing w:before="60" w:after="100"/>
      </w:pPr>
      <w:r>
        <w:rPr>
          <w:rFonts w:ascii="Arial" w:cs="Arial" w:eastAsia="Arial" w:hAnsi="Arial"/>
          <w:color w:val="1C2833"/>
          <w:sz w:val="21"/>
          <w:szCs w:val="21"/>
        </w:rPr>
        <w:t xml:space="preserve">All tables reside in a single sqflite database file: phaseout.db, stored in the app’s documents directory. Schema version is managed via sqflite migration callbacks.</w:t>
      </w:r>
    </w:p>
    <w:p>
      <w:pPr>
        <w:spacing w:before="120" w:after="0"/>
      </w:pPr>
      <w:r>
        <w:t xml:space="preserve"/>
      </w:r>
    </w:p>
    <w:p>
      <w:pPr>
        <w:spacing w:before="240" w:after="80"/>
      </w:pPr>
      <w:r>
        <w:rPr>
          <w:rFonts w:ascii="Arial" w:cs="Arial" w:eastAsia="Arial" w:hAnsi="Arial"/>
          <w:b/>
          <w:bCs/>
          <w:color w:val="148F9F"/>
          <w:sz w:val="22"/>
          <w:szCs w:val="22"/>
        </w:rPr>
        <w:t xml:space="preserve">Table: schedules</w:t>
      </w:r>
    </w:p>
    <w:p>
      <w:pPr>
        <w:shd w:fill="1E1E2E" w:val="clear"/>
        <w:spacing w:before="80" w:after="80"/>
      </w:pPr>
      <w:r>
        <w:rPr>
          <w:rFonts w:ascii="Courier New" w:cs="Courier New" w:eastAsia="Courier New" w:hAnsi="Courier New"/>
          <w:color w:val="A6E22E"/>
          <w:sz w:val="19"/>
          <w:szCs w:val="19"/>
        </w:rPr>
        <w:t xml:space="preserve">CREATE TABLE schedules (
  id            INTEGER PRIMARY KEY AUTOINCREMENT,
  name          TEXT    NOT NULL,
  trigger_time  TEXT    NOT NULL,  -- ISO 8601 time string HH:mm
  days_of_week  TEXT    NOT NULL,  -- JSON array [0..6], 0=Sunday
  actions_json  TEXT    NOT NULL,  -- JSON array of action objects
  enabled       INTEGER NOT NULL DEFAULT 1,
  created_at    TEXT    NOT NULL
);</w:t>
      </w:r>
    </w:p>
    <w:p>
      <w:pPr>
        <w:spacing w:before="120" w:after="0"/>
      </w:pPr>
      <w:r>
        <w:t xml:space="preserve"/>
      </w:r>
    </w:p>
    <w:p>
      <w:pPr>
        <w:spacing w:before="240" w:after="80"/>
      </w:pPr>
      <w:r>
        <w:rPr>
          <w:rFonts w:ascii="Arial" w:cs="Arial" w:eastAsia="Arial" w:hAnsi="Arial"/>
          <w:b/>
          <w:bCs/>
          <w:color w:val="148F9F"/>
          <w:sz w:val="22"/>
          <w:szCs w:val="22"/>
        </w:rPr>
        <w:t xml:space="preserve">Table: scenarios</w:t>
      </w:r>
    </w:p>
    <w:p>
      <w:pPr>
        <w:shd w:fill="1E1E2E" w:val="clear"/>
        <w:spacing w:before="80" w:after="80"/>
      </w:pPr>
      <w:r>
        <w:rPr>
          <w:rFonts w:ascii="Courier New" w:cs="Courier New" w:eastAsia="Courier New" w:hAnsi="Courier New"/>
          <w:color w:val="A6E22E"/>
          <w:sz w:val="19"/>
          <w:szCs w:val="19"/>
        </w:rPr>
        <w:t xml:space="preserve">CREATE TABLE scenarios (
  id            INTEGER PRIMARY KEY AUTOINCREMENT,
  name          TEXT    NOT NULL,
  trigger_json  TEXT    NOT NULL,  -- { type, params }
  action_json   TEXT    NOT NULL,  -- { type, params }
  enabled       INTEGER NOT NULL DEFAULT 1,
  created_at    TEXT    NOT NULL,
  last_fired_at TEXT
);</w:t>
      </w:r>
    </w:p>
    <w:p>
      <w:pPr>
        <w:spacing w:before="120" w:after="0"/>
      </w:pPr>
      <w:r>
        <w:t xml:space="preserve"/>
      </w:r>
    </w:p>
    <w:p>
      <w:pPr>
        <w:spacing w:before="240" w:after="80"/>
      </w:pPr>
      <w:r>
        <w:rPr>
          <w:rFonts w:ascii="Arial" w:cs="Arial" w:eastAsia="Arial" w:hAnsi="Arial"/>
          <w:b/>
          <w:bCs/>
          <w:color w:val="148F9F"/>
          <w:sz w:val="22"/>
          <w:szCs w:val="22"/>
        </w:rPr>
        <w:t xml:space="preserve">Table: app_usage_daily</w:t>
      </w:r>
    </w:p>
    <w:p>
      <w:pPr>
        <w:shd w:fill="1E1E2E" w:val="clear"/>
        <w:spacing w:before="80" w:after="80"/>
      </w:pPr>
      <w:r>
        <w:rPr>
          <w:rFonts w:ascii="Courier New" w:cs="Courier New" w:eastAsia="Courier New" w:hAnsi="Courier New"/>
          <w:color w:val="A6E22E"/>
          <w:sz w:val="19"/>
          <w:szCs w:val="19"/>
        </w:rPr>
        <w:t xml:space="preserve">CREATE TABLE app_usage_daily (
  id            INTEGER PRIMARY KEY AUTOINCREMENT,
  package_name  TEXT    NOT NULL,
  date          TEXT    NOT NULL,  -- YYYY-MM-DD
  usage_minutes INTEGER NOT NULL DEFAULT 0,
  UNIQUE(package_name, date)
);</w:t>
      </w:r>
    </w:p>
    <w:p>
      <w:pPr>
        <w:spacing w:before="120" w:after="0"/>
      </w:pPr>
      <w:r>
        <w:t xml:space="preserve"/>
      </w:r>
    </w:p>
    <w:p>
      <w:pPr>
        <w:spacing w:before="240" w:after="80"/>
      </w:pPr>
      <w:r>
        <w:rPr>
          <w:rFonts w:ascii="Arial" w:cs="Arial" w:eastAsia="Arial" w:hAnsi="Arial"/>
          <w:b/>
          <w:bCs/>
          <w:color w:val="148F9F"/>
          <w:sz w:val="22"/>
          <w:szCs w:val="22"/>
        </w:rPr>
        <w:t xml:space="preserve">Table: battery_snapshots</w:t>
      </w:r>
    </w:p>
    <w:p>
      <w:pPr>
        <w:shd w:fill="1E1E2E" w:val="clear"/>
        <w:spacing w:before="80" w:after="80"/>
      </w:pPr>
      <w:r>
        <w:rPr>
          <w:rFonts w:ascii="Courier New" w:cs="Courier New" w:eastAsia="Courier New" w:hAnsi="Courier New"/>
          <w:color w:val="A6E22E"/>
          <w:sz w:val="19"/>
          <w:szCs w:val="19"/>
        </w:rPr>
        <w:t xml:space="preserve">CREATE TABLE battery_snapshots (
  id            INTEGER PRIMARY KEY AUTOINCREMENT,
  recorded_at   TEXT    NOT NULL,  -- ISO 8601 datetime
  level         INTEGER NOT NULL,  -- 0-100
  charging      INTEGER NOT NULL,  -- 0 or 1
  day_of_week   INTEGER NOT NULL   -- 0=Sunday
);</w:t>
      </w:r>
    </w:p>
    <w:p>
      <w:pPr>
        <w:spacing w:before="120" w:after="0"/>
      </w:pPr>
      <w:r>
        <w:t xml:space="preserve"/>
      </w:r>
    </w:p>
    <w:p>
      <w:pPr>
        <w:spacing w:before="240" w:after="80"/>
      </w:pPr>
      <w:r>
        <w:rPr>
          <w:rFonts w:ascii="Arial" w:cs="Arial" w:eastAsia="Arial" w:hAnsi="Arial"/>
          <w:b/>
          <w:bCs/>
          <w:color w:val="148F9F"/>
          <w:sz w:val="22"/>
          <w:szCs w:val="22"/>
        </w:rPr>
        <w:t xml:space="preserve">Table: usage_events</w:t>
      </w:r>
    </w:p>
    <w:p>
      <w:pPr>
        <w:shd w:fill="1E1E2E" w:val="clear"/>
        <w:spacing w:before="80" w:after="80"/>
      </w:pPr>
      <w:r>
        <w:rPr>
          <w:rFonts w:ascii="Courier New" w:cs="Courier New" w:eastAsia="Courier New" w:hAnsi="Courier New"/>
          <w:color w:val="A6E22E"/>
          <w:sz w:val="19"/>
          <w:szCs w:val="19"/>
        </w:rPr>
        <w:t xml:space="preserve">CREATE TABLE usage_events (
  id            INTEGER PRIMARY KEY AUTOINCREMENT,
  event_time    TEXT    NOT NULL,
  event_type    TEXT    NOT NULL,  -- 'action_fired','suggestion_shown','suggestion_accepted'
  reference_id  INTEGER,           -- FK to schedules or scenarios
  outcome       TEXT               -- 'success','skipped','failed'
);</w:t>
      </w:r>
    </w:p>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9.  Constraints &amp; Assumptions</w:t>
      </w:r>
    </w:p>
    <w:p>
      <w:pPr>
        <w:pStyle w:val="Heading2"/>
        <w:spacing w:before="320" w:after="120"/>
      </w:pPr>
      <w:r>
        <w:rPr>
          <w:rFonts w:ascii="Arial" w:cs="Arial" w:eastAsia="Arial" w:hAnsi="Arial"/>
          <w:b/>
          <w:bCs/>
          <w:color w:val="1A3C5E"/>
          <w:sz w:val="26"/>
          <w:szCs w:val="26"/>
        </w:rPr>
        <w:t xml:space="preserve">9.1  Platform Constraints</w:t>
      </w:r>
    </w:p>
    <w:p>
      <w:pPr>
        <w:pStyle w:val="ListParagraph"/>
        <w:numPr>
          <w:ilvl w:val="0"/>
          <w:numId w:val="2"/>
        </w:numPr>
        <w:spacing w:before="50" w:after="50"/>
      </w:pPr>
      <w:r>
        <w:rPr>
          <w:rFonts w:ascii="Arial" w:cs="Arial" w:eastAsia="Arial" w:hAnsi="Arial"/>
          <w:color w:val="1C2833"/>
          <w:sz w:val="21"/>
          <w:szCs w:val="21"/>
        </w:rPr>
        <w:t xml:space="preserve">Android Doze Mode (API 23+) restricts background network and CPU access during deep sleep. BGS must use a Foreground Service with a persistent notification to maintain execution. Doze-exempt status may be requested via REQUEST_IGNORE_BATTERY_OPTIMIZATIONS but cannot be guaranteed.</w:t>
      </w:r>
    </w:p>
    <w:p>
      <w:pPr>
        <w:pStyle w:val="ListParagraph"/>
        <w:numPr>
          <w:ilvl w:val="0"/>
          <w:numId w:val="2"/>
        </w:numPr>
        <w:spacing w:before="50" w:after="50"/>
      </w:pPr>
      <w:r>
        <w:rPr>
          <w:rFonts w:ascii="Arial" w:cs="Arial" w:eastAsia="Arial" w:hAnsi="Arial"/>
          <w:color w:val="1C2833"/>
          <w:sz w:val="21"/>
          <w:szCs w:val="21"/>
        </w:rPr>
        <w:t xml:space="preserve">iOS does not permit persistent background services. All scheduled tasks on iOS are best-effort via BGTaskScheduler. Time-critical features (FR-01, FR-04) are advisory only on iOS.</w:t>
      </w:r>
    </w:p>
    <w:p>
      <w:pPr>
        <w:pStyle w:val="ListParagraph"/>
        <w:numPr>
          <w:ilvl w:val="0"/>
          <w:numId w:val="2"/>
        </w:numPr>
        <w:spacing w:before="50" w:after="50"/>
      </w:pPr>
      <w:r>
        <w:rPr>
          <w:rFonts w:ascii="Arial" w:cs="Arial" w:eastAsia="Arial" w:hAnsi="Arial"/>
          <w:color w:val="1C2833"/>
          <w:sz w:val="21"/>
          <w:szCs w:val="21"/>
        </w:rPr>
        <w:t xml:space="preserve">SYSTEM_ALERT_WINDOW is a specially guarded permission on Android. The user must explicitly grant it from system settings; PhaseOut cannot request it via the standard runtime permission flow.</w:t>
      </w:r>
    </w:p>
    <w:p>
      <w:pPr>
        <w:pStyle w:val="ListParagraph"/>
        <w:numPr>
          <w:ilvl w:val="0"/>
          <w:numId w:val="2"/>
        </w:numPr>
        <w:spacing w:before="50" w:after="50"/>
      </w:pPr>
      <w:r>
        <w:rPr>
          <w:rFonts w:ascii="Arial" w:cs="Arial" w:eastAsia="Arial" w:hAnsi="Arial"/>
          <w:color w:val="1C2833"/>
          <w:sz w:val="21"/>
          <w:szCs w:val="21"/>
        </w:rPr>
        <w:t xml:space="preserve">App-to-app media control via MediaSession is limited to apps that publish a MediaSession. Apps with non-standard audio architectures (e.g. some games) may not respond to stop commands.</w:t>
      </w:r>
    </w:p>
    <w:p>
      <w:pPr>
        <w:pStyle w:val="ListParagraph"/>
        <w:numPr>
          <w:ilvl w:val="0"/>
          <w:numId w:val="2"/>
        </w:numPr>
        <w:spacing w:before="50" w:after="50"/>
      </w:pPr>
      <w:r>
        <w:rPr>
          <w:rFonts w:ascii="Arial" w:cs="Arial" w:eastAsia="Arial" w:hAnsi="Arial"/>
          <w:color w:val="1C2833"/>
          <w:sz w:val="21"/>
          <w:szCs w:val="21"/>
        </w:rPr>
        <w:t xml:space="preserve">PACKAGE_USAGE_STATS is a signature-level permission on Android. It must be granted manually in Settings &gt; Apps &gt; Special App Access. The onboarding flow must guide the user to this screen.</w:t>
      </w:r>
    </w:p>
    <w:p>
      <w:pPr>
        <w:pStyle w:val="Heading2"/>
        <w:spacing w:before="320" w:after="120"/>
      </w:pPr>
      <w:r>
        <w:rPr>
          <w:rFonts w:ascii="Arial" w:cs="Arial" w:eastAsia="Arial" w:hAnsi="Arial"/>
          <w:b/>
          <w:bCs/>
          <w:color w:val="1A3C5E"/>
          <w:sz w:val="26"/>
          <w:szCs w:val="26"/>
        </w:rPr>
        <w:t xml:space="preserve">9.2  Technical Assumptions</w:t>
      </w:r>
    </w:p>
    <w:p>
      <w:pPr>
        <w:pStyle w:val="ListParagraph"/>
        <w:numPr>
          <w:ilvl w:val="0"/>
          <w:numId w:val="2"/>
        </w:numPr>
        <w:spacing w:before="50" w:after="50"/>
      </w:pPr>
      <w:r>
        <w:rPr>
          <w:rFonts w:ascii="Arial" w:cs="Arial" w:eastAsia="Arial" w:hAnsi="Arial"/>
          <w:color w:val="1C2833"/>
          <w:sz w:val="21"/>
          <w:szCs w:val="21"/>
        </w:rPr>
        <w:t xml:space="preserve">The development team has access to a physical Android device for testing background service behaviour. Emulators do not accurately simulate Doze or battery events.</w:t>
      </w:r>
    </w:p>
    <w:p>
      <w:pPr>
        <w:pStyle w:val="ListParagraph"/>
        <w:numPr>
          <w:ilvl w:val="0"/>
          <w:numId w:val="2"/>
        </w:numPr>
        <w:spacing w:before="50" w:after="50"/>
      </w:pPr>
      <w:r>
        <w:rPr>
          <w:rFonts w:ascii="Arial" w:cs="Arial" w:eastAsia="Arial" w:hAnsi="Arial"/>
          <w:color w:val="1C2833"/>
          <w:sz w:val="21"/>
          <w:szCs w:val="21"/>
        </w:rPr>
        <w:t xml:space="preserve">The Anthropic API key is provisioned and managed by the development team. No key is bundled in the release build; it is delivered via a secure backend proxy or flutter_secure_storage.</w:t>
      </w:r>
    </w:p>
    <w:p>
      <w:pPr>
        <w:pStyle w:val="ListParagraph"/>
        <w:numPr>
          <w:ilvl w:val="0"/>
          <w:numId w:val="2"/>
        </w:numPr>
        <w:spacing w:before="50" w:after="50"/>
      </w:pPr>
      <w:r>
        <w:rPr>
          <w:rFonts w:ascii="Arial" w:cs="Arial" w:eastAsia="Arial" w:hAnsi="Arial"/>
          <w:color w:val="1C2833"/>
          <w:sz w:val="21"/>
          <w:szCs w:val="21"/>
        </w:rPr>
        <w:t xml:space="preserve">sqflite is sufficient for v1 data volumes. Migration to drift is planned for v2 if type-safety or complex query requirements grow.</w:t>
      </w:r>
    </w:p>
    <w:p>
      <w:pPr>
        <w:pStyle w:val="ListParagraph"/>
        <w:numPr>
          <w:ilvl w:val="0"/>
          <w:numId w:val="2"/>
        </w:numPr>
        <w:spacing w:before="50" w:after="50"/>
      </w:pPr>
      <w:r>
        <w:rPr>
          <w:rFonts w:ascii="Arial" w:cs="Arial" w:eastAsia="Arial" w:hAnsi="Arial"/>
          <w:color w:val="1C2833"/>
          <w:sz w:val="21"/>
          <w:szCs w:val="21"/>
        </w:rPr>
        <w:t xml:space="preserve">Firebase free tier is adequate for the expected user base during beta and initial release phases.</w:t>
      </w:r>
    </w:p>
    <w:p>
      <w:pPr>
        <w:pStyle w:val="ListParagraph"/>
        <w:numPr>
          <w:ilvl w:val="0"/>
          <w:numId w:val="2"/>
        </w:numPr>
        <w:spacing w:before="50" w:after="50"/>
      </w:pPr>
      <w:r>
        <w:rPr>
          <w:rFonts w:ascii="Arial" w:cs="Arial" w:eastAsia="Arial" w:hAnsi="Arial"/>
          <w:color w:val="1C2833"/>
          <w:sz w:val="21"/>
          <w:szCs w:val="21"/>
        </w:rPr>
        <w:t xml:space="preserve">Lottie animations are deferred to post-v1. All v1 animations use built-in AnimationController to avoid asset bundle size increase.</w:t>
      </w:r>
    </w:p>
    <w:p>
      <w:pPr>
        <w:pStyle w:val="Heading2"/>
        <w:spacing w:before="320" w:after="120"/>
      </w:pPr>
      <w:r>
        <w:rPr>
          <w:rFonts w:ascii="Arial" w:cs="Arial" w:eastAsia="Arial" w:hAnsi="Arial"/>
          <w:b/>
          <w:bCs/>
          <w:color w:val="1A3C5E"/>
          <w:sz w:val="26"/>
          <w:szCs w:val="26"/>
        </w:rPr>
        <w:t xml:space="preserve">9.3  Out of Scope for v1</w:t>
      </w:r>
    </w:p>
    <w:p>
      <w:pPr>
        <w:pStyle w:val="ListParagraph"/>
        <w:numPr>
          <w:ilvl w:val="0"/>
          <w:numId w:val="2"/>
        </w:numPr>
        <w:spacing w:before="50" w:after="50"/>
      </w:pPr>
      <w:r>
        <w:rPr>
          <w:rFonts w:ascii="Arial" w:cs="Arial" w:eastAsia="Arial" w:hAnsi="Arial"/>
          <w:color w:val="1C2833"/>
          <w:sz w:val="21"/>
          <w:szCs w:val="21"/>
        </w:rPr>
        <w:t xml:space="preserve">Cross-device control (connected TV, laptop, tablet).</w:t>
      </w:r>
    </w:p>
    <w:p>
      <w:pPr>
        <w:pStyle w:val="ListParagraph"/>
        <w:numPr>
          <w:ilvl w:val="0"/>
          <w:numId w:val="2"/>
        </w:numPr>
        <w:spacing w:before="50" w:after="50"/>
      </w:pPr>
      <w:r>
        <w:rPr>
          <w:rFonts w:ascii="Arial" w:cs="Arial" w:eastAsia="Arial" w:hAnsi="Arial"/>
          <w:color w:val="1C2833"/>
          <w:sz w:val="21"/>
          <w:szCs w:val="21"/>
        </w:rPr>
        <w:t xml:space="preserve">Lost device tracking or remote wipe.</w:t>
      </w:r>
    </w:p>
    <w:p>
      <w:pPr>
        <w:pStyle w:val="ListParagraph"/>
        <w:numPr>
          <w:ilvl w:val="0"/>
          <w:numId w:val="2"/>
        </w:numPr>
        <w:spacing w:before="50" w:after="50"/>
      </w:pPr>
      <w:r>
        <w:rPr>
          <w:rFonts w:ascii="Arial" w:cs="Arial" w:eastAsia="Arial" w:hAnsi="Arial"/>
          <w:color w:val="1C2833"/>
          <w:sz w:val="21"/>
          <w:szCs w:val="21"/>
        </w:rPr>
        <w:t xml:space="preserve">Shared household or family profiles.</w:t>
      </w:r>
    </w:p>
    <w:p>
      <w:pPr>
        <w:pStyle w:val="ListParagraph"/>
        <w:numPr>
          <w:ilvl w:val="0"/>
          <w:numId w:val="2"/>
        </w:numPr>
        <w:spacing w:before="50" w:after="50"/>
      </w:pPr>
      <w:r>
        <w:rPr>
          <w:rFonts w:ascii="Arial" w:cs="Arial" w:eastAsia="Arial" w:hAnsi="Arial"/>
          <w:color w:val="1C2833"/>
          <w:sz w:val="21"/>
          <w:szCs w:val="21"/>
        </w:rPr>
        <w:t xml:space="preserve">iOS full feature parity (FR-04 overlay, FR-03 direct app launch).</w:t>
      </w:r>
    </w:p>
    <w:p>
      <w:pPr>
        <w:pStyle w:val="ListParagraph"/>
        <w:numPr>
          <w:ilvl w:val="0"/>
          <w:numId w:val="2"/>
        </w:numPr>
        <w:spacing w:before="50" w:after="50"/>
      </w:pPr>
      <w:r>
        <w:rPr>
          <w:rFonts w:ascii="Arial" w:cs="Arial" w:eastAsia="Arial" w:hAnsi="Arial"/>
          <w:color w:val="1C2833"/>
          <w:sz w:val="21"/>
          <w:szCs w:val="21"/>
        </w:rPr>
        <w:t xml:space="preserve">TFLite LSTM model — Phase 1 ML uses plain Dart rolling averages only.</w:t>
      </w:r>
    </w:p>
    <w:p>
      <w:pPr>
        <w:spacing w:before="400" w:after="0"/>
      </w:pPr>
      <w:r>
        <w:t xml:space="preserve"/>
      </w:r>
    </w:p>
    <w:p>
      <w:pPr>
        <w:pStyle w:val="Heading1"/>
        <w:pBdr>
          <w:bottom w:val="single" w:color="1F6FBF" w:sz="8" w:space="6"/>
        </w:pBdr>
        <w:spacing w:before="480" w:after="160"/>
      </w:pPr>
      <w:r>
        <w:rPr>
          <w:rFonts w:ascii="Arial" w:cs="Arial" w:eastAsia="Arial" w:hAnsi="Arial"/>
          <w:b/>
          <w:bCs/>
          <w:color w:val="0D2137"/>
          <w:sz w:val="30"/>
          <w:szCs w:val="30"/>
        </w:rPr>
        <w:t xml:space="preserve">10.  Requirements Traceability Matrix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000"/>
        <w:gridCol w:w="2360"/>
        <w:gridCol w:w="2500"/>
      </w:tblGrid>
      <w:tr>
        <w:tc>
          <w:tcPr>
            <w:tcW w:type="dxa" w:w="10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FR ID</w:t>
            </w:r>
          </w:p>
        </w:tc>
        <w:tc>
          <w:tcPr>
            <w:tcW w:type="dxa" w:w="15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URD Goal</w:t>
            </w:r>
          </w:p>
        </w:tc>
        <w:tc>
          <w:tcPr>
            <w:tcW w:type="dxa" w:w="20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Primary Package(s)</w:t>
            </w:r>
          </w:p>
        </w:tc>
        <w:tc>
          <w:tcPr>
            <w:tcW w:type="dxa" w:w="236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Android API</w:t>
            </w:r>
          </w:p>
        </w:tc>
        <w:tc>
          <w:tcPr>
            <w:tcW w:type="dxa" w:w="2500"/>
            <w:tcBorders>
              <w:top w:val="single" w:color="BFC9CA" w:sz="1"/>
              <w:left w:val="single" w:color="BFC9CA" w:sz="1"/>
              <w:bottom w:val="single" w:color="BFC9CA" w:sz="1"/>
              <w:right w:val="single" w:color="BFC9CA" w:sz="1"/>
            </w:tcBorders>
            <w:shd w:fill="0D2137"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NFR(s)</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FR-01</w:t>
            </w:r>
          </w:p>
        </w:tc>
        <w:tc>
          <w:tcPr>
            <w:tcW w:type="dxa" w:w="15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Goals 1, 2</w:t>
            </w:r>
          </w:p>
        </w:tc>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flutter_background_service, flutter_local_notifications</w:t>
            </w:r>
          </w:p>
        </w:tc>
        <w:tc>
          <w:tcPr>
            <w:tcW w:type="dxa" w:w="2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MediaSessionManager, BatteryManager</w:t>
            </w:r>
          </w:p>
        </w:tc>
        <w:tc>
          <w:tcPr>
            <w:tcW w:type="dxa" w:w="25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NFR-01, NFR-04, NFR-06</w:t>
            </w:r>
          </w:p>
        </w:tc>
      </w:tr>
      <w:tr>
        <w:tc>
          <w:tcPr>
            <w:tcW w:type="dxa" w:w="10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FR-02</w:t>
            </w:r>
          </w:p>
        </w:tc>
        <w:tc>
          <w:tcPr>
            <w:tcW w:type="dxa" w:w="15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Goal 3</w:t>
            </w:r>
          </w:p>
        </w:tc>
        <w:tc>
          <w:tcPr>
            <w:tcW w:type="dxa" w:w="20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flutter_background_service</w:t>
            </w:r>
          </w:p>
        </w:tc>
        <w:tc>
          <w:tcPr>
            <w:tcW w:type="dxa" w:w="23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AudioManager</w:t>
            </w:r>
          </w:p>
        </w:tc>
        <w:tc>
          <w:tcPr>
            <w:tcW w:type="dxa" w:w="25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NFR-01, NFR-06</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FR-03</w:t>
            </w:r>
          </w:p>
        </w:tc>
        <w:tc>
          <w:tcPr>
            <w:tcW w:type="dxa" w:w="15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Goal 5</w:t>
            </w:r>
          </w:p>
        </w:tc>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flutter_background_service, flutter_local_notifications</w:t>
            </w:r>
          </w:p>
        </w:tc>
        <w:tc>
          <w:tcPr>
            <w:tcW w:type="dxa" w:w="2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Intent.ACTION_MAIN</w:t>
            </w:r>
          </w:p>
        </w:tc>
        <w:tc>
          <w:tcPr>
            <w:tcW w:type="dxa" w:w="25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NFR-01, NFR-06</w:t>
            </w:r>
          </w:p>
        </w:tc>
      </w:tr>
      <w:tr>
        <w:tc>
          <w:tcPr>
            <w:tcW w:type="dxa" w:w="10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FR-04</w:t>
            </w:r>
          </w:p>
        </w:tc>
        <w:tc>
          <w:tcPr>
            <w:tcW w:type="dxa" w:w="15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Goal 6</w:t>
            </w:r>
          </w:p>
        </w:tc>
        <w:tc>
          <w:tcPr>
            <w:tcW w:type="dxa" w:w="20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app_usage, screen_state, permission_handler</w:t>
            </w:r>
          </w:p>
        </w:tc>
        <w:tc>
          <w:tcPr>
            <w:tcW w:type="dxa" w:w="23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UsageStatsManager, SYSTEM_ALERT_WINDOW</w:t>
            </w:r>
          </w:p>
        </w:tc>
        <w:tc>
          <w:tcPr>
            <w:tcW w:type="dxa" w:w="25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NFR-01, NFR-02, NFR-13</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FR-05</w:t>
            </w:r>
          </w:p>
        </w:tc>
        <w:tc>
          <w:tcPr>
            <w:tcW w:type="dxa" w:w="15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Goal 7</w:t>
            </w:r>
          </w:p>
        </w:tc>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app_usage, flutter_local_notifications</w:t>
            </w:r>
          </w:p>
        </w:tc>
        <w:tc>
          <w:tcPr>
            <w:tcW w:type="dxa" w:w="2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UsageStatsManager</w:t>
            </w:r>
          </w:p>
        </w:tc>
        <w:tc>
          <w:tcPr>
            <w:tcW w:type="dxa" w:w="25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NFR-01, NFR-05</w:t>
            </w:r>
          </w:p>
        </w:tc>
      </w:tr>
      <w:tr>
        <w:tc>
          <w:tcPr>
            <w:tcW w:type="dxa" w:w="10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FR-06</w:t>
            </w:r>
          </w:p>
        </w:tc>
        <w:tc>
          <w:tcPr>
            <w:tcW w:type="dxa" w:w="15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Goal 2</w:t>
            </w:r>
          </w:p>
        </w:tc>
        <w:tc>
          <w:tcPr>
            <w:tcW w:type="dxa" w:w="20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MethodChannel (TrafficStats)</w:t>
            </w:r>
          </w:p>
        </w:tc>
        <w:tc>
          <w:tcPr>
            <w:tcW w:type="dxa" w:w="23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TrafficStats</w:t>
            </w:r>
          </w:p>
        </w:tc>
        <w:tc>
          <w:tcPr>
            <w:tcW w:type="dxa" w:w="25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NFR-06</w:t>
            </w:r>
          </w:p>
        </w:tc>
      </w:tr>
      <w:tr>
        <w:tc>
          <w:tcPr>
            <w:tcW w:type="dxa" w:w="1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FR-07</w:t>
            </w:r>
          </w:p>
        </w:tc>
        <w:tc>
          <w:tcPr>
            <w:tcW w:type="dxa" w:w="15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Goal 8</w:t>
            </w:r>
          </w:p>
        </w:tc>
        <w:tc>
          <w:tcPr>
            <w:tcW w:type="dxa" w:w="20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tflite_flutter, sqflite, flutter_local_notifications</w:t>
            </w:r>
          </w:p>
        </w:tc>
        <w:tc>
          <w:tcPr>
            <w:tcW w:type="dxa" w:w="236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None (on-device only)</w:t>
            </w:r>
          </w:p>
        </w:tc>
        <w:tc>
          <w:tcPr>
            <w:tcW w:type="dxa" w:w="2500"/>
            <w:tcBorders>
              <w:top w:val="single" w:color="BFC9CA" w:sz="1"/>
              <w:left w:val="single" w:color="BFC9CA" w:sz="1"/>
              <w:bottom w:val="single" w:color="BFC9CA" w:sz="1"/>
              <w:right w:val="single" w:color="BFC9CA" w:sz="1"/>
            </w:tcBorders>
            <w:shd w:fill="FFFFFF"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NFR-03, NFR-10</w:t>
            </w:r>
          </w:p>
        </w:tc>
      </w:tr>
      <w:tr>
        <w:tc>
          <w:tcPr>
            <w:tcW w:type="dxa" w:w="10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FR-08</w:t>
            </w:r>
          </w:p>
        </w:tc>
        <w:tc>
          <w:tcPr>
            <w:tcW w:type="dxa" w:w="15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Goals 5–7</w:t>
            </w:r>
          </w:p>
        </w:tc>
        <w:tc>
          <w:tcPr>
            <w:tcW w:type="dxa" w:w="20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sqflite, dio, flutter_local_notifications</w:t>
            </w:r>
          </w:p>
        </w:tc>
        <w:tc>
          <w:tcPr>
            <w:tcW w:type="dxa" w:w="236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Intent / AudioManager</w:t>
            </w:r>
          </w:p>
        </w:tc>
        <w:tc>
          <w:tcPr>
            <w:tcW w:type="dxa" w:w="2500"/>
            <w:tcBorders>
              <w:top w:val="single" w:color="BFC9CA" w:sz="1"/>
              <w:left w:val="single" w:color="BFC9CA" w:sz="1"/>
              <w:bottom w:val="single" w:color="BFC9CA" w:sz="1"/>
              <w:right w:val="single" w:color="BFC9CA" w:sz="1"/>
            </w:tcBorders>
            <w:shd w:fill="EBF5FB" w:val="clear"/>
            <w:tcMar>
              <w:top w:type="dxa" w:w="80"/>
              <w:left w:type="dxa" w:w="140"/>
              <w:bottom w:type="dxa" w:w="80"/>
              <w:right w:type="dxa" w:w="140"/>
            </w:tcMar>
          </w:tcPr>
          <w:p>
            <w:pPr>
              <w:jc w:val="left"/>
            </w:pPr>
            <w:r>
              <w:rPr>
                <w:rFonts w:ascii="Arial" w:cs="Arial" w:eastAsia="Arial" w:hAnsi="Arial"/>
                <w:b w:val="false"/>
                <w:bCs w:val="false"/>
                <w:color w:val="1C2833"/>
                <w:sz w:val="20"/>
                <w:szCs w:val="20"/>
              </w:rPr>
              <w:t xml:space="preserve">NFR-08, NFR-09, NFR-15</w:t>
            </w:r>
          </w:p>
        </w:tc>
      </w:tr>
    </w:tbl>
    <w:p>
      <w:pPr>
        <w:spacing w:before="400" w:after="0"/>
      </w:pPr>
      <w:r>
        <w:t xml:space="preserve"/>
      </w:r>
    </w:p>
    <w:p>
      <w:pPr>
        <w:pBdr>
          <w:top w:val="single" w:color="1F6FBF" w:sz="4" w:space="8"/>
        </w:pBdr>
        <w:spacing w:before="240" w:after="0"/>
        <w:jc w:val="center"/>
      </w:pPr>
      <w:r>
        <w:rPr>
          <w:rFonts w:ascii="Arial" w:cs="Arial" w:eastAsia="Arial" w:hAnsi="Arial"/>
          <w:i/>
          <w:iCs/>
          <w:color w:val="717D7E"/>
          <w:sz w:val="18"/>
          <w:szCs w:val="18"/>
        </w:rPr>
        <w:t xml:space="preserve">End of System Requirements Specification  —  PhaseOut v1.0</w:t>
      </w:r>
    </w:p>
    <w:sectPr>
      <w:headerReference w:type="default" r:id="rId6"/>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BF" w:sz="4" w:space="4"/>
      </w:pBdr>
      <w:jc w:val="right"/>
    </w:pPr>
    <w:r>
      <w:rPr>
        <w:rFonts w:ascii="Arial" w:cs="Arial" w:eastAsia="Arial" w:hAnsi="Arial"/>
        <w:color w:val="717D7E"/>
        <w:sz w:val="18"/>
        <w:szCs w:val="18"/>
      </w:rPr>
      <w:t xml:space="preserve">Confidential  •  March 2026  •  Page </w:t>
    </w:r>
    <w:r>
      <w:rPr>
        <w:rFonts w:ascii="Arial" w:cs="Arial" w:eastAsia="Arial" w:hAnsi="Arial"/>
        <w:color w:val="717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BF" w:sz="4" w:space="4"/>
      </w:pBdr>
    </w:pPr>
    <w:r>
      <w:rPr>
        <w:rFonts w:ascii="Arial" w:cs="Arial" w:eastAsia="Arial" w:hAnsi="Arial"/>
        <w:b/>
        <w:bCs/>
        <w:color w:val="0D2137"/>
        <w:sz w:val="19"/>
        <w:szCs w:val="19"/>
      </w:rPr>
      <w:t xml:space="preserve">PhaseOut  </w:t>
    </w:r>
    <w:r>
      <w:rPr>
        <w:rFonts w:ascii="Arial" w:cs="Arial" w:eastAsia="Arial" w:hAnsi="Arial"/>
        <w:color w:val="717D7E"/>
        <w:sz w:val="19"/>
        <w:szCs w:val="19"/>
      </w:rPr>
      <w:t xml:space="preserve">|  System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2137"/>
      <w:sz w:val="30"/>
      <w:szCs w:val="30"/>
    </w:rPr>
  </w:style>
  <w:style w:type="paragraph" w:styleId="Heading2">
    <w:name w:val="Heading 2"/>
    <w:basedOn w:val="Normal"/>
    <w:next w:val="Normal"/>
    <w:qFormat/>
    <w:pPr>
      <w:spacing w:before="320" w:after="120"/>
      <w:outlineLvl w:val="1"/>
    </w:pPr>
    <w:rPr>
      <w:rFonts w:ascii="Arial" w:cs="Arial" w:eastAsia="Arial" w:hAnsi="Arial"/>
      <w:b/>
      <w:bCs/>
      <w:color w:val="1A3C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2026-03-18T15:30:07.876Z</dcterms:created>
  <dcterms:modified xsi:type="dcterms:W3CDTF">2026-03-18T15:30:07.877Z</dcterms:modified>
</cp:coreProperties>
</file>

<file path=docProps/custom.xml><?xml version="1.0" encoding="utf-8"?>
<Properties xmlns="http://schemas.openxmlformats.org/officeDocument/2006/custom-properties" xmlns:vt="http://schemas.openxmlformats.org/officeDocument/2006/docPropsVTypes"/>
</file>