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 w:after="0"/>
      </w:pPr>
      <w:r>
        <w:t xml:space="preserve"/>
      </w:r>
    </w:p>
    <w:p>
      <w:pPr>
        <w:spacing w:before="0" w:after="60"/>
        <w:jc w:val="center"/>
      </w:pPr>
      <w:r>
        <w:rPr>
          <w:rFonts w:ascii="Arial" w:cs="Arial" w:eastAsia="Arial" w:hAnsi="Arial"/>
          <w:b/>
          <w:bCs/>
          <w:color w:val="1A3C5E"/>
          <w:sz w:val="64"/>
          <w:szCs w:val="64"/>
        </w:rPr>
        <w:t xml:space="preserve">PhaseOut</w:t>
      </w:r>
    </w:p>
    <w:p>
      <w:pPr>
        <w:spacing w:before="0" w:after="60"/>
        <w:jc w:val="center"/>
      </w:pPr>
      <w:r>
        <w:rPr>
          <w:rFonts w:ascii="Arial" w:cs="Arial" w:eastAsia="Arial" w:hAnsi="Arial"/>
          <w:color w:val="2E86C1"/>
          <w:sz w:val="26"/>
          <w:szCs w:val="26"/>
        </w:rPr>
        <w:t xml:space="preserve">Smart Phone Behaviour &amp; Automation Manager</w:t>
      </w:r>
    </w:p>
    <w:p>
      <w:pPr>
        <w:spacing w:before="0" w:after="400"/>
        <w:jc w:val="center"/>
      </w:pPr>
      <w:r>
        <w:rPr>
          <w:rFonts w:ascii="Arial" w:cs="Arial" w:eastAsia="Arial" w:hAnsi="Arial"/>
          <w:color w:val="717D7E"/>
          <w:sz w:val="20"/>
          <w:szCs w:val="20"/>
        </w:rPr>
        <w:t xml:space="preserve">User Requirements Document  •  v1.0  •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Document Type</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User Requirements Document (URD)</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Project Name</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PhaseOut — Smart Phone Behaviour &amp; Automation Manager</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Version</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1.0 — Day 1 Draft</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Date</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March 2026</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Platform</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iOS &amp; Android (Flutter / Dart)</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Development IDE</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Visual Studio Code</w:t>
            </w:r>
          </w:p>
        </w:tc>
      </w:tr>
      <w:tr>
        <w:tc>
          <w:tcPr>
            <w:tcW w:type="dxa" w:w="25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A3C5E"/>
                <w:sz w:val="20"/>
                <w:szCs w:val="20"/>
              </w:rPr>
              <w:t xml:space="preserve">Status</w:t>
            </w:r>
          </w:p>
        </w:tc>
        <w:tc>
          <w:tcPr>
            <w:tcW w:type="dxa" w:w="6860"/>
            <w:tcBorders>
              <w:top w:val="single" w:color="BFC9CA" w:sz="1"/>
              <w:left w:val="single" w:color="BFC9CA" w:sz="1"/>
              <w:bottom w:val="single" w:color="BFC9CA" w:sz="1"/>
              <w:right w:val="single" w:color="BFC9CA" w:sz="1"/>
            </w:tcBorders>
            <w:tcMar>
              <w:top w:type="dxa" w:w="80"/>
              <w:left w:type="dxa" w:w="120"/>
              <w:bottom w:type="dxa" w:w="80"/>
              <w:right w:type="dxa" w:w="120"/>
            </w:tcMar>
          </w:tcPr>
          <w:p>
            <w:r>
              <w:rPr>
                <w:rFonts w:ascii="Arial" w:cs="Arial" w:eastAsia="Arial" w:hAnsi="Arial"/>
                <w:color w:val="1C2833"/>
                <w:sz w:val="20"/>
                <w:szCs w:val="20"/>
              </w:rPr>
              <w:t xml:space="preserve">Draft — Pending Review</w:t>
            </w:r>
          </w:p>
        </w:tc>
      </w:tr>
    </w:tbl>
    <w:p>
      <w:pPr>
        <w:spacing w:before="4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1.  Problem Statement</w:t>
      </w:r>
    </w:p>
    <w:p>
      <w:pPr>
        <w:spacing w:before="60" w:after="100"/>
      </w:pPr>
      <w:r>
        <w:rPr>
          <w:rFonts w:ascii="Arial" w:cs="Arial" w:eastAsia="Arial" w:hAnsi="Arial"/>
          <w:color w:val="1C2833"/>
          <w:sz w:val="22"/>
          <w:szCs w:val="22"/>
        </w:rPr>
        <w:t xml:space="preserve">Modern smartphones have become deeply embedded in nightly routines. For many users, falling asleep while actively using a device is not an exception — it is the default. This leads to a cluster of compounding problems that affect battery health, mobile data costs, sleep quality, and next-day device availability.</w:t>
      </w:r>
    </w:p>
    <w:p>
      <w:pPr>
        <w:spacing w:before="100" w:after="0"/>
      </w:pPr>
      <w:r>
        <w:t xml:space="preserve"/>
      </w:r>
    </w:p>
    <w:p>
      <w:pPr>
        <w:spacing w:before="60" w:after="100"/>
      </w:pPr>
      <w:r>
        <w:rPr>
          <w:rFonts w:ascii="Arial" w:cs="Arial" w:eastAsia="Arial" w:hAnsi="Arial"/>
          <w:color w:val="1C2833"/>
          <w:sz w:val="22"/>
          <w:szCs w:val="22"/>
        </w:rPr>
        <w:t xml:space="preserve">The current smartphone ecosystem offers no unified, intelligent solution that can automatically wind down device activity, enforce scheduled behaviours, or adapt to a user’s personal patterns. Existing tools — such as screen time limits or basic alarms — are passive, require manual discipline to enforce, and cannot act on the device on behalf of the user.</w:t>
      </w:r>
    </w:p>
    <w:p>
      <w:pPr>
        <w:spacing w:before="100" w:after="0"/>
      </w:pPr>
      <w:r>
        <w:t xml:space="preserve"/>
      </w:r>
    </w:p>
    <w:p>
      <w:pPr>
        <w:spacing w:before="60" w:after="100"/>
      </w:pPr>
      <w:r>
        <w:rPr>
          <w:rFonts w:ascii="Arial" w:cs="Arial" w:eastAsia="Arial" w:hAnsi="Arial"/>
          <w:color w:val="1C2833"/>
          <w:sz w:val="22"/>
          <w:szCs w:val="22"/>
        </w:rPr>
        <w:t xml:space="preserve">This results in four primary pain points experienced daily by a significant portion of smartphone users:</w:t>
      </w:r>
    </w:p>
    <w:p>
      <w:pPr>
        <w:spacing w:before="80" w:after="0"/>
      </w:pPr>
      <w:r>
        <w:t xml:space="preserve"/>
      </w:r>
    </w:p>
    <w:p>
      <w:pPr>
        <w:pStyle w:val="ListParagraph"/>
        <w:numPr>
          <w:ilvl w:val="0"/>
          <w:numId w:val="2"/>
        </w:numPr>
        <w:spacing w:before="60" w:after="60"/>
      </w:pPr>
      <w:r>
        <w:rPr>
          <w:rFonts w:ascii="Arial" w:cs="Arial" w:eastAsia="Arial" w:hAnsi="Arial"/>
          <w:color w:val="1C2833"/>
          <w:sz w:val="22"/>
          <w:szCs w:val="22"/>
        </w:rPr>
        <w:t xml:space="preserve">Media (video, social, music) continues playing all night, draining the battery and consuming mobile data without the user’s awareness.</w:t>
      </w:r>
    </w:p>
    <w:p>
      <w:pPr>
        <w:pStyle w:val="ListParagraph"/>
        <w:numPr>
          <w:ilvl w:val="0"/>
          <w:numId w:val="2"/>
        </w:numPr>
        <w:spacing w:before="60" w:after="60"/>
      </w:pPr>
      <w:r>
        <w:rPr>
          <w:rFonts w:ascii="Arial" w:cs="Arial" w:eastAsia="Arial" w:hAnsi="Arial"/>
          <w:color w:val="1C2833"/>
          <w:sz w:val="22"/>
          <w:szCs w:val="22"/>
        </w:rPr>
        <w:t xml:space="preserve">The device cannot rest or charge effectively when it is simultaneously streaming content throughout the night.</w:t>
      </w:r>
    </w:p>
    <w:p>
      <w:pPr>
        <w:pStyle w:val="ListParagraph"/>
        <w:numPr>
          <w:ilvl w:val="0"/>
          <w:numId w:val="2"/>
        </w:numPr>
        <w:spacing w:before="60" w:after="60"/>
      </w:pPr>
      <w:r>
        <w:rPr>
          <w:rFonts w:ascii="Arial" w:cs="Arial" w:eastAsia="Arial" w:hAnsi="Arial"/>
          <w:color w:val="1C2833"/>
          <w:sz w:val="22"/>
          <w:szCs w:val="22"/>
        </w:rPr>
        <w:t xml:space="preserve">Users who want passive audio (e.g. sleep music) cannot use it without risking hours of unintended playback.</w:t>
      </w:r>
    </w:p>
    <w:p>
      <w:pPr>
        <w:pStyle w:val="ListParagraph"/>
        <w:numPr>
          <w:ilvl w:val="0"/>
          <w:numId w:val="2"/>
        </w:numPr>
        <w:spacing w:before="60" w:after="60"/>
      </w:pPr>
      <w:r>
        <w:rPr>
          <w:rFonts w:ascii="Arial" w:cs="Arial" w:eastAsia="Arial" w:hAnsi="Arial"/>
          <w:color w:val="1C2833"/>
          <w:sz w:val="22"/>
          <w:szCs w:val="22"/>
        </w:rPr>
        <w:t xml:space="preserve">There is no mechanism to automatically launch, restrict, or schedule apps based on the time of day or activity context.</w:t>
      </w:r>
    </w:p>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2.  Purpose of This Document</w:t>
      </w:r>
    </w:p>
    <w:p>
      <w:pPr>
        <w:spacing w:before="60" w:after="100"/>
      </w:pPr>
      <w:r>
        <w:rPr>
          <w:rFonts w:ascii="Arial" w:cs="Arial" w:eastAsia="Arial" w:hAnsi="Arial"/>
          <w:color w:val="1C2833"/>
          <w:sz w:val="22"/>
          <w:szCs w:val="22"/>
        </w:rPr>
        <w:t xml:space="preserve">This User Requirements Document (URD) defines what the PhaseOut application must accomplish from the user’s perspective. It describes the problems users face, the goals the application should meet, and the features required to address those goals. It does not prescribe specific technical implementation; that is covered separately in the System Requirements Document (SRD).</w:t>
      </w:r>
    </w:p>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3.  User Goals</w:t>
      </w:r>
    </w:p>
    <w:p>
      <w:pPr>
        <w:spacing w:before="60" w:after="100"/>
      </w:pPr>
      <w:r>
        <w:rPr>
          <w:rFonts w:ascii="Arial" w:cs="Arial" w:eastAsia="Arial" w:hAnsi="Arial"/>
          <w:color w:val="1C2833"/>
          <w:sz w:val="22"/>
          <w:szCs w:val="22"/>
        </w:rPr>
        <w:t xml:space="preserve">PhaseOut must enable the user to achieve the following outcomes:</w:t>
      </w:r>
    </w:p>
    <w:p>
      <w:pPr>
        <w:spacing w:before="80" w:after="0"/>
      </w:pPr>
      <w:r>
        <w:t xml:space="preserve"/>
      </w:r>
    </w:p>
    <w:p>
      <w:pPr>
        <w:pStyle w:val="ListParagraph"/>
        <w:numPr>
          <w:ilvl w:val="0"/>
          <w:numId w:val="2"/>
        </w:numPr>
        <w:spacing w:before="60" w:after="60"/>
      </w:pPr>
      <w:r>
        <w:rPr>
          <w:rFonts w:ascii="Arial" w:cs="Arial" w:eastAsia="Arial" w:hAnsi="Arial"/>
          <w:color w:val="1C2833"/>
          <w:sz w:val="22"/>
          <w:szCs w:val="22"/>
        </w:rPr>
        <w:t xml:space="preserve">Automatically stop all media and close active apps at a scheduled sleep time.</w:t>
      </w:r>
    </w:p>
    <w:p>
      <w:pPr>
        <w:pStyle w:val="ListParagraph"/>
        <w:numPr>
          <w:ilvl w:val="0"/>
          <w:numId w:val="2"/>
        </w:numPr>
        <w:spacing w:before="60" w:after="60"/>
      </w:pPr>
      <w:r>
        <w:rPr>
          <w:rFonts w:ascii="Arial" w:cs="Arial" w:eastAsia="Arial" w:hAnsi="Arial"/>
          <w:color w:val="1C2833"/>
          <w:sz w:val="22"/>
          <w:szCs w:val="22"/>
        </w:rPr>
        <w:t xml:space="preserve">Protect battery life by preventing all-night media playback and enabling smart charging reminders.</w:t>
      </w:r>
    </w:p>
    <w:p>
      <w:pPr>
        <w:pStyle w:val="ListParagraph"/>
        <w:numPr>
          <w:ilvl w:val="0"/>
          <w:numId w:val="2"/>
        </w:numPr>
        <w:spacing w:before="60" w:after="60"/>
      </w:pPr>
      <w:r>
        <w:rPr>
          <w:rFonts w:ascii="Arial" w:cs="Arial" w:eastAsia="Arial" w:hAnsi="Arial"/>
          <w:color w:val="1C2833"/>
          <w:sz w:val="22"/>
          <w:szCs w:val="22"/>
        </w:rPr>
        <w:t xml:space="preserve">Control mobile data consumption by pausing or limiting network-heavy apps at scheduled times.</w:t>
      </w:r>
    </w:p>
    <w:p>
      <w:pPr>
        <w:pStyle w:val="ListParagraph"/>
        <w:numPr>
          <w:ilvl w:val="0"/>
          <w:numId w:val="2"/>
        </w:numPr>
        <w:spacing w:before="60" w:after="60"/>
      </w:pPr>
      <w:r>
        <w:rPr>
          <w:rFonts w:ascii="Arial" w:cs="Arial" w:eastAsia="Arial" w:hAnsi="Arial"/>
          <w:color w:val="1C2833"/>
          <w:sz w:val="22"/>
          <w:szCs w:val="22"/>
        </w:rPr>
        <w:t xml:space="preserve">Listen to sleep music or audio that automatically stops after a set duration.</w:t>
      </w:r>
    </w:p>
    <w:p>
      <w:pPr>
        <w:pStyle w:val="ListParagraph"/>
        <w:numPr>
          <w:ilvl w:val="0"/>
          <w:numId w:val="2"/>
        </w:numPr>
        <w:spacing w:before="60" w:after="60"/>
      </w:pPr>
      <w:r>
        <w:rPr>
          <w:rFonts w:ascii="Arial" w:cs="Arial" w:eastAsia="Arial" w:hAnsi="Arial"/>
          <w:color w:val="1C2833"/>
          <w:sz w:val="22"/>
          <w:szCs w:val="22"/>
        </w:rPr>
        <w:t xml:space="preserve">Schedule apps to open automatically at a specific time (e.g. a class app opens 5 minutes before a lecture).</w:t>
      </w:r>
    </w:p>
    <w:p>
      <w:pPr>
        <w:pStyle w:val="ListParagraph"/>
        <w:numPr>
          <w:ilvl w:val="0"/>
          <w:numId w:val="2"/>
        </w:numPr>
        <w:spacing w:before="60" w:after="60"/>
      </w:pPr>
      <w:r>
        <w:rPr>
          <w:rFonts w:ascii="Arial" w:cs="Arial" w:eastAsia="Arial" w:hAnsi="Arial"/>
          <w:color w:val="1C2833"/>
          <w:sz w:val="22"/>
          <w:szCs w:val="22"/>
        </w:rPr>
        <w:t xml:space="preserve">Define focus or study periods where only approved apps remain accessible.</w:t>
      </w:r>
    </w:p>
    <w:p>
      <w:pPr>
        <w:pStyle w:val="ListParagraph"/>
        <w:numPr>
          <w:ilvl w:val="0"/>
          <w:numId w:val="2"/>
        </w:numPr>
        <w:spacing w:before="60" w:after="60"/>
      </w:pPr>
      <w:r>
        <w:rPr>
          <w:rFonts w:ascii="Arial" w:cs="Arial" w:eastAsia="Arial" w:hAnsi="Arial"/>
          <w:color w:val="1C2833"/>
          <w:sz w:val="22"/>
          <w:szCs w:val="22"/>
        </w:rPr>
        <w:t xml:space="preserve">Set usage timers for specific apps (e.g. 3 hours on TikTok triggers a notification and optional lock).</w:t>
      </w:r>
    </w:p>
    <w:p>
      <w:pPr>
        <w:pStyle w:val="ListParagraph"/>
        <w:numPr>
          <w:ilvl w:val="0"/>
          <w:numId w:val="2"/>
        </w:numPr>
        <w:spacing w:before="60" w:after="60"/>
      </w:pPr>
      <w:r>
        <w:rPr>
          <w:rFonts w:ascii="Arial" w:cs="Arial" w:eastAsia="Arial" w:hAnsi="Arial"/>
          <w:color w:val="1C2833"/>
          <w:sz w:val="22"/>
          <w:szCs w:val="22"/>
        </w:rPr>
        <w:t xml:space="preserve">Receive intelligent suggestions based on weekly routines (e.g. “You have a busy Monday — charge tonight”).</w:t>
      </w:r>
    </w:p>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4.  Required Features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BFC9CA" w:sz="1"/>
              <w:left w:val="single" w:color="BFC9CA" w:sz="1"/>
              <w:bottom w:val="single" w:color="BFC9CA" w:sz="1"/>
              <w:right w:val="single" w:color="BFC9CA" w:sz="1"/>
            </w:tcBorders>
            <w:shd w:fill="1A3C5E"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w:t>
            </w:r>
          </w:p>
        </w:tc>
        <w:tc>
          <w:tcPr>
            <w:tcW w:type="dxa" w:w="2800"/>
            <w:tcBorders>
              <w:top w:val="single" w:color="BFC9CA" w:sz="1"/>
              <w:left w:val="single" w:color="BFC9CA" w:sz="1"/>
              <w:bottom w:val="single" w:color="BFC9CA" w:sz="1"/>
              <w:right w:val="single" w:color="BFC9C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360"/>
            <w:tcBorders>
              <w:top w:val="single" w:color="BFC9CA" w:sz="1"/>
              <w:left w:val="single" w:color="BFC9CA" w:sz="1"/>
              <w:bottom w:val="single" w:color="BFC9CA" w:sz="1"/>
              <w:right w:val="single" w:color="BFC9CA"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F-01</w:t>
            </w:r>
          </w:p>
        </w:tc>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Sleep Wind-Down Timer</w:t>
            </w:r>
          </w:p>
        </w:tc>
        <w:tc>
          <w:tcPr>
            <w:tcW w:type="dxa" w:w="536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At a scheduled time, the app stops media playback, closes active apps, and silences notifications. The user sets the time and chooses what is affected.</w:t>
            </w:r>
          </w:p>
        </w:tc>
      </w:tr>
      <w:tr>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F-02</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Timed Audio Playback</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Plays music or audio for a user-defined duration, then automatically stops. Designed specifically for sleep listening without overnight playback.</w:t>
            </w:r>
          </w:p>
        </w:tc>
      </w:tr>
      <w:tr>
        <w:tc>
          <w:tcPr>
            <w:tcW w:type="dxa" w:w="1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F-03</w:t>
            </w:r>
          </w:p>
        </w:tc>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App Scheduler</w:t>
            </w:r>
          </w:p>
        </w:tc>
        <w:tc>
          <w:tcPr>
            <w:tcW w:type="dxa" w:w="536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Automatically launches a specified app at a set time. Useful for recurring events like classes, meetings, or daily habits.</w:t>
            </w:r>
          </w:p>
        </w:tc>
      </w:tr>
      <w:tr>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F-04</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Focus Mode / App Restrictions</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During a defined period, only approved apps can be opened. All others are locked until the focus period ends.</w:t>
            </w:r>
          </w:p>
        </w:tc>
      </w:tr>
      <w:tr>
        <w:tc>
          <w:tcPr>
            <w:tcW w:type="dxa" w:w="1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F-05</w:t>
            </w:r>
          </w:p>
        </w:tc>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App Usage Timer</w:t>
            </w:r>
          </w:p>
        </w:tc>
        <w:tc>
          <w:tcPr>
            <w:tcW w:type="dxa" w:w="536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Tracks time spent in a selected app. When the limit is reached, the user is notified and optionally the app is restricted.</w:t>
            </w:r>
          </w:p>
        </w:tc>
      </w:tr>
      <w:tr>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F-06</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Data Usage Guard</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Monitors data consumption by app. Can pause or limit background data for specified apps during set hours.</w:t>
            </w:r>
          </w:p>
        </w:tc>
      </w:tr>
      <w:tr>
        <w:tc>
          <w:tcPr>
            <w:tcW w:type="dxa" w:w="12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F-07</w:t>
            </w:r>
          </w:p>
        </w:tc>
        <w:tc>
          <w:tcPr>
            <w:tcW w:type="dxa" w:w="280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b/>
                <w:bCs/>
                <w:color w:val="1C2833"/>
                <w:sz w:val="20"/>
                <w:szCs w:val="20"/>
              </w:rPr>
              <w:t xml:space="preserve">Smart Routine Suggestions</w:t>
            </w:r>
          </w:p>
        </w:tc>
        <w:tc>
          <w:tcPr>
            <w:tcW w:type="dxa" w:w="5360"/>
            <w:tcBorders>
              <w:top w:val="single" w:color="BFC9CA" w:sz="1"/>
              <w:left w:val="single" w:color="BFC9CA" w:sz="1"/>
              <w:bottom w:val="single" w:color="BFC9CA" w:sz="1"/>
              <w:right w:val="single" w:color="BFC9CA" w:sz="1"/>
            </w:tcBorders>
            <w:shd w:fill="D6EAF8" w:val="clear"/>
            <w:tcMar>
              <w:top w:type="dxa" w:w="80"/>
              <w:left w:type="dxa" w:w="120"/>
              <w:bottom w:type="dxa" w:w="80"/>
              <w:right w:type="dxa" w:w="120"/>
            </w:tcMar>
          </w:tcPr>
          <w:p>
            <w:r>
              <w:rPr>
                <w:rFonts w:ascii="Arial" w:cs="Arial" w:eastAsia="Arial" w:hAnsi="Arial"/>
                <w:color w:val="1C2833"/>
                <w:sz w:val="20"/>
                <w:szCs w:val="20"/>
              </w:rPr>
              <w:t xml:space="preserve">Learns the user’s weekly schedule and proactively offers suggestions (e.g. charge reminders before busy days, wind-down prompts on late nights).</w:t>
            </w:r>
          </w:p>
        </w:tc>
      </w:tr>
      <w:tr>
        <w:tc>
          <w:tcPr>
            <w:tcW w:type="dxa" w:w="1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pPr>
              <w:jc w:val="center"/>
            </w:pPr>
            <w:r>
              <w:rPr>
                <w:rFonts w:ascii="Arial" w:cs="Arial" w:eastAsia="Arial" w:hAnsi="Arial"/>
                <w:b/>
                <w:bCs/>
                <w:color w:val="1A3C5E"/>
                <w:sz w:val="20"/>
                <w:szCs w:val="20"/>
              </w:rPr>
              <w:t xml:space="preserve">F-08</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b/>
                <w:bCs/>
                <w:color w:val="1C2833"/>
                <w:sz w:val="20"/>
                <w:szCs w:val="20"/>
              </w:rPr>
              <w:t xml:space="preserve">Scenario Builder</w:t>
            </w:r>
          </w:p>
        </w:tc>
        <w:tc>
          <w:tcPr>
            <w:tcW w:type="dxa" w:w="536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color w:val="1C2833"/>
                <w:sz w:val="20"/>
                <w:szCs w:val="20"/>
              </w:rPr>
              <w:t xml:space="preserve">A simple interface for users to create custom automation rules: IF [condition] THEN [action]. Pre-built templates are available for common scenarios.</w:t>
            </w:r>
          </w:p>
        </w:tc>
      </w:tr>
    </w:tbl>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5.  Future Scope  (Post-Initial Release)</w:t>
      </w:r>
    </w:p>
    <w:p>
      <w:pPr>
        <w:spacing w:before="60" w:after="100"/>
      </w:pPr>
      <w:r>
        <w:rPr>
          <w:rFonts w:ascii="Arial" w:cs="Arial" w:eastAsia="Arial" w:hAnsi="Arial"/>
          <w:color w:val="1C2833"/>
          <w:sz w:val="22"/>
          <w:szCs w:val="22"/>
        </w:rPr>
        <w:t xml:space="preserve">The following features are acknowledged but will not be included in the initial release. They are noted here for planning purposes:</w:t>
      </w:r>
    </w:p>
    <w:p>
      <w:pPr>
        <w:spacing w:before="80" w:after="0"/>
      </w:pPr>
      <w:r>
        <w:t xml:space="preserve"/>
      </w:r>
    </w:p>
    <w:p>
      <w:pPr>
        <w:pStyle w:val="ListParagraph"/>
        <w:numPr>
          <w:ilvl w:val="0"/>
          <w:numId w:val="2"/>
        </w:numPr>
        <w:spacing w:before="60" w:after="60"/>
      </w:pPr>
      <w:r>
        <w:rPr>
          <w:rFonts w:ascii="Arial" w:cs="Arial" w:eastAsia="Arial" w:hAnsi="Arial"/>
          <w:color w:val="1C2833"/>
          <w:sz w:val="22"/>
          <w:szCs w:val="22"/>
        </w:rPr>
        <w:t xml:space="preserve">Cross-device control (e.g. manage connected TV, tablet, or laptop from the app).</w:t>
      </w:r>
    </w:p>
    <w:p>
      <w:pPr>
        <w:pStyle w:val="ListParagraph"/>
        <w:numPr>
          <w:ilvl w:val="0"/>
          <w:numId w:val="2"/>
        </w:numPr>
        <w:spacing w:before="60" w:after="60"/>
      </w:pPr>
      <w:r>
        <w:rPr>
          <w:rFonts w:ascii="Arial" w:cs="Arial" w:eastAsia="Arial" w:hAnsi="Arial"/>
          <w:color w:val="1C2833"/>
          <w:sz w:val="22"/>
          <w:szCs w:val="22"/>
        </w:rPr>
        <w:t xml:space="preserve">Lost device tracking and remote lock/wipe functionality.</w:t>
      </w:r>
    </w:p>
    <w:p>
      <w:pPr>
        <w:pStyle w:val="ListParagraph"/>
        <w:numPr>
          <w:ilvl w:val="0"/>
          <w:numId w:val="2"/>
        </w:numPr>
        <w:spacing w:before="60" w:after="60"/>
      </w:pPr>
      <w:r>
        <w:rPr>
          <w:rFonts w:ascii="Arial" w:cs="Arial" w:eastAsia="Arial" w:hAnsi="Arial"/>
          <w:color w:val="1C2833"/>
          <w:sz w:val="22"/>
          <w:szCs w:val="22"/>
        </w:rPr>
        <w:t xml:space="preserve">Advanced ML model for context-aware automation beyond weekly routine patterns.</w:t>
      </w:r>
    </w:p>
    <w:p>
      <w:pPr>
        <w:pStyle w:val="ListParagraph"/>
        <w:numPr>
          <w:ilvl w:val="0"/>
          <w:numId w:val="2"/>
        </w:numPr>
        <w:spacing w:before="60" w:after="60"/>
      </w:pPr>
      <w:r>
        <w:rPr>
          <w:rFonts w:ascii="Arial" w:cs="Arial" w:eastAsia="Arial" w:hAnsi="Arial"/>
          <w:color w:val="1C2833"/>
          <w:sz w:val="22"/>
          <w:szCs w:val="22"/>
        </w:rPr>
        <w:t xml:space="preserve">Shared household profiles for family device management.</w:t>
      </w:r>
    </w:p>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6.  Assumptions &amp; Constraints</w:t>
      </w:r>
    </w:p>
    <w:p>
      <w:pPr>
        <w:spacing w:before="80" w:after="0"/>
      </w:pPr>
      <w:r>
        <w:t xml:space="preserve"/>
      </w:r>
    </w:p>
    <w:p>
      <w:pPr>
        <w:pStyle w:val="ListParagraph"/>
        <w:numPr>
          <w:ilvl w:val="0"/>
          <w:numId w:val="2"/>
        </w:numPr>
        <w:spacing w:before="60" w:after="60"/>
      </w:pPr>
      <w:r>
        <w:rPr>
          <w:rFonts w:ascii="Arial" w:cs="Arial" w:eastAsia="Arial" w:hAnsi="Arial"/>
          <w:color w:val="1C2833"/>
          <w:sz w:val="22"/>
          <w:szCs w:val="22"/>
        </w:rPr>
        <w:t xml:space="preserve">The app will be built using Flutter and Dart to support both iOS and Android from a single codebase.</w:t>
      </w:r>
    </w:p>
    <w:p>
      <w:pPr>
        <w:pStyle w:val="ListParagraph"/>
        <w:numPr>
          <w:ilvl w:val="0"/>
          <w:numId w:val="2"/>
        </w:numPr>
        <w:spacing w:before="60" w:after="60"/>
      </w:pPr>
      <w:r>
        <w:rPr>
          <w:rFonts w:ascii="Arial" w:cs="Arial" w:eastAsia="Arial" w:hAnsi="Arial"/>
          <w:color w:val="1C2833"/>
          <w:sz w:val="22"/>
          <w:szCs w:val="22"/>
        </w:rPr>
        <w:t xml:space="preserve">Development will take place in Visual Studio Code.</w:t>
      </w:r>
    </w:p>
    <w:p>
      <w:pPr>
        <w:pStyle w:val="ListParagraph"/>
        <w:numPr>
          <w:ilvl w:val="0"/>
          <w:numId w:val="2"/>
        </w:numPr>
        <w:spacing w:before="60" w:after="60"/>
      </w:pPr>
      <w:r>
        <w:rPr>
          <w:rFonts w:ascii="Arial" w:cs="Arial" w:eastAsia="Arial" w:hAnsi="Arial"/>
          <w:color w:val="1C2833"/>
          <w:sz w:val="22"/>
          <w:szCs w:val="22"/>
        </w:rPr>
        <w:t xml:space="preserve">Certain features (app restrictions, media control) may require platform-specific APIs and may be subject to OS-level permission limitations on iOS.</w:t>
      </w:r>
    </w:p>
    <w:p>
      <w:pPr>
        <w:pStyle w:val="ListParagraph"/>
        <w:numPr>
          <w:ilvl w:val="0"/>
          <w:numId w:val="2"/>
        </w:numPr>
        <w:spacing w:before="60" w:after="60"/>
      </w:pPr>
      <w:r>
        <w:rPr>
          <w:rFonts w:ascii="Arial" w:cs="Arial" w:eastAsia="Arial" w:hAnsi="Arial"/>
          <w:color w:val="1C2833"/>
          <w:sz w:val="22"/>
          <w:szCs w:val="22"/>
        </w:rPr>
        <w:t xml:space="preserve">Machine learning features will rely on on-device data only; no personal usage data will be sent to external servers without explicit consent.</w:t>
      </w:r>
    </w:p>
    <w:p>
      <w:pPr>
        <w:pStyle w:val="ListParagraph"/>
        <w:numPr>
          <w:ilvl w:val="0"/>
          <w:numId w:val="2"/>
        </w:numPr>
        <w:spacing w:before="60" w:after="60"/>
      </w:pPr>
      <w:r>
        <w:rPr>
          <w:rFonts w:ascii="Arial" w:cs="Arial" w:eastAsia="Arial" w:hAnsi="Arial"/>
          <w:color w:val="1C2833"/>
          <w:sz w:val="22"/>
          <w:szCs w:val="22"/>
        </w:rPr>
        <w:t xml:space="preserve">Initial release targets Android; iOS compatibility will follow once Android is stable.</w:t>
      </w:r>
    </w:p>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7.  Success Criteria</w:t>
      </w:r>
    </w:p>
    <w:p>
      <w:pPr>
        <w:spacing w:before="60" w:after="100"/>
      </w:pPr>
      <w:r>
        <w:rPr>
          <w:rFonts w:ascii="Arial" w:cs="Arial" w:eastAsia="Arial" w:hAnsi="Arial"/>
          <w:color w:val="1C2833"/>
          <w:sz w:val="22"/>
          <w:szCs w:val="22"/>
        </w:rPr>
        <w:t xml:space="preserve">The application will be considered successful when a user can:</w:t>
      </w:r>
    </w:p>
    <w:p>
      <w:pPr>
        <w:spacing w:before="80" w:after="0"/>
      </w:pPr>
      <w:r>
        <w:t xml:space="preserve"/>
      </w:r>
    </w:p>
    <w:p>
      <w:pPr>
        <w:pStyle w:val="ListParagraph"/>
        <w:numPr>
          <w:ilvl w:val="0"/>
          <w:numId w:val="2"/>
        </w:numPr>
        <w:spacing w:before="60" w:after="60"/>
      </w:pPr>
      <w:r>
        <w:rPr>
          <w:rFonts w:ascii="Arial" w:cs="Arial" w:eastAsia="Arial" w:hAnsi="Arial"/>
          <w:color w:val="1C2833"/>
          <w:sz w:val="22"/>
          <w:szCs w:val="22"/>
        </w:rPr>
        <w:t xml:space="preserve">Go to bed with their phone without worrying about battery drain, data usage, or overnight noise.</w:t>
      </w:r>
    </w:p>
    <w:p>
      <w:pPr>
        <w:pStyle w:val="ListParagraph"/>
        <w:numPr>
          <w:ilvl w:val="0"/>
          <w:numId w:val="2"/>
        </w:numPr>
        <w:spacing w:before="60" w:after="60"/>
      </w:pPr>
      <w:r>
        <w:rPr>
          <w:rFonts w:ascii="Arial" w:cs="Arial" w:eastAsia="Arial" w:hAnsi="Arial"/>
          <w:color w:val="1C2833"/>
          <w:sz w:val="22"/>
          <w:szCs w:val="22"/>
        </w:rPr>
        <w:t xml:space="preserve">Set up an automated morning or study routine without touching their phone after the schedule is configured.</w:t>
      </w:r>
    </w:p>
    <w:p>
      <w:pPr>
        <w:pStyle w:val="ListParagraph"/>
        <w:numPr>
          <w:ilvl w:val="0"/>
          <w:numId w:val="2"/>
        </w:numPr>
        <w:spacing w:before="60" w:after="60"/>
      </w:pPr>
      <w:r>
        <w:rPr>
          <w:rFonts w:ascii="Arial" w:cs="Arial" w:eastAsia="Arial" w:hAnsi="Arial"/>
          <w:color w:val="1C2833"/>
          <w:sz w:val="22"/>
          <w:szCs w:val="22"/>
        </w:rPr>
        <w:t xml:space="preserve">Receive at least one accurate, useful routine suggestion from the ML layer within the first week of use.</w:t>
      </w:r>
    </w:p>
    <w:p>
      <w:pPr>
        <w:pStyle w:val="ListParagraph"/>
        <w:numPr>
          <w:ilvl w:val="0"/>
          <w:numId w:val="2"/>
        </w:numPr>
        <w:spacing w:before="60" w:after="60"/>
      </w:pPr>
      <w:r>
        <w:rPr>
          <w:rFonts w:ascii="Arial" w:cs="Arial" w:eastAsia="Arial" w:hAnsi="Arial"/>
          <w:color w:val="1C2833"/>
          <w:sz w:val="22"/>
          <w:szCs w:val="22"/>
        </w:rPr>
        <w:t xml:space="preserve">Report a measurable reduction in unintended overnight screen-on time.</w:t>
      </w:r>
    </w:p>
    <w:p>
      <w:pPr>
        <w:spacing w:before="200" w:after="0"/>
      </w:pPr>
      <w:r>
        <w:t xml:space="preserve"/>
      </w:r>
    </w:p>
    <w:p>
      <w:pPr>
        <w:pStyle w:val="Heading1"/>
        <w:pBdr>
          <w:bottom w:val="single" w:color="2E86C1" w:sz="6" w:space="6"/>
        </w:pBdr>
        <w:spacing w:before="360" w:after="120"/>
      </w:pPr>
      <w:r>
        <w:rPr>
          <w:rFonts w:ascii="Arial" w:cs="Arial" w:eastAsia="Arial" w:hAnsi="Arial"/>
          <w:b/>
          <w:bCs/>
          <w:color w:val="1A3C5E"/>
          <w:sz w:val="28"/>
          <w:szCs w:val="28"/>
        </w:rPr>
        <w:t xml:space="preserve">8.  Next Steps</w:t>
      </w:r>
    </w:p>
    <w:p>
      <w:pPr>
        <w:spacing w:before="60" w:after="100"/>
      </w:pPr>
      <w:r>
        <w:rPr>
          <w:rFonts w:ascii="Arial" w:cs="Arial" w:eastAsia="Arial" w:hAnsi="Arial"/>
          <w:color w:val="1C2833"/>
          <w:sz w:val="22"/>
          <w:szCs w:val="22"/>
        </w:rPr>
        <w:t xml:space="preserve">Upon sign-off of this URD, the following documents will be produced:</w:t>
      </w:r>
    </w:p>
    <w:p>
      <w:pPr>
        <w:spacing w:before="80" w:after="0"/>
      </w:pPr>
      <w:r>
        <w:t xml:space="preserve"/>
      </w:r>
    </w:p>
    <w:p>
      <w:pPr>
        <w:pStyle w:val="ListParagraph"/>
        <w:numPr>
          <w:ilvl w:val="0"/>
          <w:numId w:val="2"/>
        </w:numPr>
        <w:spacing w:before="60" w:after="60"/>
      </w:pPr>
      <w:r>
        <w:rPr>
          <w:rFonts w:ascii="Arial" w:cs="Arial" w:eastAsia="Arial" w:hAnsi="Arial"/>
          <w:color w:val="1C2833"/>
          <w:sz w:val="22"/>
          <w:szCs w:val="22"/>
        </w:rPr>
        <w:t xml:space="preserve">System Requirements Document (SRD) — technical specifications, API choices, data models, and platform constraints.</w:t>
      </w:r>
    </w:p>
    <w:p>
      <w:pPr>
        <w:pStyle w:val="ListParagraph"/>
        <w:numPr>
          <w:ilvl w:val="0"/>
          <w:numId w:val="2"/>
        </w:numPr>
        <w:spacing w:before="60" w:after="60"/>
      </w:pPr>
      <w:r>
        <w:rPr>
          <w:rFonts w:ascii="Arial" w:cs="Arial" w:eastAsia="Arial" w:hAnsi="Arial"/>
          <w:color w:val="1C2833"/>
          <w:sz w:val="22"/>
          <w:szCs w:val="22"/>
        </w:rPr>
        <w:t xml:space="preserve">Architecture Overview — Flutter app structure, state management approach, and third-party integrations.</w:t>
      </w:r>
    </w:p>
    <w:p>
      <w:pPr>
        <w:pStyle w:val="ListParagraph"/>
        <w:numPr>
          <w:ilvl w:val="0"/>
          <w:numId w:val="2"/>
        </w:numPr>
        <w:spacing w:before="60" w:after="60"/>
      </w:pPr>
      <w:r>
        <w:rPr>
          <w:rFonts w:ascii="Arial" w:cs="Arial" w:eastAsia="Arial" w:hAnsi="Arial"/>
          <w:color w:val="1C2833"/>
          <w:sz w:val="22"/>
          <w:szCs w:val="22"/>
        </w:rPr>
        <w:t xml:space="preserve">Sprint 1 Plan — prioritised backlog for the first development cycle.</w:t>
      </w:r>
    </w:p>
    <w:p>
      <w:pPr>
        <w:spacing w:before="300" w:after="0"/>
      </w:pPr>
      <w:r>
        <w:t xml:space="preserve"/>
      </w:r>
    </w:p>
    <w:p>
      <w:pPr>
        <w:pBdr>
          <w:top w:val="single" w:color="2E86C1" w:sz="4" w:space="8"/>
        </w:pBdr>
        <w:spacing w:before="200" w:after="0"/>
        <w:jc w:val="center"/>
      </w:pPr>
      <w:r>
        <w:rPr>
          <w:rFonts w:ascii="Arial" w:cs="Arial" w:eastAsia="Arial" w:hAnsi="Arial"/>
          <w:i/>
          <w:iCs/>
          <w:color w:val="717D7E"/>
          <w:sz w:val="18"/>
          <w:szCs w:val="18"/>
        </w:rPr>
        <w:t xml:space="preserve">End of User Requirements Document  —  PhaseOut v1.0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86C1" w:sz="4" w:space="4"/>
      </w:pBdr>
      <w:jc w:val="right"/>
    </w:pPr>
    <w:r>
      <w:rPr>
        <w:rFonts w:ascii="Arial" w:cs="Arial" w:eastAsia="Arial" w:hAnsi="Arial"/>
        <w:color w:val="717D7E"/>
        <w:sz w:val="18"/>
        <w:szCs w:val="18"/>
      </w:rPr>
      <w:t xml:space="preserve">v1.0  |  Day 1  |  Page </w:t>
    </w:r>
    <w:r>
      <w:rPr>
        <w:rFonts w:ascii="Arial" w:cs="Arial" w:eastAsia="Arial" w:hAnsi="Arial"/>
        <w:color w:val="717D7E"/>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4" w:space="4"/>
      </w:pBdr>
    </w:pPr>
    <w:r>
      <w:rPr>
        <w:rFonts w:ascii="Arial" w:cs="Arial" w:eastAsia="Arial" w:hAnsi="Arial"/>
        <w:b/>
        <w:bCs/>
        <w:color w:val="1A3C5E"/>
        <w:sz w:val="20"/>
        <w:szCs w:val="20"/>
      </w:rPr>
      <w:t xml:space="preserve">PhaseOut  </w:t>
    </w:r>
    <w:r>
      <w:rPr>
        <w:rFonts w:ascii="Arial" w:cs="Arial" w:eastAsia="Arial" w:hAnsi="Arial"/>
        <w:color w:val="717D7E"/>
        <w:sz w:val="20"/>
        <w:szCs w:val="20"/>
      </w:rPr>
      <w:t xml:space="preserve"> |  User Requirements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A3C5E"/>
      <w:sz w:val="28"/>
      <w:szCs w:val="28"/>
    </w:rPr>
  </w:style>
  <w:style w:type="paragraph" w:styleId="Heading2">
    <w:name w:val="Heading 2"/>
    <w:basedOn w:val="Normal"/>
    <w:next w:val="Normal"/>
    <w:qFormat/>
    <w:pPr>
      <w:spacing w:before="280" w:after="100"/>
      <w:outlineLvl w:val="1"/>
    </w:pPr>
    <w:rPr>
      <w:rFonts w:ascii="Arial" w:cs="Arial" w:eastAsia="Arial" w:hAnsi="Arial"/>
      <w:b/>
      <w:bCs/>
      <w:color w:val="2E86C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2026-03-18T15:08:19.726Z</dcterms:created>
  <dcterms:modified xsi:type="dcterms:W3CDTF">2026-03-18T15:08:19.749Z</dcterms:modified>
</cp:coreProperties>
</file>

<file path=docProps/custom.xml><?xml version="1.0" encoding="utf-8"?>
<Properties xmlns="http://schemas.openxmlformats.org/officeDocument/2006/custom-properties" xmlns:vt="http://schemas.openxmlformats.org/officeDocument/2006/docPropsVTypes"/>
</file>