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 FINAL: UNIDADES 3 Y 4</w:t>
        <w:br/>
        <w:t>APLICACIÓN MÓVIL FASTBITE</w:t>
      </w:r>
    </w:p>
    <w:p>
      <w:r>
        <w:br/>
        <w:br/>
        <w:br/>
      </w:r>
    </w:p>
    <w:p>
      <w:pPr>
        <w:jc w:val="center"/>
      </w:pPr>
      <w:r>
        <w:rPr>
          <w:b/>
          <w:sz w:val="28"/>
        </w:rPr>
        <w:t>ALUMNO: Henrique</w:t>
        <w:br/>
        <w:t>MATRÍCULA: 2302070</w:t>
        <w:br/>
        <w:t>FECHA: 14 de Abril de 2026</w:t>
      </w:r>
    </w:p>
    <w:p>
      <w:r>
        <w:br/>
        <w:br/>
      </w:r>
    </w:p>
    <w:p>
      <w:pPr>
        <w:jc w:val="center"/>
      </w:pPr>
      <w:r>
        <w:rPr>
          <w:color w:val="0000FF"/>
        </w:rPr>
        <w:t>URL GITHUB:</w:t>
        <w:br/>
        <w:t>https://github.com/2302070-commits/Proyecto_Unidad_4_FastBite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Introducción</w:t>
        <w:br/>
        <w:t>2. Problemática Detectada</w:t>
        <w:br/>
        <w:t>3. Propuesta de Solución</w:t>
        <w:br/>
        <w:t>4. Colores en Hexadecimal</w:t>
        <w:br/>
        <w:t>5. Diagrama de Base de Datos</w:t>
        <w:br/>
        <w:t>6. Tecnologías y Navegación</w:t>
        <w:br/>
        <w:t>7. Guía de Creación de APK</w:t>
        <w:br/>
        <w:t>8. Conclusión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FastBite es una aplicación híbrida desarrollada en React Native. Su propósito es optimizar el consumo de alimentos mediante el rescate de excedentes y el soporte nutricional personalizado.</w:t>
      </w:r>
    </w:p>
    <w:p>
      <w:pPr>
        <w:pStyle w:val="Heading1"/>
      </w:pPr>
      <w:r>
        <w:t>2. PROBLEMÁTICA DETECTADA</w:t>
      </w:r>
    </w:p>
    <w:p>
      <w:r>
        <w:t>Desperdicio masivo de alimentos en locales comerciales y falta de herramientas interactivas para dietas especializadas en el idioma local.</w:t>
      </w:r>
    </w:p>
    <w:p>
      <w:pPr>
        <w:pStyle w:val="Heading1"/>
      </w:pPr>
      <w:r>
        <w:t>3. PROPUESTA DE SOLUCIÓN</w:t>
      </w:r>
    </w:p>
    <w:p>
      <w:r>
        <w:t>Una plataforma centralizada que integra:</w:t>
      </w:r>
    </w:p>
    <w:p>
      <w:pPr>
        <w:pStyle w:val="ListBullet"/>
      </w:pPr>
      <w:r>
        <w:t>Rescate de platillos con descuento.</w:t>
      </w:r>
    </w:p>
    <w:p>
      <w:pPr>
        <w:pStyle w:val="ListBullet"/>
      </w:pPr>
      <w:r>
        <w:t>Filtros para dietas saludables.</w:t>
      </w:r>
    </w:p>
    <w:p>
      <w:pPr>
        <w:pStyle w:val="ListBullet"/>
      </w:pPr>
      <w:r>
        <w:t>Recetario con traducción en tiempo real.</w:t>
      </w:r>
    </w:p>
    <w:p>
      <w:pPr>
        <w:pStyle w:val="Heading1"/>
      </w:pPr>
      <w:r>
        <w:t>4. COLORES EN HEXADECIMAL</w:t>
      </w:r>
    </w:p>
    <w:p>
      <w:r>
        <w:t>Se ha definido una paleta cromática profesional para diferenciar cada módulo de la aplicación: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Uso en la Interfaz</w:t>
            </w:r>
          </w:p>
        </w:tc>
        <w:tc>
          <w:tcPr>
            <w:tcW w:type="dxa" w:w="2880"/>
          </w:tcPr>
          <w:p>
            <w:r>
              <w:t>Código Hexadecimal</w:t>
            </w:r>
          </w:p>
        </w:tc>
      </w:tr>
      <w:tr>
        <w:tc>
          <w:tcPr>
            <w:tcW w:type="dxa" w:w="2880"/>
          </w:tcPr>
          <w:p>
            <w:r>
              <w:t>Naranja Rojizo</w:t>
            </w:r>
          </w:p>
        </w:tc>
        <w:tc>
          <w:tcPr>
            <w:tcW w:type="dxa" w:w="2880"/>
          </w:tcPr>
          <w:p>
            <w:r>
              <w:t>Login, Carrito y Botones</w:t>
            </w:r>
          </w:p>
        </w:tc>
        <w:tc>
          <w:tcPr>
            <w:tcW w:type="dxa" w:w="2880"/>
          </w:tcPr>
          <w:p>
            <w:r>
              <w:t>#ff6347</w:t>
            </w:r>
          </w:p>
        </w:tc>
      </w:tr>
      <w:tr>
        <w:tc>
          <w:tcPr>
            <w:tcW w:type="dxa" w:w="2880"/>
          </w:tcPr>
          <w:p>
            <w:r>
              <w:t>Verde Bosque</w:t>
            </w:r>
          </w:p>
        </w:tc>
        <w:tc>
          <w:tcPr>
            <w:tcW w:type="dxa" w:w="2880"/>
          </w:tcPr>
          <w:p>
            <w:r>
              <w:t>Módulo Rescate y Salud</w:t>
            </w:r>
          </w:p>
        </w:tc>
        <w:tc>
          <w:tcPr>
            <w:tcW w:type="dxa" w:w="2880"/>
          </w:tcPr>
          <w:p>
            <w:r>
              <w:t>#2e7d32</w:t>
            </w:r>
          </w:p>
        </w:tc>
      </w:tr>
      <w:tr>
        <w:tc>
          <w:tcPr>
            <w:tcW w:type="dxa" w:w="2880"/>
          </w:tcPr>
          <w:p>
            <w:r>
              <w:t>Azul Océano</w:t>
            </w:r>
          </w:p>
        </w:tc>
        <w:tc>
          <w:tcPr>
            <w:tcW w:type="dxa" w:w="2880"/>
          </w:tcPr>
          <w:p>
            <w:r>
              <w:t>Módulo de Recetas</w:t>
            </w:r>
          </w:p>
        </w:tc>
        <w:tc>
          <w:tcPr>
            <w:tcW w:type="dxa" w:w="2880"/>
          </w:tcPr>
          <w:p>
            <w:r>
              <w:t>#0288d1</w:t>
            </w:r>
          </w:p>
        </w:tc>
      </w:tr>
      <w:tr>
        <w:tc>
          <w:tcPr>
            <w:tcW w:type="dxa" w:w="2880"/>
          </w:tcPr>
          <w:p>
            <w:r>
              <w:t>Ámbar / Oro</w:t>
            </w:r>
          </w:p>
        </w:tc>
        <w:tc>
          <w:tcPr>
            <w:tcW w:type="dxa" w:w="2880"/>
          </w:tcPr>
          <w:p>
            <w:r>
              <w:t>Descuentos y Badges</w:t>
            </w:r>
          </w:p>
        </w:tc>
        <w:tc>
          <w:tcPr>
            <w:tcW w:type="dxa" w:w="2880"/>
          </w:tcPr>
          <w:p>
            <w:r>
              <w:t>#f57c00</w:t>
            </w:r>
          </w:p>
        </w:tc>
      </w:tr>
      <w:tr>
        <w:tc>
          <w:tcPr>
            <w:tcW w:type="dxa" w:w="2880"/>
          </w:tcPr>
          <w:p>
            <w:r>
              <w:t>Gris Fondo</w:t>
            </w:r>
          </w:p>
        </w:tc>
        <w:tc>
          <w:tcPr>
            <w:tcW w:type="dxa" w:w="2880"/>
          </w:tcPr>
          <w:p>
            <w:r>
              <w:t>Fondos de Pantalla</w:t>
            </w:r>
          </w:p>
        </w:tc>
        <w:tc>
          <w:tcPr>
            <w:tcW w:type="dxa" w:w="2880"/>
          </w:tcPr>
          <w:p>
            <w:r>
              <w:t>#f5f5f5</w:t>
            </w:r>
          </w:p>
        </w:tc>
      </w:tr>
      <w:tr>
        <w:tc>
          <w:tcPr>
            <w:tcW w:type="dxa" w:w="2880"/>
          </w:tcPr>
          <w:p>
            <w:r>
              <w:t>Blanco Puro</w:t>
            </w:r>
          </w:p>
        </w:tc>
        <w:tc>
          <w:tcPr>
            <w:tcW w:type="dxa" w:w="2880"/>
          </w:tcPr>
          <w:p>
            <w:r>
              <w:t>Tarjetas y NavBars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</w:tbl>
    <w:p>
      <w:pPr>
        <w:pStyle w:val="Heading1"/>
      </w:pPr>
      <w:r>
        <w:t>5. DIAGRAMA Y LÓGICA DE BASE DE DATOS</w:t>
      </w:r>
    </w:p>
    <w:p>
      <w:r>
        <w:t>La aplicación implementa un sistema híbrido de persistencia de datos:</w:t>
      </w:r>
    </w:p>
    <w:p>
      <w:pPr>
        <w:pStyle w:val="ListBullet"/>
      </w:pPr>
      <w:r>
        <w:t>Persistencia Local (AsyncStorage): Almacena de forma permanente los usuarios registrados, la sesión activa y el estado del carrito de compras, funcionando como una base de datos clave-valor en el dispositivo.</w:t>
      </w:r>
    </w:p>
    <w:p>
      <w:pPr>
        <w:pStyle w:val="ListBullet"/>
      </w:pPr>
      <w:r>
        <w:t>Consumo de API (TheMealDB): Suministra la base de datos de platillos, ingredientes e instrucciones en tiempo real mediante peticiones REST JSON.</w:t>
      </w:r>
    </w:p>
    <w:p>
      <w:r>
        <w:br w:type="page"/>
      </w:r>
    </w:p>
    <w:p>
      <w:pPr>
        <w:pStyle w:val="Heading1"/>
      </w:pPr>
      <w:r>
        <w:t>6. TECNOLOGÍAS Y NAVEGACIÓN</w:t>
      </w:r>
    </w:p>
    <w:p>
      <w:r>
        <w:t>Navegación Stack (4 niveles): Login &gt; Main &gt; Details &gt; Checkout.</w:t>
      </w:r>
    </w:p>
    <w:p>
      <w:r>
        <w:t>Navegación Tab (5 secciones): Rescate, Dietas, Recetas, Carrito, Perfil.</w:t>
      </w:r>
    </w:p>
    <w:p>
      <w:r>
        <w:t>Frontend: React Native Paper con UI adaptable.</w:t>
      </w:r>
    </w:p>
    <w:p>
      <w:pPr>
        <w:pStyle w:val="Heading1"/>
      </w:pPr>
      <w:r>
        <w:t>7. PROCESO DE CREACIÓN DE APK</w:t>
      </w:r>
    </w:p>
    <w:p>
      <w:r>
        <w:t>Se utilizó EAS (Expo Application Services) para compilar el archivo ejecutable nativo para Android (APK). El comando principal utilizado fue:</w:t>
      </w:r>
    </w:p>
    <w:p>
      <w:pPr>
        <w:pStyle w:val="IntenseQuote"/>
      </w:pPr>
      <w:r>
        <w:t>eas build -p android --profile preview</w:t>
      </w:r>
    </w:p>
    <w:p>
      <w:pPr>
        <w:pStyle w:val="Heading1"/>
      </w:pPr>
      <w:r>
        <w:t>8. CONCLUSIÓN</w:t>
      </w:r>
    </w:p>
    <w:p>
      <w:r>
        <w:t>FastBite cumple con la totalidad de los requisitos técnicos de las Unidades 3 y 4 de Desarrollo Móvil, integrando componentes avanzados de React Native y servicios externos de traducción.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