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622E325" w:rsidR="001F2630" w:rsidRPr="006E6FC4" w:rsidRDefault="00E95F74" w:rsidP="001F2630">
            <w:r>
              <w:t>4/8/23</w:t>
            </w:r>
          </w:p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12936E4B" w:rsidR="00B47D59" w:rsidRPr="00922CB2" w:rsidRDefault="00E95F74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23023062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509DD8A1" w:rsidR="00B47D59" w:rsidRPr="00922CB2" w:rsidRDefault="00E95F74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Glendys Mak Xin Rui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77777777" w:rsidR="00B47D59" w:rsidRPr="00922CB2" w:rsidRDefault="00B47D59" w:rsidP="00E4095D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5711349" w14:textId="643E9C35" w:rsidR="00B47D59" w:rsidRPr="00922CB2" w:rsidRDefault="00E95F74" w:rsidP="00B47D5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FB991C" wp14:editId="5AC922F7">
                <wp:simplePos x="0" y="0"/>
                <wp:positionH relativeFrom="column">
                  <wp:posOffset>-2872620</wp:posOffset>
                </wp:positionH>
                <wp:positionV relativeFrom="paragraph">
                  <wp:posOffset>1559955</wp:posOffset>
                </wp:positionV>
                <wp:extent cx="360" cy="360"/>
                <wp:effectExtent l="57150" t="38100" r="57150" b="57150"/>
                <wp:wrapNone/>
                <wp:docPr id="49614611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E8E1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26.9pt;margin-top:122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Czze8YBAACQBAAAEAAAAGRycy9pbmsvaW5rMS54bWy0k11P&#10;gzAUhu9N/A9NvR4UxmQSmVcuMdHE+JHoJUIdjbRd2jK2f++hdB3GeWP0hpTT9j3nPOft5dWWN2hD&#10;lWZS5DgKCEZUlLJiYpXj56flZI6RNoWoikYKmuMd1fhqcXpyycQHbzL4IlAQul/xJse1MessDLuu&#10;C7ppINUqjAmZhjfi4+4WL9ytir4zwQyk1PtQKYWhW9OLZazKcWm2xJ8H7UfZqpL67T6iysMJo4qS&#10;LqXihfGKdSEEbZAoONT9gpHZrWHBIM+KKow4g4YncRAlaTK/voBAsc3x6L+FEjVUwnF4XPP1HzSX&#10;3zX7sqZxep5i5Eqq6KavKbTMs597v1dyTZVh9IB5gOI2dqgc/i2fAZSiWjZtPxuMNkXTArKIELCF&#10;yx2FR4B81wM2f6oHXH7UGxf3FY1rb8zBQfOW2o/WME7B6HztPWY0CPfhR6Psc4hJnEzIfEKSpyjJ&#10;yHkWXQTzJBmNwrl4r/mmWl17vTd18Kvd8dSGzjpWmdpDJwGZeehj5Meu1pStavO7u6VsJDwHN+uz&#10;6zSK43FPNp8325Gna/2HXOsP9D3HZ/b1IntzCNjeCSIoTmbp7ItzvTSMZPEJAAD//wMAUEsDBBQA&#10;BgAIAAAAIQDq9PPq3wAAAA0BAAAPAAAAZHJzL2Rvd25yZXYueG1sTI9NT8MwDIbvSPyHyEjctvQT&#10;Rmk6ISQmtNsG065eE9qKxqmabC3/Hu8ER79+9fhxuZ5tLy5m9J0jBfEyAmGodrqjRsHnx9tiBcIH&#10;JI29I6Pgx3hYV7c3JRbaTbQzl31oBEPIF6igDWEopPR1ayz6pRsM8e7LjRYDj2Mj9YgTw20vkyh6&#10;kBY74gstDua1NfX3/myZgodp6+Um36ziNH7PHW3j7KjU/d388gwimDn8leGqz+pQsdPJnUl70StY&#10;ZHnK7kFBkmUpCK5wFD2BOF2jxwRkVcr/X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Kgs83vGAQAAkAQAABAAAAAAAAAAAAAAAAAA0AMAAGRycy9p&#10;bmsvaW5rMS54bWxQSwECLQAUAAYACAAAACEA6vTz6t8AAAANAQAADwAAAAAAAAAAAAAAAADEBQAA&#10;ZHJzL2Rvd25yZXYueG1sUEsBAi0AFAAGAAgAAAAhAHkYvJ2/AAAAIQEAABkAAAAAAAAAAAAAAAAA&#10;0AYAAGRycy9fcmVscy9lMm9Eb2MueG1sLnJlbHNQSwUGAAAAAAYABgB4AQAAxgcAAAAA&#10;">
                <v:imagedata r:id="rId15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6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2B27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1534" w:dyaOrig="994" w14:anchorId="2CCE166F">
                <v:shape id="_x0000_i1025" type="#_x0000_t75" style="width:76.8pt;height:49.8pt" o:ole="">
                  <v:imagedata r:id="rId17" o:title=""/>
                </v:shape>
                <o:OLEObject Type="Embed" ProgID="Acrobat.Document.DC" ShapeID="_x0000_i1025" DrawAspect="Icon" ObjectID="_1784314484" r:id="rId18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for disciplinary action by the </w:t>
            </w:r>
            <w:proofErr w:type="gramStart"/>
            <w:r w:rsidRPr="00922CB2">
              <w:rPr>
                <w:sz w:val="22"/>
                <w:szCs w:val="22"/>
              </w:rPr>
              <w:t>School</w:t>
            </w:r>
            <w:proofErr w:type="gramEnd"/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6A4A273B" w14:textId="2D0C6A0D" w:rsidR="00B47D59" w:rsidRDefault="00E95F74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04D5275" wp14:editId="3CB92173">
                      <wp:simplePos x="0" y="0"/>
                      <wp:positionH relativeFrom="column">
                        <wp:posOffset>174420</wp:posOffset>
                      </wp:positionH>
                      <wp:positionV relativeFrom="paragraph">
                        <wp:posOffset>-204675</wp:posOffset>
                      </wp:positionV>
                      <wp:extent cx="1423800" cy="570600"/>
                      <wp:effectExtent l="57150" t="38100" r="43180" b="58420"/>
                      <wp:wrapNone/>
                      <wp:docPr id="20255144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3800" cy="57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E5DF88" id="Ink 3" o:spid="_x0000_s1026" type="#_x0000_t75" style="position:absolute;margin-left:13.05pt;margin-top:-16.8pt;width:113.5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X8p0AQAACgMAAA4AAABkcnMvZTJvRG9jLnhtbJxSyU7DMBC9I/EP&#10;lu80SSltiZr0QIXUA8sBPsA4dmMRe6Kx07R/z6QLTUEIqZfInqe8eYtn842t2FqhN+AyngxizpST&#10;UBi3yvj72+PNlDMfhCtEBU5lfKs8n+fXV7O2TtUQSqgKhYxInE/bOuNlCHUaRV6Wygo/gFo5AjWg&#10;FYGuuIoKFC2x2yoaxvE4agGLGkEq72m62IM83/FrrWR40dqrwKqM38cxyQvHA2Z8OpnQ5KObJDGP&#10;8plIVyjq0siDJHGBIiuMIwHfVAsRBGvQ/KKyRiJ40GEgwUagtZFq54ecJfEPZ0v32blKRrLBVIIL&#10;yoVXgeGY3Q64ZIWtKIH2CQpqRzQB+IGR4vm/jL3oBcjGkp59I6gqEeg5+NLUnjNMTZFxXBbJSb9b&#10;P5wcvOLJ1/M5QI1EB8t//bLRaLuwSQnbZJzq3HbfXZdqE5ikYTIa3k677iVhd5N4TOce9Z7iuKiX&#10;LW0/a7F/75T1nnD+BQAA//8DAFBLAwQUAAYACAAAACEAIo1/ZjkRAABaPAAAEAAAAGRycy9pbmsv&#10;aW5rMS54bWy0W0mPHMeVvhuY/5AoH3TpJDOzsjbClE8WMMAYMMYeYOZIkyWxYXa30N0UpX/vb3kv&#10;MqIWkrJHEBid+fYtXixZ+sMff7770P10fHy6fbh/vRpfDKvueP/24d3t/Q+vV//zt+/6/ap7en5z&#10;/+7Nh4f74+vVL8en1R+//Y/f/eH2/h93H15h7CDh/olPdx9er94/P//46uXLT58+vfi0fvHw+MPL&#10;aRjWL//z/h9//q/Vt8H17vj97f3tM1Q+Jejtw/3z8ednCnt1++716u3zz0Ohh+y/Pnx8fHssaEIe&#10;3y4Uz49v3h6/e3i8e/NcJL5/c39//NDdv7mD3f+76p5/+REPt9Dzw/Fx1d3dwuF+ejHOu3n/pwMA&#10;b35+vareP8LEJ1hyt3p5Web//QYyvzuXSbPW0267W3Vh0rvjT7TppWL+6rrvf3l8+PH4+Hx7XMLs&#10;oATil+6t3xUfB+rx+PTw4SNzs+p+evPhI0I2DgPKInSPLy8E5FweYvP/Kg9xuSqvNq4NTbhXxyGC&#10;VkoqU/t8e3dEod/9WGrs+QmCCf7r86OmwzRMcz/s+2H+2zi/GravhvnFYTdUqYgqTpl/f/z49L7I&#10;+/vjUq/ClKjZs0+3757fl6APL4ZNCXod8kus74+3P7x//td43z58eMB0iFz//k+7cZrmyifpK8V2&#10;Yeqq/rpw/b+P379e/V6ztxOnAfJ93u67ee6mebPb3HzT7w7f9OM3w82q3+xWw2q4GcddN3XDTT92&#10;I/54HDr8d9Ov190o3Dx0Ex/2h369JWYauwP+Tut+JGVwQYYEGcRxkNB+FAbYAhpaWjIaBJIToi/I&#10;MPrzzMZafzj6eQYbTBtPjCkyvgJxIoQchR0PN5/DN8TLyzh3uyImXFAka3ci2jsnlDkCSz+Oh37m&#10;w9oR2wz9mq+buePfWgD0iUN/bHKCJMvpjqwas7XsQ7ehrCilSoqp6rF4T+tqRDzbrQuSKkTD9pvB&#10;KRg2RiCuqYmYCd2Pa8dj3Gpy4c8eEibMHf+hz9OM2YS//bjZ9AxbP04bkV+o+GYKNQaNQ1FFqf0h&#10;plzGdx8hFHL0XN/sVUaYzpzNka6wXOQObNMMoqosfecyBIwOWYB56tERC2tTJBkaB66/1LJARQ9s&#10;RSLYk9JP54jCWntqyNnziYWLBlJSeGS1eoFOIDYd51IzAyuaJlsIEeXuwtBtZt2VkQpIMu00ffqo&#10;k/RMVvulAdXa541SOY4zezMjvEeu2Sscq2RssktHwlFTBW3aRHyCLDQCaARBtiEbghizkwhtSAWP&#10;CnQUi1WnAq01x0o3HmXUovtypioWSzFjP7l+MSkqCVjbtLxN237isoZQepUDnBNzPfVrpVvKQ5L/&#10;eLxqaAYm4kadxWe9uF/27A71LGqIwgHJwGA+hqGUGUFf+eLslKCR8wREyWFLqiQIlEIsYxGygPAE&#10;ogZhV9aDW9y0l8foj14oTC49WTcETYcs41Gr04wmJyd3627LqnZ/tbrzMWJhLzZoibAJKWe7qKPc&#10;MNqGan40WDv/eRphMdDQ82iFuCsiCL7MVjFcJzoP+7n1/x635Z3IoKd12hoiLIKeRog7p5Nnvkn8&#10;HLMDbWri9MKOxEk2PDyo/HeMwgbrDRF1uBuqGnFiPORHd7uKcLGkQFlSCwwLXRsXUhAMYMnZ2VSf&#10;0CmDROmSLSMEXWpBmHTciK8fUdWg2Oy8iZixVydDFDCf1zvHf5PLPOkzYKFc0isHMpuGa7xipl05&#10;6TqSdKF5hel1jCi22JNqCSmIeKmN8E51mcdFfcWIR0g5H1Ou/MFgF0UrUOQmnmsZpExNNTd6mDZw&#10;WK/ZYsZ9r9YEZ2jhNKmtW5ELfjsL1B/QjNjyHYIULYviJUvBqu3RBcsWK2PDCVNwRhhu5gsb8blj&#10;zdxgu0irsabxZcKSqD+Vk4Nhu6nDwW+4Oez7LYnS2ipvPZRhmgN36LHJzbAXSgqtXck8C17lqTBQ&#10;X3nRntnBrJODOJDfZI3EiBCxEFR018zX61/MF9BtOZ9TnbDYA5pQ8kpQGh0mBug6sTEc8c/8C4hC&#10;AIsIfCW+stxBW+97HP5h2houqCRwIBj3OopMyOao7PebqcNFANoJdkci3868UZBLlRUSj4Ge27C0&#10;ssbUxfBlvDidvQtZOEHQljrT7fOXsWEOCCVoYWjyaKkFRG/tE9gX1y0kJOafzaCJh62kG5gnHtio&#10;CntPbUlTjKdgBBK7UmVl1q4J21GGf73xDMYswVuGnMrKmrw8c35S33bssVIgd9jweuLuUQUug2mz&#10;6cYteQ7erI14p2yyqnPgUrLb6cnHDWzSEA93u92EDkBmXjTEw9hvafc4T35AAbFfUMIGjUdNZV73&#10;AmBBw6lUMcENBR10qEviaQn+cbSTTaIIj0sI+CUX9z7sxvmrjjrMBHnkJU4k6GTa9PO+jFjMhZkN&#10;qMfeBIFAvKFWAHMXGfJZFhWBMlLlkKaS6Noz2GivkwtWkp6NJ7IrIqmuix0xhAhcmyp5ET9kp5jA&#10;mSxf1zjgkNali0zYQdSBz0FYL9wgHEmQKxL9vO10D4gFAtx9bspH3DUdmNydDqM9jqBK6GHod4yc&#10;Q2bf6tmCG5AOOdeSqR2gCT2G47WDDcKCMraU0pJq4qAQi/4mkniBtOZaocHb2BiJCekNUdpT4c1h&#10;hPORRFVmm9K2IWgsmhWyKpTYN/PvjN55H2HYGoclFhDmnaPMnI24F3K7Hg/Yh4My6z1dIsgrfaq2&#10;aZUXpc2Bp6nJE8ssvWJs00Hu4LDFo/vLWrdiNa3RKV32FBCVnETMZhFxYmkD4ouVQPAipS4TP1s6&#10;OrFXN9/xYFfH2sFMWdTEBsm5cjw36wi3N4GjM3TY9Dvbssd1rBpeqJVvxerPmthQlZcI6uJPibAV&#10;8jVyhifZ3nQkggqCL208DNEoSRE6AIrYSwxSmgwkdcQzx4tNxY8K5ImCLxNa2LZeLnnQWaZE6jfX&#10;MuJpccFJtreCZ4FjPdPKgNGLlpOK2aE+tR16KEUxYXuDZQB9bOgPi+4onggm7urYWibkW/NN6opX&#10;i+sFpG6MQLC40qAmSfRmoa5fZJRdbONpp3/daDmhqK7GMrloiDMWLstMVC+DF6mMHOvP7Pba47LM&#10;4YWLi/kkwduMDY4XWOTT6MjNV73U9oTEdMRiwqAm65UVdjRZRHwVFC5GGVVCsBFyb8CeQJ7Gny3q&#10;iWQ4aWu52VjPHvUEqOMKPJ5TdPVsw/NTGroINmQqQ5TerBIbIF4rcx17S61l59JB2TYgghYa8MGH&#10;lYosaQtog4ijXVG+zQtuGtT09tia0JHttpu5vGP6aCOEzSS2BJgm2DIRUCRCZmk9fMaixT9WhQkd&#10;BkGOJsPgGX5w2eR+LFhkAY4cqhmsc5KHreKsWcdmzQcaqG0k99EUOuMiXLbGFB86bL9hwoC9iLcE&#10;Lptw2DH4/EjNdf6aSXzxxY1L3cyxiYQ0wVYwkr0y6nIrkPsOZDNf60KARJIlyCyhZnHRRGiJxa00&#10;wqQeUebAxy1BSBSmrsU1EJwP44CVXQkb8WcnTuRDUyW+bVhEdh9Lkop0F/RKKM6c2hPWEXcQyURl&#10;leUFRERD5RdzJJW0YpDnkmUqL+tedlItadK0ViEx6Y0wER09X1LVEofTduXcotZiEyOytCa28o0e&#10;YcILU9m9EIPDPDlxcKfRLQExdZRySSA8SVElnODTJveUjcO0KrjkSEoQvIKkNIGy2GRMYqqXOgG1&#10;Y2kqzUuaU0WGp4awgERFz8JtkKWSklSVzRdAlg4EheCUhdFtKc0hJGuJz6V+FjtzIUGD5eyoI5Zm&#10;V7HgQZxy0AMtW6M7m40FoIhJkwW69GIp3t5imvmaZ8LyISU4OOiUZ5HBnzW3eMBWrImNHZCKI0xQ&#10;POpIZNkbUXmVpgnRvODzkLtI1TpLyyAGZjAeqZIgHM91CuKS5I0GrLKFCLLvVnjpwebvEHtLj5+2&#10;UBSWbHWu/eT9XNHAmNQF0WQ/g0+iNNApinzQzAyAEGFy2k/duJLh6BSfq7IlJ2jKdRqLdIOksBVl&#10;EMcMmC1p4p4G1VIqFpsd/LhaYOZRMYomHFdOJA+bd9cTrozX7BnYVPu2EFsENXTidaHIhcECkBdd&#10;SODUpA+uOMf67iJK8Xx6RBYggEZizaCqjC2zUVdgmX+niJro659PUnEq9CQhC/qEj4Z/CQRmUEXY&#10;LxI3+HihysaKEzGXeAjzJMcOSgdebKBEiE1jRJdyp52vlbiXjGnWVpOUR/XzuRhPYfhXRiAWWv8I&#10;bef1SYUUScOmjrOjx/ma27lkqkmuz4Ogkp7Mb22A8DCitml5SQ5aGfedB3/oqeWWQMuZGmN+iwec&#10;+ATxufQLa2zYF1Aa8esgpeJP2cIOGw2k7KgS6FgW9srOqD7XSD/rU9dW14MW4xEMFsk/NeIETcEZ&#10;jIqjYa9DxriCxeMFIzNMi9zw1Pba3xFL1Z6Ngl1G38L8w6vtju2fGcFZ4qDdJ1cKUfIDlxYIriZq&#10;c/7pU5ij/h3PFJFRwpWujm5YyNTct/wxZUakCW9teXrJv9HeI4a/EgJ++XPG1lRrJsC+V7QN1Ve8&#10;ODUyWlI4LMGI4AtkdwqeVAVEftMmSMIcUkv09ecJmkJSojjixZ+9+VlF9w5xOYGPXd4n4EbOuR6x&#10;Mo2+5xmxksRnGB45DxS9HnDo11kGeVvyjQKxXv4BmC8HL2yQor2EbU7TrvtPCVkGlIN/Z+NC00g1&#10;aQP60otZLljVqFUg63W3LharKIVBa6PwM0KguJiTQkYCf8DiZ0jOFe+YdzkXMRX9kQI/GdJc3R7w&#10;jVv3DbhTxa5Vx31bhcO+bkr6DT6UUXL6KC/CVZMygyAYYajWFewfYhPjFEZ/a+wMAXHwQhXoygGf&#10;wrT/bUv2q3ppxPVKjLO92VCb5YjbLT+nV8KfC0SHZq0WKkYlXgo/YeWFUeF9D4HofBizJCs5pg5t&#10;tWax1eYlDcUZ7pG51q4c36AKKqc4ifn75JkofNbQrZKRlpetxFI5thCaDS/VurFJ5WupUlE3jlkK&#10;ierijjpJm2p0iq/FSkcdCka51QqSAmozRbixF0YLijajl/hJt4/xkZ6qJTX9KV7wrU/XXfwcSGUx&#10;KvZ6xrdZnftwItXFWe9fkoxr/rafLADHd8FpwGKon99BmjfqmKL6ytRE2b58EST1DjOMdTIWG68i&#10;LkVwYWuxl+HQRcS5TjOHMSZqq6GysqEivEhM8QJ9GRNkEh1OIzsMvFOW4kSQLylbDurFFjj0QYV9&#10;PPPc43pad6E7NFy1LPz+W43Us91fca3a1xE+Gfu5x0KoLxz8/s0teNx54wMj7mR1CYsz8xp31NC0&#10;jp8d0fxcICGGONz66vKYbvBVYzH3FGTECVrOKgzmDlE1rZ8voCOyznkolygMlBugjCvkNKCYNyIN&#10;feKOcrMzASFvXYYR5Zpez+0EaZgpwnsdnrdonw3YYB/JN/zYYuPFBz1ux+3Nes+zs7asM85lk1J2&#10;WqNytLIjg+KMeDnGagxx7AlUkH7TICJOQFhGVRLIrbjw3UJrIy5wYrMsRl8f4xOHl2+M8ZOPyumQ&#10;HibH277H6k/NaHlqWZmfxZO0yj7UeNse+LD9HG8EqCiyYYEpKtzqhu5EGFlKjCNEi5gmusBSfjMu&#10;pNF4okefdaei9owDAIitjc+KXEhxVOMSsLc3lJXleWZNU5KWbZP9XOywL5UKfEGFWKxFLIfYQ+EC&#10;n2+bXMZlqdRjIK/bXJYYIfHrxR6bg4W6nkvXrQm/Fsu8FQ1Vtr9Jb4DqGEiG4YgY7MGnCE8zrbL8&#10;xg9gjx8q01idIvGX20DS4gef/nQx4pDpm0fsMcWBxZJyWP7YAI2cSgh1swJRZAeQEFbAKIEWP5kH&#10;LSYabma3293c/D+o5X8SxP9c+e0/AQAA//8DAFBLAwQUAAYACAAAACEA17shR90AAAAJAQAADwAA&#10;AGRycy9kb3ducmV2LnhtbEyPPU/DQAyGdyT+w8lIbO3lg0Yl5FJVRSyIpS0Lm5szSUTOF+Wubfj3&#10;mAlG249eP2+1md2gLjSF3rOBdJmAIm687bk18H58WaxBhYhscfBMBr4pwKa+vamwtP7Ke7ocYqsk&#10;hEOJBroYx1Lr0HTkMCz9SCy3Tz85jDJOrbYTXiXcDTpLkkI77Fk+dDjSrqPm63B2Bsbd8+sbbrOH&#10;xGLYc9it9UfaGHN/N2+fQEWa4x8Mv/qiDrU4nfyZbVCDgaxIhTSwyPMClADZKpfNycDqMQVdV/p/&#10;g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H9fynQB&#10;AAAKAwAADgAAAAAAAAAAAAAAAAA8AgAAZHJzL2Uyb0RvYy54bWxQSwECLQAUAAYACAAAACEAIo1/&#10;ZjkRAABaPAAAEAAAAAAAAAAAAAAAAADcAwAAZHJzL2luay9pbmsxLnhtbFBLAQItABQABgAIAAAA&#10;IQDXuyFH3QAAAAkBAAAPAAAAAAAAAAAAAAAAAEMVAABkcnMvZG93bnJldi54bWxQSwECLQAUAAYA&#10;CAAAACEAeRi8nb8AAAAhAQAAGQAAAAAAAAAAAAAAAABNFgAAZHJzL19yZWxzL2Uyb0RvYy54bWwu&#10;cmVsc1BLBQYAAAAABgAGAHgBAABDFwAAAAA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3316A0EC" w:rsidR="00B47D59" w:rsidRPr="00922CB2" w:rsidRDefault="00E95F74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4/8/23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</w:t>
            </w:r>
            <w:proofErr w:type="spellStart"/>
            <w:r>
              <w:t>studentId</w:t>
            </w:r>
            <w:proofErr w:type="spellEnd"/>
            <w:r>
              <w:t>&gt;&gt;-&lt;&lt;name&gt;&gt;-&lt;&lt;</w:t>
            </w:r>
            <w:proofErr w:type="spellStart"/>
            <w:r>
              <w:t>classcode</w:t>
            </w:r>
            <w:proofErr w:type="spellEnd"/>
            <w:r>
              <w:t>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A45BC3">
      <w:pPr>
        <w:pStyle w:val="Header"/>
        <w:tabs>
          <w:tab w:val="clear" w:pos="4513"/>
          <w:tab w:val="clear" w:pos="9026"/>
        </w:tabs>
      </w:pPr>
    </w:p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</w:t>
      </w:r>
      <w:proofErr w:type="spellStart"/>
      <w:r w:rsidRPr="00D916F1">
        <w:rPr>
          <w:lang w:val="en-US"/>
        </w:rPr>
        <w:t>unauthorised</w:t>
      </w:r>
      <w:proofErr w:type="spellEnd"/>
      <w:r w:rsidRPr="00D916F1">
        <w:rPr>
          <w:lang w:val="en-US"/>
        </w:rPr>
        <w:t xml:space="preserve"> use of AI to create content that is submitted as the learner’s own work is considered plagiarism. Such an act constitutes academic dishonesty and is a violation of RP’s </w:t>
      </w:r>
      <w:hyperlink r:id="rId22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23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D1A4" w14:textId="77777777" w:rsidR="00952ECB" w:rsidRDefault="00952ECB" w:rsidP="00785CBA">
      <w:r>
        <w:separator/>
      </w:r>
    </w:p>
  </w:endnote>
  <w:endnote w:type="continuationSeparator" w:id="0">
    <w:p w14:paraId="760DF755" w14:textId="77777777" w:rsidR="00952ECB" w:rsidRDefault="00952ECB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8682" w14:textId="77777777" w:rsidR="00952ECB" w:rsidRDefault="00952ECB" w:rsidP="00785CBA">
      <w:r>
        <w:separator/>
      </w:r>
    </w:p>
  </w:footnote>
  <w:footnote w:type="continuationSeparator" w:id="0">
    <w:p w14:paraId="330876F9" w14:textId="77777777" w:rsidR="00952ECB" w:rsidRDefault="00952ECB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9771F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1685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54F9"/>
    <w:rsid w:val="0031048E"/>
    <w:rsid w:val="00311CD4"/>
    <w:rsid w:val="00311DE7"/>
    <w:rsid w:val="00316831"/>
    <w:rsid w:val="00316AE7"/>
    <w:rsid w:val="00317799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5BC3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862E8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5F74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yrp.sharepoint.com/sites/StudentHandbook/SitePages/assessment_rules_and_regulations.aspx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hyperlink" Target="https://myrp.sharepoint.com/sites/StudentHandbook/SitePages/assessment_rules_and_regulation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14:06:19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4T14:06:04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468 44 24575,'-79'-1'0,"-57"0"0,117 2 0,-1 1 0,1 1 0,0 0 0,-33 12 0,-40 22 0,89-36 0,-21 9 0,23-10 0,1 1 0,0-1 0,-1 0 0,1 0 0,0 1 0,-1-1 0,1 0 0,0 1 0,0-1 0,-1 0 0,1 1 0,0-1 0,0 0 0,0 1 0,0-1 0,0 1 0,-1-1 0,1 0 0,0 1 0,0-1 0,0 1 0,0-1 0,0 0 0,0 1 0,0-1 0,0 1 0,0-1 0,1 0 0,-1 1 0,0-1 0,0 0 0,0 1 0,0-1 0,0 1 0,1-1 0,-1 0 0,0 1 0,0-1 0,1 0 0,-1 0 0,0 1 0,0-1 0,1 0 0,-1 0 0,0 1 0,1-1 0,-1 0 0,0 0 0,1 0 0,-1 1 0,1-1 0,-1 0 0,0 0 0,1 0 0,-1 0 0,1 0 0,-1 0 0,1 0 0,14 7 0,1 0 0,0-1 0,0-1 0,0-1 0,0 0 0,1-1 0,17 1 0,123-1 0,-119-4 0,-30 1 0,50-3 0,-54 3 0,0-1 0,0 0 0,0 0 0,-1 0 0,1 0 0,0 0 0,-1-1 0,1 1 0,-1-1 0,0 0 0,6-4 0,-9 5 0,0 1 0,1 0 0,-1 0 0,0 0 0,0 0 0,0 0 0,1-1 0,-1 1 0,0 0 0,0 0 0,0 0 0,0-1 0,0 1 0,1 0 0,-1 0 0,0-1 0,0 1 0,0 0 0,0 0 0,0-1 0,0 1 0,0 0 0,0 0 0,0-1 0,0 1 0,0 0 0,0 0 0,0-1 0,0 1 0,0 0 0,0 0 0,0-1 0,0 1 0,0 0 0,-1 0 0,1 0 0,0-1 0,0 1 0,0 0 0,0 0 0,0 0 0,-1-1 0,-13-4 0,-16 2 0,16 8 0,26 0 0,26 1 0,249-3 0,-155-5 0,-125 2 0,0 1 0,-1-1 0,1 0 0,-1-1 0,1 0 0,-1 0 0,1 0 0,10-4 0,-16 1 0,-9 1 0,-11-1 0,-18 1 0,1 1 0,-1 2 0,-58 7 0,89-6 0,0 1 0,1-1 0,-1 1 0,0 0 0,1 1 0,0 0 0,-1-1 0,1 1 0,-7 7 0,11-10 0,0 1 0,0 0 0,0 0 0,0 0 0,1 0 0,-1 0 0,0 0 0,1 0 0,-1 0 0,1 0 0,-1 0 0,1 0 0,-1 0 0,1 0 0,0 0 0,0 0 0,-1 1 0,1-1 0,0 0 0,0 2 0,1-1 0,-1 0 0,1-1 0,0 1 0,0 0 0,0-1 0,0 1 0,0-1 0,0 1 0,0-1 0,1 0 0,-1 0 0,0 1 0,1-1 0,-1 0 0,1 0 0,-1 0 0,1 0 0,2 0 0,5 4 0,0-1 0,0-1 0,0 0 0,1 0 0,-1-1 0,1 0 0,10 1 0,71-1 0,-69-3 0,-1 2 0,1 0 0,-1 1 0,27 5 0,-26 0 0,1-1 0,-1-1 0,1-1 0,1-1 0,-1-1 0,0-1 0,0-1 0,45-6 0,114-21 0,-181 27 0,0 0 0,1-1 0,-1 1 0,0 0 0,1 0 0,-1 0 0,0 0 0,0 0 0,1 0 0,-1 0 0,0 0 0,1 1 0,-1-1 0,0 0 0,0 1 0,0-1 0,1 1 0,-1 0 0,0-1 0,0 1 0,0 0 0,0 0 0,0-1 0,1 2 0,-2 0 0,1-1 0,-1 0 0,0 1 0,0-1 0,0 0 0,0 0 0,0 1 0,-1-1 0,1 0 0,0 1 0,0-1 0,-1 0 0,1 0 0,-1 0 0,1 1 0,-1-1 0,0 0 0,1 0 0,-2 1 0,-8 11 0,0-1 0,-22 22 0,26-29 0,-6 6 0,-22 25 0,32-34 0,0 0 0,1 0 0,-1 0 0,1 0 0,0 0 0,0 1 0,-1-1 0,1 0 0,1 1 0,-1-1 0,0 1 0,1-1 0,-1 1 0,1 5 0,0-8 0,0 1 0,0 0 0,1-1 0,-1 1 0,0 0 0,1-1 0,-1 1 0,1 0 0,-1-1 0,1 1 0,-1-1 0,1 1 0,-1-1 0,1 1 0,-1-1 0,1 1 0,0-1 0,-1 0 0,1 1 0,0-1 0,-1 0 0,1 0 0,0 1 0,0-1 0,-1 0 0,1 0 0,0 0 0,0 0 0,-1 0 0,1 0 0,0 0 0,0 0 0,-1 0 0,1 0 0,1-1 0,30-5 0,-28 5 0,13-5 0,0 0 0,-1-1 0,0-1 0,0 0 0,29-21 0,-11 3 0,40-41 0,-73 67 0,3-4 0,0 0 0,0 0 0,0 0 0,0 0 0,-1-1 0,0 1 0,5-9 0,-8 12 0,0 1 0,0 0 0,0 0 0,0 0 0,0-1 0,0 1 0,0 0 0,0 0 0,0 0 0,0 0 0,0-1 0,0 1 0,0 0 0,0 0 0,0 0 0,0-1 0,-1 1 0,1 0 0,0 0 0,0 0 0,0 0 0,0-1 0,0 1 0,0 0 0,0 0 0,-1 0 0,1 0 0,0 0 0,0 0 0,0-1 0,0 1 0,-1 0 0,1 0 0,0 0 0,0 0 0,0 0 0,-1 0 0,1 0 0,0 0 0,0 0 0,0 0 0,-1 0 0,1 0 0,0 0 0,0 0 0,0 0 0,-1 0 0,1 0 0,0 0 0,0 0 0,0 0 0,0 0 0,-1 0 0,1 0 0,0 1 0,0-1 0,0 0 0,0 0 0,-1 0 0,-13 6 0,-12 6 0,1 2 0,0 0 0,1 2 0,1 1 0,-27 24 0,50-41 0,-1 1 0,0 0 0,0-1 0,0 1 0,1 0 0,-1 0 0,0-1 0,1 1 0,-1 0 0,0 0 0,1 0 0,-1 0 0,1 0 0,0 0 0,-1 0 0,1 0 0,0 0 0,0 0 0,-1 0 0,1 0 0,0 0 0,0 0 0,0 1 0,1 0 0,-1-1 0,1 0 0,0 0 0,0 0 0,0 0 0,0 0 0,-1 0 0,1 0 0,0-1 0,1 1 0,-1-1 0,0 1 0,0 0 0,0-1 0,0 0 0,0 1 0,0-1 0,1 0 0,0 1 0,11 1 0,0-1 0,0 0 0,15-1 0,-19 0 0,57-3 0,-43 1 0,1 1 0,0 1 0,37 6 0,-59-6 0,0 0 0,1 1 0,-1-1 0,0 1 0,0 0 0,0 0 0,0-1 0,0 1 0,0 1 0,0-1 0,0 0 0,0 1 0,0-1 0,0 1 0,-1-1 0,1 1 0,-1 0 0,1-1 0,-1 1 0,0 0 0,0 0 0,1 0 0,-1 0 0,-1 0 0,1 1 0,0-1 0,0 0 0,-1 0 0,1 0 0,-1 1 0,0-1 0,0 3 0,0-2 0,0 1 0,-1-1 0,1 0 0,-1 0 0,0 0 0,0 0 0,0 0 0,0 0 0,-1 0 0,1-1 0,-1 1 0,0 0 0,0-1 0,0 1 0,0-1 0,0 0 0,0 0 0,0 1 0,-1-1 0,1-1 0,-1 1 0,-5 3 0,-26 9 0,18-7 0,30-12 0,22-8 0,1 1 0,1 2 0,64-8 0,-98 18 0,1 0 0,-1-1 0,1 1 0,-1-1 0,0-1 0,1 1 0,-1 0 0,0-1 0,0 0 0,0 0 0,0 0 0,0 0 0,3-4 0,-26 14 0,4 5 0,0 1 0,1 0 0,-14 19 0,-4 3 0,2-3 0,-2-2 0,-2-1 0,-1-1 0,0-2 0,-72 40 0,98-62 0,1 0 0,-1 0 0,1 1 0,-14 13 0,19-16 0,0 0 0,1 0 0,-1 1 0,0-1 0,1 1 0,0-1 0,0 1 0,0 0 0,0 0 0,1 0 0,-1 0 0,1 0 0,-1 8 0,2-12 0,0 1 0,0-1 0,-1 1 0,1 0 0,0-1 0,0 1 0,0-1 0,0 1 0,0 0 0,0-1 0,0 1 0,0-1 0,1 1 0,-1-1 0,0 1 0,0 0 0,0-1 0,1 1 0,-1-1 0,0 1 0,1-1 0,-1 1 0,0-1 0,1 1 0,-1-1 0,1 1 0,-1-1 0,0 0 0,1 1 0,-1-1 0,1 0 0,-1 1 0,1-1 0,0 0 0,-1 0 0,1 1 0,-1-1 0,1 0 0,-1 0 0,1 0 0,0 0 0,-1 0 0,1 0 0,-1 0 0,1 0 0,0 0 0,-1 0 0,1 0 0,-1 0 0,1 0 0,0 0 0,-1-1 0,1 1 0,0-1 0,38-17 0,-31 13 0,289-185 0,-216 140 0,-52 33 0,36-27 0,-64 44 0,-1 0 0,1 0 0,0-1 0,-1 1 0,1 0 0,-1 0 0,1-1 0,-1 1 0,0-1 0,1 1 0,-1 0 0,1-1 0,-1 1 0,0-1 0,1 1 0,-1-1 0,0 1 0,1-1 0,-1 1 0,0-1 0,0 1 0,1-1 0,-1 0 0,0 1 0,0-1 0,0 1 0,0-1 0,0 0 0,0 1 0,0-1 0,0 1 0,0-1 0,0 0 0,-1 0 0,0 0 0,0 0 0,0 1 0,-1-1 0,1 0 0,0 1 0,-1-1 0,1 1 0,0-1 0,-1 1 0,1 0 0,0 0 0,-1 0 0,-1 0 0,-50 3 0,34 2 0,0 2 0,-21 10 0,26-11 0,-1 1 0,1-2 0,-1 0 0,-29 5 0,-4-5 0,32-4 0,35-3 0,-8 0 0,1 0 0,-1-1 0,0-1 0,0 1 0,0-1 0,19-12 0,61-43 0,-22 13 0,188-117 0,-255 161 0,9-5 0,-15 10 0,-12 9 0,-100 79 0,-5-6 0,-210 112 0,272-161 0,119-61 0,111-65 0,142-65 0,-274 139 0,52-22 0,143-39 0,-198 72 0,-30 4 0,0 1 0,1-1 0,-1 0 0,0 0 0,0-1 0,0 0 0,0 0 0,0 0 0,6-4 0,-13 3 0,-8 2 0,-10 1 0,4 2 0,0 2 0,1 0 0,-1 0 0,1 2 0,-14 6 0,-68 40 0,89-48 0,-24 15 0,30-18 0,-1 0 0,1 0 0,-1 1 0,1-1 0,-1 0 0,1 0 0,0 1 0,0-1 0,0 1 0,0-1 0,0 1 0,0-1 0,0 1 0,-1 3 0,4-5 0,0 0 0,0 0 0,0 0 0,0 0 0,-1 0 0,1 0 0,0 0 0,0 0 0,0-1 0,0 1 0,0-1 0,2 0 0,24-10 0,1-1 0,-2-1 0,0-1 0,36-26 0,-32 20 0,1 1 0,43-18 0,-55 29 0,-19 7 0,-3 2 0,-32 15 0,-46 36 0,2 4 0,-73 67 0,123-99 0,7-6 0,-81 72 0,90-78 0,1 0 0,0 0 0,1 1 0,1 0 0,-15 30 0,22-41 0,1 0 0,1 0 0,-1 0 0,0 1 0,0-1 0,1 0 0,-1 0 0,1 1 0,0-1 0,0 0 0,0 1 0,0-1 0,1 5 0,-1-6 0,1 0 0,-1 0 0,1 0 0,-1 1 0,1-1 0,0 0 0,-1 0 0,1 0 0,0 0 0,0 0 0,0-1 0,0 1 0,-1 0 0,1 0 0,1 0 0,-1-1 0,0 1 0,0 0 0,1 0 0,2 0 0,1 0 0,-1 0 0,0 0 0,1-1 0,-1 0 0,1 1 0,-1-2 0,1 1 0,-1 0 0,0-1 0,1 0 0,7-2 0,17-8 0,-1 0 0,39-23 0,19-8 0,1 7 0,110-27 0,-193 61 0,-1 0 0,0 0 0,0 1 0,0-2 0,1 1 0,-1 0 0,0-1 0,0 1 0,-1-1 0,1 0 0,0 0 0,0 0 0,-1 0 0,0-1 0,1 1 0,-1-1 0,0 1 0,0-1 0,0 0 0,0 0 0,-1 0 0,1 0 0,1-5 0,-3 8 0,0-1 0,0 0 0,1 0 0,-1 0 0,0 0 0,1 0 0,-1 1 0,1-1 0,-1 0 0,1 0 0,0 1 0,-1-1 0,1 0 0,0 1 0,-1-1 0,1 1 0,0-1 0,-1 1 0,1-1 0,0 1 0,0-1 0,0 1 0,1-1 0,26-4 0,-15 4 0,18-6 0,2 2 0,-1-1 0,0-2 0,-1-2 0,0 0 0,53-27 0,-8-7 0,17-8 0,95-71 0,-187 122 0,0 1 0,0 0 0,-1-1 0,1 1 0,0-1 0,-1 1 0,1-1 0,0 1 0,-1-1 0,1 1 0,-1-1 0,1 0 0,-1 1 0,1-1 0,-1 0 0,1 1 0,-1-1 0,0 0 0,1 0 0,-1 1 0,0-1 0,0 0 0,1 0 0,-1 0 0,0 1 0,0-1 0,0 0 0,0 0 0,0-1 0,-1 1 0,0 0 0,0 0 0,0 1 0,0-1 0,0 0 0,0 1 0,0-1 0,-1 0 0,1 1 0,0-1 0,0 1 0,0 0 0,-1-1 0,1 1 0,0 0 0,-2 0 0,-57-3 0,60 3 0,-19 2 0,1 1 0,0 0 0,0 1 0,0 1 0,0 1 0,1 0 0,0 1 0,0 1 0,1 1 0,0 0 0,1 1 0,-15 13 0,-13 12 0,2 2 0,-61 72 0,60-60 0,-44 68 0,70-92 0,1 1 0,1 1 0,1 0 0,-17 55 0,28-77 0,1 1 0,-1-1 0,1 0 0,1 1 0,-1-1 0,1 10 0,0-14 0,1 1 0,-1-1 0,0 0 0,1 1 0,-1-1 0,1 1 0,-1-1 0,1 0 0,-1 0 0,1 1 0,0-1 0,0 0 0,0 0 0,0 0 0,0 0 0,0 0 0,0 0 0,0 0 0,0 0 0,0 0 0,1 0 0,-1-1 0,0 1 0,0 0 0,1-1 0,-1 1 0,0-1 0,1 1 0,1-1 0,22 3 0,0-1 0,0-1 0,-1-1 0,41-6 0,-25 3 0,-14 0 0,-1-1 0,-1 0 0,46-16 0,-69 20 0,-1 0 0,1 0 0,-1 0 0,1 0 0,-1 0 0,1 0 0,-1 0 0,0-1 0,1 1 0,-1 0 0,1 0 0,-1 0 0,1-1 0,-1 1 0,0 0 0,1 0 0,-1-1 0,0 1 0,1 0 0,-1-1 0,0 1 0,1 0 0,-1-1 0,0 1 0,0-1 0,0 1 0,1 0 0,-1-1 0,-12-4 0,-24 3 0,-4 3 0,-63 10 0,59-5 0,-51 0 0,80-6 0,1-1 0,0 0 0,0-1 0,0 0 0,0-1 0,0-1 0,-23-10 0,-278-160 0,92 45 0,203 118 0,0-1 0,0-1 0,1-1 0,1-1 0,0 0 0,1-2 0,1 0 0,1 0 0,0-1 0,1-1 0,-20-37 0,25 43 0,0 0 0,-1 0 0,0 1 0,-1 0 0,0 1 0,-15-12 0,-84-56 0,66 49 0,13 8 0,-61-32 0,78 48 0,0 0 0,-1 1 0,0 0 0,1 1 0,-2 1 0,1 0 0,-19-1 0,-213 4 0,109 2 0,94 0 0,1 2 0,-1 1 0,1 2 0,-64 20 0,23 1 0,-98 47 0,126-47 0,-56 39 0,26-14 0,44-29 0,1 2 0,-60 50 0,100-75 0,-1 0 0,1 0 0,0 0 0,0 0 0,0 0 0,0 0 0,0 0 0,0 0 0,0 1 0,0-1 0,0 0 0,1 1 0,-1-1 0,1 1 0,-1-1 0,1 1 0,-1 2 0,1-3 0,0 0 0,0-1 0,1 1 0,-1 0 0,0-1 0,1 1 0,-1 0 0,1 0 0,-1-1 0,1 1 0,-1-1 0,1 1 0,-1 0 0,1-1 0,-1 1 0,1-1 0,0 0 0,-1 1 0,1-1 0,0 1 0,-1-1 0,1 0 0,0 0 0,1 1 0,5 1 0,0-1 0,1 1 0,-1-1 0,1-1 0,13 0 0,2-2 0,-1-1 0,0-1 0,0-1 0,0-1 0,31-13 0,101-52 0,-152 70 0,26-13 0,-7 5 0,-1-1 0,-1-1 0,0-1 0,0 0 0,-1-1 0,16-17 0,-33 30 0,0-1 0,0 0 0,0 0 0,-1 0 0,1 1 0,0-1 0,-1 0 0,1 0 0,0 0 0,-1 0 0,0 0 0,1 0 0,-1 0 0,1-1 0,-1 1 0,0 0 0,0 0 0,0-2 0,0 3 0,0-1 0,0 1 0,-1-1 0,1 1 0,0-1 0,-1 1 0,1-1 0,-1 1 0,1-1 0,0 1 0,-1 0 0,1-1 0,-1 1 0,1-1 0,-1 1 0,1 0 0,-1 0 0,1-1 0,-1 1 0,0 0 0,1 0 0,-1 0 0,1 0 0,-2 0 0,-2-1 0,0 1 0,-1 0 0,1 0 0,0 0 0,0 0 0,-1 1 0,1 0 0,-6 1 0,-4 4 0,1 0 0,-1 1 0,1 1 0,0 0 0,1 0 0,0 1 0,0 1 0,1 0 0,-15 18 0,25-27 0,-1 1 0,1-1 0,0 0 0,0 1 0,0-1 0,0 1 0,0 0 0,0-1 0,0 1 0,1 0 0,-1-1 0,1 1 0,-1 0 0,1 0 0,-1 0 0,1 0 0,0-1 0,0 1 0,0 0 0,0 0 0,0 0 0,1 1 0,0-1 0,0 0 0,0-1 0,0 1 0,0-1 0,1 1 0,-1-1 0,0 0 0,1 0 0,-1 1 0,0-1 0,1 0 0,0 0 0,-1 0 0,1-1 0,0 1 0,-1 0 0,1-1 0,0 1 0,0-1 0,-1 1 0,4-1 0,3 1 0,0-1 0,0 1 0,0-2 0,0 1 0,-1-1 0,1 0 0,0-1 0,12-4 0,-12 3 0,0 1 0,0 0 0,1 1 0,-1 0 0,1 0 0,15 1 0,-20 1 0,0-1 0,0 2 0,-1-1 0,1 0 0,0 1 0,-1 0 0,1 0 0,-1 0 0,1 0 0,-1 0 0,0 1 0,5 4 0,33 40 0,-21-21 0,-10-15 0,1 0 0,-1 0 0,2-1 0,0 0 0,0-1 0,23 13 0,-28-18 0,1 0 0,0-1 0,0-1 0,0 1 0,1-1 0,-1-1 0,0 0 0,1 0 0,-1 0 0,1-1 0,-1 0 0,1-1 0,13-2 0,-1-3 0,0 0 0,-1-1 0,0-2 0,0 0 0,-1 0 0,0-2 0,30-23 0,-32 16 0,-18 13 0,-12 11 0,-22 15 0,1 1 0,2 2 0,0 2 0,-51 52 0,82-77 0,0 0 0,-1 1 0,1-1 0,0 1 0,0-1 0,-1 1 0,1-1 0,1 1 0,-1-1 0,0 1 0,0 0 0,0 0 0,1-1 0,-1 1 0,1 0 0,0 0 0,-1 2 0,1-4 0,1 1 0,-1-1 0,0 1 0,0-1 0,0 0 0,1 1 0,-1-1 0,0 0 0,0 1 0,1-1 0,-1 0 0,0 0 0,1 1 0,-1-1 0,0 0 0,1 0 0,-1 0 0,0 1 0,1-1 0,-1 0 0,1 0 0,-1 0 0,0 0 0,1 0 0,-1 0 0,1 0 0,-1 0 0,24-3 0,21-15 0,-1-2 0,0-1 0,57-40 0,-62 38 0,60-44 0,-48 30 0,-40 33 0,-13 15 0,-22 26 0,17-25 0,-8 10 0,10-15 0,0 1 0,0 0 0,1 1 0,0-1 0,-3 10 0,6-18 0,1 0 0,0 1 0,0-1 0,0 1 0,-1-1 0,1 1 0,0-1 0,0 1 0,0-1 0,0 1 0,0-1 0,0 1 0,0-1 0,0 1 0,0-1 0,0 1 0,0-1 0,1 1 0,-1-1 0,0 1 0,0-1 0,0 1 0,1-1 0,-1 0 0,0 1 0,0-1 0,1 1 0,-1-1 0,0 0 0,1 1 0,-1-1 0,0 0 0,1 1 0,-1-1 0,1 0 0,-1 0 0,1 1 0,-1-1 0,0 0 0,1 0 0,-1 0 0,1 0 0,-1 1 0,1-1 0,-1 0 0,1 0 0,-1 0 0,1 0 0,-1 0 0,1 0 0,-1 0 0,2-1 0,26-6 0,24-20 0,-37 18 0,1 1 0,27-10 0,-37 16 0,-1 1 0,1-1 0,-1 1 0,1 0 0,0 1 0,-1 0 0,1 0 0,0 0 0,0 0 0,-1 1 0,1 0 0,7 2 0,7 4 0,1-1 0,-1-1 0,39 4 0,-53-9 0,-1 1 0,1-1 0,-1-1 0,0 1 0,1-1 0,-1 0 0,0 0 0,1-1 0,-1 1 0,0-1 0,0 0 0,0 0 0,-1-1 0,1 0 0,0 0 0,-1 0 0,0 0 0,0-1 0,0 1 0,5-6 0,-9 9 0,1-1 0,-1 1 0,1-1 0,-1 1 0,1-1 0,-1 1 0,0-1 0,1 0 0,-1 1 0,0-1 0,1 1 0,-1-1 0,0 0 0,0 1 0,1-1 0,-1 0 0,0 1 0,0-1 0,0 0 0,0 1 0,0-1 0,0 0 0,0 1 0,0-1 0,0 0 0,0 1 0,-1-1 0,1 0 0,0 1 0,0-1 0,-1 1 0,1-1 0,0 0 0,-1 1 0,1-1 0,0 1 0,-1-1 0,1 1 0,-1-1 0,1 1 0,-2-1 0,-4-7 0,6 7 0,0 0 0,0 0 0,1 0 0,-1 0 0,0 0 0,0 0 0,0 0 0,1 0 0,-1 1 0,0-1 0,1 0 0,-1 0 0,1 0 0,-1 0 0,1 1 0,0-1 0,-1 0 0,1 0 0,0 1 0,-1-1 0,1 1 0,0-1 0,0 1 0,0-1 0,-1 1 0,2-1 0,1-1 0,128-88 0,-25 19 0,5-5 0,67-51 0,-147 97 0,-22 18 0,-14 12 0,-18 12 0,0 7 0,1 0 0,1 2 0,1 0 0,1 1 0,1 1 0,-21 35 0,23-24 0,16-33 0,0 0 0,-1-1 0,1 1 0,0-1 0,0 1 0,-1 0 0,1-1 0,0 1 0,0 0 0,0-1 0,0 1 0,0 0 0,0-1 0,0 1 0,0 0 0,0-1 0,0 1 0,1 0 0,-1-1 0,0 1 0,0 0 0,1-1 0,-1 1 0,0-1 0,1 1 0,-1-1 0,0 1 0,1-1 0,-1 1 0,1-1 0,-1 1 0,1-1 0,-1 1 0,1-1 0,-1 0 0,1 1 0,0-1 0,-1 0 0,1 1 0,-1-1 0,1 0 0,0 0 0,-1 0 0,1 0 0,0 0 0,-1 1 0,1-1 0,0 0 0,-1-1 0,1 1 0,1 0 0,7-2 0,0 0 0,-1-1 0,1 0 0,-1 0 0,1-1 0,-1 0 0,9-6 0,-11 6 0,-5 3 0,-31 23 0,-87 97 0,-148 192 0,116-111 0,-164 290 0,302-470 0,-1-2 0,1 0 0,2 1 0,-1 1 0,2 0 0,-9 33 0,16-52 0,1 0 0,-1 0 0,1 0 0,0 0 0,-1 0 0,1 0 0,0 1 0,0-1 0,0 0 0,0 0 0,0 0 0,0 0 0,0 1 0,0-1 0,1 0 0,-1 0 0,0 0 0,1 0 0,-1 0 0,1 0 0,-1 0 0,1 0 0,-1 0 0,1 0 0,0 0 0,-1 0 0,1 0 0,0 0 0,0 0 0,0 0 0,0-1 0,0 1 0,0 0 0,0-1 0,1 1 0,1 0 0,1-1 0,-1 0 0,1 1 0,-1-2 0,1 1 0,-1 0 0,1-1 0,-1 0 0,1 1 0,-1-1 0,5-3 0,38-15 0,0-2 0,77-51 0,-47 26 0,-28 19 0,693-432 0,-713 439 0,0-1 0,44-45 0,-59 51 0,0 0 0,-1-1 0,-1 0 0,0-1 0,-2 0 0,11-24 0,-10 15 0,-1 0 0,-2-1 0,-1 1 0,-1-1 0,-1 0 0,-2-1 0,-1-47 0,0 73 0,-1-1 0,0 0 0,-1 1 0,1-1 0,0 1 0,-1-1 0,1 1 0,-1-1 0,0 1 0,0-1 0,0 1 0,0 0 0,0-1 0,0 1 0,-1 0 0,1 0 0,-1 0 0,0 0 0,1 0 0,-1 0 0,0 0 0,0 1 0,0-1 0,0 1 0,-4-2 0,-1 0 0,0 1 0,-1 0 0,1 0 0,-1 1 0,1 0 0,-1 0 0,-12 1 0,8 0 0,0-1 0,0 2 0,-1 0 0,1 0 0,0 1 0,0 0 0,0 1 0,0 1 0,0 0 0,1 0 0,0 1 0,0 1 0,0 0 0,0 0 0,-15 13 0,6-2 0,0 0 0,1 1 0,1 1 0,-30 42 0,39-48 0,1 1 0,0 1 0,1-1 0,1 1 0,0 1 0,1-1 0,1 1 0,0 0 0,-1 18 0,4-30 0,1-1 0,-1 1 0,1 0 0,0-1 0,0 1 0,0 0 0,0-1 0,1 1 0,0-1 0,-1 1 0,1 0 0,0-1 0,1 0 0,-1 1 0,1-1 0,-1 0 0,1 0 0,0 1 0,0-1 0,1-1 0,-1 1 0,0 0 0,1-1 0,0 1 0,0-1 0,0 0 0,0 0 0,0 0 0,0 0 0,0 0 0,0-1 0,1 1 0,-1-1 0,7 1 0,14 4 0,0-1 0,0-2 0,1 0 0,-1-2 0,1 0 0,-1-2 0,36-5 0,-24-1 0,0-1 0,0-2 0,0-1 0,42-21 0,12-14 0,-3-4 0,133-101 0,-14-18 0,-204 167 0,24-25 0,-26 27 0,1-1 0,-1 1 0,0 0 0,1-1 0,-1 1 0,0 0 0,1-1 0,-1 1 0,0-1 0,1 1 0,-1-1 0,0 1 0,0-1 0,1 1 0,-1-1 0,0 1 0,0-1 0,0 1 0,0-1 0,0 0 0,0 1 0,0-1 0,0 1 0,0-1 0,0 1 0,0-1 0,0 1 0,0-1 0,-1 1 0,1-1 0,0 1 0,0-1 0,0 1 0,-1-1 0,1 1 0,0-1 0,-1 1 0,1-1 0,0 1 0,-1-1 0,1 1 0,-1 0 0,1-1 0,-1 1 0,1 0 0,-1 0 0,1-1 0,-1 1 0,1 0 0,-1 0 0,1 0 0,-1-1 0,1 1 0,-2 0 0,-4-1 0,-1 1 0,1-1 0,-1 1 0,1 0 0,-1 1 0,0 0 0,1 0 0,0 0 0,-1 1 0,-6 2 0,-63 29 0,75-33 0,-58 32 0,2 1 0,2 4 0,1 1 0,2 3 0,2 2 0,2 3 0,-64 77 0,30-19 0,4 3 0,-110 207 0,182-303 0,-3 5 0,0 0 0,2 1 0,-12 33 0,19-49 0,-1 0 0,1 0 0,0 0 0,-1 0 0,1 0 0,0 0 0,0 0 0,0 0 0,-1 0 0,1 1 0,0-1 0,1 0 0,-1 0 0,0 0 0,0 0 0,0 0 0,1 0 0,-1 0 0,0 0 0,1 1 0,-1-1 0,1 0 0,0-1 0,-1 1 0,1 0 0,0 0 0,-1 0 0,1 0 0,0 0 0,0-1 0,0 1 0,0 0 0,0-1 0,0 1 0,0 0 0,0-1 0,0 0 0,0 1 0,0-1 0,2 1 0,2-1 0,0 1 0,0-1 0,1-1 0,-1 1 0,0-1 0,0 0 0,0 0 0,7-2 0,27-11 0,0-1 0,56-31 0,72-53 0,-130 76 0,387-258 0,-416 277 0,-1-1 0,1 1 0,-1 1 0,1-1 0,0 1 0,1 1 0,-1 0 0,15-3 0,8-1 0,-21 3 0,0-1 0,0 0 0,-1 0 0,0-1 0,0 0 0,11-9 0,49-41 0,-60 47 0,13-12 0,0 0 0,-2-2 0,23-32 0,-32 39 0,-1-1 0,0 0 0,-1 0 0,-1-1 0,-1 0 0,8-28 0,-14 42 0,0 0 0,-1 1 0,1-1 0,-1 0 0,0 0 0,1 0 0,-1 1 0,0-1 0,-1 0 0,1 0 0,0 0 0,-1 1 0,0-1 0,1 0 0,-1 1 0,0-1 0,-1 0 0,-1-3 0,1 3 0,0 1 0,-1 0 0,1 0 0,0 1 0,-1-1 0,1 0 0,-1 1 0,0-1 0,1 1 0,-1 0 0,0 0 0,0 0 0,0 0 0,0 1 0,0-1 0,0 1 0,-4-1 0,0 1 0,1-1 0,0 1 0,-1 0 0,1 1 0,0-1 0,0 1 0,-1 0 0,1 1 0,0-1 0,0 1 0,0 1 0,0-1 0,-7 5 0,8-3 0,1-1 0,0 1 0,0 0 0,0 0 0,0 1 0,1-1 0,-1 1 0,1 0 0,0 0 0,1 0 0,-1 0 0,1 0 0,0 1 0,0-1 0,-1 7 0,-2 9 0,2-1 0,-3 39 0,5-48 0,1 0 0,1-1 0,-1 1 0,2 0 0,0-1 0,0 1 0,6 14 0,-6-20 0,1-1 0,0 1 0,0-1 0,0 0 0,1 0 0,-1 0 0,1 0 0,0-1 0,0 0 0,0 1 0,1-2 0,-1 1 0,1 0 0,0-1 0,-1 0 0,1 0 0,0 0 0,0 0 0,0-1 0,1 0 0,5 0 0,17 3 0,-1-2 0,53-2 0,-50-1 0,-25 1 0,73 0 0,122-17 0,-188 13 0,-24 2 0,-25 3 0,32 0-151,-1 1-1,1-1 0,0 1 0,-1 0 1,1 1-1,0-1 0,1 1 1,-8 5-1,-9 10-6674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customXml/itemProps3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1</TotalTime>
  <Pages>5</Pages>
  <Words>643</Words>
  <Characters>3670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glendys mak</cp:lastModifiedBy>
  <cp:revision>2</cp:revision>
  <dcterms:created xsi:type="dcterms:W3CDTF">2024-08-04T14:08:00Z</dcterms:created>
  <dcterms:modified xsi:type="dcterms:W3CDTF">2024-08-04T14:08:00Z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