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F7616" w14:textId="29517235" w:rsidR="00EF29E4" w:rsidRPr="00C94705" w:rsidRDefault="00C94705">
      <w:pPr>
        <w:rPr>
          <w:sz w:val="40"/>
          <w:szCs w:val="40"/>
        </w:rPr>
      </w:pPr>
      <w:r>
        <w:t xml:space="preserve">                              </w:t>
      </w:r>
      <w:r w:rsidRPr="00C94705">
        <w:rPr>
          <w:sz w:val="40"/>
          <w:szCs w:val="40"/>
        </w:rPr>
        <w:t>ASSIGNMENT D&amp;</w:t>
      </w:r>
      <w:proofErr w:type="gramStart"/>
      <w:r w:rsidRPr="00C94705">
        <w:rPr>
          <w:sz w:val="40"/>
          <w:szCs w:val="40"/>
        </w:rPr>
        <w:t>F  W</w:t>
      </w:r>
      <w:proofErr w:type="gramEnd"/>
      <w:r w:rsidR="00390C26">
        <w:rPr>
          <w:sz w:val="40"/>
          <w:szCs w:val="40"/>
        </w:rPr>
        <w:t>-</w:t>
      </w:r>
      <w:r w:rsidRPr="00C94705">
        <w:rPr>
          <w:sz w:val="40"/>
          <w:szCs w:val="40"/>
        </w:rPr>
        <w:t>3</w:t>
      </w:r>
    </w:p>
    <w:p w14:paraId="65CBF3CB" w14:textId="7991CA65" w:rsidR="00390C26" w:rsidRDefault="00390C26">
      <w:pPr>
        <w:rPr>
          <w:sz w:val="40"/>
          <w:szCs w:val="40"/>
        </w:rPr>
      </w:pPr>
      <w:r>
        <w:rPr>
          <w:sz w:val="40"/>
          <w:szCs w:val="40"/>
        </w:rPr>
        <w:t>H.T.NO:</w:t>
      </w:r>
      <w:r w:rsidR="00C94705" w:rsidRPr="00C94705">
        <w:rPr>
          <w:sz w:val="40"/>
          <w:szCs w:val="40"/>
        </w:rPr>
        <w:t>2303A510</w:t>
      </w:r>
      <w:r>
        <w:rPr>
          <w:sz w:val="40"/>
          <w:szCs w:val="40"/>
        </w:rPr>
        <w:t>22</w:t>
      </w:r>
    </w:p>
    <w:p w14:paraId="372E53CA" w14:textId="2B2AFBE3" w:rsidR="00390C26" w:rsidRDefault="00390C26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NAME:K</w:t>
      </w:r>
      <w:proofErr w:type="gramEnd"/>
      <w:r>
        <w:rPr>
          <w:sz w:val="40"/>
          <w:szCs w:val="40"/>
        </w:rPr>
        <w:t>.</w:t>
      </w:r>
      <w:r w:rsidR="00C94705" w:rsidRPr="00C94705">
        <w:rPr>
          <w:sz w:val="40"/>
          <w:szCs w:val="40"/>
        </w:rPr>
        <w:t>S</w:t>
      </w:r>
      <w:r>
        <w:rPr>
          <w:sz w:val="40"/>
          <w:szCs w:val="40"/>
        </w:rPr>
        <w:t>rutha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keerthi</w:t>
      </w:r>
      <w:proofErr w:type="spellEnd"/>
    </w:p>
    <w:p w14:paraId="03C7F22E" w14:textId="5C54AAEE" w:rsidR="00C94705" w:rsidRDefault="00C94705">
      <w:pPr>
        <w:rPr>
          <w:sz w:val="40"/>
          <w:szCs w:val="40"/>
        </w:rPr>
      </w:pPr>
      <w:r w:rsidRPr="00C94705">
        <w:rPr>
          <w:sz w:val="40"/>
          <w:szCs w:val="40"/>
        </w:rPr>
        <w:t>BATCH-01</w:t>
      </w:r>
    </w:p>
    <w:p w14:paraId="2E0A46A2" w14:textId="77777777" w:rsidR="00C94705" w:rsidRDefault="00C94705">
      <w:pPr>
        <w:rPr>
          <w:sz w:val="40"/>
          <w:szCs w:val="40"/>
        </w:rPr>
      </w:pPr>
    </w:p>
    <w:p w14:paraId="1839D858" w14:textId="77777777" w:rsidR="00C94705" w:rsidRPr="00C94705" w:rsidRDefault="00C94705" w:rsidP="00C94705">
      <w:pPr>
        <w:rPr>
          <w:sz w:val="20"/>
          <w:szCs w:val="20"/>
        </w:rPr>
      </w:pPr>
      <w:r w:rsidRPr="00C94705">
        <w:rPr>
          <w:sz w:val="20"/>
          <w:szCs w:val="20"/>
        </w:rPr>
        <w:t>Scenario:</w:t>
      </w:r>
    </w:p>
    <w:p w14:paraId="7E2D6FBF" w14:textId="77777777" w:rsidR="00C94705" w:rsidRPr="00C94705" w:rsidRDefault="00C94705" w:rsidP="00C94705">
      <w:pPr>
        <w:rPr>
          <w:sz w:val="20"/>
          <w:szCs w:val="20"/>
        </w:rPr>
      </w:pPr>
      <w:r w:rsidRPr="00C94705">
        <w:rPr>
          <w:sz w:val="20"/>
          <w:szCs w:val="20"/>
        </w:rPr>
        <w:t xml:space="preserve">An online training platform needs to manage Courses and </w:t>
      </w:r>
      <w:proofErr w:type="spellStart"/>
      <w:r w:rsidRPr="00C94705">
        <w:rPr>
          <w:sz w:val="20"/>
          <w:szCs w:val="20"/>
        </w:rPr>
        <w:t>Enrollments</w:t>
      </w:r>
      <w:proofErr w:type="spellEnd"/>
      <w:r w:rsidRPr="00C94705">
        <w:rPr>
          <w:sz w:val="20"/>
          <w:szCs w:val="20"/>
        </w:rPr>
        <w:t>. The</w:t>
      </w:r>
    </w:p>
    <w:p w14:paraId="3024F30A" w14:textId="77777777" w:rsidR="00C94705" w:rsidRPr="00C94705" w:rsidRDefault="00C94705" w:rsidP="00C94705">
      <w:pPr>
        <w:rPr>
          <w:sz w:val="20"/>
          <w:szCs w:val="20"/>
        </w:rPr>
      </w:pPr>
      <w:r w:rsidRPr="00C94705">
        <w:rPr>
          <w:sz w:val="20"/>
          <w:szCs w:val="20"/>
        </w:rPr>
        <w:t>backend must perform CRUD operations and ensure data consistency using</w:t>
      </w:r>
    </w:p>
    <w:p w14:paraId="148C9BD4" w14:textId="77777777" w:rsidR="00C94705" w:rsidRDefault="00C94705" w:rsidP="00C94705">
      <w:pPr>
        <w:rPr>
          <w:sz w:val="20"/>
          <w:szCs w:val="20"/>
        </w:rPr>
      </w:pPr>
      <w:proofErr w:type="spellStart"/>
      <w:r w:rsidRPr="00C94705">
        <w:rPr>
          <w:sz w:val="20"/>
          <w:szCs w:val="20"/>
        </w:rPr>
        <w:t>Sequelize</w:t>
      </w:r>
      <w:proofErr w:type="spellEnd"/>
      <w:r w:rsidRPr="00C94705">
        <w:rPr>
          <w:sz w:val="20"/>
          <w:szCs w:val="20"/>
        </w:rPr>
        <w:t>.</w:t>
      </w:r>
    </w:p>
    <w:p w14:paraId="785ED744" w14:textId="77777777" w:rsidR="006B31A2" w:rsidRPr="006B31A2" w:rsidRDefault="006B31A2" w:rsidP="006B31A2">
      <w:pPr>
        <w:rPr>
          <w:sz w:val="20"/>
          <w:szCs w:val="20"/>
        </w:rPr>
      </w:pPr>
      <w:r w:rsidRPr="006B31A2">
        <w:rPr>
          <w:sz w:val="20"/>
          <w:szCs w:val="20"/>
        </w:rPr>
        <w:t xml:space="preserve">Assignment: </w:t>
      </w:r>
      <w:proofErr w:type="spellStart"/>
      <w:r w:rsidRPr="006B31A2">
        <w:rPr>
          <w:sz w:val="20"/>
          <w:szCs w:val="20"/>
        </w:rPr>
        <w:t>Sequelize</w:t>
      </w:r>
      <w:proofErr w:type="spellEnd"/>
      <w:r w:rsidRPr="006B31A2">
        <w:rPr>
          <w:sz w:val="20"/>
          <w:szCs w:val="20"/>
        </w:rPr>
        <w:t xml:space="preserve"> – Courses &amp; </w:t>
      </w:r>
      <w:proofErr w:type="spellStart"/>
      <w:r w:rsidRPr="006B31A2">
        <w:rPr>
          <w:sz w:val="20"/>
          <w:szCs w:val="20"/>
        </w:rPr>
        <w:t>Enrollments</w:t>
      </w:r>
      <w:proofErr w:type="spellEnd"/>
    </w:p>
    <w:p w14:paraId="69754349" w14:textId="77777777" w:rsidR="006B31A2" w:rsidRPr="006B31A2" w:rsidRDefault="006B31A2" w:rsidP="006B31A2">
      <w:pPr>
        <w:rPr>
          <w:sz w:val="20"/>
          <w:szCs w:val="20"/>
        </w:rPr>
      </w:pPr>
      <w:r w:rsidRPr="006B31A2">
        <w:rPr>
          <w:sz w:val="20"/>
          <w:szCs w:val="20"/>
        </w:rPr>
        <w:t>Name:</w:t>
      </w:r>
    </w:p>
    <w:p w14:paraId="52A343D3" w14:textId="77777777" w:rsidR="006B31A2" w:rsidRPr="006B31A2" w:rsidRDefault="006B31A2" w:rsidP="006B31A2">
      <w:pPr>
        <w:rPr>
          <w:sz w:val="20"/>
          <w:szCs w:val="20"/>
        </w:rPr>
      </w:pPr>
      <w:r w:rsidRPr="006B31A2">
        <w:rPr>
          <w:sz w:val="20"/>
          <w:szCs w:val="20"/>
        </w:rPr>
        <w:t>Roll No:</w:t>
      </w:r>
    </w:p>
    <w:p w14:paraId="5C6DDC9A" w14:textId="77777777" w:rsidR="006B31A2" w:rsidRPr="006B31A2" w:rsidRDefault="006B31A2" w:rsidP="006B31A2">
      <w:pPr>
        <w:rPr>
          <w:sz w:val="20"/>
          <w:szCs w:val="20"/>
        </w:rPr>
      </w:pPr>
      <w:r w:rsidRPr="006B31A2">
        <w:rPr>
          <w:sz w:val="20"/>
          <w:szCs w:val="20"/>
        </w:rPr>
        <w:t>Subject:</w:t>
      </w:r>
    </w:p>
    <w:p w14:paraId="776F6CE9" w14:textId="7DB4EFCF" w:rsidR="006B31A2" w:rsidRDefault="006B31A2" w:rsidP="006B31A2">
      <w:pPr>
        <w:rPr>
          <w:sz w:val="20"/>
          <w:szCs w:val="20"/>
        </w:rPr>
      </w:pPr>
      <w:r w:rsidRPr="006B31A2">
        <w:rPr>
          <w:sz w:val="20"/>
          <w:szCs w:val="20"/>
        </w:rPr>
        <w:t>Date:</w:t>
      </w:r>
    </w:p>
    <w:p w14:paraId="408AB17A" w14:textId="3E052DDA" w:rsidR="006B31A2" w:rsidRPr="00C94705" w:rsidRDefault="006B31A2" w:rsidP="006B31A2">
      <w:pPr>
        <w:rPr>
          <w:sz w:val="20"/>
          <w:szCs w:val="20"/>
        </w:rPr>
      </w:pPr>
      <w:r w:rsidRPr="006B31A2">
        <w:rPr>
          <w:noProof/>
          <w:sz w:val="20"/>
          <w:szCs w:val="20"/>
        </w:rPr>
        <w:drawing>
          <wp:inline distT="0" distB="0" distL="0" distR="0" wp14:anchorId="67BCCF45" wp14:editId="16B0A2C5">
            <wp:extent cx="5731510" cy="3223895"/>
            <wp:effectExtent l="0" t="0" r="2540" b="0"/>
            <wp:docPr id="88870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05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DBA5" w14:textId="77777777" w:rsidR="00C94705" w:rsidRPr="00C94705" w:rsidRDefault="00C94705" w:rsidP="00C94705">
      <w:pPr>
        <w:rPr>
          <w:sz w:val="20"/>
          <w:szCs w:val="20"/>
        </w:rPr>
      </w:pPr>
      <w:r w:rsidRPr="00C94705">
        <w:rPr>
          <w:sz w:val="20"/>
          <w:szCs w:val="20"/>
        </w:rPr>
        <w:t>Questions:</w:t>
      </w:r>
    </w:p>
    <w:p w14:paraId="2CF13BA8" w14:textId="77777777" w:rsidR="00C94705" w:rsidRPr="00C94705" w:rsidRDefault="00C94705" w:rsidP="00C94705">
      <w:pPr>
        <w:rPr>
          <w:sz w:val="20"/>
          <w:szCs w:val="20"/>
        </w:rPr>
      </w:pPr>
      <w:r w:rsidRPr="00C94705">
        <w:rPr>
          <w:sz w:val="20"/>
          <w:szCs w:val="20"/>
        </w:rPr>
        <w:t>1. How would you implement Create, Read, Update, and Delete</w:t>
      </w:r>
    </w:p>
    <w:p w14:paraId="3D8A7978" w14:textId="77777777" w:rsidR="00C94705" w:rsidRDefault="00C94705" w:rsidP="00C94705">
      <w:pPr>
        <w:rPr>
          <w:sz w:val="20"/>
          <w:szCs w:val="20"/>
        </w:rPr>
      </w:pPr>
      <w:r w:rsidRPr="00C94705">
        <w:rPr>
          <w:sz w:val="20"/>
          <w:szCs w:val="20"/>
        </w:rPr>
        <w:t xml:space="preserve">operations using </w:t>
      </w:r>
      <w:proofErr w:type="spellStart"/>
      <w:r w:rsidRPr="00C94705">
        <w:rPr>
          <w:sz w:val="20"/>
          <w:szCs w:val="20"/>
        </w:rPr>
        <w:t>Sequelize</w:t>
      </w:r>
      <w:proofErr w:type="spellEnd"/>
      <w:r w:rsidRPr="00C94705">
        <w:rPr>
          <w:sz w:val="20"/>
          <w:szCs w:val="20"/>
        </w:rPr>
        <w:t xml:space="preserve"> models?</w:t>
      </w:r>
    </w:p>
    <w:p w14:paraId="62AF01A5" w14:textId="77777777" w:rsidR="006B31A2" w:rsidRPr="006B31A2" w:rsidRDefault="006B31A2" w:rsidP="006B31A2">
      <w:pPr>
        <w:rPr>
          <w:sz w:val="20"/>
          <w:szCs w:val="20"/>
        </w:rPr>
      </w:pPr>
      <w:r w:rsidRPr="006B31A2">
        <w:rPr>
          <w:sz w:val="20"/>
          <w:szCs w:val="20"/>
        </w:rPr>
        <w:lastRenderedPageBreak/>
        <w:t xml:space="preserve">CRUD operations in </w:t>
      </w:r>
      <w:proofErr w:type="spellStart"/>
      <w:r w:rsidRPr="006B31A2">
        <w:rPr>
          <w:sz w:val="20"/>
          <w:szCs w:val="20"/>
        </w:rPr>
        <w:t>Sequelize</w:t>
      </w:r>
      <w:proofErr w:type="spellEnd"/>
      <w:r w:rsidRPr="006B31A2">
        <w:rPr>
          <w:sz w:val="20"/>
          <w:szCs w:val="20"/>
        </w:rPr>
        <w:t xml:space="preserve"> are implemented using built-in model methods.</w:t>
      </w:r>
    </w:p>
    <w:p w14:paraId="6EDEF5DF" w14:textId="77777777" w:rsidR="006B31A2" w:rsidRPr="006B31A2" w:rsidRDefault="006B31A2" w:rsidP="006B31A2">
      <w:pPr>
        <w:numPr>
          <w:ilvl w:val="0"/>
          <w:numId w:val="1"/>
        </w:numPr>
        <w:rPr>
          <w:sz w:val="20"/>
          <w:szCs w:val="20"/>
        </w:rPr>
      </w:pPr>
      <w:r w:rsidRPr="006B31A2">
        <w:rPr>
          <w:sz w:val="20"/>
          <w:szCs w:val="20"/>
        </w:rPr>
        <w:t xml:space="preserve">Create is done using </w:t>
      </w:r>
      <w:proofErr w:type="gramStart"/>
      <w:r w:rsidRPr="006B31A2">
        <w:rPr>
          <w:sz w:val="20"/>
          <w:szCs w:val="20"/>
        </w:rPr>
        <w:t>create(</w:t>
      </w:r>
      <w:proofErr w:type="gramEnd"/>
      <w:r w:rsidRPr="006B31A2">
        <w:rPr>
          <w:sz w:val="20"/>
          <w:szCs w:val="20"/>
        </w:rPr>
        <w:t>)</w:t>
      </w:r>
    </w:p>
    <w:p w14:paraId="7A8B7188" w14:textId="77777777" w:rsidR="006B31A2" w:rsidRPr="006B31A2" w:rsidRDefault="006B31A2" w:rsidP="006B31A2">
      <w:pPr>
        <w:numPr>
          <w:ilvl w:val="0"/>
          <w:numId w:val="1"/>
        </w:numPr>
        <w:rPr>
          <w:sz w:val="20"/>
          <w:szCs w:val="20"/>
        </w:rPr>
      </w:pPr>
      <w:r w:rsidRPr="006B31A2">
        <w:rPr>
          <w:sz w:val="20"/>
          <w:szCs w:val="20"/>
        </w:rPr>
        <w:t xml:space="preserve">Read is done using </w:t>
      </w:r>
      <w:proofErr w:type="spellStart"/>
      <w:proofErr w:type="gramStart"/>
      <w:r w:rsidRPr="006B31A2">
        <w:rPr>
          <w:sz w:val="20"/>
          <w:szCs w:val="20"/>
        </w:rPr>
        <w:t>findAll</w:t>
      </w:r>
      <w:proofErr w:type="spellEnd"/>
      <w:r w:rsidRPr="006B31A2">
        <w:rPr>
          <w:sz w:val="20"/>
          <w:szCs w:val="20"/>
        </w:rPr>
        <w:t>(</w:t>
      </w:r>
      <w:proofErr w:type="gramEnd"/>
      <w:r w:rsidRPr="006B31A2">
        <w:rPr>
          <w:sz w:val="20"/>
          <w:szCs w:val="20"/>
        </w:rPr>
        <w:t xml:space="preserve">) and </w:t>
      </w:r>
      <w:proofErr w:type="spellStart"/>
      <w:proofErr w:type="gramStart"/>
      <w:r w:rsidRPr="006B31A2">
        <w:rPr>
          <w:sz w:val="20"/>
          <w:szCs w:val="20"/>
        </w:rPr>
        <w:t>findByPk</w:t>
      </w:r>
      <w:proofErr w:type="spellEnd"/>
      <w:r w:rsidRPr="006B31A2">
        <w:rPr>
          <w:sz w:val="20"/>
          <w:szCs w:val="20"/>
        </w:rPr>
        <w:t>(</w:t>
      </w:r>
      <w:proofErr w:type="gramEnd"/>
      <w:r w:rsidRPr="006B31A2">
        <w:rPr>
          <w:sz w:val="20"/>
          <w:szCs w:val="20"/>
        </w:rPr>
        <w:t>)</w:t>
      </w:r>
    </w:p>
    <w:p w14:paraId="528F629F" w14:textId="77777777" w:rsidR="006B31A2" w:rsidRPr="006B31A2" w:rsidRDefault="006B31A2" w:rsidP="006B31A2">
      <w:pPr>
        <w:numPr>
          <w:ilvl w:val="0"/>
          <w:numId w:val="1"/>
        </w:numPr>
        <w:rPr>
          <w:sz w:val="20"/>
          <w:szCs w:val="20"/>
        </w:rPr>
      </w:pPr>
      <w:r w:rsidRPr="006B31A2">
        <w:rPr>
          <w:sz w:val="20"/>
          <w:szCs w:val="20"/>
        </w:rPr>
        <w:t xml:space="preserve">Update is done using </w:t>
      </w:r>
      <w:proofErr w:type="gramStart"/>
      <w:r w:rsidRPr="006B31A2">
        <w:rPr>
          <w:sz w:val="20"/>
          <w:szCs w:val="20"/>
        </w:rPr>
        <w:t>update(</w:t>
      </w:r>
      <w:proofErr w:type="gramEnd"/>
      <w:r w:rsidRPr="006B31A2">
        <w:rPr>
          <w:sz w:val="20"/>
          <w:szCs w:val="20"/>
        </w:rPr>
        <w:t>)</w:t>
      </w:r>
    </w:p>
    <w:p w14:paraId="61C73D1C" w14:textId="77777777" w:rsidR="006B31A2" w:rsidRDefault="006B31A2" w:rsidP="006B31A2">
      <w:pPr>
        <w:numPr>
          <w:ilvl w:val="0"/>
          <w:numId w:val="1"/>
        </w:numPr>
        <w:rPr>
          <w:sz w:val="20"/>
          <w:szCs w:val="20"/>
        </w:rPr>
      </w:pPr>
      <w:r w:rsidRPr="006B31A2">
        <w:rPr>
          <w:sz w:val="20"/>
          <w:szCs w:val="20"/>
        </w:rPr>
        <w:t xml:space="preserve">Delete is done using </w:t>
      </w:r>
      <w:proofErr w:type="gramStart"/>
      <w:r w:rsidRPr="006B31A2">
        <w:rPr>
          <w:sz w:val="20"/>
          <w:szCs w:val="20"/>
        </w:rPr>
        <w:t>destroy(</w:t>
      </w:r>
      <w:proofErr w:type="gramEnd"/>
      <w:r w:rsidRPr="006B31A2">
        <w:rPr>
          <w:sz w:val="20"/>
          <w:szCs w:val="20"/>
        </w:rPr>
        <w:t>)</w:t>
      </w:r>
    </w:p>
    <w:p w14:paraId="24A348F0" w14:textId="38DB71EA" w:rsidR="006B31A2" w:rsidRPr="006B31A2" w:rsidRDefault="006B31A2" w:rsidP="006B31A2">
      <w:pPr>
        <w:numPr>
          <w:ilvl w:val="0"/>
          <w:numId w:val="1"/>
        </w:numPr>
        <w:rPr>
          <w:sz w:val="20"/>
          <w:szCs w:val="20"/>
        </w:rPr>
      </w:pPr>
      <w:r w:rsidRPr="006B31A2">
        <w:rPr>
          <w:noProof/>
          <w:sz w:val="20"/>
          <w:szCs w:val="20"/>
        </w:rPr>
        <w:drawing>
          <wp:inline distT="0" distB="0" distL="0" distR="0" wp14:anchorId="55ADFE71" wp14:editId="6312C4AB">
            <wp:extent cx="5731510" cy="1834515"/>
            <wp:effectExtent l="0" t="0" r="2540" b="0"/>
            <wp:docPr id="173245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54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8C8C" w14:textId="77777777" w:rsidR="006B31A2" w:rsidRPr="00C94705" w:rsidRDefault="006B31A2" w:rsidP="00C94705">
      <w:pPr>
        <w:rPr>
          <w:sz w:val="20"/>
          <w:szCs w:val="20"/>
        </w:rPr>
      </w:pPr>
    </w:p>
    <w:p w14:paraId="0462B77B" w14:textId="77777777" w:rsidR="00C94705" w:rsidRDefault="00C94705" w:rsidP="00C94705">
      <w:pPr>
        <w:rPr>
          <w:sz w:val="20"/>
          <w:szCs w:val="20"/>
        </w:rPr>
      </w:pPr>
      <w:r w:rsidRPr="00C94705">
        <w:rPr>
          <w:sz w:val="20"/>
          <w:szCs w:val="20"/>
        </w:rPr>
        <w:t xml:space="preserve">2. How does </w:t>
      </w:r>
      <w:proofErr w:type="spellStart"/>
      <w:r w:rsidRPr="00C94705">
        <w:rPr>
          <w:sz w:val="20"/>
          <w:szCs w:val="20"/>
        </w:rPr>
        <w:t>Sequelize</w:t>
      </w:r>
      <w:proofErr w:type="spellEnd"/>
      <w:r w:rsidRPr="00C94705">
        <w:rPr>
          <w:sz w:val="20"/>
          <w:szCs w:val="20"/>
        </w:rPr>
        <w:t xml:space="preserve"> handle data validation and constraints?</w:t>
      </w:r>
    </w:p>
    <w:p w14:paraId="0F0762BD" w14:textId="7371473F" w:rsidR="006B31A2" w:rsidRDefault="006B31A2" w:rsidP="00C94705">
      <w:pPr>
        <w:rPr>
          <w:sz w:val="20"/>
          <w:szCs w:val="20"/>
        </w:rPr>
      </w:pPr>
      <w:proofErr w:type="spellStart"/>
      <w:r w:rsidRPr="006B31A2">
        <w:rPr>
          <w:sz w:val="20"/>
          <w:szCs w:val="20"/>
        </w:rPr>
        <w:t>Sequelize</w:t>
      </w:r>
      <w:proofErr w:type="spellEnd"/>
      <w:r w:rsidRPr="006B31A2">
        <w:rPr>
          <w:sz w:val="20"/>
          <w:szCs w:val="20"/>
        </w:rPr>
        <w:t xml:space="preserve"> handles validation and constraints at the model level using properties like </w:t>
      </w:r>
      <w:proofErr w:type="spellStart"/>
      <w:r w:rsidRPr="006B31A2">
        <w:rPr>
          <w:sz w:val="20"/>
          <w:szCs w:val="20"/>
        </w:rPr>
        <w:t>allowNull</w:t>
      </w:r>
      <w:proofErr w:type="spellEnd"/>
      <w:r w:rsidRPr="006B31A2">
        <w:rPr>
          <w:sz w:val="20"/>
          <w:szCs w:val="20"/>
        </w:rPr>
        <w:t xml:space="preserve"> and validate</w:t>
      </w:r>
    </w:p>
    <w:p w14:paraId="6B926701" w14:textId="5A07A642" w:rsidR="006B31A2" w:rsidRPr="00C94705" w:rsidRDefault="006B31A2" w:rsidP="00C94705">
      <w:pPr>
        <w:rPr>
          <w:sz w:val="20"/>
          <w:szCs w:val="20"/>
        </w:rPr>
      </w:pPr>
      <w:r w:rsidRPr="006B31A2">
        <w:rPr>
          <w:noProof/>
          <w:sz w:val="20"/>
          <w:szCs w:val="20"/>
        </w:rPr>
        <w:drawing>
          <wp:inline distT="0" distB="0" distL="0" distR="0" wp14:anchorId="72822763" wp14:editId="13152F8C">
            <wp:extent cx="5731510" cy="3566160"/>
            <wp:effectExtent l="0" t="0" r="2540" b="0"/>
            <wp:docPr id="100972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22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96B7" w14:textId="77777777" w:rsidR="00C94705" w:rsidRPr="00C94705" w:rsidRDefault="00C94705" w:rsidP="00C94705">
      <w:pPr>
        <w:rPr>
          <w:sz w:val="20"/>
          <w:szCs w:val="20"/>
        </w:rPr>
      </w:pPr>
      <w:r w:rsidRPr="00C94705">
        <w:rPr>
          <w:sz w:val="20"/>
          <w:szCs w:val="20"/>
        </w:rPr>
        <w:t>3. How would you define relationships (one-to-many or many-to-many)</w:t>
      </w:r>
    </w:p>
    <w:p w14:paraId="6F13CAB0" w14:textId="77777777" w:rsidR="00C94705" w:rsidRDefault="00C94705" w:rsidP="00C94705">
      <w:pPr>
        <w:rPr>
          <w:sz w:val="20"/>
          <w:szCs w:val="20"/>
        </w:rPr>
      </w:pPr>
      <w:r w:rsidRPr="00C94705">
        <w:rPr>
          <w:sz w:val="20"/>
          <w:szCs w:val="20"/>
        </w:rPr>
        <w:t>between models?</w:t>
      </w:r>
    </w:p>
    <w:p w14:paraId="275C27F5" w14:textId="1AB7593A" w:rsidR="006B31A2" w:rsidRDefault="006B31A2" w:rsidP="00C94705">
      <w:pPr>
        <w:rPr>
          <w:sz w:val="20"/>
          <w:szCs w:val="20"/>
        </w:rPr>
      </w:pPr>
      <w:r w:rsidRPr="006B31A2">
        <w:rPr>
          <w:sz w:val="20"/>
          <w:szCs w:val="20"/>
        </w:rPr>
        <w:t xml:space="preserve">Relationships are defined using </w:t>
      </w:r>
      <w:proofErr w:type="spellStart"/>
      <w:r w:rsidRPr="006B31A2">
        <w:rPr>
          <w:sz w:val="20"/>
          <w:szCs w:val="20"/>
        </w:rPr>
        <w:t>Sequelize</w:t>
      </w:r>
      <w:proofErr w:type="spellEnd"/>
      <w:r w:rsidRPr="006B31A2">
        <w:rPr>
          <w:sz w:val="20"/>
          <w:szCs w:val="20"/>
        </w:rPr>
        <w:t xml:space="preserve"> association methods such as </w:t>
      </w:r>
      <w:proofErr w:type="spellStart"/>
      <w:r w:rsidRPr="006B31A2">
        <w:rPr>
          <w:sz w:val="20"/>
          <w:szCs w:val="20"/>
        </w:rPr>
        <w:t>belongsToMany</w:t>
      </w:r>
      <w:proofErr w:type="spellEnd"/>
    </w:p>
    <w:p w14:paraId="6F699892" w14:textId="51056EF8" w:rsidR="006B31A2" w:rsidRPr="00C94705" w:rsidRDefault="006B31A2" w:rsidP="00C94705">
      <w:pPr>
        <w:rPr>
          <w:sz w:val="20"/>
          <w:szCs w:val="20"/>
        </w:rPr>
      </w:pPr>
      <w:r w:rsidRPr="006B31A2">
        <w:rPr>
          <w:noProof/>
          <w:sz w:val="20"/>
          <w:szCs w:val="20"/>
        </w:rPr>
        <w:lastRenderedPageBreak/>
        <w:drawing>
          <wp:inline distT="0" distB="0" distL="0" distR="0" wp14:anchorId="587F0459" wp14:editId="696D2F42">
            <wp:extent cx="5731510" cy="3470910"/>
            <wp:effectExtent l="0" t="0" r="2540" b="0"/>
            <wp:docPr id="1363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A477" w14:textId="77777777" w:rsidR="00C94705" w:rsidRPr="00C94705" w:rsidRDefault="00C94705" w:rsidP="00C94705">
      <w:pPr>
        <w:rPr>
          <w:sz w:val="20"/>
          <w:szCs w:val="20"/>
        </w:rPr>
      </w:pPr>
      <w:r w:rsidRPr="00C94705">
        <w:rPr>
          <w:sz w:val="20"/>
          <w:szCs w:val="20"/>
        </w:rPr>
        <w:t xml:space="preserve">4. What is the role of </w:t>
      </w:r>
      <w:proofErr w:type="spellStart"/>
      <w:r w:rsidRPr="00C94705">
        <w:rPr>
          <w:sz w:val="20"/>
          <w:szCs w:val="20"/>
        </w:rPr>
        <w:t>Sequelize</w:t>
      </w:r>
      <w:proofErr w:type="spellEnd"/>
      <w:r w:rsidRPr="00C94705">
        <w:rPr>
          <w:sz w:val="20"/>
          <w:szCs w:val="20"/>
        </w:rPr>
        <w:t xml:space="preserve"> methods like </w:t>
      </w:r>
      <w:proofErr w:type="spellStart"/>
      <w:r w:rsidRPr="00C94705">
        <w:rPr>
          <w:sz w:val="20"/>
          <w:szCs w:val="20"/>
        </w:rPr>
        <w:t>findAll</w:t>
      </w:r>
      <w:proofErr w:type="spellEnd"/>
      <w:r w:rsidRPr="00C94705">
        <w:rPr>
          <w:sz w:val="20"/>
          <w:szCs w:val="20"/>
        </w:rPr>
        <w:t xml:space="preserve">, </w:t>
      </w:r>
      <w:proofErr w:type="spellStart"/>
      <w:r w:rsidRPr="00C94705">
        <w:rPr>
          <w:sz w:val="20"/>
          <w:szCs w:val="20"/>
        </w:rPr>
        <w:t>findByPk</w:t>
      </w:r>
      <w:proofErr w:type="spellEnd"/>
      <w:r w:rsidRPr="00C94705">
        <w:rPr>
          <w:sz w:val="20"/>
          <w:szCs w:val="20"/>
        </w:rPr>
        <w:t>, create,</w:t>
      </w:r>
    </w:p>
    <w:p w14:paraId="54D96409" w14:textId="77777777" w:rsidR="00C94705" w:rsidRDefault="00C94705" w:rsidP="00C94705">
      <w:pPr>
        <w:rPr>
          <w:sz w:val="20"/>
          <w:szCs w:val="20"/>
        </w:rPr>
      </w:pPr>
      <w:r w:rsidRPr="00C94705">
        <w:rPr>
          <w:sz w:val="20"/>
          <w:szCs w:val="20"/>
        </w:rPr>
        <w:t>update, and destroy?</w:t>
      </w:r>
    </w:p>
    <w:p w14:paraId="4B7E5353" w14:textId="2F43C547" w:rsidR="006B31A2" w:rsidRDefault="006B31A2" w:rsidP="00C94705">
      <w:pPr>
        <w:rPr>
          <w:sz w:val="20"/>
          <w:szCs w:val="20"/>
        </w:rPr>
      </w:pPr>
      <w:r w:rsidRPr="006B31A2">
        <w:rPr>
          <w:sz w:val="20"/>
          <w:szCs w:val="20"/>
        </w:rPr>
        <w:t>These methods perform database operations without writing SQL queries directly.</w:t>
      </w:r>
    </w:p>
    <w:p w14:paraId="09DE4ABF" w14:textId="1855D69B" w:rsidR="006B31A2" w:rsidRPr="00C94705" w:rsidRDefault="006B31A2" w:rsidP="00C94705">
      <w:pPr>
        <w:rPr>
          <w:sz w:val="20"/>
          <w:szCs w:val="20"/>
        </w:rPr>
      </w:pPr>
      <w:r w:rsidRPr="006B31A2">
        <w:rPr>
          <w:noProof/>
          <w:sz w:val="20"/>
          <w:szCs w:val="20"/>
        </w:rPr>
        <w:drawing>
          <wp:inline distT="0" distB="0" distL="0" distR="0" wp14:anchorId="3016C3D6" wp14:editId="78E552D5">
            <wp:extent cx="5731510" cy="3482340"/>
            <wp:effectExtent l="0" t="0" r="2540" b="3810"/>
            <wp:docPr id="139086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63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0AF0" w14:textId="32DFA24F" w:rsidR="00C94705" w:rsidRDefault="00C94705" w:rsidP="00C94705">
      <w:pPr>
        <w:rPr>
          <w:sz w:val="20"/>
          <w:szCs w:val="20"/>
        </w:rPr>
      </w:pPr>
      <w:r w:rsidRPr="00C94705">
        <w:rPr>
          <w:sz w:val="20"/>
          <w:szCs w:val="20"/>
        </w:rPr>
        <w:t>5. How would you handle database errors and exceptions gracefully?</w:t>
      </w:r>
    </w:p>
    <w:p w14:paraId="0C38CEF4" w14:textId="7FC3E5B3" w:rsidR="006B31A2" w:rsidRDefault="006B31A2" w:rsidP="00C94705">
      <w:pPr>
        <w:rPr>
          <w:sz w:val="20"/>
          <w:szCs w:val="20"/>
        </w:rPr>
      </w:pPr>
      <w:r w:rsidRPr="006B31A2">
        <w:rPr>
          <w:sz w:val="20"/>
          <w:szCs w:val="20"/>
        </w:rPr>
        <w:t>Database errors are handled using try-catch blocks to prevent application crashes.</w:t>
      </w:r>
    </w:p>
    <w:p w14:paraId="4FAC4668" w14:textId="0CE07A1B" w:rsidR="006B31A2" w:rsidRDefault="006B31A2" w:rsidP="00C94705">
      <w:pPr>
        <w:rPr>
          <w:sz w:val="20"/>
          <w:szCs w:val="20"/>
        </w:rPr>
      </w:pPr>
      <w:r w:rsidRPr="006B31A2">
        <w:rPr>
          <w:noProof/>
          <w:sz w:val="20"/>
          <w:szCs w:val="20"/>
        </w:rPr>
        <w:lastRenderedPageBreak/>
        <w:drawing>
          <wp:inline distT="0" distB="0" distL="0" distR="0" wp14:anchorId="1AB920DF" wp14:editId="1F16EE21">
            <wp:extent cx="5731510" cy="2698750"/>
            <wp:effectExtent l="0" t="0" r="2540" b="6350"/>
            <wp:docPr id="12019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2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8EDB" w14:textId="3F996E9D" w:rsidR="00C94705" w:rsidRDefault="00C94705" w:rsidP="00C94705">
      <w:pPr>
        <w:rPr>
          <w:sz w:val="20"/>
          <w:szCs w:val="20"/>
        </w:rPr>
      </w:pPr>
    </w:p>
    <w:p w14:paraId="48DCD9E0" w14:textId="5948716C" w:rsidR="00C94705" w:rsidRDefault="00C94705" w:rsidP="00C94705">
      <w:pPr>
        <w:rPr>
          <w:sz w:val="20"/>
          <w:szCs w:val="20"/>
        </w:rPr>
      </w:pPr>
    </w:p>
    <w:p w14:paraId="44F3A7E8" w14:textId="4B343073" w:rsidR="00AC1943" w:rsidRDefault="00AC1943" w:rsidP="00C94705">
      <w:pPr>
        <w:rPr>
          <w:sz w:val="20"/>
          <w:szCs w:val="20"/>
        </w:rPr>
      </w:pPr>
    </w:p>
    <w:p w14:paraId="43CAF87D" w14:textId="2C337B0E" w:rsidR="00AC1943" w:rsidRDefault="00AC1943" w:rsidP="00C94705">
      <w:pPr>
        <w:rPr>
          <w:sz w:val="20"/>
          <w:szCs w:val="20"/>
        </w:rPr>
      </w:pPr>
    </w:p>
    <w:p w14:paraId="421E931C" w14:textId="4E04824E" w:rsidR="00C94705" w:rsidRDefault="00C94705" w:rsidP="00C94705">
      <w:pPr>
        <w:rPr>
          <w:sz w:val="20"/>
          <w:szCs w:val="20"/>
        </w:rPr>
      </w:pPr>
    </w:p>
    <w:p w14:paraId="2A75C579" w14:textId="1E07C959" w:rsidR="006B31A2" w:rsidRDefault="006B31A2" w:rsidP="00C94705">
      <w:pPr>
        <w:rPr>
          <w:sz w:val="20"/>
          <w:szCs w:val="20"/>
        </w:rPr>
      </w:pPr>
    </w:p>
    <w:p w14:paraId="7E416096" w14:textId="77777777" w:rsidR="00C94705" w:rsidRPr="00C94705" w:rsidRDefault="00C94705" w:rsidP="00C94705">
      <w:pPr>
        <w:rPr>
          <w:sz w:val="20"/>
          <w:szCs w:val="20"/>
        </w:rPr>
      </w:pPr>
    </w:p>
    <w:sectPr w:rsidR="00C94705" w:rsidRPr="00C94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44C"/>
    <w:multiLevelType w:val="multilevel"/>
    <w:tmpl w:val="ED9C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9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5"/>
    <w:rsid w:val="00390C26"/>
    <w:rsid w:val="006B31A2"/>
    <w:rsid w:val="006E74E2"/>
    <w:rsid w:val="00A55870"/>
    <w:rsid w:val="00A80CB4"/>
    <w:rsid w:val="00A81D31"/>
    <w:rsid w:val="00AC1943"/>
    <w:rsid w:val="00C94705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3EDF"/>
  <w15:chartTrackingRefBased/>
  <w15:docId w15:val="{E268791E-8BBF-4614-8C09-8FCC3B2B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kondapally sruthakeerthi</cp:lastModifiedBy>
  <cp:revision>2</cp:revision>
  <dcterms:created xsi:type="dcterms:W3CDTF">2026-01-20T08:27:00Z</dcterms:created>
  <dcterms:modified xsi:type="dcterms:W3CDTF">2026-01-20T08:27:00Z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a49ff7ff-e42c-4578-b110-f55db76faed1</vt:lpwstr>
  </property>
</Properties>
</file>