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100"/>
        <w:ind w:right="1333"/>
        <w:jc w:val="center"/>
      </w:pPr>
      <w:r>
        <w:rPr>
          <w:rFonts w:ascii="Carlito" w:hAnsi="Carlito"/>
          <w:b w:val="1"/>
          <w:bCs w:val="1"/>
          <w:sz w:val="28"/>
          <w:szCs w:val="28"/>
          <w:rtl w:val="0"/>
        </w:rPr>
        <w:t xml:space="preserve">         </w:t>
      </w:r>
      <w:r>
        <w:rPr>
          <w:outline w:val="0"/>
          <w:color w:val="365f91"/>
          <w:u w:color="365f91"/>
          <w:rtl w:val="0"/>
          <w:lang w:val="de-DE"/>
          <w14:textFill>
            <w14:solidFill>
              <w14:srgbClr w14:val="365F91"/>
            </w14:solidFill>
          </w14:textFill>
        </w:rPr>
        <w:t>ASSIGNMENT-</w:t>
      </w:r>
      <w:r>
        <w:rPr>
          <w:outline w:val="0"/>
          <w:color w:val="365f91"/>
          <w:spacing w:val="0"/>
          <w:u w:color="365f91"/>
          <w:rtl w:val="0"/>
          <w14:textFill>
            <w14:solidFill>
              <w14:srgbClr w14:val="365F91"/>
            </w14:solidFill>
          </w14:textFill>
        </w:rPr>
        <w:t xml:space="preserve"> </w:t>
      </w:r>
      <w:r>
        <w:rPr>
          <w:outline w:val="0"/>
          <w:color w:val="365f91"/>
          <w:spacing w:val="0"/>
          <w:u w:color="365f91"/>
          <w:rtl w:val="0"/>
          <w14:textFill>
            <w14:solidFill>
              <w14:srgbClr w14:val="365F91"/>
            </w14:solidFill>
          </w14:textFill>
        </w:rPr>
        <w:t>9.1</w:t>
      </w:r>
    </w:p>
    <w:p>
      <w:pPr>
        <w:pStyle w:val="Body"/>
        <w:rPr>
          <w:b w:val="1"/>
          <w:bCs w:val="1"/>
          <w:sz w:val="36"/>
          <w:szCs w:val="36"/>
        </w:rPr>
      </w:pPr>
      <w:r>
        <w:rPr>
          <w:b w:val="1"/>
          <w:bCs w:val="1"/>
          <w:sz w:val="36"/>
          <w:szCs w:val="36"/>
          <w:rtl w:val="0"/>
          <w:lang w:val="fr-FR"/>
        </w:rPr>
        <w:t xml:space="preserve">Name : </w:t>
      </w:r>
      <w:r>
        <w:rPr>
          <w:b w:val="1"/>
          <w:bCs w:val="1"/>
          <w:sz w:val="36"/>
          <w:szCs w:val="36"/>
          <w:rtl w:val="0"/>
          <w:lang w:val="en-US"/>
        </w:rPr>
        <w:t>N.vaishnavi</w:t>
      </w:r>
    </w:p>
    <w:p>
      <w:pPr>
        <w:pStyle w:val="Body"/>
        <w:rPr>
          <w:b w:val="1"/>
          <w:bCs w:val="1"/>
          <w:sz w:val="36"/>
          <w:szCs w:val="36"/>
        </w:rPr>
      </w:pPr>
      <w:r>
        <w:rPr>
          <w:b w:val="1"/>
          <w:bCs w:val="1"/>
          <w:sz w:val="36"/>
          <w:szCs w:val="36"/>
          <w:rtl w:val="0"/>
        </w:rPr>
        <w:t>H.T.NO: 2303A512</w:t>
      </w:r>
      <w:r>
        <w:rPr>
          <w:b w:val="1"/>
          <w:bCs w:val="1"/>
          <w:sz w:val="36"/>
          <w:szCs w:val="36"/>
          <w:rtl w:val="0"/>
          <w:lang w:val="en-US"/>
        </w:rPr>
        <w:t>54</w:t>
      </w:r>
    </w:p>
    <w:p>
      <w:pPr>
        <w:pStyle w:val="Body"/>
        <w:rPr>
          <w:b w:val="1"/>
          <w:bCs w:val="1"/>
          <w:sz w:val="36"/>
          <w:szCs w:val="36"/>
        </w:rPr>
      </w:pPr>
      <w:r>
        <w:rPr>
          <w:b w:val="1"/>
          <w:bCs w:val="1"/>
          <w:sz w:val="36"/>
          <w:szCs w:val="36"/>
          <w:rtl w:val="0"/>
          <w:lang w:val="en-US"/>
        </w:rPr>
        <w:t>Batch : 18</w:t>
      </w:r>
    </w:p>
    <w:p>
      <w:pPr>
        <w:pStyle w:val="Body"/>
        <w:rPr>
          <w:b w:val="1"/>
          <w:bCs w:val="1"/>
          <w:sz w:val="32"/>
          <w:szCs w:val="32"/>
        </w:rPr>
      </w:pPr>
      <w:r>
        <w:rPr>
          <w:b w:val="1"/>
          <w:bCs w:val="1"/>
          <w:sz w:val="32"/>
          <w:szCs w:val="32"/>
          <w:rtl w:val="0"/>
          <w:lang w:val="de-DE"/>
        </w:rPr>
        <w:t>Problem 1:</w:t>
      </w:r>
    </w:p>
    <w:p>
      <w:pPr>
        <w:pStyle w:val="Body"/>
        <w:rPr>
          <w:sz w:val="28"/>
          <w:szCs w:val="28"/>
        </w:rPr>
      </w:pPr>
      <w:r>
        <w:rPr>
          <w:sz w:val="28"/>
          <w:szCs w:val="28"/>
          <w:rtl w:val="0"/>
          <w:lang w:val="en-US"/>
        </w:rPr>
        <w:t>Consider the following Python function:</w:t>
      </w:r>
    </w:p>
    <w:p>
      <w:pPr>
        <w:pStyle w:val="Body"/>
        <w:rPr>
          <w:sz w:val="28"/>
          <w:szCs w:val="28"/>
        </w:rPr>
      </w:pPr>
      <w:r>
        <w:rPr>
          <w:sz w:val="28"/>
          <w:szCs w:val="28"/>
          <w:rtl w:val="0"/>
          <w:lang w:val="en-US"/>
        </w:rPr>
        <w:t>def find_max(numbers):</w:t>
      </w:r>
    </w:p>
    <w:p>
      <w:pPr>
        <w:pStyle w:val="Body"/>
        <w:rPr>
          <w:sz w:val="28"/>
          <w:szCs w:val="28"/>
        </w:rPr>
      </w:pPr>
      <w:r>
        <w:rPr>
          <w:sz w:val="28"/>
          <w:szCs w:val="28"/>
          <w:rtl w:val="0"/>
          <w:lang w:val="en-US"/>
        </w:rPr>
        <w:t>return max(numbers)</w:t>
      </w:r>
    </w:p>
    <w:p>
      <w:pPr>
        <w:pStyle w:val="Body"/>
        <w:rPr>
          <w:sz w:val="28"/>
          <w:szCs w:val="28"/>
        </w:rPr>
      </w:pPr>
      <w:r>
        <w:rPr>
          <w:sz w:val="28"/>
          <w:szCs w:val="28"/>
          <w:rtl w:val="0"/>
          <w:lang w:val="de-DE"/>
        </w:rPr>
        <w:t>Task:</w:t>
      </w:r>
    </w:p>
    <w:p>
      <w:pPr>
        <w:pStyle w:val="Body"/>
        <w:rPr>
          <w:sz w:val="28"/>
          <w:szCs w:val="28"/>
        </w:rPr>
      </w:pPr>
      <w:r>
        <w:rPr>
          <w:sz w:val="28"/>
          <w:szCs w:val="28"/>
          <w:rtl w:val="0"/>
        </w:rPr>
        <w:t xml:space="preserve">• </w:t>
      </w:r>
      <w:r>
        <w:rPr>
          <w:sz w:val="28"/>
          <w:szCs w:val="28"/>
          <w:rtl w:val="0"/>
          <w:lang w:val="en-US"/>
        </w:rPr>
        <w:t>Write documentation for the function in all three formats:</w:t>
      </w:r>
    </w:p>
    <w:p>
      <w:pPr>
        <w:pStyle w:val="Body"/>
        <w:rPr>
          <w:sz w:val="28"/>
          <w:szCs w:val="28"/>
        </w:rPr>
      </w:pPr>
      <w:r>
        <w:rPr>
          <w:sz w:val="28"/>
          <w:szCs w:val="28"/>
          <w:rtl w:val="0"/>
          <w:lang w:val="en-US"/>
        </w:rPr>
        <w:t>(a) Docstring</w:t>
      </w:r>
    </w:p>
    <w:p>
      <w:pPr>
        <w:pStyle w:val="Body"/>
        <w:rPr>
          <w:sz w:val="28"/>
          <w:szCs w:val="28"/>
        </w:rPr>
      </w:pPr>
      <w:r>
        <w:rPr>
          <w:sz w:val="28"/>
          <w:szCs w:val="28"/>
          <w:rtl w:val="0"/>
          <w:lang w:val="en-US"/>
        </w:rPr>
        <w:t>(b) Inline comments</w:t>
      </w:r>
    </w:p>
    <w:p>
      <w:pPr>
        <w:pStyle w:val="Body"/>
        <w:rPr>
          <w:sz w:val="28"/>
          <w:szCs w:val="28"/>
        </w:rPr>
      </w:pPr>
      <w:r>
        <w:rPr>
          <w:sz w:val="28"/>
          <w:szCs w:val="28"/>
          <w:rtl w:val="0"/>
          <w:lang w:val="en-US"/>
        </w:rPr>
        <w:t>(c) Google-style documentation</w:t>
      </w:r>
    </w:p>
    <w:p>
      <w:pPr>
        <w:pStyle w:val="Body"/>
        <w:rPr>
          <w:sz w:val="28"/>
          <w:szCs w:val="28"/>
        </w:rPr>
      </w:pPr>
      <w:r>
        <w:rPr>
          <w:sz w:val="28"/>
          <w:szCs w:val="28"/>
          <w:rtl w:val="0"/>
        </w:rPr>
        <w:t xml:space="preserve">• </w:t>
      </w:r>
      <w:r>
        <w:rPr>
          <w:sz w:val="28"/>
          <w:szCs w:val="28"/>
          <w:rtl w:val="0"/>
          <w:lang w:val="en-US"/>
        </w:rPr>
        <w:t>Critically compare the three approaches. Discuss the</w:t>
      </w:r>
    </w:p>
    <w:p>
      <w:pPr>
        <w:pStyle w:val="Body"/>
        <w:rPr>
          <w:sz w:val="28"/>
          <w:szCs w:val="28"/>
        </w:rPr>
      </w:pPr>
      <w:r>
        <w:rPr>
          <w:sz w:val="28"/>
          <w:szCs w:val="28"/>
          <w:rtl w:val="0"/>
          <w:lang w:val="en-US"/>
        </w:rPr>
        <w:t>advantages, disadvantages, and suitable use cases of each</w:t>
      </w:r>
    </w:p>
    <w:p>
      <w:pPr>
        <w:pStyle w:val="Body"/>
        <w:rPr>
          <w:sz w:val="28"/>
          <w:szCs w:val="28"/>
        </w:rPr>
      </w:pPr>
      <w:r>
        <w:rPr>
          <w:sz w:val="28"/>
          <w:szCs w:val="28"/>
          <w:rtl w:val="0"/>
        </w:rPr>
        <w:t>style.</w:t>
      </w:r>
    </w:p>
    <w:p>
      <w:pPr>
        <w:pStyle w:val="Body"/>
        <w:rPr>
          <w:sz w:val="28"/>
          <w:szCs w:val="28"/>
        </w:rPr>
      </w:pPr>
      <w:r>
        <w:rPr>
          <w:sz w:val="28"/>
          <w:szCs w:val="28"/>
          <w:rtl w:val="0"/>
        </w:rPr>
        <w:t xml:space="preserve">• </w:t>
      </w:r>
      <w:r>
        <w:rPr>
          <w:sz w:val="28"/>
          <w:szCs w:val="28"/>
          <w:rtl w:val="0"/>
          <w:lang w:val="en-US"/>
        </w:rPr>
        <w:t>Recommend which documentation style is most effective</w:t>
      </w:r>
    </w:p>
    <w:p>
      <w:pPr>
        <w:pStyle w:val="Body"/>
        <w:rPr>
          <w:sz w:val="28"/>
          <w:szCs w:val="28"/>
        </w:rPr>
      </w:pPr>
      <w:r>
        <w:rPr>
          <w:sz w:val="28"/>
          <w:szCs w:val="28"/>
          <w:rtl w:val="0"/>
          <w:lang w:val="en-US"/>
        </w:rPr>
        <w:t>for a mathematical utilities library and justify your</w:t>
      </w:r>
    </w:p>
    <w:p>
      <w:pPr>
        <w:pStyle w:val="Body"/>
        <w:rPr>
          <w:sz w:val="28"/>
          <w:szCs w:val="28"/>
        </w:rPr>
      </w:pPr>
      <w:r>
        <w:rPr>
          <w:sz w:val="28"/>
          <w:szCs w:val="28"/>
          <w:rtl w:val="0"/>
          <w:lang w:val="en-US"/>
        </w:rPr>
        <w:t>answer</w:t>
      </w:r>
    </w:p>
    <w:p>
      <w:pPr>
        <w:pStyle w:val="Body"/>
        <w:rPr>
          <w:b w:val="1"/>
          <w:bCs w:val="1"/>
          <w:sz w:val="36"/>
          <w:szCs w:val="36"/>
        </w:rPr>
      </w:pPr>
      <w:r>
        <w:rPr>
          <w:b w:val="1"/>
          <w:bCs w:val="1"/>
          <w:sz w:val="36"/>
          <w:szCs w:val="36"/>
          <w:rtl w:val="0"/>
          <w:lang w:val="fr-FR"/>
        </w:rPr>
        <w:t xml:space="preserve">Promt : </w:t>
      </w:r>
    </w:p>
    <w:p>
      <w:pPr>
        <w:pStyle w:val="Body"/>
      </w:pPr>
      <w:r>
        <w:rPr>
          <w:rtl w:val="0"/>
          <w:lang w:val="en-US"/>
        </w:rPr>
        <w:t># Write documentation for the function in three formats</w:t>
      </w:r>
    </w:p>
    <w:p>
      <w:pPr>
        <w:pStyle w:val="Body"/>
      </w:pPr>
      <w:r>
        <w:rPr>
          <w:rtl w:val="0"/>
          <w:lang w:val="en-US"/>
        </w:rPr>
        <w:t># and compare them. Also recommend the best style.</w:t>
      </w:r>
    </w:p>
    <w:p>
      <w:pPr>
        <w:pStyle w:val="Body"/>
      </w:pPr>
    </w:p>
    <w:p>
      <w:pPr>
        <w:pStyle w:val="Body"/>
      </w:pPr>
      <w:r>
        <w:rPr>
          <w:rtl w:val="0"/>
          <w:lang w:val="en-US"/>
        </w:rPr>
        <w:t xml:space="preserve"># (a) Docstring Style </w:t>
      </w:r>
    </w:p>
    <w:p>
      <w:pPr>
        <w:pStyle w:val="Body"/>
      </w:pPr>
      <w:r>
        <w:rPr>
          <w:rtl w:val="0"/>
          <w:lang w:val="en-US"/>
        </w:rPr>
        <w:t xml:space="preserve"># (b) Inline Comment Style </w:t>
      </w:r>
    </w:p>
    <w:p>
      <w:pPr>
        <w:pStyle w:val="Body"/>
      </w:pPr>
      <w:r>
        <w:rPr>
          <w:rtl w:val="0"/>
          <w:lang w:val="en-US"/>
        </w:rPr>
        <w:t># This function takes a list of numbers</w:t>
      </w:r>
    </w:p>
    <w:p>
      <w:pPr>
        <w:pStyle w:val="Body"/>
      </w:pPr>
      <w:r>
        <w:rPr>
          <w:rtl w:val="0"/>
        </w:rPr>
        <w:t xml:space="preserve">    </w:t>
      </w:r>
    </w:p>
    <w:p>
      <w:pPr>
        <w:pStyle w:val="Body"/>
      </w:pPr>
      <w:r>
        <w:rPr>
          <w:rtl w:val="0"/>
        </w:rPr>
        <w:t xml:space="preserve">    </w:t>
      </w:r>
      <w:r>
        <w:rPr>
          <w:rtl w:val="0"/>
          <w:lang w:val="en-US"/>
        </w:rPr>
        <w:t># It uses Python's built-in max() function</w:t>
      </w:r>
    </w:p>
    <w:p>
      <w:pPr>
        <w:pStyle w:val="Body"/>
      </w:pPr>
      <w:r>
        <w:rPr>
          <w:rtl w:val="0"/>
        </w:rPr>
        <w:t xml:space="preserve">    </w:t>
      </w:r>
      <w:r>
        <w:rPr>
          <w:rtl w:val="0"/>
          <w:lang w:val="en-US"/>
        </w:rPr>
        <w:t># to return the largest number</w:t>
      </w:r>
    </w:p>
    <w:p>
      <w:pPr>
        <w:pStyle w:val="Body"/>
      </w:pPr>
      <w:r>
        <w:rPr>
          <w:rtl w:val="0"/>
        </w:rPr>
        <w:t xml:space="preserve"># </w:t>
      </w:r>
      <w:r>
        <w:rPr>
          <w:rtl w:val="0"/>
        </w:rPr>
        <w:t> </w:t>
      </w:r>
      <w:r>
        <w:rPr>
          <w:rtl w:val="0"/>
          <w:lang w:val="en-US"/>
        </w:rPr>
        <w:t xml:space="preserve">(c) Google-Style Documentation </w:t>
      </w:r>
    </w:p>
    <w:p>
      <w:pPr>
        <w:pStyle w:val="Body"/>
      </w:pPr>
    </w:p>
    <w:p>
      <w:pPr>
        <w:pStyle w:val="Body"/>
      </w:pPr>
    </w:p>
    <w:p>
      <w:pPr>
        <w:pStyle w:val="Body"/>
      </w:pPr>
    </w:p>
    <w:p>
      <w:pPr>
        <w:pStyle w:val="Body"/>
      </w:pPr>
    </w:p>
    <w:p>
      <w:pPr>
        <w:pStyle w:val="Body"/>
        <w:rPr>
          <w:b w:val="1"/>
          <w:bCs w:val="1"/>
          <w:sz w:val="36"/>
          <w:szCs w:val="36"/>
        </w:rPr>
      </w:pPr>
      <w:r>
        <w:rPr>
          <w:b w:val="1"/>
          <w:bCs w:val="1"/>
          <w:sz w:val="36"/>
          <w:szCs w:val="36"/>
          <w:rtl w:val="0"/>
        </w:rPr>
        <w:t>INPUT:</w:t>
      </w:r>
    </w:p>
    <w:p>
      <w:pPr>
        <w:pStyle w:val="Body"/>
        <w:rPr>
          <w:sz w:val="36"/>
          <w:szCs w:val="36"/>
        </w:rPr>
      </w:pPr>
    </w:p>
    <w:p>
      <w:pPr>
        <w:pStyle w:val="Body"/>
        <w:rPr>
          <w:sz w:val="36"/>
          <w:szCs w:val="36"/>
        </w:rPr>
      </w:pPr>
      <w:r>
        <w:rPr>
          <w:sz w:val="36"/>
          <w:szCs w:val="36"/>
        </w:rPr>
        <w:drawing xmlns:a="http://schemas.openxmlformats.org/drawingml/2006/main">
          <wp:inline distT="0" distB="0" distL="0" distR="0">
            <wp:extent cx="5731510" cy="4433571"/>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731510" cy="4433571"/>
                    </a:xfrm>
                    <a:prstGeom prst="rect">
                      <a:avLst/>
                    </a:prstGeom>
                    <a:ln w="12700" cap="flat">
                      <a:noFill/>
                      <a:miter lim="400000"/>
                    </a:ln>
                    <a:effectLst/>
                  </pic:spPr>
                </pic:pic>
              </a:graphicData>
            </a:graphic>
          </wp:inline>
        </w:drawing>
      </w:r>
    </w:p>
    <w:p>
      <w:pPr>
        <w:pStyle w:val="Body"/>
        <w:rPr>
          <w:sz w:val="36"/>
          <w:szCs w:val="36"/>
        </w:rPr>
      </w:pPr>
      <w:r>
        <w:rPr>
          <w:sz w:val="36"/>
          <w:szCs w:val="36"/>
        </w:rPr>
        <w:drawing xmlns:a="http://schemas.openxmlformats.org/drawingml/2006/main">
          <wp:inline distT="0" distB="0" distL="0" distR="0">
            <wp:extent cx="5731510" cy="5314316"/>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5">
                      <a:extLst/>
                    </a:blip>
                    <a:stretch>
                      <a:fillRect/>
                    </a:stretch>
                  </pic:blipFill>
                  <pic:spPr>
                    <a:xfrm>
                      <a:off x="0" y="0"/>
                      <a:ext cx="5731510" cy="5314316"/>
                    </a:xfrm>
                    <a:prstGeom prst="rect">
                      <a:avLst/>
                    </a:prstGeom>
                    <a:ln w="12700" cap="flat">
                      <a:noFill/>
                      <a:miter lim="400000"/>
                    </a:ln>
                    <a:effectLst/>
                  </pic:spPr>
                </pic:pic>
              </a:graphicData>
            </a:graphic>
          </wp:inline>
        </w:drawing>
      </w:r>
    </w:p>
    <w:p>
      <w:pPr>
        <w:pStyle w:val="Body"/>
        <w:rPr>
          <w:b w:val="1"/>
          <w:bCs w:val="1"/>
          <w:sz w:val="28"/>
          <w:szCs w:val="28"/>
        </w:rPr>
      </w:pPr>
      <w:r>
        <w:rPr>
          <w:b w:val="1"/>
          <w:bCs w:val="1"/>
          <w:sz w:val="28"/>
          <w:szCs w:val="28"/>
          <w:rtl w:val="0"/>
          <w:lang w:val="en-US"/>
        </w:rPr>
        <w:t>OUTPUT:</w:t>
      </w:r>
    </w:p>
    <w:p>
      <w:pPr>
        <w:pStyle w:val="Body"/>
        <w:rPr>
          <w:sz w:val="36"/>
          <w:szCs w:val="36"/>
        </w:rPr>
      </w:pPr>
      <w:r>
        <w:rPr>
          <w:sz w:val="36"/>
          <w:szCs w:val="36"/>
        </w:rPr>
        <w:drawing xmlns:a="http://schemas.openxmlformats.org/drawingml/2006/main">
          <wp:inline distT="0" distB="0" distL="0" distR="0">
            <wp:extent cx="5731510" cy="3557271"/>
            <wp:effectExtent l="0" t="0" r="0" b="0"/>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6">
                      <a:extLst/>
                    </a:blip>
                    <a:stretch>
                      <a:fillRect/>
                    </a:stretch>
                  </pic:blipFill>
                  <pic:spPr>
                    <a:xfrm>
                      <a:off x="0" y="0"/>
                      <a:ext cx="5731510" cy="3557271"/>
                    </a:xfrm>
                    <a:prstGeom prst="rect">
                      <a:avLst/>
                    </a:prstGeom>
                    <a:ln w="12700" cap="flat">
                      <a:noFill/>
                      <a:miter lim="400000"/>
                    </a:ln>
                    <a:effectLst/>
                  </pic:spPr>
                </pic:pic>
              </a:graphicData>
            </a:graphic>
          </wp:inline>
        </w:drawing>
      </w:r>
    </w:p>
    <w:p>
      <w:pPr>
        <w:pStyle w:val="Body"/>
        <w:rPr>
          <w:b w:val="1"/>
          <w:bCs w:val="1"/>
          <w:sz w:val="28"/>
          <w:szCs w:val="28"/>
        </w:rPr>
      </w:pPr>
      <w:r>
        <w:rPr>
          <w:b w:val="1"/>
          <w:bCs w:val="1"/>
          <w:sz w:val="28"/>
          <w:szCs w:val="28"/>
          <w:rtl w:val="0"/>
          <w:lang w:val="en-US"/>
        </w:rPr>
        <w:t>EXPLANATION:</w:t>
      </w:r>
    </w:p>
    <w:p>
      <w:pPr>
        <w:pStyle w:val="Body"/>
      </w:pPr>
      <w:r>
        <w:rPr>
          <w:b w:val="1"/>
          <w:bCs w:val="1"/>
          <w:rtl w:val="0"/>
          <w:lang w:val="en-US"/>
        </w:rPr>
        <w:t xml:space="preserve">Docstring Style </w:t>
      </w:r>
      <w:r>
        <w:rPr>
          <w:b w:val="1"/>
          <w:bCs w:val="1"/>
          <w:rtl w:val="0"/>
        </w:rPr>
        <w:t xml:space="preserve">– </w:t>
      </w:r>
      <w:r>
        <w:rPr>
          <w:b w:val="1"/>
          <w:bCs w:val="1"/>
          <w:rtl w:val="0"/>
          <w:lang w:val="en-US"/>
        </w:rPr>
        <w:t>Explanation</w:t>
      </w:r>
    </w:p>
    <w:p>
      <w:pPr>
        <w:pStyle w:val="Body"/>
      </w:pPr>
      <w:r>
        <w:rPr>
          <w:rtl w:val="0"/>
          <w:lang w:val="en-US"/>
        </w:rPr>
        <w:t>Docstrings are written inside triple quotes below a function and provide a clear description of what the function does. They explain inputs, outputs, and possible errors in a readable format. Docstrings can be accessed using help() and are useful for documentation tools. They are good for reusable functions and structured code.</w:t>
      </w:r>
    </w:p>
    <w:p>
      <w:pPr>
        <w:pStyle w:val="Body"/>
      </w:pPr>
      <w:r>
        <w:rPr>
          <w:b w:val="1"/>
          <w:bCs w:val="1"/>
          <w:rtl w:val="0"/>
          <w:lang w:val="en-US"/>
        </w:rPr>
        <w:t xml:space="preserve">Inline Comment Style </w:t>
      </w:r>
      <w:r>
        <w:rPr>
          <w:b w:val="1"/>
          <w:bCs w:val="1"/>
          <w:rtl w:val="0"/>
        </w:rPr>
        <w:t xml:space="preserve">– </w:t>
      </w:r>
      <w:r>
        <w:rPr>
          <w:b w:val="1"/>
          <w:bCs w:val="1"/>
          <w:rtl w:val="0"/>
          <w:lang w:val="en-US"/>
        </w:rPr>
        <w:t>Explanation</w:t>
      </w:r>
    </w:p>
    <w:p>
      <w:pPr>
        <w:pStyle w:val="Body"/>
      </w:pPr>
      <w:r>
        <w:rPr>
          <w:rtl w:val="0"/>
          <w:lang w:val="en-US"/>
        </w:rPr>
        <w:t>Inline comments are written using # inside the function body. They explain the logic of specific lines of code and improve readability. However, they are not structured documentation and cannot be accessed automatically. They are mainly useful for explaining complex steps in the code.</w:t>
      </w:r>
    </w:p>
    <w:p>
      <w:pPr>
        <w:pStyle w:val="Body"/>
      </w:pPr>
      <w:r>
        <w:rPr>
          <w:b w:val="1"/>
          <w:bCs w:val="1"/>
          <w:rtl w:val="0"/>
          <w:lang w:val="en-US"/>
        </w:rPr>
        <w:t xml:space="preserve">Google-Style Documentation </w:t>
      </w:r>
      <w:r>
        <w:rPr>
          <w:b w:val="1"/>
          <w:bCs w:val="1"/>
          <w:rtl w:val="0"/>
        </w:rPr>
        <w:t xml:space="preserve">– </w:t>
      </w:r>
      <w:r>
        <w:rPr>
          <w:b w:val="1"/>
          <w:bCs w:val="1"/>
          <w:rtl w:val="0"/>
          <w:lang w:val="en-US"/>
        </w:rPr>
        <w:t>Explanation</w:t>
      </w:r>
    </w:p>
    <w:p>
      <w:pPr>
        <w:pStyle w:val="Body"/>
      </w:pPr>
      <w:r>
        <w:rPr>
          <w:rtl w:val="0"/>
          <w:lang w:val="en-US"/>
        </w:rPr>
        <w:t>Google-style documentation is a well-structured docstring format that clearly separates sections like Args, Returns, and Raises. It improves clarity and consistency in larger projects. This style is widely used in professional development. It is best suited for libraries and production-level code</w:t>
      </w:r>
    </w:p>
    <w:p>
      <w:pPr>
        <w:pStyle w:val="Body"/>
      </w:pPr>
    </w:p>
    <w:p>
      <w:pPr>
        <w:pStyle w:val="Body"/>
        <w:rPr>
          <w:b w:val="1"/>
          <w:bCs w:val="1"/>
          <w:sz w:val="28"/>
          <w:szCs w:val="28"/>
        </w:rPr>
      </w:pPr>
      <w:r>
        <w:rPr>
          <w:b w:val="1"/>
          <w:bCs w:val="1"/>
          <w:sz w:val="28"/>
          <w:szCs w:val="28"/>
          <w:rtl w:val="0"/>
          <w:lang w:val="de-DE"/>
        </w:rPr>
        <w:t xml:space="preserve"> Problem 2:</w:t>
      </w:r>
    </w:p>
    <w:p>
      <w:pPr>
        <w:pStyle w:val="Body"/>
        <w:rPr>
          <w:sz w:val="28"/>
          <w:szCs w:val="28"/>
        </w:rPr>
      </w:pPr>
      <w:r>
        <w:rPr>
          <w:sz w:val="28"/>
          <w:szCs w:val="28"/>
          <w:rtl w:val="0"/>
          <w:lang w:val="en-US"/>
        </w:rPr>
        <w:t>Consider the following Python function:</w:t>
      </w:r>
    </w:p>
    <w:p>
      <w:pPr>
        <w:pStyle w:val="Body"/>
        <w:rPr>
          <w:sz w:val="28"/>
          <w:szCs w:val="28"/>
        </w:rPr>
      </w:pPr>
      <w:r>
        <w:rPr>
          <w:sz w:val="28"/>
          <w:szCs w:val="28"/>
          <w:rtl w:val="0"/>
          <w:lang w:val="en-US"/>
        </w:rPr>
        <w:t>def login(user, password, credentials):</w:t>
      </w:r>
    </w:p>
    <w:p>
      <w:pPr>
        <w:pStyle w:val="Body"/>
        <w:rPr>
          <w:sz w:val="28"/>
          <w:szCs w:val="28"/>
        </w:rPr>
      </w:pPr>
      <w:r>
        <w:rPr>
          <w:sz w:val="28"/>
          <w:szCs w:val="28"/>
          <w:rtl w:val="0"/>
          <w:lang w:val="en-US"/>
        </w:rPr>
        <w:t>return credentials.get(user) == password</w:t>
      </w:r>
    </w:p>
    <w:p>
      <w:pPr>
        <w:pStyle w:val="Body"/>
        <w:rPr>
          <w:sz w:val="28"/>
          <w:szCs w:val="28"/>
        </w:rPr>
      </w:pPr>
      <w:r>
        <w:rPr>
          <w:sz w:val="28"/>
          <w:szCs w:val="28"/>
          <w:rtl w:val="0"/>
          <w:lang w:val="de-DE"/>
        </w:rPr>
        <w:t>Task:</w:t>
      </w:r>
    </w:p>
    <w:p>
      <w:pPr>
        <w:pStyle w:val="Body"/>
        <w:rPr>
          <w:sz w:val="28"/>
          <w:szCs w:val="28"/>
        </w:rPr>
      </w:pPr>
      <w:r>
        <w:rPr>
          <w:sz w:val="28"/>
          <w:szCs w:val="28"/>
          <w:rtl w:val="0"/>
          <w:lang w:val="en-US"/>
        </w:rPr>
        <w:t>1. Write documentation in all three formats.</w:t>
      </w:r>
    </w:p>
    <w:p>
      <w:pPr>
        <w:pStyle w:val="Body"/>
        <w:rPr>
          <w:sz w:val="28"/>
          <w:szCs w:val="28"/>
        </w:rPr>
      </w:pPr>
      <w:r>
        <w:rPr>
          <w:sz w:val="28"/>
          <w:szCs w:val="28"/>
          <w:rtl w:val="0"/>
          <w:lang w:val="en-US"/>
        </w:rPr>
        <w:t>2. Critically compare the approaches.</w:t>
      </w:r>
    </w:p>
    <w:p>
      <w:pPr>
        <w:pStyle w:val="Body"/>
        <w:rPr>
          <w:sz w:val="28"/>
          <w:szCs w:val="28"/>
        </w:rPr>
      </w:pPr>
      <w:r>
        <w:rPr>
          <w:sz w:val="28"/>
          <w:szCs w:val="28"/>
          <w:rtl w:val="0"/>
          <w:lang w:val="en-US"/>
        </w:rPr>
        <w:t>3. Recommend which style would be most helpful for new</w:t>
      </w:r>
    </w:p>
    <w:p>
      <w:pPr>
        <w:pStyle w:val="Body"/>
        <w:rPr>
          <w:sz w:val="28"/>
          <w:szCs w:val="28"/>
        </w:rPr>
      </w:pPr>
      <w:r>
        <w:rPr>
          <w:sz w:val="28"/>
          <w:szCs w:val="28"/>
          <w:rtl w:val="0"/>
          <w:lang w:val="en-US"/>
        </w:rPr>
        <w:t>developers onboarding a project, and justify your choice.</w:t>
      </w:r>
    </w:p>
    <w:p>
      <w:pPr>
        <w:pStyle w:val="Body"/>
      </w:pPr>
      <w:r>
        <w:rPr>
          <w:b w:val="1"/>
          <w:bCs w:val="1"/>
          <w:sz w:val="28"/>
          <w:szCs w:val="28"/>
          <w:rtl w:val="0"/>
        </w:rPr>
        <w:t>PROMT:</w:t>
      </w:r>
      <w:r>
        <w:br w:type="textWrapping"/>
      </w:r>
      <w:r>
        <w:rPr>
          <w:rtl w:val="0"/>
          <w:lang w:val="en-US"/>
        </w:rPr>
        <w:t># Write documentation for the login function using standard Python docstring format.</w:t>
      </w:r>
    </w:p>
    <w:p>
      <w:pPr>
        <w:pStyle w:val="Body"/>
      </w:pPr>
      <w:r>
        <w:rPr>
          <w:rtl w:val="0"/>
          <w:lang w:val="en-US"/>
        </w:rPr>
        <w:t>#Rewrite the same login function documentation using inline comments.</w:t>
      </w:r>
    </w:p>
    <w:p>
      <w:pPr>
        <w:pStyle w:val="Body"/>
      </w:pPr>
      <w:r>
        <w:rPr>
          <w:rtl w:val="0"/>
          <w:lang w:val="en-US"/>
        </w:rPr>
        <w:t>#Rewrite the login function using Google-style documentation format.</w:t>
      </w:r>
    </w:p>
    <w:p>
      <w:pPr>
        <w:pStyle w:val="Body"/>
      </w:pPr>
      <w:r>
        <w:rPr>
          <w:rtl w:val="0"/>
          <w:lang w:val="en-US"/>
        </w:rPr>
        <w:t>#Create example credentials data and test all three versions of the function.</w:t>
      </w:r>
    </w:p>
    <w:p>
      <w:pPr>
        <w:pStyle w:val="Body"/>
      </w:pPr>
      <w:r>
        <w:rPr>
          <w:rtl w:val="0"/>
          <w:lang w:val="en-US"/>
        </w:rPr>
        <w:t>#Compare docstring, inline comments, and Google-style documentation</w:t>
      </w:r>
    </w:p>
    <w:p>
      <w:pPr>
        <w:pStyle w:val="Body"/>
      </w:pPr>
      <w:r>
        <w:rPr>
          <w:rtl w:val="0"/>
          <w:lang w:val="en-US"/>
        </w:rPr>
        <w:t># in terms of structure, clarity, and maintainability.</w:t>
      </w:r>
    </w:p>
    <w:p>
      <w:pPr>
        <w:pStyle w:val="Body"/>
      </w:pPr>
      <w:r>
        <w:rPr>
          <w:rtl w:val="0"/>
          <w:lang w:val="en-US"/>
        </w:rPr>
        <w:t># Discuss advantages and disadvantages of each documentation style.</w:t>
      </w:r>
    </w:p>
    <w:p>
      <w:pPr>
        <w:pStyle w:val="Body"/>
      </w:pPr>
      <w:r>
        <w:rPr>
          <w:rtl w:val="0"/>
          <w:lang w:val="en-US"/>
        </w:rPr>
        <w:t>#Recommend the most suitable documentation style</w:t>
      </w:r>
    </w:p>
    <w:p>
      <w:pPr>
        <w:pStyle w:val="Body"/>
      </w:pPr>
      <w:r>
        <w:rPr>
          <w:rtl w:val="0"/>
          <w:lang w:val="en-US"/>
        </w:rPr>
        <w:t># for onboarding new developers to a project.</w:t>
      </w:r>
    </w:p>
    <w:p>
      <w:pPr>
        <w:pStyle w:val="Body"/>
      </w:pPr>
    </w:p>
    <w:p>
      <w:pPr>
        <w:pStyle w:val="Body"/>
      </w:pPr>
      <w:r>
        <w:rPr>
          <w:rtl w:val="0"/>
          <w:lang w:val="en-US"/>
        </w:rPr>
        <w:t># Justify the recommendation with clear reasoning.</w:t>
      </w:r>
    </w:p>
    <w:p>
      <w:pPr>
        <w:pStyle w:val="Body"/>
      </w:pPr>
    </w:p>
    <w:p>
      <w:pPr>
        <w:pStyle w:val="Body"/>
        <w:rPr>
          <w:b w:val="1"/>
          <w:bCs w:val="1"/>
          <w:sz w:val="28"/>
          <w:szCs w:val="28"/>
        </w:rPr>
      </w:pPr>
      <w:r>
        <w:rPr>
          <w:b w:val="1"/>
          <w:bCs w:val="1"/>
          <w:sz w:val="28"/>
          <w:szCs w:val="28"/>
          <w:rtl w:val="0"/>
        </w:rPr>
        <w:t>INPUT:</w:t>
      </w:r>
    </w:p>
    <w:p>
      <w:pPr>
        <w:pStyle w:val="Body"/>
        <w:rPr>
          <w:b w:val="1"/>
          <w:bCs w:val="1"/>
          <w:sz w:val="28"/>
          <w:szCs w:val="28"/>
        </w:rPr>
      </w:pPr>
      <w:r>
        <w:rPr>
          <w:b w:val="1"/>
          <w:bCs w:val="1"/>
          <w:sz w:val="28"/>
          <w:szCs w:val="28"/>
        </w:rPr>
        <w:drawing xmlns:a="http://schemas.openxmlformats.org/drawingml/2006/main">
          <wp:inline distT="0" distB="0" distL="0" distR="0">
            <wp:extent cx="5731510" cy="4830446"/>
            <wp:effectExtent l="0" t="0" r="0" b="0"/>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7">
                      <a:extLst/>
                    </a:blip>
                    <a:stretch>
                      <a:fillRect/>
                    </a:stretch>
                  </pic:blipFill>
                  <pic:spPr>
                    <a:xfrm>
                      <a:off x="0" y="0"/>
                      <a:ext cx="5731510" cy="4830446"/>
                    </a:xfrm>
                    <a:prstGeom prst="rect">
                      <a:avLst/>
                    </a:prstGeom>
                    <a:ln w="12700" cap="flat">
                      <a:noFill/>
                      <a:miter lim="400000"/>
                    </a:ln>
                    <a:effectLst/>
                  </pic:spPr>
                </pic:pic>
              </a:graphicData>
            </a:graphic>
          </wp:inline>
        </w:drawing>
      </w:r>
    </w:p>
    <w:p>
      <w:pPr>
        <w:pStyle w:val="Body"/>
        <w:rPr>
          <w:b w:val="1"/>
          <w:bCs w:val="1"/>
          <w:sz w:val="28"/>
          <w:szCs w:val="28"/>
        </w:rPr>
      </w:pPr>
      <w:r>
        <w:rPr>
          <w:b w:val="1"/>
          <w:bCs w:val="1"/>
          <w:sz w:val="28"/>
          <w:szCs w:val="28"/>
        </w:rPr>
        <w:drawing xmlns:a="http://schemas.openxmlformats.org/drawingml/2006/main">
          <wp:inline distT="0" distB="0" distL="0" distR="0">
            <wp:extent cx="5731510" cy="5450205"/>
            <wp:effectExtent l="0" t="0" r="0" b="0"/>
            <wp:docPr id="1073741829" name="officeArt object" descr="Picture 1"/>
            <wp:cNvGraphicFramePr/>
            <a:graphic xmlns:a="http://schemas.openxmlformats.org/drawingml/2006/main">
              <a:graphicData uri="http://schemas.openxmlformats.org/drawingml/2006/picture">
                <pic:pic xmlns:pic="http://schemas.openxmlformats.org/drawingml/2006/picture">
                  <pic:nvPicPr>
                    <pic:cNvPr id="1073741829" name="Picture 1" descr="Picture 1"/>
                    <pic:cNvPicPr>
                      <a:picLocks noChangeAspect="1"/>
                    </pic:cNvPicPr>
                  </pic:nvPicPr>
                  <pic:blipFill>
                    <a:blip r:embed="rId8">
                      <a:extLst/>
                    </a:blip>
                    <a:stretch>
                      <a:fillRect/>
                    </a:stretch>
                  </pic:blipFill>
                  <pic:spPr>
                    <a:xfrm>
                      <a:off x="0" y="0"/>
                      <a:ext cx="5731510" cy="5450205"/>
                    </a:xfrm>
                    <a:prstGeom prst="rect">
                      <a:avLst/>
                    </a:prstGeom>
                    <a:ln w="12700" cap="flat">
                      <a:noFill/>
                      <a:miter lim="400000"/>
                    </a:ln>
                    <a:effectLst/>
                  </pic:spPr>
                </pic:pic>
              </a:graphicData>
            </a:graphic>
          </wp:inline>
        </w:drawing>
      </w:r>
    </w:p>
    <w:p>
      <w:pPr>
        <w:pStyle w:val="Body"/>
        <w:rPr>
          <w:b w:val="1"/>
          <w:bCs w:val="1"/>
          <w:sz w:val="28"/>
          <w:szCs w:val="28"/>
        </w:rPr>
      </w:pPr>
      <w:r>
        <w:rPr>
          <w:b w:val="1"/>
          <w:bCs w:val="1"/>
          <w:sz w:val="28"/>
          <w:szCs w:val="28"/>
          <w:rtl w:val="0"/>
          <w:lang w:val="en-US"/>
        </w:rPr>
        <w:t>OUTPUT:</w:t>
      </w:r>
    </w:p>
    <w:p>
      <w:pPr>
        <w:pStyle w:val="Body"/>
        <w:rPr>
          <w:b w:val="1"/>
          <w:bCs w:val="1"/>
          <w:sz w:val="28"/>
          <w:szCs w:val="28"/>
        </w:rPr>
      </w:pPr>
      <w:r>
        <w:rPr>
          <w:b w:val="1"/>
          <w:bCs w:val="1"/>
          <w:sz w:val="28"/>
          <w:szCs w:val="28"/>
        </w:rPr>
        <w:drawing xmlns:a="http://schemas.openxmlformats.org/drawingml/2006/main">
          <wp:inline distT="0" distB="0" distL="0" distR="0">
            <wp:extent cx="5731510" cy="3221990"/>
            <wp:effectExtent l="0" t="0" r="0" b="0"/>
            <wp:docPr id="1073741830" name="officeArt object" descr="Picture 1"/>
            <wp:cNvGraphicFramePr/>
            <a:graphic xmlns:a="http://schemas.openxmlformats.org/drawingml/2006/main">
              <a:graphicData uri="http://schemas.openxmlformats.org/drawingml/2006/picture">
                <pic:pic xmlns:pic="http://schemas.openxmlformats.org/drawingml/2006/picture">
                  <pic:nvPicPr>
                    <pic:cNvPr id="1073741830" name="Picture 1" descr="Picture 1"/>
                    <pic:cNvPicPr>
                      <a:picLocks noChangeAspect="1"/>
                    </pic:cNvPicPr>
                  </pic:nvPicPr>
                  <pic:blipFill>
                    <a:blip r:embed="rId9">
                      <a:extLst/>
                    </a:blip>
                    <a:stretch>
                      <a:fillRect/>
                    </a:stretch>
                  </pic:blipFill>
                  <pic:spPr>
                    <a:xfrm>
                      <a:off x="0" y="0"/>
                      <a:ext cx="5731510" cy="3221990"/>
                    </a:xfrm>
                    <a:prstGeom prst="rect">
                      <a:avLst/>
                    </a:prstGeom>
                    <a:ln w="12700" cap="flat">
                      <a:noFill/>
                      <a:miter lim="400000"/>
                    </a:ln>
                    <a:effectLst/>
                  </pic:spPr>
                </pic:pic>
              </a:graphicData>
            </a:graphic>
          </wp:inline>
        </w:drawing>
      </w:r>
    </w:p>
    <w:p>
      <w:pPr>
        <w:pStyle w:val="Body"/>
        <w:rPr>
          <w:b w:val="1"/>
          <w:bCs w:val="1"/>
          <w:sz w:val="28"/>
          <w:szCs w:val="28"/>
        </w:rPr>
      </w:pPr>
      <w:r>
        <w:rPr>
          <w:b w:val="1"/>
          <w:bCs w:val="1"/>
          <w:sz w:val="28"/>
          <w:szCs w:val="28"/>
          <w:rtl w:val="0"/>
          <w:lang w:val="en-US"/>
        </w:rPr>
        <w:t>EXPLANATION:</w:t>
      </w:r>
    </w:p>
    <w:p>
      <w:pPr>
        <w:pStyle w:val="Body"/>
      </w:pPr>
      <w:r>
        <w:rPr>
          <w:rtl w:val="0"/>
          <w:lang w:val="en-US"/>
        </w:rPr>
        <w:t>Docstrings are written inside triple quotes below a function. They explain the purpose, parameters, and return values clearly. They can be accessed using help() and are useful for documentation tools. This style is good for reusable and well-structured code.</w:t>
      </w:r>
    </w:p>
    <w:p>
      <w:pPr>
        <w:pStyle w:val="Body"/>
      </w:pPr>
      <w:r>
        <w:rPr>
          <w:b w:val="1"/>
          <w:bCs w:val="1"/>
          <w:rtl w:val="0"/>
          <w:lang w:val="en-US"/>
        </w:rPr>
        <w:t xml:space="preserve">Inline Comment Style </w:t>
      </w:r>
      <w:r>
        <w:rPr>
          <w:b w:val="1"/>
          <w:bCs w:val="1"/>
          <w:rtl w:val="0"/>
        </w:rPr>
        <w:t xml:space="preserve">– </w:t>
      </w:r>
      <w:r>
        <w:rPr>
          <w:b w:val="1"/>
          <w:bCs w:val="1"/>
          <w:rtl w:val="0"/>
          <w:lang w:val="en-US"/>
        </w:rPr>
        <w:t>Explanation</w:t>
      </w:r>
    </w:p>
    <w:p>
      <w:pPr>
        <w:pStyle w:val="Body"/>
      </w:pPr>
      <w:r>
        <w:rPr>
          <w:rtl w:val="0"/>
          <w:lang w:val="en-US"/>
        </w:rPr>
        <w:t>Inline comments use # to explain specific lines of code. They help understand the internal logic step-by-step. However, they are not structured and cannot be accessed as formal documentation. They are best for explaining simple or complex logic inside the function.</w:t>
      </w:r>
    </w:p>
    <w:p>
      <w:pPr>
        <w:pStyle w:val="Body"/>
      </w:pPr>
      <w:r>
        <w:rPr>
          <w:b w:val="1"/>
          <w:bCs w:val="1"/>
          <w:rtl w:val="0"/>
          <w:lang w:val="en-US"/>
        </w:rPr>
        <w:t xml:space="preserve">Google-Style Documentation </w:t>
      </w:r>
      <w:r>
        <w:rPr>
          <w:b w:val="1"/>
          <w:bCs w:val="1"/>
          <w:rtl w:val="0"/>
        </w:rPr>
        <w:t xml:space="preserve">– </w:t>
      </w:r>
      <w:r>
        <w:rPr>
          <w:b w:val="1"/>
          <w:bCs w:val="1"/>
          <w:rtl w:val="0"/>
          <w:lang w:val="en-US"/>
        </w:rPr>
        <w:t>Explanation</w:t>
      </w:r>
    </w:p>
    <w:p>
      <w:pPr>
        <w:pStyle w:val="Body"/>
      </w:pPr>
      <w:r>
        <w:rPr>
          <w:rtl w:val="0"/>
          <w:lang w:val="en-US"/>
        </w:rPr>
        <w:t>Google-style documentation is a structured docstring format with clear sections like Args and Returns. It improves clarity and consistency in team projects. It is widely used in industry and suitable for larger applications.</w:t>
      </w:r>
    </w:p>
    <w:p>
      <w:pPr>
        <w:pStyle w:val="Body"/>
      </w:pPr>
      <w:r>
        <w:rPr>
          <w:b w:val="1"/>
          <w:bCs w:val="1"/>
          <w:rtl w:val="0"/>
          <w:lang w:val="en-US"/>
        </w:rPr>
        <w:t>Recommendation</w:t>
      </w:r>
    </w:p>
    <w:p>
      <w:pPr>
        <w:pStyle w:val="Body"/>
      </w:pPr>
      <w:r>
        <w:rPr>
          <w:rtl w:val="0"/>
          <w:lang w:val="en-US"/>
        </w:rPr>
        <w:t>Google-style documentation is best for new developers because it clearly explains inputs and outputs in a structured way, making the function easy to understand quickly</w:t>
      </w:r>
    </w:p>
    <w:p>
      <w:pPr>
        <w:pStyle w:val="Body"/>
      </w:pPr>
    </w:p>
    <w:p>
      <w:pPr>
        <w:pStyle w:val="Body"/>
        <w:rPr>
          <w:b w:val="1"/>
          <w:bCs w:val="1"/>
          <w:sz w:val="28"/>
          <w:szCs w:val="28"/>
        </w:rPr>
      </w:pPr>
    </w:p>
    <w:p>
      <w:pPr>
        <w:pStyle w:val="Body"/>
      </w:pPr>
    </w:p>
    <w:p>
      <w:pPr>
        <w:pStyle w:val="Body"/>
        <w:rPr>
          <w:b w:val="1"/>
          <w:bCs w:val="1"/>
          <w:sz w:val="32"/>
          <w:szCs w:val="32"/>
        </w:rPr>
      </w:pPr>
      <w:r>
        <w:rPr>
          <w:b w:val="1"/>
          <w:bCs w:val="1"/>
          <w:sz w:val="32"/>
          <w:szCs w:val="32"/>
          <w:rtl w:val="0"/>
          <w:lang w:val="en-US"/>
        </w:rPr>
        <w:t>Problem 3: Calculator (Automatic Documentation Generation)</w:t>
      </w:r>
    </w:p>
    <w:p>
      <w:pPr>
        <w:pStyle w:val="Body"/>
        <w:rPr>
          <w:b w:val="1"/>
          <w:bCs w:val="1"/>
          <w:sz w:val="32"/>
          <w:szCs w:val="32"/>
        </w:rPr>
      </w:pPr>
      <w:r>
        <w:rPr>
          <w:rtl w:val="0"/>
          <w:lang w:val="en-US"/>
        </w:rPr>
        <w:t>Task: Design a Python module named calculator.py and</w:t>
      </w:r>
    </w:p>
    <w:p>
      <w:pPr>
        <w:pStyle w:val="Body"/>
      </w:pPr>
      <w:r>
        <w:rPr>
          <w:rtl w:val="0"/>
          <w:lang w:val="en-US"/>
        </w:rPr>
        <w:t>demonstrate automatic documentation generation.</w:t>
      </w:r>
    </w:p>
    <w:p>
      <w:pPr>
        <w:pStyle w:val="Body"/>
      </w:pPr>
      <w:r>
        <w:rPr>
          <w:rtl w:val="0"/>
          <w:lang w:val="fr-FR"/>
        </w:rPr>
        <w:t>Instructions:</w:t>
      </w:r>
    </w:p>
    <w:p>
      <w:pPr>
        <w:pStyle w:val="Body"/>
      </w:pPr>
      <w:r>
        <w:rPr>
          <w:rtl w:val="0"/>
          <w:lang w:val="en-US"/>
        </w:rPr>
        <w:t>1. Create a Python module calculator.py that includes the</w:t>
      </w:r>
    </w:p>
    <w:p>
      <w:pPr>
        <w:pStyle w:val="Body"/>
      </w:pPr>
      <w:r>
        <w:rPr>
          <w:rtl w:val="0"/>
          <w:lang w:val="en-US"/>
        </w:rPr>
        <w:t>following functions, each written with appropriate docstrings:</w:t>
      </w:r>
    </w:p>
    <w:p>
      <w:pPr>
        <w:pStyle w:val="Body"/>
      </w:pPr>
      <w:r>
        <w:rPr>
          <w:rtl w:val="0"/>
          <w:lang w:val="it-IT"/>
        </w:rPr>
        <w:t xml:space="preserve">o add(a, b) </w:t>
      </w:r>
      <w:r>
        <w:rPr>
          <w:rtl w:val="0"/>
        </w:rPr>
        <w:t xml:space="preserve">– </w:t>
      </w:r>
      <w:r>
        <w:rPr>
          <w:rtl w:val="0"/>
          <w:lang w:val="en-US"/>
        </w:rPr>
        <w:t>returns the sum of two numbers</w:t>
      </w:r>
    </w:p>
    <w:p>
      <w:pPr>
        <w:pStyle w:val="Body"/>
      </w:pPr>
      <w:r>
        <w:rPr>
          <w:rtl w:val="0"/>
          <w:lang w:val="en-US"/>
        </w:rPr>
        <w:t xml:space="preserve">o subtract(a, b) </w:t>
      </w:r>
      <w:r>
        <w:rPr>
          <w:rtl w:val="0"/>
        </w:rPr>
        <w:t xml:space="preserve">– </w:t>
      </w:r>
      <w:r>
        <w:rPr>
          <w:rtl w:val="0"/>
          <w:lang w:val="en-US"/>
        </w:rPr>
        <w:t>returns the difference of two numbers</w:t>
      </w:r>
    </w:p>
    <w:p>
      <w:pPr>
        <w:pStyle w:val="Body"/>
      </w:pPr>
      <w:r>
        <w:rPr>
          <w:rtl w:val="0"/>
          <w:lang w:val="en-US"/>
        </w:rPr>
        <w:t xml:space="preserve">o multiply(a, b) </w:t>
      </w:r>
      <w:r>
        <w:rPr>
          <w:rtl w:val="0"/>
        </w:rPr>
        <w:t xml:space="preserve">– </w:t>
      </w:r>
      <w:r>
        <w:rPr>
          <w:rtl w:val="0"/>
          <w:lang w:val="en-US"/>
        </w:rPr>
        <w:t>returns the product of two numbers</w:t>
      </w:r>
    </w:p>
    <w:p>
      <w:pPr>
        <w:pStyle w:val="Body"/>
      </w:pPr>
      <w:r>
        <w:rPr>
          <w:rtl w:val="0"/>
          <w:lang w:val="it-IT"/>
        </w:rPr>
        <w:t xml:space="preserve">o divide(a, b) </w:t>
      </w:r>
      <w:r>
        <w:rPr>
          <w:rtl w:val="0"/>
        </w:rPr>
        <w:t xml:space="preserve">– </w:t>
      </w:r>
      <w:r>
        <w:rPr>
          <w:rtl w:val="0"/>
          <w:lang w:val="en-US"/>
        </w:rPr>
        <w:t>returns the quotient of two numbers</w:t>
      </w:r>
    </w:p>
    <w:p>
      <w:pPr>
        <w:pStyle w:val="Body"/>
      </w:pPr>
      <w:r>
        <w:rPr>
          <w:rtl w:val="0"/>
          <w:lang w:val="en-US"/>
        </w:rPr>
        <w:t>2. Display the module documentation in the terminal using</w:t>
      </w:r>
    </w:p>
    <w:p>
      <w:pPr>
        <w:pStyle w:val="Body"/>
      </w:pPr>
      <w:r>
        <w:rPr>
          <w:rtl w:val="0"/>
          <w:lang w:val="en-US"/>
        </w:rPr>
        <w:t>Python</w:t>
      </w:r>
      <w:r>
        <w:rPr>
          <w:rtl w:val="1"/>
        </w:rPr>
        <w:t>’</w:t>
      </w:r>
      <w:r>
        <w:rPr>
          <w:rtl w:val="0"/>
          <w:lang w:val="en-US"/>
        </w:rPr>
        <w:t>s documentation tools.</w:t>
      </w:r>
    </w:p>
    <w:p>
      <w:pPr>
        <w:pStyle w:val="Body"/>
      </w:pPr>
      <w:r>
        <w:rPr>
          <w:rtl w:val="0"/>
          <w:lang w:val="en-US"/>
        </w:rPr>
        <w:t>3. Generate and export the module documentation in HTML</w:t>
      </w:r>
    </w:p>
    <w:p>
      <w:pPr>
        <w:pStyle w:val="Body"/>
      </w:pPr>
      <w:r>
        <w:rPr>
          <w:rtl w:val="0"/>
          <w:lang w:val="en-US"/>
        </w:rPr>
        <w:t>format using the pydoc utility, and open the generated HTML</w:t>
      </w:r>
    </w:p>
    <w:p>
      <w:pPr>
        <w:pStyle w:val="Body"/>
      </w:pPr>
      <w:r>
        <w:rPr>
          <w:rtl w:val="0"/>
          <w:lang w:val="en-US"/>
        </w:rPr>
        <w:t>file in a web browser to verify the output.</w:t>
      </w:r>
    </w:p>
    <w:p>
      <w:pPr>
        <w:pStyle w:val="Body"/>
        <w:rPr>
          <w:b w:val="1"/>
          <w:bCs w:val="1"/>
          <w:sz w:val="28"/>
          <w:szCs w:val="28"/>
        </w:rPr>
      </w:pPr>
      <w:r>
        <w:rPr>
          <w:b w:val="1"/>
          <w:bCs w:val="1"/>
          <w:sz w:val="28"/>
          <w:szCs w:val="28"/>
          <w:rtl w:val="0"/>
        </w:rPr>
        <w:t xml:space="preserve">PROMT: </w:t>
      </w:r>
    </w:p>
    <w:p>
      <w:pPr>
        <w:pStyle w:val="Body"/>
      </w:pPr>
      <w:r>
        <w:rPr>
          <w:rtl w:val="0"/>
          <w:lang w:val="en-US"/>
        </w:rPr>
        <w:t xml:space="preserve"> # Prompt: Create basic arithmetic functions (add, subtract, multiply, divide).</w:t>
      </w:r>
    </w:p>
    <w:p>
      <w:pPr>
        <w:pStyle w:val="Body"/>
      </w:pPr>
      <w:r>
        <w:rPr>
          <w:rtl w:val="0"/>
          <w:lang w:val="en-US"/>
        </w:rPr>
        <w:t># Prompt: Add simple docstrings to each function for automatic documentation generation.</w:t>
      </w:r>
    </w:p>
    <w:p>
      <w:pPr>
        <w:pStyle w:val="Body"/>
      </w:pPr>
      <w:r>
        <w:rPr>
          <w:rtl w:val="0"/>
          <w:lang w:val="en-US"/>
        </w:rPr>
        <w:t># Prompt: Use help() to display documentation of each function in the terminal.</w:t>
      </w:r>
    </w:p>
    <w:p>
      <w:pPr>
        <w:pStyle w:val="Body"/>
      </w:pPr>
      <w:r>
        <w:rPr>
          <w:rtl w:val="0"/>
          <w:lang w:val="en-US"/>
        </w:rPr>
        <w:t># Prompt: Execute each function with sample input values.</w:t>
      </w:r>
    </w:p>
    <w:p>
      <w:pPr>
        <w:pStyle w:val="Body"/>
      </w:pPr>
      <w:r>
        <w:rPr>
          <w:rtl w:val="0"/>
          <w:lang w:val="en-US"/>
        </w:rPr>
        <w:t># Prompt: Display the output of all arithmetic operations clearly.</w:t>
      </w:r>
    </w:p>
    <w:p>
      <w:pPr>
        <w:pStyle w:val="Body"/>
      </w:pPr>
    </w:p>
    <w:p>
      <w:pPr>
        <w:pStyle w:val="Body"/>
        <w:rPr>
          <w:b w:val="1"/>
          <w:bCs w:val="1"/>
          <w:sz w:val="28"/>
          <w:szCs w:val="28"/>
        </w:rPr>
      </w:pPr>
      <w:r>
        <w:rPr>
          <w:b w:val="1"/>
          <w:bCs w:val="1"/>
          <w:sz w:val="28"/>
          <w:szCs w:val="28"/>
          <w:rtl w:val="0"/>
          <w:lang w:val="fr-FR"/>
        </w:rPr>
        <w:t>INPUT :</w:t>
      </w:r>
    </w:p>
    <w:p>
      <w:pPr>
        <w:pStyle w:val="Body"/>
      </w:pPr>
    </w:p>
    <w:p>
      <w:pPr>
        <w:pStyle w:val="Body"/>
      </w:pPr>
      <w:r>
        <w:drawing xmlns:a="http://schemas.openxmlformats.org/drawingml/2006/main">
          <wp:inline distT="0" distB="0" distL="0" distR="0">
            <wp:extent cx="5731510" cy="4970780"/>
            <wp:effectExtent l="0" t="0" r="0" b="0"/>
            <wp:docPr id="1073741831" name="officeArt object" descr="Picture 1"/>
            <wp:cNvGraphicFramePr/>
            <a:graphic xmlns:a="http://schemas.openxmlformats.org/drawingml/2006/main">
              <a:graphicData uri="http://schemas.openxmlformats.org/drawingml/2006/picture">
                <pic:pic xmlns:pic="http://schemas.openxmlformats.org/drawingml/2006/picture">
                  <pic:nvPicPr>
                    <pic:cNvPr id="1073741831" name="Picture 1" descr="Picture 1"/>
                    <pic:cNvPicPr>
                      <a:picLocks noChangeAspect="1"/>
                    </pic:cNvPicPr>
                  </pic:nvPicPr>
                  <pic:blipFill>
                    <a:blip r:embed="rId10">
                      <a:extLst/>
                    </a:blip>
                    <a:stretch>
                      <a:fillRect/>
                    </a:stretch>
                  </pic:blipFill>
                  <pic:spPr>
                    <a:xfrm>
                      <a:off x="0" y="0"/>
                      <a:ext cx="5731510" cy="4970780"/>
                    </a:xfrm>
                    <a:prstGeom prst="rect">
                      <a:avLst/>
                    </a:prstGeom>
                    <a:ln w="12700" cap="flat">
                      <a:noFill/>
                      <a:miter lim="400000"/>
                    </a:ln>
                    <a:effectLst/>
                  </pic:spPr>
                </pic:pic>
              </a:graphicData>
            </a:graphic>
          </wp:inline>
        </w:drawing>
      </w:r>
    </w:p>
    <w:p>
      <w:pPr>
        <w:pStyle w:val="Body"/>
      </w:pPr>
      <w:r>
        <w:rPr>
          <w:b w:val="1"/>
          <w:bCs w:val="1"/>
          <w:sz w:val="28"/>
          <w:szCs w:val="28"/>
          <w:rtl w:val="0"/>
          <w:lang w:val="en-US"/>
        </w:rPr>
        <w:t>OUTPUT:</w:t>
      </w:r>
      <w:r>
        <w:br w:type="textWrapping"/>
      </w:r>
      <w:r>
        <w:drawing xmlns:a="http://schemas.openxmlformats.org/drawingml/2006/main">
          <wp:inline distT="0" distB="0" distL="0" distR="0">
            <wp:extent cx="5731510" cy="3497580"/>
            <wp:effectExtent l="0" t="0" r="0" b="0"/>
            <wp:docPr id="1073741832" name="officeArt object" descr="Picture 1"/>
            <wp:cNvGraphicFramePr/>
            <a:graphic xmlns:a="http://schemas.openxmlformats.org/drawingml/2006/main">
              <a:graphicData uri="http://schemas.openxmlformats.org/drawingml/2006/picture">
                <pic:pic xmlns:pic="http://schemas.openxmlformats.org/drawingml/2006/picture">
                  <pic:nvPicPr>
                    <pic:cNvPr id="1073741832" name="Picture 1" descr="Picture 1"/>
                    <pic:cNvPicPr>
                      <a:picLocks noChangeAspect="1"/>
                    </pic:cNvPicPr>
                  </pic:nvPicPr>
                  <pic:blipFill>
                    <a:blip r:embed="rId11">
                      <a:extLst/>
                    </a:blip>
                    <a:stretch>
                      <a:fillRect/>
                    </a:stretch>
                  </pic:blipFill>
                  <pic:spPr>
                    <a:xfrm>
                      <a:off x="0" y="0"/>
                      <a:ext cx="5731510" cy="3497580"/>
                    </a:xfrm>
                    <a:prstGeom prst="rect">
                      <a:avLst/>
                    </a:prstGeom>
                    <a:ln w="12700" cap="flat">
                      <a:noFill/>
                      <a:miter lim="400000"/>
                    </a:ln>
                    <a:effectLst/>
                  </pic:spPr>
                </pic:pic>
              </a:graphicData>
            </a:graphic>
          </wp:inline>
        </w:drawing>
      </w:r>
    </w:p>
    <w:p>
      <w:pPr>
        <w:pStyle w:val="Body"/>
        <w:rPr>
          <w:b w:val="1"/>
          <w:bCs w:val="1"/>
          <w:sz w:val="28"/>
          <w:szCs w:val="28"/>
        </w:rPr>
      </w:pPr>
      <w:r>
        <w:rPr>
          <w:b w:val="1"/>
          <w:bCs w:val="1"/>
          <w:sz w:val="28"/>
          <w:szCs w:val="28"/>
          <w:rtl w:val="0"/>
          <w:lang w:val="en-US"/>
        </w:rPr>
        <w:t>EXPLANATION:</w:t>
      </w:r>
    </w:p>
    <w:p>
      <w:pPr>
        <w:pStyle w:val="Body"/>
      </w:pPr>
      <w:r>
        <w:rPr>
          <w:rtl w:val="0"/>
        </w:rPr>
        <w:t xml:space="preserve"> </w:t>
      </w:r>
      <w:r>
        <w:rPr>
          <w:b w:val="1"/>
          <w:bCs w:val="1"/>
          <w:rtl w:val="0"/>
          <w:lang w:val="en-US"/>
        </w:rPr>
        <w:t>Docstring Explanation</w:t>
      </w:r>
    </w:p>
    <w:p>
      <w:pPr>
        <w:pStyle w:val="Body"/>
      </w:pPr>
      <w:r>
        <w:rPr>
          <w:rtl w:val="0"/>
          <w:lang w:val="en-US"/>
        </w:rPr>
        <w:t>In this program, each arithmetic function contains a simple docstring that briefly explains its purpose. The docstring is written inside triple quotes directly below the function definition. When the help() function is called, Python automatically displays this documentation. This demonstrates how docstrings support automatic documentation generation.</w:t>
      </w:r>
    </w:p>
    <w:p>
      <w:pPr>
        <w:pStyle w:val="Body"/>
      </w:pPr>
      <w:r>
        <w:rPr>
          <w:b w:val="1"/>
          <w:bCs w:val="1"/>
          <w:rtl w:val="0"/>
          <w:lang w:val="en-US"/>
        </w:rPr>
        <w:t>Importance of Using Docstrings</w:t>
      </w:r>
    </w:p>
    <w:p>
      <w:pPr>
        <w:pStyle w:val="Body"/>
      </w:pPr>
      <w:r>
        <w:rPr>
          <w:rtl w:val="0"/>
          <w:lang w:val="en-US"/>
        </w:rPr>
        <w:t>Docstrings make functions self-explanatory and improve readability. They allow developers to understand what a function does without reading its implementation. Using help() is especially useful in larger projects, libraries, and team environments. This approach ensures clean, professional, and maintainable code</w:t>
      </w:r>
    </w:p>
    <w:p>
      <w:pPr>
        <w:pStyle w:val="Body"/>
        <w:rPr>
          <w:b w:val="1"/>
          <w:bCs w:val="1"/>
          <w:sz w:val="32"/>
          <w:szCs w:val="32"/>
        </w:rPr>
      </w:pPr>
      <w:r>
        <w:rPr>
          <w:b w:val="1"/>
          <w:bCs w:val="1"/>
          <w:sz w:val="32"/>
          <w:szCs w:val="32"/>
          <w:rtl w:val="0"/>
          <w:lang w:val="en-US"/>
        </w:rPr>
        <w:t>Problem 4: Conversion Utilities Module</w:t>
      </w:r>
    </w:p>
    <w:p>
      <w:pPr>
        <w:pStyle w:val="Body"/>
      </w:pPr>
      <w:r>
        <w:rPr>
          <w:b w:val="1"/>
          <w:bCs w:val="1"/>
          <w:sz w:val="32"/>
          <w:szCs w:val="32"/>
          <w:rtl w:val="0"/>
          <w:lang w:val="de-DE"/>
        </w:rPr>
        <w:t>Task:</w:t>
      </w:r>
    </w:p>
    <w:p>
      <w:pPr>
        <w:pStyle w:val="Body"/>
      </w:pPr>
      <w:r>
        <w:rPr>
          <w:rtl w:val="0"/>
          <w:lang w:val="en-US"/>
        </w:rPr>
        <w:t>1. Write a module named conversion.py with functions:</w:t>
      </w:r>
    </w:p>
    <w:p>
      <w:pPr>
        <w:pStyle w:val="Body"/>
      </w:pPr>
      <w:r>
        <w:rPr>
          <w:rtl w:val="0"/>
          <w:lang w:val="en-US"/>
        </w:rPr>
        <w:t>o decimal_to_binary(n)</w:t>
      </w:r>
    </w:p>
    <w:p>
      <w:pPr>
        <w:pStyle w:val="Body"/>
      </w:pPr>
      <w:r>
        <w:rPr>
          <w:rtl w:val="0"/>
          <w:lang w:val="en-US"/>
        </w:rPr>
        <w:t>o binary_to_decimal(b)</w:t>
      </w:r>
    </w:p>
    <w:p>
      <w:pPr>
        <w:pStyle w:val="Body"/>
      </w:pPr>
      <w:r>
        <w:rPr>
          <w:rtl w:val="0"/>
          <w:lang w:val="es-ES_tradnl"/>
        </w:rPr>
        <w:t>o decimal_to_hexadecimal(n)</w:t>
      </w:r>
    </w:p>
    <w:p>
      <w:pPr>
        <w:pStyle w:val="Body"/>
      </w:pPr>
      <w:r>
        <w:rPr>
          <w:rtl w:val="0"/>
          <w:lang w:val="en-US"/>
        </w:rPr>
        <w:t>2. Use Copilot for auto-generating docstrings.</w:t>
      </w:r>
    </w:p>
    <w:p>
      <w:pPr>
        <w:pStyle w:val="Body"/>
      </w:pPr>
      <w:r>
        <w:rPr>
          <w:rtl w:val="0"/>
          <w:lang w:val="en-US"/>
        </w:rPr>
        <w:t>3. Generate documentation in the terminal.</w:t>
      </w:r>
    </w:p>
    <w:p>
      <w:pPr>
        <w:pStyle w:val="Body"/>
      </w:pPr>
      <w:r>
        <w:rPr>
          <w:rtl w:val="0"/>
          <w:lang w:val="en-US"/>
        </w:rPr>
        <w:t>4. Export the documentation in HTML format and open it in a</w:t>
      </w:r>
    </w:p>
    <w:p>
      <w:pPr>
        <w:pStyle w:val="Body"/>
      </w:pPr>
      <w:r>
        <w:rPr>
          <w:rtl w:val="0"/>
        </w:rPr>
        <w:t>Browser</w:t>
      </w:r>
    </w:p>
    <w:p>
      <w:pPr>
        <w:pStyle w:val="Body"/>
        <w:rPr>
          <w:b w:val="1"/>
          <w:bCs w:val="1"/>
          <w:sz w:val="28"/>
          <w:szCs w:val="28"/>
        </w:rPr>
      </w:pPr>
      <w:r>
        <w:rPr>
          <w:b w:val="1"/>
          <w:bCs w:val="1"/>
          <w:sz w:val="28"/>
          <w:szCs w:val="28"/>
          <w:rtl w:val="0"/>
          <w:lang w:val="pt-PT"/>
        </w:rPr>
        <w:t>PROMPTS:</w:t>
      </w:r>
    </w:p>
    <w:p>
      <w:pPr>
        <w:pStyle w:val="Body"/>
      </w:pPr>
      <w:r>
        <w:rPr>
          <w:rtl w:val="0"/>
          <w:lang w:val="en-US"/>
        </w:rPr>
        <w:t># Create a Python module named conversion.py with number conversion functions.</w:t>
      </w:r>
    </w:p>
    <w:p>
      <w:pPr>
        <w:pStyle w:val="Body"/>
      </w:pPr>
      <w:r>
        <w:rPr>
          <w:rtl w:val="0"/>
          <w:lang w:val="en-US"/>
        </w:rPr>
        <w:t># Implement decimal_to_binary(n) to convert a decimal number to binary.</w:t>
      </w:r>
    </w:p>
    <w:p>
      <w:pPr>
        <w:pStyle w:val="Body"/>
      </w:pPr>
      <w:r>
        <w:rPr>
          <w:rtl w:val="0"/>
          <w:lang w:val="en-US"/>
        </w:rPr>
        <w:t># Implement binary_to_decimal(b) to convert a binary string to decimal.</w:t>
      </w:r>
    </w:p>
    <w:p>
      <w:pPr>
        <w:pStyle w:val="Body"/>
      </w:pPr>
      <w:r>
        <w:rPr>
          <w:rtl w:val="0"/>
          <w:lang w:val="en-US"/>
        </w:rPr>
        <w:t># Implement decimal_to_hexadecimal(n) to convert a decimal number to hexadecimal.</w:t>
      </w:r>
    </w:p>
    <w:p>
      <w:pPr>
        <w:pStyle w:val="Body"/>
      </w:pPr>
      <w:r>
        <w:rPr>
          <w:rtl w:val="0"/>
          <w:lang w:val="en-US"/>
        </w:rPr>
        <w:t># Add proper docstrings to all functions (as if generated by Copilot).</w:t>
      </w:r>
    </w:p>
    <w:p>
      <w:pPr>
        <w:pStyle w:val="Body"/>
      </w:pPr>
      <w:r>
        <w:rPr>
          <w:rtl w:val="0"/>
          <w:lang w:val="en-US"/>
        </w:rPr>
        <w:t># Use help() to display function documentation in the terminal.</w:t>
      </w:r>
    </w:p>
    <w:p>
      <w:pPr>
        <w:pStyle w:val="Body"/>
      </w:pPr>
    </w:p>
    <w:p>
      <w:pPr>
        <w:pStyle w:val="Body"/>
      </w:pPr>
      <w:r>
        <w:rPr>
          <w:rtl w:val="0"/>
          <w:lang w:val="en-US"/>
        </w:rPr>
        <w:t># Demonstrate the conversion functions using sample inputs.</w:t>
      </w:r>
    </w:p>
    <w:p>
      <w:pPr>
        <w:pStyle w:val="Body"/>
      </w:pPr>
      <w:r>
        <w:rPr>
          <w:rtl w:val="0"/>
          <w:lang w:val="en-US"/>
        </w:rPr>
        <w:t># Generate module documentation in HTML format using the pydoc utility.</w:t>
      </w:r>
    </w:p>
    <w:p>
      <w:pPr>
        <w:pStyle w:val="Body"/>
      </w:pPr>
      <w:r>
        <w:rPr>
          <w:rtl w:val="0"/>
          <w:lang w:val="en-US"/>
        </w:rPr>
        <w:t># Open the generated HTML file in a web browser to verify the documentation.</w:t>
      </w:r>
    </w:p>
    <w:p>
      <w:pPr>
        <w:pStyle w:val="Body"/>
        <w:rPr>
          <w:b w:val="1"/>
          <w:bCs w:val="1"/>
          <w:sz w:val="32"/>
          <w:szCs w:val="32"/>
        </w:rPr>
      </w:pPr>
      <w:r>
        <w:rPr>
          <w:b w:val="1"/>
          <w:bCs w:val="1"/>
          <w:sz w:val="32"/>
          <w:szCs w:val="32"/>
          <w:rtl w:val="0"/>
        </w:rPr>
        <w:t>INPUT:</w:t>
      </w:r>
    </w:p>
    <w:p>
      <w:pPr>
        <w:pStyle w:val="Body"/>
        <w:rPr>
          <w:b w:val="1"/>
          <w:bCs w:val="1"/>
          <w:sz w:val="32"/>
          <w:szCs w:val="32"/>
        </w:rPr>
      </w:pPr>
      <w:r>
        <w:rPr>
          <w:b w:val="1"/>
          <w:bCs w:val="1"/>
          <w:sz w:val="32"/>
          <w:szCs w:val="32"/>
        </w:rPr>
        <w:drawing xmlns:a="http://schemas.openxmlformats.org/drawingml/2006/main">
          <wp:inline distT="0" distB="0" distL="0" distR="0">
            <wp:extent cx="5731510" cy="5057140"/>
            <wp:effectExtent l="0" t="0" r="0" b="0"/>
            <wp:docPr id="1073741833" name="officeArt object" descr="Picture 1"/>
            <wp:cNvGraphicFramePr/>
            <a:graphic xmlns:a="http://schemas.openxmlformats.org/drawingml/2006/main">
              <a:graphicData uri="http://schemas.openxmlformats.org/drawingml/2006/picture">
                <pic:pic xmlns:pic="http://schemas.openxmlformats.org/drawingml/2006/picture">
                  <pic:nvPicPr>
                    <pic:cNvPr id="1073741833" name="Picture 1" descr="Picture 1"/>
                    <pic:cNvPicPr>
                      <a:picLocks noChangeAspect="1"/>
                    </pic:cNvPicPr>
                  </pic:nvPicPr>
                  <pic:blipFill>
                    <a:blip r:embed="rId12">
                      <a:extLst/>
                    </a:blip>
                    <a:stretch>
                      <a:fillRect/>
                    </a:stretch>
                  </pic:blipFill>
                  <pic:spPr>
                    <a:xfrm>
                      <a:off x="0" y="0"/>
                      <a:ext cx="5731510" cy="5057140"/>
                    </a:xfrm>
                    <a:prstGeom prst="rect">
                      <a:avLst/>
                    </a:prstGeom>
                    <a:ln w="12700" cap="flat">
                      <a:noFill/>
                      <a:miter lim="400000"/>
                    </a:ln>
                    <a:effectLst/>
                  </pic:spPr>
                </pic:pic>
              </a:graphicData>
            </a:graphic>
          </wp:inline>
        </w:drawing>
      </w:r>
    </w:p>
    <w:p>
      <w:pPr>
        <w:pStyle w:val="Body"/>
        <w:rPr>
          <w:b w:val="1"/>
          <w:bCs w:val="1"/>
          <w:sz w:val="32"/>
          <w:szCs w:val="32"/>
        </w:rPr>
      </w:pPr>
      <w:r>
        <w:rPr>
          <w:b w:val="1"/>
          <w:bCs w:val="1"/>
          <w:sz w:val="32"/>
          <w:szCs w:val="32"/>
          <w:rtl w:val="0"/>
          <w:lang w:val="en-US"/>
        </w:rPr>
        <w:t>OUTPUT:</w:t>
      </w:r>
    </w:p>
    <w:p>
      <w:pPr>
        <w:pStyle w:val="Body"/>
        <w:rPr>
          <w:b w:val="1"/>
          <w:bCs w:val="1"/>
          <w:sz w:val="32"/>
          <w:szCs w:val="32"/>
        </w:rPr>
      </w:pPr>
      <w:r>
        <w:rPr>
          <w:b w:val="1"/>
          <w:bCs w:val="1"/>
          <w:sz w:val="32"/>
          <w:szCs w:val="32"/>
        </w:rPr>
        <w:drawing xmlns:a="http://schemas.openxmlformats.org/drawingml/2006/main">
          <wp:inline distT="0" distB="0" distL="0" distR="0">
            <wp:extent cx="5731510" cy="2136140"/>
            <wp:effectExtent l="0" t="0" r="0" b="0"/>
            <wp:docPr id="1073741834" name="officeArt object" descr="Picture 1"/>
            <wp:cNvGraphicFramePr/>
            <a:graphic xmlns:a="http://schemas.openxmlformats.org/drawingml/2006/main">
              <a:graphicData uri="http://schemas.openxmlformats.org/drawingml/2006/picture">
                <pic:pic xmlns:pic="http://schemas.openxmlformats.org/drawingml/2006/picture">
                  <pic:nvPicPr>
                    <pic:cNvPr id="1073741834" name="Picture 1" descr="Picture 1"/>
                    <pic:cNvPicPr>
                      <a:picLocks noChangeAspect="1"/>
                    </pic:cNvPicPr>
                  </pic:nvPicPr>
                  <pic:blipFill>
                    <a:blip r:embed="rId13">
                      <a:extLst/>
                    </a:blip>
                    <a:stretch>
                      <a:fillRect/>
                    </a:stretch>
                  </pic:blipFill>
                  <pic:spPr>
                    <a:xfrm>
                      <a:off x="0" y="0"/>
                      <a:ext cx="5731510" cy="2136140"/>
                    </a:xfrm>
                    <a:prstGeom prst="rect">
                      <a:avLst/>
                    </a:prstGeom>
                    <a:ln w="12700" cap="flat">
                      <a:noFill/>
                      <a:miter lim="400000"/>
                    </a:ln>
                    <a:effectLst/>
                  </pic:spPr>
                </pic:pic>
              </a:graphicData>
            </a:graphic>
          </wp:inline>
        </w:drawing>
      </w:r>
    </w:p>
    <w:p>
      <w:pPr>
        <w:pStyle w:val="Body"/>
        <w:rPr>
          <w:b w:val="1"/>
          <w:bCs w:val="1"/>
          <w:sz w:val="32"/>
          <w:szCs w:val="32"/>
        </w:rPr>
      </w:pPr>
      <w:r>
        <w:rPr>
          <w:b w:val="1"/>
          <w:bCs w:val="1"/>
          <w:sz w:val="32"/>
          <w:szCs w:val="32"/>
          <w:rtl w:val="0"/>
          <w:lang w:val="en-US"/>
        </w:rPr>
        <w:t>Explanation:</w:t>
      </w:r>
    </w:p>
    <w:p>
      <w:pPr>
        <w:pStyle w:val="Body"/>
      </w:pPr>
      <w:r>
        <w:rPr>
          <w:rtl w:val="0"/>
          <w:lang w:val="en-US"/>
        </w:rPr>
        <w:t>Each function in the module contains a structured docstring that explains its purpose, input arguments, and return values. These docstrings follow a clear format similar to professional documentation standards. When help() is used, Python automatically reads and displays these docstrings in the terminal. This makes the module self-documented and easy to understand.</w:t>
      </w:r>
    </w:p>
    <w:p>
      <w:pPr>
        <w:pStyle w:val="Body"/>
      </w:pPr>
      <w:r>
        <w:rPr>
          <w:rtl w:val="0"/>
          <w:lang w:val="en-US"/>
        </w:rPr>
        <w:t>Automatic Documentation Generation</w:t>
      </w:r>
    </w:p>
    <w:p>
      <w:pPr>
        <w:pStyle w:val="Body"/>
      </w:pPr>
      <w:r>
        <w:rPr>
          <w:rtl w:val="0"/>
          <w:lang w:val="en-US"/>
        </w:rPr>
        <w:t>The help() function demonstrates how Python can generate documentation directly from docstrings. Additionally, using the pydoc -w conversion command creates an HTML file containing the module documentation. This shows how properly written docstrings support both terminal-based and web-based documentation generation, making the code more professional and maintainable.</w:t>
      </w:r>
    </w:p>
    <w:p>
      <w:pPr>
        <w:pStyle w:val="Body"/>
        <w:rPr>
          <w:b w:val="1"/>
          <w:bCs w:val="1"/>
          <w:sz w:val="28"/>
          <w:szCs w:val="28"/>
        </w:rPr>
      </w:pPr>
      <w:r>
        <w:rPr>
          <w:b w:val="1"/>
          <w:bCs w:val="1"/>
          <w:sz w:val="28"/>
          <w:szCs w:val="28"/>
          <w:rtl w:val="0"/>
        </w:rPr>
        <w:t xml:space="preserve">Problem 5 </w:t>
      </w:r>
      <w:r>
        <w:rPr>
          <w:b w:val="1"/>
          <w:bCs w:val="1"/>
          <w:sz w:val="28"/>
          <w:szCs w:val="28"/>
          <w:rtl w:val="0"/>
        </w:rPr>
        <w:t xml:space="preserve">– </w:t>
      </w:r>
      <w:r>
        <w:rPr>
          <w:b w:val="1"/>
          <w:bCs w:val="1"/>
          <w:sz w:val="28"/>
          <w:szCs w:val="28"/>
          <w:rtl w:val="0"/>
          <w:lang w:val="en-US"/>
        </w:rPr>
        <w:t>Course Management Module</w:t>
      </w:r>
    </w:p>
    <w:p>
      <w:pPr>
        <w:pStyle w:val="Body"/>
        <w:rPr>
          <w:b w:val="1"/>
          <w:bCs w:val="1"/>
          <w:sz w:val="28"/>
          <w:szCs w:val="28"/>
        </w:rPr>
      </w:pPr>
      <w:r>
        <w:rPr>
          <w:b w:val="1"/>
          <w:bCs w:val="1"/>
          <w:sz w:val="28"/>
          <w:szCs w:val="28"/>
          <w:rtl w:val="0"/>
          <w:lang w:val="de-DE"/>
        </w:rPr>
        <w:t>Task:</w:t>
      </w:r>
    </w:p>
    <w:p>
      <w:pPr>
        <w:pStyle w:val="Body"/>
      </w:pPr>
      <w:r>
        <w:rPr>
          <w:rtl w:val="0"/>
          <w:lang w:val="en-US"/>
        </w:rPr>
        <w:t>1. Create a module course.py with functions:</w:t>
      </w:r>
    </w:p>
    <w:p>
      <w:pPr>
        <w:pStyle w:val="Body"/>
      </w:pPr>
      <w:r>
        <w:rPr>
          <w:rtl w:val="0"/>
          <w:lang w:val="en-US"/>
        </w:rPr>
        <w:t>o add_course(course_id, name, credits)</w:t>
      </w:r>
    </w:p>
    <w:p>
      <w:pPr>
        <w:pStyle w:val="Body"/>
      </w:pPr>
      <w:r>
        <w:rPr>
          <w:rtl w:val="0"/>
          <w:lang w:val="en-US"/>
        </w:rPr>
        <w:t>o remove_course(course_id)</w:t>
      </w:r>
    </w:p>
    <w:p>
      <w:pPr>
        <w:pStyle w:val="Body"/>
      </w:pPr>
      <w:r>
        <w:rPr>
          <w:rtl w:val="0"/>
          <w:lang w:val="en-US"/>
        </w:rPr>
        <w:t>o get_course(course_id)</w:t>
      </w:r>
    </w:p>
    <w:p>
      <w:pPr>
        <w:pStyle w:val="Body"/>
      </w:pPr>
      <w:r>
        <w:rPr>
          <w:rtl w:val="0"/>
          <w:lang w:val="en-US"/>
        </w:rPr>
        <w:t>2. Add docstrings with Copilot.</w:t>
      </w:r>
    </w:p>
    <w:p>
      <w:pPr>
        <w:pStyle w:val="Body"/>
      </w:pPr>
      <w:r>
        <w:rPr>
          <w:rtl w:val="0"/>
          <w:lang w:val="en-US"/>
        </w:rPr>
        <w:t>3. Generate documentation in the terminal.</w:t>
      </w:r>
    </w:p>
    <w:p>
      <w:pPr>
        <w:pStyle w:val="Body"/>
      </w:pPr>
      <w:r>
        <w:rPr>
          <w:rtl w:val="0"/>
          <w:lang w:val="en-US"/>
        </w:rPr>
        <w:t>4. Export the documentation in HTML format and open it in a</w:t>
      </w:r>
    </w:p>
    <w:p>
      <w:pPr>
        <w:pStyle w:val="Body"/>
      </w:pPr>
      <w:r>
        <w:rPr>
          <w:rtl w:val="0"/>
        </w:rPr>
        <w:t>browser.</w:t>
      </w:r>
    </w:p>
    <w:p>
      <w:pPr>
        <w:pStyle w:val="Body"/>
        <w:rPr>
          <w:b w:val="1"/>
          <w:bCs w:val="1"/>
        </w:rPr>
      </w:pPr>
      <w:r>
        <w:rPr>
          <w:b w:val="1"/>
          <w:bCs w:val="1"/>
          <w:rtl w:val="0"/>
          <w:lang w:val="pt-PT"/>
        </w:rPr>
        <w:t>PROMPTS:</w:t>
      </w:r>
    </w:p>
    <w:p>
      <w:pPr>
        <w:pStyle w:val="Body"/>
      </w:pPr>
      <w:r>
        <w:rPr>
          <w:rtl w:val="0"/>
        </w:rPr>
        <w:t> </w:t>
      </w:r>
      <w:r>
        <w:rPr>
          <w:rtl w:val="0"/>
          <w:lang w:val="de-DE"/>
        </w:rPr>
        <w:t>COURSE MANAGEMENT MODULE</w:t>
      </w:r>
    </w:p>
    <w:p>
      <w:pPr>
        <w:pStyle w:val="Body"/>
      </w:pPr>
      <w:r>
        <w:rPr>
          <w:rtl w:val="0"/>
          <w:lang w:val="en-US"/>
        </w:rPr>
        <w:t># This module should allows adding, removing, and retrieving</w:t>
      </w:r>
    </w:p>
    <w:p>
      <w:pPr>
        <w:pStyle w:val="Body"/>
      </w:pPr>
      <w:r>
        <w:rPr>
          <w:rtl w:val="0"/>
          <w:lang w:val="en-US"/>
        </w:rPr>
        <w:t># course details. It also demonstrates documentation</w:t>
      </w:r>
    </w:p>
    <w:p>
      <w:pPr>
        <w:pStyle w:val="Body"/>
      </w:pPr>
      <w:r>
        <w:rPr>
          <w:rtl w:val="0"/>
          <w:lang w:val="en-US"/>
        </w:rPr>
        <w:t># generation using help().</w:t>
      </w:r>
    </w:p>
    <w:p>
      <w:pPr>
        <w:pStyle w:val="Body"/>
      </w:pPr>
    </w:p>
    <w:p>
      <w:pPr>
        <w:pStyle w:val="Body"/>
      </w:pPr>
      <w:r>
        <w:rPr>
          <w:rtl w:val="0"/>
          <w:lang w:val="en-US"/>
        </w:rPr>
        <w:t># In-memory course storage</w:t>
      </w:r>
    </w:p>
    <w:p>
      <w:pPr>
        <w:pStyle w:val="Body"/>
        <w:rPr>
          <w:b w:val="1"/>
          <w:bCs w:val="1"/>
        </w:rPr>
      </w:pPr>
    </w:p>
    <w:p>
      <w:pPr>
        <w:pStyle w:val="Body"/>
      </w:pPr>
    </w:p>
    <w:p>
      <w:pPr>
        <w:pStyle w:val="Body"/>
        <w:rPr>
          <w:b w:val="1"/>
          <w:bCs w:val="1"/>
          <w:sz w:val="28"/>
          <w:szCs w:val="28"/>
        </w:rPr>
      </w:pPr>
      <w:r>
        <w:rPr>
          <w:b w:val="1"/>
          <w:bCs w:val="1"/>
          <w:sz w:val="28"/>
          <w:szCs w:val="28"/>
          <w:rtl w:val="0"/>
        </w:rPr>
        <w:t>INPUT:</w:t>
      </w:r>
    </w:p>
    <w:p>
      <w:pPr>
        <w:pStyle w:val="Body"/>
        <w:rPr>
          <w:b w:val="1"/>
          <w:bCs w:val="1"/>
          <w:sz w:val="28"/>
          <w:szCs w:val="28"/>
        </w:rPr>
      </w:pPr>
      <w:r>
        <w:rPr>
          <w:b w:val="1"/>
          <w:bCs w:val="1"/>
          <w:sz w:val="28"/>
          <w:szCs w:val="28"/>
        </w:rPr>
        <w:drawing xmlns:a="http://schemas.openxmlformats.org/drawingml/2006/main">
          <wp:inline distT="0" distB="0" distL="0" distR="0">
            <wp:extent cx="5731510" cy="5737860"/>
            <wp:effectExtent l="0" t="0" r="0" b="0"/>
            <wp:docPr id="1073741835" name="officeArt object" descr="Picture 1"/>
            <wp:cNvGraphicFramePr/>
            <a:graphic xmlns:a="http://schemas.openxmlformats.org/drawingml/2006/main">
              <a:graphicData uri="http://schemas.openxmlformats.org/drawingml/2006/picture">
                <pic:pic xmlns:pic="http://schemas.openxmlformats.org/drawingml/2006/picture">
                  <pic:nvPicPr>
                    <pic:cNvPr id="1073741835" name="Picture 1" descr="Picture 1"/>
                    <pic:cNvPicPr>
                      <a:picLocks noChangeAspect="1"/>
                    </pic:cNvPicPr>
                  </pic:nvPicPr>
                  <pic:blipFill>
                    <a:blip r:embed="rId14">
                      <a:extLst/>
                    </a:blip>
                    <a:stretch>
                      <a:fillRect/>
                    </a:stretch>
                  </pic:blipFill>
                  <pic:spPr>
                    <a:xfrm>
                      <a:off x="0" y="0"/>
                      <a:ext cx="5731510" cy="5737860"/>
                    </a:xfrm>
                    <a:prstGeom prst="rect">
                      <a:avLst/>
                    </a:prstGeom>
                    <a:ln w="12700" cap="flat">
                      <a:noFill/>
                      <a:miter lim="400000"/>
                    </a:ln>
                    <a:effectLst/>
                  </pic:spPr>
                </pic:pic>
              </a:graphicData>
            </a:graphic>
          </wp:inline>
        </w:drawing>
      </w:r>
    </w:p>
    <w:p>
      <w:pPr>
        <w:pStyle w:val="Body"/>
        <w:rPr>
          <w:b w:val="1"/>
          <w:bCs w:val="1"/>
          <w:sz w:val="28"/>
          <w:szCs w:val="28"/>
        </w:rPr>
      </w:pPr>
      <w:r>
        <w:rPr>
          <w:b w:val="1"/>
          <w:bCs w:val="1"/>
          <w:sz w:val="28"/>
          <w:szCs w:val="28"/>
        </w:rPr>
        <w:drawing xmlns:a="http://schemas.openxmlformats.org/drawingml/2006/main">
          <wp:inline distT="0" distB="0" distL="0" distR="0">
            <wp:extent cx="5731510" cy="6055360"/>
            <wp:effectExtent l="0" t="0" r="0" b="0"/>
            <wp:docPr id="1073741836" name="officeArt object" descr="Picture 1"/>
            <wp:cNvGraphicFramePr/>
            <a:graphic xmlns:a="http://schemas.openxmlformats.org/drawingml/2006/main">
              <a:graphicData uri="http://schemas.openxmlformats.org/drawingml/2006/picture">
                <pic:pic xmlns:pic="http://schemas.openxmlformats.org/drawingml/2006/picture">
                  <pic:nvPicPr>
                    <pic:cNvPr id="1073741836" name="Picture 1" descr="Picture 1"/>
                    <pic:cNvPicPr>
                      <a:picLocks noChangeAspect="1"/>
                    </pic:cNvPicPr>
                  </pic:nvPicPr>
                  <pic:blipFill>
                    <a:blip r:embed="rId15">
                      <a:extLst/>
                    </a:blip>
                    <a:stretch>
                      <a:fillRect/>
                    </a:stretch>
                  </pic:blipFill>
                  <pic:spPr>
                    <a:xfrm>
                      <a:off x="0" y="0"/>
                      <a:ext cx="5731510" cy="6055360"/>
                    </a:xfrm>
                    <a:prstGeom prst="rect">
                      <a:avLst/>
                    </a:prstGeom>
                    <a:ln w="12700" cap="flat">
                      <a:noFill/>
                      <a:miter lim="400000"/>
                    </a:ln>
                    <a:effectLst/>
                  </pic:spPr>
                </pic:pic>
              </a:graphicData>
            </a:graphic>
          </wp:inline>
        </w:drawing>
      </w:r>
    </w:p>
    <w:p>
      <w:pPr>
        <w:pStyle w:val="Body"/>
      </w:pPr>
    </w:p>
    <w:p>
      <w:pPr>
        <w:pStyle w:val="Body"/>
        <w:rPr>
          <w:b w:val="1"/>
          <w:bCs w:val="1"/>
          <w:sz w:val="28"/>
          <w:szCs w:val="28"/>
        </w:rPr>
      </w:pPr>
      <w:r>
        <w:rPr>
          <w:b w:val="1"/>
          <w:bCs w:val="1"/>
          <w:sz w:val="28"/>
          <w:szCs w:val="28"/>
        </w:rPr>
        <w:drawing xmlns:a="http://schemas.openxmlformats.org/drawingml/2006/main">
          <wp:inline distT="0" distB="0" distL="0" distR="0">
            <wp:extent cx="5731510" cy="5245735"/>
            <wp:effectExtent l="0" t="0" r="0" b="0"/>
            <wp:docPr id="1073741837" name="officeArt object" descr="Picture 1"/>
            <wp:cNvGraphicFramePr/>
            <a:graphic xmlns:a="http://schemas.openxmlformats.org/drawingml/2006/main">
              <a:graphicData uri="http://schemas.openxmlformats.org/drawingml/2006/picture">
                <pic:pic xmlns:pic="http://schemas.openxmlformats.org/drawingml/2006/picture">
                  <pic:nvPicPr>
                    <pic:cNvPr id="1073741837" name="Picture 1" descr="Picture 1"/>
                    <pic:cNvPicPr>
                      <a:picLocks noChangeAspect="1"/>
                    </pic:cNvPicPr>
                  </pic:nvPicPr>
                  <pic:blipFill>
                    <a:blip r:embed="rId16">
                      <a:extLst/>
                    </a:blip>
                    <a:stretch>
                      <a:fillRect/>
                    </a:stretch>
                  </pic:blipFill>
                  <pic:spPr>
                    <a:xfrm>
                      <a:off x="0" y="0"/>
                      <a:ext cx="5731510" cy="5245735"/>
                    </a:xfrm>
                    <a:prstGeom prst="rect">
                      <a:avLst/>
                    </a:prstGeom>
                    <a:ln w="12700" cap="flat">
                      <a:noFill/>
                      <a:miter lim="400000"/>
                    </a:ln>
                    <a:effectLst/>
                  </pic:spPr>
                </pic:pic>
              </a:graphicData>
            </a:graphic>
          </wp:inline>
        </w:drawing>
      </w:r>
      <w:r>
        <w:rPr>
          <w:b w:val="1"/>
          <w:bCs w:val="1"/>
          <w:sz w:val="28"/>
          <w:szCs w:val="28"/>
          <w:rtl w:val="0"/>
          <w:lang w:val="en-US"/>
        </w:rPr>
        <w:t>OUTPUT:</w:t>
      </w:r>
    </w:p>
    <w:p>
      <w:pPr>
        <w:pStyle w:val="Body"/>
        <w:rPr>
          <w:b w:val="1"/>
          <w:bCs w:val="1"/>
          <w:sz w:val="28"/>
          <w:szCs w:val="28"/>
        </w:rPr>
      </w:pPr>
      <w:r>
        <w:rPr>
          <w:b w:val="1"/>
          <w:bCs w:val="1"/>
          <w:sz w:val="28"/>
          <w:szCs w:val="28"/>
        </w:rPr>
        <w:drawing xmlns:a="http://schemas.openxmlformats.org/drawingml/2006/main">
          <wp:inline distT="0" distB="0" distL="0" distR="0">
            <wp:extent cx="5731510" cy="4204971"/>
            <wp:effectExtent l="0" t="0" r="0" b="0"/>
            <wp:docPr id="1073741838" name="officeArt object" descr="Picture 1"/>
            <wp:cNvGraphicFramePr/>
            <a:graphic xmlns:a="http://schemas.openxmlformats.org/drawingml/2006/main">
              <a:graphicData uri="http://schemas.openxmlformats.org/drawingml/2006/picture">
                <pic:pic xmlns:pic="http://schemas.openxmlformats.org/drawingml/2006/picture">
                  <pic:nvPicPr>
                    <pic:cNvPr id="1073741838" name="Picture 1" descr="Picture 1"/>
                    <pic:cNvPicPr>
                      <a:picLocks noChangeAspect="1"/>
                    </pic:cNvPicPr>
                  </pic:nvPicPr>
                  <pic:blipFill>
                    <a:blip r:embed="rId17">
                      <a:extLst/>
                    </a:blip>
                    <a:stretch>
                      <a:fillRect/>
                    </a:stretch>
                  </pic:blipFill>
                  <pic:spPr>
                    <a:xfrm>
                      <a:off x="0" y="0"/>
                      <a:ext cx="5731510" cy="4204971"/>
                    </a:xfrm>
                    <a:prstGeom prst="rect">
                      <a:avLst/>
                    </a:prstGeom>
                    <a:ln w="12700" cap="flat">
                      <a:noFill/>
                      <a:miter lim="400000"/>
                    </a:ln>
                    <a:effectLst/>
                  </pic:spPr>
                </pic:pic>
              </a:graphicData>
            </a:graphic>
          </wp:inline>
        </w:drawing>
      </w:r>
    </w:p>
    <w:p>
      <w:pPr>
        <w:pStyle w:val="Body"/>
        <w:rPr>
          <w:b w:val="1"/>
          <w:bCs w:val="1"/>
          <w:sz w:val="28"/>
          <w:szCs w:val="28"/>
        </w:rPr>
      </w:pPr>
      <w:r>
        <w:rPr>
          <w:b w:val="1"/>
          <w:bCs w:val="1"/>
          <w:sz w:val="28"/>
          <w:szCs w:val="28"/>
          <w:rtl w:val="0"/>
          <w:lang w:val="en-US"/>
        </w:rPr>
        <w:t>Explanation:</w:t>
      </w:r>
    </w:p>
    <w:p>
      <w:pPr>
        <w:pStyle w:val="Body"/>
      </w:pPr>
      <w:r>
        <w:rPr>
          <w:rtl w:val="0"/>
          <w:lang w:val="en-US"/>
        </w:rPr>
        <w:t>This program is a simple course management system that allows users to add, remove, and view course details through a menu-driven interface. It stores course information in a dictionary and performs basic validation like checking duplicate IDs and valid credits. Each function includes proper docstrings to support documentation generation. The documentation can be viewed using help() or exported to HTML format using the pydoc command.</w:t>
      </w:r>
    </w:p>
    <w:p>
      <w:pPr>
        <w:pStyle w:val="Body"/>
        <w:rPr>
          <w:b w:val="1"/>
          <w:bCs w:val="1"/>
          <w:sz w:val="28"/>
          <w:szCs w:val="28"/>
        </w:rPr>
      </w:pPr>
    </w:p>
    <w:p>
      <w:pPr>
        <w:pStyle w:val="Body"/>
        <w:rPr>
          <w:b w:val="1"/>
          <w:bCs w:val="1"/>
          <w:sz w:val="28"/>
          <w:szCs w:val="28"/>
        </w:rPr>
      </w:pPr>
    </w:p>
    <w:p>
      <w:pPr>
        <w:pStyle w:val="Body"/>
      </w:pPr>
    </w:p>
    <w:p>
      <w:pPr>
        <w:pStyle w:val="Body"/>
        <w:rPr>
          <w:b w:val="1"/>
          <w:bCs w:val="1"/>
          <w:sz w:val="32"/>
          <w:szCs w:val="32"/>
        </w:rPr>
      </w:pPr>
    </w:p>
    <w:p>
      <w:pPr>
        <w:pStyle w:val="Body"/>
      </w:pPr>
    </w:p>
    <w:p>
      <w:pPr>
        <w:pStyle w:val="Body"/>
      </w:pPr>
      <w:r/>
    </w:p>
    <w:sectPr>
      <w:headerReference w:type="default" r:id="rId18"/>
      <w:footerReference w:type="default" r:id="rId19"/>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Light">
    <w:charset w:val="00"/>
    <w:family w:val="roman"/>
    <w:pitch w:val="default"/>
  </w:font>
  <w:font w:name="Calibri">
    <w:charset w:val="00"/>
    <w:family w:val="roman"/>
    <w:pitch w:val="default"/>
  </w:font>
  <w:font w:name="Carli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360" w:after="80" w:line="278" w:lineRule="auto"/>
      <w:ind w:left="0" w:right="0" w:firstLine="0"/>
      <w:jc w:val="left"/>
      <w:outlineLvl w:val="0"/>
    </w:pPr>
    <w:rPr>
      <w:rFonts w:ascii="Calibri Light" w:cs="Arial Unicode MS" w:hAnsi="Calibri Light" w:eastAsia="Arial Unicode MS"/>
      <w:b w:val="0"/>
      <w:bCs w:val="0"/>
      <w:i w:val="0"/>
      <w:iCs w:val="0"/>
      <w:caps w:val="0"/>
      <w:smallCaps w:val="0"/>
      <w:strike w:val="0"/>
      <w:dstrike w:val="0"/>
      <w:outline w:val="0"/>
      <w:color w:val="2f5496"/>
      <w:spacing w:val="0"/>
      <w:kern w:val="2"/>
      <w:position w:val="0"/>
      <w:sz w:val="40"/>
      <w:szCs w:val="40"/>
      <w:u w:val="none" w:color="2f5496"/>
      <w:shd w:val="nil" w:color="auto" w:fill="auto"/>
      <w:vertAlign w:val="baseline"/>
      <w14:textOutline>
        <w14:noFill/>
      </w14:textOutline>
      <w14:textFill>
        <w14:solidFill>
          <w14:srgbClr w14:val="2F5496"/>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