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29D45" w14:textId="46F5AB36" w:rsidR="00707CFC" w:rsidRDefault="00707CFC" w:rsidP="00707CFC">
      <w:pPr>
        <w:rPr>
          <w:b/>
          <w:bCs/>
          <w:sz w:val="40"/>
          <w:szCs w:val="40"/>
          <w:u w:val="single"/>
        </w:rPr>
      </w:pPr>
      <w:r w:rsidRPr="00707CFC">
        <w:rPr>
          <w:b/>
          <w:bCs/>
          <w:sz w:val="40"/>
          <w:szCs w:val="40"/>
        </w:rPr>
        <w:t xml:space="preserve">                                </w:t>
      </w:r>
      <w:r w:rsidRPr="00707CFC">
        <w:rPr>
          <w:b/>
          <w:bCs/>
          <w:sz w:val="40"/>
          <w:szCs w:val="40"/>
          <w:u w:val="single"/>
        </w:rPr>
        <w:t>Lab Assignment 8.3</w:t>
      </w:r>
    </w:p>
    <w:p w14:paraId="37C1F444" w14:textId="50AF41AD" w:rsidR="00707CFC" w:rsidRDefault="00707CFC" w:rsidP="00707CFC">
      <w:pPr>
        <w:rPr>
          <w:b/>
          <w:bCs/>
          <w:sz w:val="24"/>
          <w:szCs w:val="24"/>
          <w:u w:val="single"/>
        </w:rPr>
      </w:pPr>
      <w:r w:rsidRPr="00707CFC">
        <w:rPr>
          <w:b/>
          <w:bCs/>
          <w:sz w:val="24"/>
          <w:szCs w:val="24"/>
        </w:rPr>
        <w:t xml:space="preserve">                                                                                                                                           </w:t>
      </w:r>
      <w:r>
        <w:rPr>
          <w:b/>
          <w:bCs/>
          <w:sz w:val="24"/>
          <w:szCs w:val="24"/>
          <w:u w:val="single"/>
        </w:rPr>
        <w:t xml:space="preserve"> 2303A51648 </w:t>
      </w:r>
    </w:p>
    <w:p w14:paraId="0B752012" w14:textId="1D28FA46" w:rsidR="00707CFC" w:rsidRDefault="00707CFC" w:rsidP="00707CFC">
      <w:pPr>
        <w:rPr>
          <w:sz w:val="24"/>
          <w:szCs w:val="24"/>
        </w:rPr>
      </w:pPr>
      <w:r>
        <w:rPr>
          <w:sz w:val="24"/>
          <w:szCs w:val="24"/>
        </w:rPr>
        <w:t xml:space="preserve">  </w:t>
      </w:r>
      <w:r w:rsidRPr="00707CFC">
        <w:rPr>
          <w:sz w:val="24"/>
          <w:szCs w:val="24"/>
        </w:rPr>
        <w:t>Task 1: Email Validation using TDD</w:t>
      </w:r>
    </w:p>
    <w:p w14:paraId="48B3E7EA" w14:textId="0622FDC9" w:rsidR="00707CFC" w:rsidRDefault="00707CFC" w:rsidP="00707CFC">
      <w:pPr>
        <w:rPr>
          <w:sz w:val="24"/>
          <w:szCs w:val="24"/>
        </w:rPr>
      </w:pPr>
      <w:r>
        <w:rPr>
          <w:sz w:val="24"/>
          <w:szCs w:val="24"/>
        </w:rPr>
        <w:t>Prompt:</w:t>
      </w:r>
    </w:p>
    <w:p w14:paraId="6DC9EBD7" w14:textId="77777777" w:rsidR="00707CFC" w:rsidRDefault="00707CFC" w:rsidP="00707CFC">
      <w:pPr>
        <w:rPr>
          <w:sz w:val="24"/>
          <w:szCs w:val="24"/>
        </w:rPr>
      </w:pPr>
      <w:r w:rsidRPr="00707CFC">
        <w:rPr>
          <w:sz w:val="24"/>
          <w:szCs w:val="24"/>
        </w:rPr>
        <w:t># Test-Driven Development with AI – Email Validation</w:t>
      </w:r>
    </w:p>
    <w:p w14:paraId="488794D5" w14:textId="7B9066EF" w:rsidR="00707CFC" w:rsidRDefault="00707CFC" w:rsidP="00707CFC">
      <w:pPr>
        <w:rPr>
          <w:sz w:val="24"/>
          <w:szCs w:val="24"/>
        </w:rPr>
      </w:pPr>
      <w:r w:rsidRPr="00707CFC">
        <w:rPr>
          <w:sz w:val="24"/>
          <w:szCs w:val="24"/>
        </w:rPr>
        <w:t xml:space="preserve"># I’m building a user registration system and need a reliable way to validate email addresses. To make sure the validation works correctly, I want to follow a Test-Driven Development (TDD) approach. The email should contain both @ </w:t>
      </w:r>
      <w:proofErr w:type="gramStart"/>
      <w:r w:rsidRPr="00707CFC">
        <w:rPr>
          <w:sz w:val="24"/>
          <w:szCs w:val="24"/>
        </w:rPr>
        <w:t>and .</w:t>
      </w:r>
      <w:proofErr w:type="gramEnd"/>
      <w:r w:rsidRPr="00707CFC">
        <w:rPr>
          <w:sz w:val="24"/>
          <w:szCs w:val="24"/>
        </w:rPr>
        <w:t xml:space="preserve"> characters, must not start or end with special characters, and should not allow more than one @ symbol. Use AI to generate test cases for both valid and invalid email formats, and implement the function </w:t>
      </w:r>
      <w:proofErr w:type="spellStart"/>
      <w:r w:rsidRPr="00707CFC">
        <w:rPr>
          <w:sz w:val="24"/>
          <w:szCs w:val="24"/>
        </w:rPr>
        <w:t>is_valid_email</w:t>
      </w:r>
      <w:proofErr w:type="spellEnd"/>
      <w:r w:rsidRPr="00707CFC">
        <w:rPr>
          <w:sz w:val="24"/>
          <w:szCs w:val="24"/>
        </w:rPr>
        <w:t>(email) so that it passes all the tests.</w:t>
      </w:r>
    </w:p>
    <w:p w14:paraId="3C80BB4D" w14:textId="7B7111B3" w:rsidR="00707CFC" w:rsidRDefault="00707CFC" w:rsidP="00707CFC">
      <w:pPr>
        <w:rPr>
          <w:sz w:val="24"/>
          <w:szCs w:val="24"/>
        </w:rPr>
      </w:pPr>
      <w:r>
        <w:rPr>
          <w:noProof/>
        </w:rPr>
        <w:drawing>
          <wp:inline distT="0" distB="0" distL="0" distR="0" wp14:anchorId="3BC10720" wp14:editId="624FFB10">
            <wp:extent cx="5731510" cy="2900680"/>
            <wp:effectExtent l="0" t="0" r="2540" b="0"/>
            <wp:docPr id="113531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18575" name=""/>
                    <pic:cNvPicPr/>
                  </pic:nvPicPr>
                  <pic:blipFill>
                    <a:blip r:embed="rId4"/>
                    <a:stretch>
                      <a:fillRect/>
                    </a:stretch>
                  </pic:blipFill>
                  <pic:spPr>
                    <a:xfrm>
                      <a:off x="0" y="0"/>
                      <a:ext cx="5731510" cy="2900680"/>
                    </a:xfrm>
                    <a:prstGeom prst="rect">
                      <a:avLst/>
                    </a:prstGeom>
                  </pic:spPr>
                </pic:pic>
              </a:graphicData>
            </a:graphic>
          </wp:inline>
        </w:drawing>
      </w:r>
    </w:p>
    <w:p w14:paraId="36CE3B33" w14:textId="34F731B9" w:rsidR="00707CFC" w:rsidRDefault="00707CFC" w:rsidP="00707CFC">
      <w:pPr>
        <w:rPr>
          <w:b/>
          <w:bCs/>
          <w:sz w:val="32"/>
          <w:szCs w:val="32"/>
        </w:rPr>
      </w:pPr>
      <w:r>
        <w:rPr>
          <w:b/>
          <w:bCs/>
          <w:sz w:val="32"/>
          <w:szCs w:val="32"/>
        </w:rPr>
        <w:t>T</w:t>
      </w:r>
      <w:r w:rsidRPr="00707CFC">
        <w:rPr>
          <w:b/>
          <w:bCs/>
          <w:sz w:val="32"/>
          <w:szCs w:val="32"/>
        </w:rPr>
        <w:t>ask 2: Grade Assignment using Loops</w:t>
      </w:r>
    </w:p>
    <w:p w14:paraId="1EE40BF2" w14:textId="56D5E11E" w:rsidR="00707CFC" w:rsidRDefault="00707CFC" w:rsidP="00707CFC">
      <w:pPr>
        <w:rPr>
          <w:sz w:val="24"/>
          <w:szCs w:val="24"/>
        </w:rPr>
      </w:pPr>
      <w:r>
        <w:rPr>
          <w:sz w:val="24"/>
          <w:szCs w:val="24"/>
        </w:rPr>
        <w:t>Prompt:</w:t>
      </w:r>
    </w:p>
    <w:p w14:paraId="60EE5A44" w14:textId="77777777" w:rsidR="00707CFC" w:rsidRPr="00707CFC" w:rsidRDefault="00707CFC" w:rsidP="00707CFC">
      <w:pPr>
        <w:rPr>
          <w:sz w:val="24"/>
          <w:szCs w:val="24"/>
        </w:rPr>
      </w:pPr>
      <w:r w:rsidRPr="00707CFC">
        <w:rPr>
          <w:sz w:val="24"/>
          <w:szCs w:val="24"/>
        </w:rPr>
        <w:t># Task 2: Grade Assignment using Loops</w:t>
      </w:r>
    </w:p>
    <w:p w14:paraId="1792F22C" w14:textId="136B89D0" w:rsidR="00707CFC" w:rsidRDefault="00707CFC" w:rsidP="00707CFC">
      <w:pPr>
        <w:rPr>
          <w:sz w:val="24"/>
          <w:szCs w:val="24"/>
        </w:rPr>
      </w:pPr>
      <w:r w:rsidRPr="00707CFC">
        <w:rPr>
          <w:sz w:val="24"/>
          <w:szCs w:val="24"/>
        </w:rPr>
        <w:t xml:space="preserve"># I am creating an automated grading feature for an online examination system. Use AI to generate test cases for </w:t>
      </w:r>
      <w:proofErr w:type="spellStart"/>
      <w:r w:rsidRPr="00707CFC">
        <w:rPr>
          <w:sz w:val="24"/>
          <w:szCs w:val="24"/>
        </w:rPr>
        <w:t>assign_grade</w:t>
      </w:r>
      <w:proofErr w:type="spellEnd"/>
      <w:r w:rsidRPr="00707CFC">
        <w:rPr>
          <w:sz w:val="24"/>
          <w:szCs w:val="24"/>
        </w:rPr>
        <w:t>(score) with grading rules: 90–100 → A, 80–89 → B, 70–79 → C, 60–69 → D, and below 60 → F. Include boundary values (60, 70, 80, 90) and invalid inputs such as -5, 105, and "eighty". Implement the function following a test-driven development approach. At the end, prompt the user to enter a score and display the resulting grade.</w:t>
      </w:r>
    </w:p>
    <w:p w14:paraId="570AEC8C" w14:textId="03254E17" w:rsidR="00707CFC" w:rsidRDefault="00707CFC" w:rsidP="00707CFC">
      <w:pPr>
        <w:rPr>
          <w:sz w:val="24"/>
          <w:szCs w:val="24"/>
        </w:rPr>
      </w:pPr>
      <w:r w:rsidRPr="00707CFC">
        <w:rPr>
          <w:sz w:val="24"/>
          <w:szCs w:val="24"/>
        </w:rPr>
        <w:lastRenderedPageBreak/>
        <w:drawing>
          <wp:inline distT="0" distB="0" distL="0" distR="0" wp14:anchorId="49317BFB" wp14:editId="3C32B942">
            <wp:extent cx="5731510" cy="2443480"/>
            <wp:effectExtent l="0" t="0" r="2540" b="0"/>
            <wp:docPr id="152857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79427" name=""/>
                    <pic:cNvPicPr/>
                  </pic:nvPicPr>
                  <pic:blipFill>
                    <a:blip r:embed="rId5"/>
                    <a:stretch>
                      <a:fillRect/>
                    </a:stretch>
                  </pic:blipFill>
                  <pic:spPr>
                    <a:xfrm>
                      <a:off x="0" y="0"/>
                      <a:ext cx="5731510" cy="2443480"/>
                    </a:xfrm>
                    <a:prstGeom prst="rect">
                      <a:avLst/>
                    </a:prstGeom>
                  </pic:spPr>
                </pic:pic>
              </a:graphicData>
            </a:graphic>
          </wp:inline>
        </w:drawing>
      </w:r>
    </w:p>
    <w:p w14:paraId="107A86E0" w14:textId="12862981" w:rsidR="00707CFC" w:rsidRDefault="00707CFC" w:rsidP="00707CFC">
      <w:pPr>
        <w:rPr>
          <w:sz w:val="24"/>
          <w:szCs w:val="24"/>
        </w:rPr>
      </w:pPr>
      <w:r>
        <w:rPr>
          <w:sz w:val="24"/>
          <w:szCs w:val="24"/>
        </w:rPr>
        <w:t>Output:</w:t>
      </w:r>
    </w:p>
    <w:p w14:paraId="659093E3" w14:textId="3BE703D8" w:rsidR="00707CFC" w:rsidRDefault="00707CFC" w:rsidP="00707CFC">
      <w:pPr>
        <w:rPr>
          <w:sz w:val="24"/>
          <w:szCs w:val="24"/>
        </w:rPr>
      </w:pPr>
      <w:r w:rsidRPr="00707CFC">
        <w:rPr>
          <w:sz w:val="24"/>
          <w:szCs w:val="24"/>
        </w:rPr>
        <w:drawing>
          <wp:inline distT="0" distB="0" distL="0" distR="0" wp14:anchorId="288B469E" wp14:editId="60608C4A">
            <wp:extent cx="5731510" cy="1414145"/>
            <wp:effectExtent l="0" t="0" r="2540" b="0"/>
            <wp:docPr id="17353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89510" name=""/>
                    <pic:cNvPicPr/>
                  </pic:nvPicPr>
                  <pic:blipFill>
                    <a:blip r:embed="rId6"/>
                    <a:stretch>
                      <a:fillRect/>
                    </a:stretch>
                  </pic:blipFill>
                  <pic:spPr>
                    <a:xfrm>
                      <a:off x="0" y="0"/>
                      <a:ext cx="5731510" cy="1414145"/>
                    </a:xfrm>
                    <a:prstGeom prst="rect">
                      <a:avLst/>
                    </a:prstGeom>
                  </pic:spPr>
                </pic:pic>
              </a:graphicData>
            </a:graphic>
          </wp:inline>
        </w:drawing>
      </w:r>
    </w:p>
    <w:p w14:paraId="6AC0E30E" w14:textId="006402EE" w:rsidR="00707CFC" w:rsidRDefault="00707CFC" w:rsidP="00707CFC">
      <w:pPr>
        <w:rPr>
          <w:sz w:val="24"/>
          <w:szCs w:val="24"/>
        </w:rPr>
      </w:pPr>
      <w:r w:rsidRPr="00707CFC">
        <w:rPr>
          <w:sz w:val="24"/>
          <w:szCs w:val="24"/>
        </w:rPr>
        <w:t>Task 3: Sentence Palindrome Checker</w:t>
      </w:r>
    </w:p>
    <w:p w14:paraId="4A511237" w14:textId="34CFCC89" w:rsidR="00707CFC" w:rsidRDefault="00C94C32" w:rsidP="00707CFC">
      <w:pPr>
        <w:rPr>
          <w:sz w:val="24"/>
          <w:szCs w:val="24"/>
        </w:rPr>
      </w:pPr>
      <w:r>
        <w:rPr>
          <w:sz w:val="24"/>
          <w:szCs w:val="24"/>
        </w:rPr>
        <w:t>Prompt:</w:t>
      </w:r>
    </w:p>
    <w:p w14:paraId="4C3FFE92" w14:textId="1B652951" w:rsidR="00C94C32" w:rsidRDefault="00C94C32" w:rsidP="00C94C32">
      <w:pPr>
        <w:rPr>
          <w:sz w:val="24"/>
          <w:szCs w:val="24"/>
        </w:rPr>
      </w:pPr>
      <w:r w:rsidRPr="00C94C32">
        <w:rPr>
          <w:sz w:val="24"/>
          <w:szCs w:val="24"/>
        </w:rPr>
        <w:t xml:space="preserve"># I am building a text processing feature to determine if a sentence is a palindrome. The program should take input from the user and display the result. AI should create test cases for </w:t>
      </w:r>
      <w:proofErr w:type="spellStart"/>
      <w:r w:rsidRPr="00C94C32">
        <w:rPr>
          <w:sz w:val="24"/>
          <w:szCs w:val="24"/>
        </w:rPr>
        <w:t>is_sentence_palindrome</w:t>
      </w:r>
      <w:proofErr w:type="spellEnd"/>
      <w:r w:rsidRPr="00C94C32">
        <w:rPr>
          <w:sz w:val="24"/>
          <w:szCs w:val="24"/>
        </w:rPr>
        <w:t>(sentence) while ignoring case sensitivity, spaces, and punctuation. Test both palindrome and non-palindrome cases. Example: "A man a plan a canal Panama" → True.</w:t>
      </w:r>
    </w:p>
    <w:p w14:paraId="6B77A0EA" w14:textId="110E9C12" w:rsidR="00C94C32" w:rsidRDefault="00C94C32" w:rsidP="00C94C32">
      <w:pPr>
        <w:rPr>
          <w:sz w:val="24"/>
          <w:szCs w:val="24"/>
        </w:rPr>
      </w:pPr>
      <w:r w:rsidRPr="00C94C32">
        <w:rPr>
          <w:sz w:val="24"/>
          <w:szCs w:val="24"/>
        </w:rPr>
        <w:drawing>
          <wp:inline distT="0" distB="0" distL="0" distR="0" wp14:anchorId="78860C64" wp14:editId="76C448ED">
            <wp:extent cx="5731510" cy="1954530"/>
            <wp:effectExtent l="0" t="0" r="2540" b="7620"/>
            <wp:docPr id="59114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43366" name=""/>
                    <pic:cNvPicPr/>
                  </pic:nvPicPr>
                  <pic:blipFill>
                    <a:blip r:embed="rId7"/>
                    <a:stretch>
                      <a:fillRect/>
                    </a:stretch>
                  </pic:blipFill>
                  <pic:spPr>
                    <a:xfrm>
                      <a:off x="0" y="0"/>
                      <a:ext cx="5731510" cy="1954530"/>
                    </a:xfrm>
                    <a:prstGeom prst="rect">
                      <a:avLst/>
                    </a:prstGeom>
                  </pic:spPr>
                </pic:pic>
              </a:graphicData>
            </a:graphic>
          </wp:inline>
        </w:drawing>
      </w:r>
    </w:p>
    <w:p w14:paraId="0F06B9AC" w14:textId="5A299312" w:rsidR="00C94C32" w:rsidRDefault="00C94C32" w:rsidP="00C94C32">
      <w:pPr>
        <w:rPr>
          <w:b/>
          <w:bCs/>
          <w:sz w:val="26"/>
          <w:szCs w:val="24"/>
        </w:rPr>
      </w:pPr>
      <w:r w:rsidRPr="00C94C32">
        <w:rPr>
          <w:b/>
          <w:bCs/>
          <w:sz w:val="26"/>
          <w:szCs w:val="24"/>
        </w:rPr>
        <w:t xml:space="preserve">Task 4: </w:t>
      </w:r>
      <w:proofErr w:type="spellStart"/>
      <w:r w:rsidRPr="00C94C32">
        <w:rPr>
          <w:b/>
          <w:bCs/>
          <w:sz w:val="26"/>
          <w:szCs w:val="24"/>
        </w:rPr>
        <w:t>ShoppingCart</w:t>
      </w:r>
      <w:proofErr w:type="spellEnd"/>
      <w:r w:rsidRPr="00C94C32">
        <w:rPr>
          <w:b/>
          <w:bCs/>
          <w:sz w:val="26"/>
          <w:szCs w:val="24"/>
        </w:rPr>
        <w:t xml:space="preserve"> Class</w:t>
      </w:r>
    </w:p>
    <w:p w14:paraId="69C2AA3E" w14:textId="44013620" w:rsidR="00C94C32" w:rsidRDefault="00C94C32" w:rsidP="00C94C32">
      <w:pPr>
        <w:rPr>
          <w:sz w:val="26"/>
          <w:szCs w:val="24"/>
        </w:rPr>
      </w:pPr>
      <w:r>
        <w:rPr>
          <w:sz w:val="26"/>
          <w:szCs w:val="24"/>
        </w:rPr>
        <w:t>Prompt:</w:t>
      </w:r>
    </w:p>
    <w:p w14:paraId="75E459FB" w14:textId="77777777" w:rsidR="00C94C32" w:rsidRPr="00C94C32" w:rsidRDefault="00C94C32" w:rsidP="00C94C32">
      <w:pPr>
        <w:rPr>
          <w:sz w:val="26"/>
          <w:szCs w:val="24"/>
        </w:rPr>
      </w:pPr>
      <w:r w:rsidRPr="00C94C32">
        <w:rPr>
          <w:sz w:val="26"/>
          <w:szCs w:val="24"/>
        </w:rPr>
        <w:lastRenderedPageBreak/>
        <w:t xml:space="preserve"># I am creating a shopping cart feature for an online shopping application. The </w:t>
      </w:r>
      <w:proofErr w:type="spellStart"/>
      <w:r w:rsidRPr="00C94C32">
        <w:rPr>
          <w:sz w:val="26"/>
          <w:szCs w:val="24"/>
        </w:rPr>
        <w:t>ShoppingCart</w:t>
      </w:r>
      <w:proofErr w:type="spellEnd"/>
      <w:r w:rsidRPr="00C94C32">
        <w:rPr>
          <w:sz w:val="26"/>
          <w:szCs w:val="24"/>
        </w:rPr>
        <w:t xml:space="preserve"> class should allow users to manage items by adding and removing them and calculating the total cost. Verify correct functionality for addition, removal, and price calculation, and ensure empty cart cases are handled.</w:t>
      </w:r>
    </w:p>
    <w:p w14:paraId="23EDD15C" w14:textId="4F8F489E" w:rsidR="00C94C32" w:rsidRDefault="00C94C32" w:rsidP="00C94C32">
      <w:pPr>
        <w:rPr>
          <w:sz w:val="26"/>
          <w:szCs w:val="24"/>
        </w:rPr>
      </w:pPr>
      <w:r w:rsidRPr="00C94C32">
        <w:rPr>
          <w:sz w:val="26"/>
          <w:szCs w:val="24"/>
        </w:rPr>
        <w:drawing>
          <wp:inline distT="0" distB="0" distL="0" distR="0" wp14:anchorId="46E1B9F4" wp14:editId="42915C19">
            <wp:extent cx="5731510" cy="1968500"/>
            <wp:effectExtent l="0" t="0" r="2540" b="0"/>
            <wp:docPr id="147145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55132" name=""/>
                    <pic:cNvPicPr/>
                  </pic:nvPicPr>
                  <pic:blipFill>
                    <a:blip r:embed="rId8"/>
                    <a:stretch>
                      <a:fillRect/>
                    </a:stretch>
                  </pic:blipFill>
                  <pic:spPr>
                    <a:xfrm>
                      <a:off x="0" y="0"/>
                      <a:ext cx="5731510" cy="1968500"/>
                    </a:xfrm>
                    <a:prstGeom prst="rect">
                      <a:avLst/>
                    </a:prstGeom>
                  </pic:spPr>
                </pic:pic>
              </a:graphicData>
            </a:graphic>
          </wp:inline>
        </w:drawing>
      </w:r>
    </w:p>
    <w:p w14:paraId="20C8F86A" w14:textId="0D0049BD" w:rsidR="00C94C32" w:rsidRDefault="00C94C32" w:rsidP="00C94C32">
      <w:pPr>
        <w:rPr>
          <w:b/>
          <w:bCs/>
          <w:sz w:val="26"/>
          <w:szCs w:val="24"/>
        </w:rPr>
      </w:pPr>
      <w:r w:rsidRPr="00C94C32">
        <w:rPr>
          <w:b/>
          <w:bCs/>
          <w:sz w:val="26"/>
          <w:szCs w:val="24"/>
        </w:rPr>
        <w:t>Task 5: Date Format Conversion</w:t>
      </w:r>
    </w:p>
    <w:p w14:paraId="75234B0B" w14:textId="691C0D59" w:rsidR="00C94C32" w:rsidRDefault="00703A61" w:rsidP="00C94C32">
      <w:pPr>
        <w:rPr>
          <w:sz w:val="26"/>
          <w:szCs w:val="24"/>
        </w:rPr>
      </w:pPr>
      <w:r w:rsidRPr="00703A61">
        <w:rPr>
          <w:sz w:val="26"/>
          <w:szCs w:val="24"/>
        </w:rPr>
        <w:t>Prompt</w:t>
      </w:r>
      <w:r>
        <w:rPr>
          <w:sz w:val="26"/>
          <w:szCs w:val="24"/>
        </w:rPr>
        <w:t>:</w:t>
      </w:r>
    </w:p>
    <w:p w14:paraId="2EE01EC7" w14:textId="77777777" w:rsidR="00703A61" w:rsidRPr="00703A61" w:rsidRDefault="00703A61" w:rsidP="00703A61">
      <w:pPr>
        <w:rPr>
          <w:sz w:val="26"/>
          <w:szCs w:val="24"/>
        </w:rPr>
      </w:pPr>
      <w:r w:rsidRPr="00703A61">
        <w:rPr>
          <w:sz w:val="26"/>
          <w:szCs w:val="24"/>
        </w:rPr>
        <w:t xml:space="preserve"># I am building a date conversion utility for reports. Use AI to create test cases for </w:t>
      </w:r>
      <w:proofErr w:type="spellStart"/>
      <w:r w:rsidRPr="00703A61">
        <w:rPr>
          <w:sz w:val="26"/>
          <w:szCs w:val="24"/>
        </w:rPr>
        <w:t>convert_date_format</w:t>
      </w:r>
      <w:proofErr w:type="spellEnd"/>
      <w:r w:rsidRPr="00703A61">
        <w:rPr>
          <w:sz w:val="26"/>
          <w:szCs w:val="24"/>
        </w:rPr>
        <w:t>(</w:t>
      </w:r>
      <w:proofErr w:type="spellStart"/>
      <w:r w:rsidRPr="00703A61">
        <w:rPr>
          <w:sz w:val="26"/>
          <w:szCs w:val="24"/>
        </w:rPr>
        <w:t>date_str</w:t>
      </w:r>
      <w:proofErr w:type="spellEnd"/>
      <w:r w:rsidRPr="00703A61">
        <w:rPr>
          <w:sz w:val="26"/>
          <w:szCs w:val="24"/>
        </w:rPr>
        <w:t>) where the input format is "YYYY-MM-DD" and the expected output format is "DD-MM-YYYY". Example: "2023-10-15" → "15-10-2023".</w:t>
      </w:r>
    </w:p>
    <w:p w14:paraId="4C270BAA" w14:textId="27350430" w:rsidR="00703A61" w:rsidRDefault="00703A61" w:rsidP="00C94C32">
      <w:pPr>
        <w:rPr>
          <w:sz w:val="26"/>
          <w:szCs w:val="24"/>
        </w:rPr>
      </w:pPr>
      <w:r w:rsidRPr="00703A61">
        <w:rPr>
          <w:sz w:val="26"/>
          <w:szCs w:val="24"/>
        </w:rPr>
        <w:drawing>
          <wp:inline distT="0" distB="0" distL="0" distR="0" wp14:anchorId="37EE68BA" wp14:editId="2687892E">
            <wp:extent cx="5731510" cy="1896745"/>
            <wp:effectExtent l="0" t="0" r="2540" b="8255"/>
            <wp:docPr id="162841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13973" name=""/>
                    <pic:cNvPicPr/>
                  </pic:nvPicPr>
                  <pic:blipFill>
                    <a:blip r:embed="rId9"/>
                    <a:stretch>
                      <a:fillRect/>
                    </a:stretch>
                  </pic:blipFill>
                  <pic:spPr>
                    <a:xfrm>
                      <a:off x="0" y="0"/>
                      <a:ext cx="5731510" cy="1896745"/>
                    </a:xfrm>
                    <a:prstGeom prst="rect">
                      <a:avLst/>
                    </a:prstGeom>
                  </pic:spPr>
                </pic:pic>
              </a:graphicData>
            </a:graphic>
          </wp:inline>
        </w:drawing>
      </w:r>
    </w:p>
    <w:p w14:paraId="2FF26E44" w14:textId="77777777" w:rsidR="00703A61" w:rsidRPr="00703A61" w:rsidRDefault="00703A61" w:rsidP="00703A61">
      <w:pPr>
        <w:rPr>
          <w:b/>
          <w:bCs/>
          <w:sz w:val="26"/>
          <w:szCs w:val="24"/>
        </w:rPr>
      </w:pPr>
      <w:r w:rsidRPr="00703A61">
        <w:rPr>
          <w:b/>
          <w:bCs/>
          <w:sz w:val="26"/>
          <w:szCs w:val="24"/>
        </w:rPr>
        <w:t>CODE EXPLANATION:</w:t>
      </w:r>
    </w:p>
    <w:p w14:paraId="6F614633" w14:textId="77777777" w:rsidR="00703A61" w:rsidRDefault="00703A61" w:rsidP="00C94C32">
      <w:pPr>
        <w:rPr>
          <w:sz w:val="26"/>
          <w:szCs w:val="24"/>
        </w:rPr>
      </w:pPr>
    </w:p>
    <w:p w14:paraId="7E606B28" w14:textId="77777777" w:rsidR="00703A61" w:rsidRPr="00703A61" w:rsidRDefault="00703A61" w:rsidP="00703A61">
      <w:pPr>
        <w:rPr>
          <w:sz w:val="26"/>
          <w:szCs w:val="24"/>
        </w:rPr>
      </w:pPr>
      <w:r w:rsidRPr="00703A61">
        <w:rPr>
          <w:sz w:val="26"/>
          <w:szCs w:val="24"/>
        </w:rPr>
        <w:t># Task 1: This task involves creating a function to validate email addresses based on specific criteria. The function checks for the presence of '@' and '.' characters, ensures the email does not start or end with special characters, and validates the format of the local and domain parts. Test cases are provided to verify both valid and invalid email formats.</w:t>
      </w:r>
    </w:p>
    <w:p w14:paraId="53FBD856" w14:textId="77777777" w:rsidR="00703A61" w:rsidRPr="00703A61" w:rsidRDefault="00703A61" w:rsidP="00703A61">
      <w:pPr>
        <w:rPr>
          <w:sz w:val="26"/>
          <w:szCs w:val="24"/>
        </w:rPr>
      </w:pPr>
      <w:r w:rsidRPr="00703A61">
        <w:rPr>
          <w:sz w:val="26"/>
          <w:szCs w:val="24"/>
        </w:rPr>
        <w:t xml:space="preserve"># Task 2: This task implements a grading system that assigns letter grades based on numerical scores. The function checks for valid input and assigns grades according to </w:t>
      </w:r>
      <w:r w:rsidRPr="00703A61">
        <w:rPr>
          <w:sz w:val="26"/>
          <w:szCs w:val="24"/>
        </w:rPr>
        <w:lastRenderedPageBreak/>
        <w:t>defined thresholds. Test cases include valid scores, boundary values, and invalid inputs to ensure the function behaves as expected.</w:t>
      </w:r>
    </w:p>
    <w:p w14:paraId="7FA7505A" w14:textId="77777777" w:rsidR="00703A61" w:rsidRPr="00703A61" w:rsidRDefault="00703A61" w:rsidP="00703A61">
      <w:pPr>
        <w:rPr>
          <w:sz w:val="26"/>
          <w:szCs w:val="24"/>
        </w:rPr>
      </w:pPr>
      <w:r w:rsidRPr="00703A61">
        <w:rPr>
          <w:sz w:val="26"/>
          <w:szCs w:val="24"/>
        </w:rPr>
        <w:t># Task 3: This task checks if a given sentence is a palindrome by removing non-alphanumeric characters and ignoring case sensitivity. The function compares the cleaned sentence to its reverse to determine if it is a palindrome. Test cases include both palindrome and non-palindrome sentences.</w:t>
      </w:r>
    </w:p>
    <w:p w14:paraId="50C2893A" w14:textId="77777777" w:rsidR="00703A61" w:rsidRPr="00703A61" w:rsidRDefault="00703A61" w:rsidP="00703A61">
      <w:pPr>
        <w:rPr>
          <w:sz w:val="26"/>
          <w:szCs w:val="24"/>
        </w:rPr>
      </w:pPr>
      <w:r w:rsidRPr="00703A61">
        <w:rPr>
          <w:sz w:val="26"/>
          <w:szCs w:val="24"/>
        </w:rPr>
        <w:t xml:space="preserve"># Task 4: This task defines a </w:t>
      </w:r>
      <w:proofErr w:type="spellStart"/>
      <w:r w:rsidRPr="00703A61">
        <w:rPr>
          <w:sz w:val="26"/>
          <w:szCs w:val="24"/>
        </w:rPr>
        <w:t>ShoppingCart</w:t>
      </w:r>
      <w:proofErr w:type="spellEnd"/>
      <w:r w:rsidRPr="00703A61">
        <w:rPr>
          <w:sz w:val="26"/>
          <w:szCs w:val="24"/>
        </w:rPr>
        <w:t xml:space="preserve"> class that allows users to add and remove items and calculate the total cost. The class uses a dictionary to store items, their prices, and quantities. Test cases verify the functionality of adding items, removing items, and calculating the total cost.</w:t>
      </w:r>
    </w:p>
    <w:p w14:paraId="52174BB6" w14:textId="77777777" w:rsidR="00703A61" w:rsidRPr="00703A61" w:rsidRDefault="00703A61" w:rsidP="00703A61">
      <w:pPr>
        <w:rPr>
          <w:sz w:val="26"/>
          <w:szCs w:val="24"/>
        </w:rPr>
      </w:pPr>
      <w:r w:rsidRPr="00703A61">
        <w:rPr>
          <w:sz w:val="26"/>
          <w:szCs w:val="24"/>
        </w:rPr>
        <w:t># Task 5: This task creates a function to convert date formats from "YYYY-MM-DD" to "DD-MM-YYYY". The function splits the input string and rearranges the components. Test cases include valid date formats and invalid formats to ensure the function handles errors appropriately.</w:t>
      </w:r>
    </w:p>
    <w:p w14:paraId="62C0768F" w14:textId="77777777" w:rsidR="00703A61" w:rsidRPr="00703A61" w:rsidRDefault="00703A61" w:rsidP="00703A61">
      <w:pPr>
        <w:rPr>
          <w:sz w:val="26"/>
          <w:szCs w:val="24"/>
        </w:rPr>
      </w:pPr>
      <w:proofErr w:type="spellStart"/>
      <w:r w:rsidRPr="00703A61">
        <w:rPr>
          <w:sz w:val="26"/>
          <w:szCs w:val="24"/>
        </w:rPr>
        <w:t>hgh</w:t>
      </w:r>
      <w:proofErr w:type="spellEnd"/>
    </w:p>
    <w:p w14:paraId="64BBA4CB" w14:textId="77777777" w:rsidR="00703A61" w:rsidRPr="00C94C32" w:rsidRDefault="00703A61" w:rsidP="00C94C32">
      <w:pPr>
        <w:rPr>
          <w:sz w:val="26"/>
          <w:szCs w:val="24"/>
        </w:rPr>
      </w:pPr>
    </w:p>
    <w:p w14:paraId="7D6B127D" w14:textId="77777777" w:rsidR="00C94C32" w:rsidRPr="00707CFC" w:rsidRDefault="00C94C32" w:rsidP="00707CFC">
      <w:pPr>
        <w:rPr>
          <w:sz w:val="24"/>
          <w:szCs w:val="24"/>
        </w:rPr>
      </w:pPr>
    </w:p>
    <w:p w14:paraId="797F2F16" w14:textId="77777777" w:rsidR="00707CFC" w:rsidRPr="00707CFC" w:rsidRDefault="00707CFC" w:rsidP="00707CFC">
      <w:pPr>
        <w:rPr>
          <w:sz w:val="24"/>
          <w:szCs w:val="24"/>
        </w:rPr>
      </w:pPr>
    </w:p>
    <w:p w14:paraId="1290CC64" w14:textId="77777777" w:rsidR="00707CFC" w:rsidRPr="00707CFC" w:rsidRDefault="00707CFC" w:rsidP="00707CFC">
      <w:pPr>
        <w:rPr>
          <w:sz w:val="24"/>
          <w:szCs w:val="24"/>
        </w:rPr>
      </w:pPr>
    </w:p>
    <w:p w14:paraId="58F2FDBE" w14:textId="77777777" w:rsidR="00C2080E" w:rsidRDefault="00C2080E"/>
    <w:sectPr w:rsidR="00C208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FC"/>
    <w:rsid w:val="00143E1D"/>
    <w:rsid w:val="00703A61"/>
    <w:rsid w:val="00707CFC"/>
    <w:rsid w:val="007F474F"/>
    <w:rsid w:val="00C2080E"/>
    <w:rsid w:val="00C94C32"/>
    <w:rsid w:val="00E000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17A63"/>
  <w15:chartTrackingRefBased/>
  <w15:docId w15:val="{9B117AF0-FFB5-4C7B-9465-61C5AF4C5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C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C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C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C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C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C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C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C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C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C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CFC"/>
    <w:rPr>
      <w:rFonts w:eastAsiaTheme="majorEastAsia" w:cstheme="majorBidi"/>
      <w:color w:val="272727" w:themeColor="text1" w:themeTint="D8"/>
    </w:rPr>
  </w:style>
  <w:style w:type="paragraph" w:styleId="Title">
    <w:name w:val="Title"/>
    <w:basedOn w:val="Normal"/>
    <w:next w:val="Normal"/>
    <w:link w:val="TitleChar"/>
    <w:uiPriority w:val="10"/>
    <w:qFormat/>
    <w:rsid w:val="00707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CFC"/>
    <w:pPr>
      <w:spacing w:before="160"/>
      <w:jc w:val="center"/>
    </w:pPr>
    <w:rPr>
      <w:i/>
      <w:iCs/>
      <w:color w:val="404040" w:themeColor="text1" w:themeTint="BF"/>
    </w:rPr>
  </w:style>
  <w:style w:type="character" w:customStyle="1" w:styleId="QuoteChar">
    <w:name w:val="Quote Char"/>
    <w:basedOn w:val="DefaultParagraphFont"/>
    <w:link w:val="Quote"/>
    <w:uiPriority w:val="29"/>
    <w:rsid w:val="00707CFC"/>
    <w:rPr>
      <w:i/>
      <w:iCs/>
      <w:color w:val="404040" w:themeColor="text1" w:themeTint="BF"/>
    </w:rPr>
  </w:style>
  <w:style w:type="paragraph" w:styleId="ListParagraph">
    <w:name w:val="List Paragraph"/>
    <w:basedOn w:val="Normal"/>
    <w:uiPriority w:val="34"/>
    <w:qFormat/>
    <w:rsid w:val="00707CFC"/>
    <w:pPr>
      <w:ind w:left="720"/>
      <w:contextualSpacing/>
    </w:pPr>
  </w:style>
  <w:style w:type="character" w:styleId="IntenseEmphasis">
    <w:name w:val="Intense Emphasis"/>
    <w:basedOn w:val="DefaultParagraphFont"/>
    <w:uiPriority w:val="21"/>
    <w:qFormat/>
    <w:rsid w:val="00707CFC"/>
    <w:rPr>
      <w:i/>
      <w:iCs/>
      <w:color w:val="2F5496" w:themeColor="accent1" w:themeShade="BF"/>
    </w:rPr>
  </w:style>
  <w:style w:type="paragraph" w:styleId="IntenseQuote">
    <w:name w:val="Intense Quote"/>
    <w:basedOn w:val="Normal"/>
    <w:next w:val="Normal"/>
    <w:link w:val="IntenseQuoteChar"/>
    <w:uiPriority w:val="30"/>
    <w:qFormat/>
    <w:rsid w:val="00707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CFC"/>
    <w:rPr>
      <w:i/>
      <w:iCs/>
      <w:color w:val="2F5496" w:themeColor="accent1" w:themeShade="BF"/>
    </w:rPr>
  </w:style>
  <w:style w:type="character" w:styleId="IntenseReference">
    <w:name w:val="Intense Reference"/>
    <w:basedOn w:val="DefaultParagraphFont"/>
    <w:uiPriority w:val="32"/>
    <w:qFormat/>
    <w:rsid w:val="00707C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Siddartha Padala</dc:creator>
  <cp:keywords/>
  <dc:description/>
  <cp:lastModifiedBy>Siddartha Padala</cp:lastModifiedBy>
  <cp:revision>1</cp:revision>
  <dcterms:created xsi:type="dcterms:W3CDTF">2026-02-20T04:08:00Z</dcterms:created>
  <dcterms:modified xsi:type="dcterms:W3CDTF">2026-02-20T04:33:00Z</dcterms:modified>
</cp:coreProperties>
</file>