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7C13" w14:textId="77777777" w:rsidR="00E1148D" w:rsidRDefault="00000000">
      <w:pPr>
        <w:jc w:val="center"/>
        <w:rPr>
          <w:b/>
          <w:bCs/>
        </w:rPr>
      </w:pPr>
      <w:r>
        <w:rPr>
          <w:b/>
          <w:bCs/>
        </w:rPr>
        <w:t>LAB ASSIGNMENT-14.4</w:t>
      </w:r>
    </w:p>
    <w:p w14:paraId="5FC3C9C1" w14:textId="5A1F809A" w:rsidR="00E1148D" w:rsidRDefault="00000000">
      <w:pPr>
        <w:rPr>
          <w:b/>
          <w:bCs/>
        </w:rPr>
      </w:pPr>
      <w:r>
        <w:rPr>
          <w:b/>
          <w:bCs/>
        </w:rPr>
        <w:t>2303A51</w:t>
      </w:r>
      <w:r w:rsidR="00EF4DB8">
        <w:rPr>
          <w:b/>
          <w:bCs/>
        </w:rPr>
        <w:t>830</w:t>
      </w:r>
    </w:p>
    <w:p w14:paraId="751FDDAE" w14:textId="77777777" w:rsidR="00E1148D" w:rsidRDefault="00E1148D">
      <w:pPr>
        <w:rPr>
          <w:b/>
          <w:bCs/>
        </w:rPr>
      </w:pPr>
    </w:p>
    <w:p w14:paraId="628863FB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1: Responsive Homepage Layout for a Startup Website</w:t>
      </w:r>
      <w:r>
        <w:rPr>
          <w:b/>
          <w:bCs/>
          <w:sz w:val="20"/>
          <w:szCs w:val="20"/>
        </w:rPr>
        <w:br/>
        <w:t>Scenario:</w:t>
      </w:r>
      <w:r>
        <w:rPr>
          <w:b/>
          <w:bCs/>
          <w:sz w:val="20"/>
          <w:szCs w:val="20"/>
        </w:rPr>
        <w:br/>
        <w:t>You are designing a basic homepage for a startup company that needs</w:t>
      </w:r>
      <w:r>
        <w:rPr>
          <w:b/>
          <w:bCs/>
          <w:sz w:val="20"/>
          <w:szCs w:val="20"/>
        </w:rPr>
        <w:br/>
        <w:t>to look good on desktops, tablets, and mobile devices.</w:t>
      </w:r>
    </w:p>
    <w:p w14:paraId="2570731F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AF62A7B" wp14:editId="20C867D5">
            <wp:extent cx="5943600" cy="273494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D250E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344243B" wp14:editId="282EBAB6">
            <wp:extent cx="5943600" cy="277431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37E27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3BD9257" wp14:editId="3AA3CC40">
            <wp:extent cx="5943600" cy="279971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B5F81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2: Interactive Call-to-Action Button</w:t>
      </w:r>
      <w:r>
        <w:rPr>
          <w:b/>
          <w:bCs/>
          <w:sz w:val="20"/>
          <w:szCs w:val="20"/>
        </w:rPr>
        <w:br/>
        <w:t>Scenario:</w:t>
      </w:r>
      <w:r>
        <w:rPr>
          <w:b/>
          <w:bCs/>
          <w:sz w:val="20"/>
          <w:szCs w:val="20"/>
        </w:rPr>
        <w:br/>
        <w:t>A marketing page requires a call-to-action button that responds when</w:t>
      </w:r>
      <w:r>
        <w:rPr>
          <w:b/>
          <w:bCs/>
          <w:sz w:val="20"/>
          <w:szCs w:val="20"/>
        </w:rPr>
        <w:br/>
        <w:t>users interact with it.</w:t>
      </w:r>
    </w:p>
    <w:p w14:paraId="03DBC0B1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8DF9961" wp14:editId="750BE7D1">
            <wp:extent cx="5943600" cy="245618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BFE33" w14:textId="77777777" w:rsidR="00E1148D" w:rsidRDefault="00E1148D">
      <w:pPr>
        <w:rPr>
          <w:b/>
          <w:bCs/>
          <w:sz w:val="20"/>
          <w:szCs w:val="20"/>
        </w:rPr>
      </w:pPr>
    </w:p>
    <w:p w14:paraId="4FD3B155" w14:textId="77777777" w:rsidR="00E1148D" w:rsidRDefault="00E1148D">
      <w:pPr>
        <w:rPr>
          <w:b/>
          <w:bCs/>
          <w:sz w:val="20"/>
          <w:szCs w:val="20"/>
        </w:rPr>
      </w:pPr>
    </w:p>
    <w:p w14:paraId="0746FCAC" w14:textId="77777777" w:rsidR="00E1148D" w:rsidRDefault="00E1148D">
      <w:pPr>
        <w:rPr>
          <w:b/>
          <w:bCs/>
          <w:sz w:val="20"/>
          <w:szCs w:val="20"/>
        </w:rPr>
      </w:pPr>
    </w:p>
    <w:p w14:paraId="49581073" w14:textId="77777777" w:rsidR="00E1148D" w:rsidRDefault="00E1148D">
      <w:pPr>
        <w:rPr>
          <w:b/>
          <w:bCs/>
          <w:sz w:val="20"/>
          <w:szCs w:val="20"/>
        </w:rPr>
      </w:pPr>
    </w:p>
    <w:p w14:paraId="527BEDEF" w14:textId="77777777" w:rsidR="00E1148D" w:rsidRDefault="00E1148D">
      <w:pPr>
        <w:rPr>
          <w:b/>
          <w:bCs/>
          <w:sz w:val="20"/>
          <w:szCs w:val="20"/>
        </w:rPr>
      </w:pPr>
    </w:p>
    <w:p w14:paraId="7763C1B6" w14:textId="77777777" w:rsidR="00E1148D" w:rsidRDefault="00E1148D">
      <w:pPr>
        <w:rPr>
          <w:b/>
          <w:bCs/>
          <w:sz w:val="20"/>
          <w:szCs w:val="20"/>
        </w:rPr>
      </w:pPr>
    </w:p>
    <w:p w14:paraId="490B65CB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Task 3: Contact Form with Client-Side Validation</w:t>
      </w:r>
      <w:r>
        <w:rPr>
          <w:b/>
          <w:bCs/>
          <w:sz w:val="20"/>
          <w:szCs w:val="20"/>
        </w:rPr>
        <w:br/>
        <w:t>Scenario:</w:t>
      </w:r>
      <w:r>
        <w:rPr>
          <w:b/>
          <w:bCs/>
          <w:sz w:val="20"/>
          <w:szCs w:val="20"/>
        </w:rPr>
        <w:br/>
        <w:t>You are developing a contact form for a company website to collect</w:t>
      </w:r>
      <w:r>
        <w:rPr>
          <w:b/>
          <w:bCs/>
          <w:sz w:val="20"/>
          <w:szCs w:val="20"/>
        </w:rPr>
        <w:br/>
        <w:t>user queries safely and correctly</w:t>
      </w:r>
    </w:p>
    <w:p w14:paraId="554CEE31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4C92500" wp14:editId="139D5662">
            <wp:extent cx="5943600" cy="271589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AB8A7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60797DD" wp14:editId="3C59BDD8">
            <wp:extent cx="5943600" cy="274510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A92E5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9D4E906" wp14:editId="57FC780D">
            <wp:extent cx="5943600" cy="23545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225D1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4: Dynamic List Management for a Product Page</w:t>
      </w:r>
      <w:r>
        <w:rPr>
          <w:b/>
          <w:bCs/>
          <w:sz w:val="20"/>
          <w:szCs w:val="20"/>
        </w:rPr>
        <w:br/>
        <w:t>Scenario:</w:t>
      </w:r>
      <w:r>
        <w:rPr>
          <w:b/>
          <w:bCs/>
          <w:sz w:val="20"/>
          <w:szCs w:val="20"/>
        </w:rPr>
        <w:br/>
        <w:t>A product listing page needs to add or remove items dynamically</w:t>
      </w:r>
      <w:r>
        <w:rPr>
          <w:b/>
          <w:bCs/>
          <w:sz w:val="20"/>
          <w:szCs w:val="20"/>
        </w:rPr>
        <w:br/>
        <w:t>without refreshing the page.</w:t>
      </w:r>
    </w:p>
    <w:p w14:paraId="02C1BFD6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B9661A5" wp14:editId="232C9F08">
            <wp:extent cx="5943600" cy="273748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9206D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1DDB034" wp14:editId="30BD7A82">
            <wp:extent cx="5943600" cy="289623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DCB78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5: Modal Popup for User Notifications</w:t>
      </w:r>
      <w:r>
        <w:rPr>
          <w:b/>
          <w:bCs/>
          <w:sz w:val="20"/>
          <w:szCs w:val="20"/>
        </w:rPr>
        <w:br/>
        <w:t>Scenario:</w:t>
      </w:r>
      <w:r>
        <w:rPr>
          <w:b/>
          <w:bCs/>
          <w:sz w:val="20"/>
          <w:szCs w:val="20"/>
        </w:rPr>
        <w:br/>
        <w:t>You are building a user notification popup for announcements or alerts</w:t>
      </w:r>
      <w:r>
        <w:rPr>
          <w:b/>
          <w:bCs/>
          <w:sz w:val="20"/>
          <w:szCs w:val="20"/>
        </w:rPr>
        <w:br/>
        <w:t>on a website.</w:t>
      </w:r>
    </w:p>
    <w:p w14:paraId="01C38B39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01188DF" wp14:editId="6BBCB3F7">
            <wp:extent cx="5943600" cy="273494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0A7E7" w14:textId="77777777" w:rsidR="00E1148D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1510CBB" wp14:editId="5D624177">
            <wp:extent cx="5943600" cy="258508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14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BC197B-CE01-4072-A945-544546CB7A2D}"/>
    <w:embedBold r:id="rId2" w:fontKey="{8EF31E76-37CE-4377-8A98-0521D83BFC04}"/>
    <w:embedItalic r:id="rId3" w:fontKey="{0DFA3142-2FA8-4092-A900-AF151C1B77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0F2A97-65F1-4E7B-82F1-3A0918A4B2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48D"/>
    <w:rsid w:val="00E1148D"/>
    <w:rsid w:val="00ED3F96"/>
    <w:rsid w:val="00EF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B564"/>
  <w15:docId w15:val="{81552FD0-1310-472D-BF6A-18DCAD94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2026-03-12T17:01:00Z</dcterms:created>
  <dcterms:modified xsi:type="dcterms:W3CDTF">2026-03-12T17:02:00Z</dcterms:modified>
</cp:coreProperties>
</file>