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1826" w14:textId="4F0637D1" w:rsidR="007310AA" w:rsidRPr="006A7E2A" w:rsidRDefault="007310AA" w:rsidP="007310AA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4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.</w:t>
      </w:r>
      <w:r w:rsidR="00B426ED">
        <w:rPr>
          <w:b/>
          <w:bCs/>
          <w:color w:val="2F5496" w:themeColor="accent1" w:themeShade="BF"/>
          <w:sz w:val="36"/>
          <w:szCs w:val="36"/>
          <w:lang w:val="en-US"/>
        </w:rPr>
        <w:t>2</w:t>
      </w:r>
    </w:p>
    <w:p w14:paraId="0E715DDF" w14:textId="77777777" w:rsidR="007310AA" w:rsidRDefault="007310AA" w:rsidP="007310AA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2E2AF55A" w14:textId="77777777" w:rsidR="007310AA" w:rsidRPr="006161A1" w:rsidRDefault="007310AA" w:rsidP="007310A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41134028" w14:textId="77777777" w:rsidR="007310AA" w:rsidRPr="006161A1" w:rsidRDefault="007310AA" w:rsidP="007310A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1A911CCB" w14:textId="77777777" w:rsidR="007310AA" w:rsidRDefault="007310AA" w:rsidP="007310A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C0A5E8E" w14:textId="77777777" w:rsidR="007310AA" w:rsidRDefault="007310AA" w:rsidP="007310A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69DBA6AE" w14:textId="6DB97B50" w:rsidR="00390FBA" w:rsidRDefault="007310A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0118C1D6" w14:textId="77777777" w:rsidR="00390FBA" w:rsidRDefault="00390FBA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BFA4722" w14:textId="2315993C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Lab 14: Web Design Application – AI-Assisted HTML/CSS/JS</w:t>
      </w:r>
      <w:r w:rsidRPr="00390FB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90FBA">
        <w:rPr>
          <w:b/>
          <w:bCs/>
          <w:color w:val="000000" w:themeColor="text1"/>
          <w:sz w:val="28"/>
          <w:szCs w:val="28"/>
          <w:lang w:val="en-US"/>
        </w:rPr>
        <w:t>Generation</w:t>
      </w:r>
    </w:p>
    <w:p w14:paraId="2B87BF84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Lab Objectives</w:t>
      </w:r>
    </w:p>
    <w:p w14:paraId="312B17F5" w14:textId="01D4100C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Design functional, visually appealing web applications using</w:t>
      </w:r>
      <w:r w:rsidRPr="00390FBA">
        <w:rPr>
          <w:color w:val="000000" w:themeColor="text1"/>
          <w:sz w:val="26"/>
          <w:szCs w:val="26"/>
          <w:lang w:val="en-US"/>
        </w:rPr>
        <w:t xml:space="preserve"> </w:t>
      </w:r>
      <w:r w:rsidRPr="00390FBA">
        <w:rPr>
          <w:color w:val="000000" w:themeColor="text1"/>
          <w:sz w:val="26"/>
          <w:szCs w:val="26"/>
          <w:lang w:val="en-US"/>
        </w:rPr>
        <w:t>HTML, CSS, and JavaScript with AI assistance.</w:t>
      </w:r>
    </w:p>
    <w:p w14:paraId="30DED897" w14:textId="44718C8C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Apply responsive, accessible, and interactive design</w:t>
      </w:r>
      <w:r w:rsidRPr="00390FBA">
        <w:rPr>
          <w:color w:val="000000" w:themeColor="text1"/>
          <w:sz w:val="26"/>
          <w:szCs w:val="26"/>
          <w:lang w:val="en-US"/>
        </w:rPr>
        <w:t xml:space="preserve"> </w:t>
      </w:r>
      <w:r w:rsidRPr="00390FBA">
        <w:rPr>
          <w:color w:val="000000" w:themeColor="text1"/>
          <w:sz w:val="26"/>
          <w:szCs w:val="26"/>
          <w:lang w:val="en-US"/>
        </w:rPr>
        <w:t>principles.</w:t>
      </w:r>
    </w:p>
    <w:p w14:paraId="57DDA1E9" w14:textId="54A09E1E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practical UI components for real-world web applications.</w:t>
      </w:r>
    </w:p>
    <w:p w14:paraId="6C9955DD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optimize layout, UX, and performance.</w:t>
      </w:r>
    </w:p>
    <w:p w14:paraId="517FE08B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1 – (Landing Page Design)</w:t>
      </w:r>
    </w:p>
    <w:p w14:paraId="7AA359EA" w14:textId="3735DFA6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a simple landing page for a product or service. Include a</w:t>
      </w:r>
      <w:r>
        <w:rPr>
          <w:color w:val="000000" w:themeColor="text1"/>
          <w:sz w:val="26"/>
          <w:szCs w:val="26"/>
          <w:lang w:val="en-US"/>
        </w:rPr>
        <w:t xml:space="preserve"> </w:t>
      </w:r>
      <w:r w:rsidRPr="00390FBA">
        <w:rPr>
          <w:color w:val="000000" w:themeColor="text1"/>
          <w:sz w:val="26"/>
          <w:szCs w:val="26"/>
          <w:lang w:val="en-US"/>
        </w:rPr>
        <w:t>header, hero section, and footer.</w:t>
      </w:r>
    </w:p>
    <w:p w14:paraId="67BD511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64DC5BD5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HTML and CSS to structure the page.</w:t>
      </w:r>
    </w:p>
    <w:p w14:paraId="74BBE5F9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suggest layout alignment and typography.</w:t>
      </w:r>
    </w:p>
    <w:p w14:paraId="67727B5D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Ensure the page is responsive across devices.</w:t>
      </w:r>
    </w:p>
    <w:p w14:paraId="77771456" w14:textId="4AABC8A6" w:rsidR="00DA221E" w:rsidRPr="00390FBA" w:rsidRDefault="00DA221E" w:rsidP="00390FBA">
      <w:pPr>
        <w:rPr>
          <w:color w:val="000000" w:themeColor="text1"/>
          <w:sz w:val="26"/>
          <w:szCs w:val="26"/>
          <w:lang w:val="en-US"/>
        </w:rPr>
      </w:pPr>
      <w:r w:rsidRPr="00DA221E">
        <w:rPr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2B13CF4C" wp14:editId="56BDB11E">
            <wp:extent cx="5731510" cy="3052445"/>
            <wp:effectExtent l="0" t="0" r="2540" b="0"/>
            <wp:docPr id="2012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color w:val="000000" w:themeColor="text1"/>
          <w:sz w:val="26"/>
          <w:szCs w:val="26"/>
          <w:lang w:val="en-US"/>
        </w:rPr>
        <w:drawing>
          <wp:inline distT="0" distB="0" distL="0" distR="0" wp14:anchorId="60080E54" wp14:editId="6A92CDAD">
            <wp:extent cx="5731510" cy="3077845"/>
            <wp:effectExtent l="0" t="0" r="2540" b="8255"/>
            <wp:docPr id="962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noProof/>
        </w:rPr>
        <w:drawing>
          <wp:inline distT="0" distB="0" distL="0" distR="0" wp14:anchorId="55F732BA" wp14:editId="0A27FE11">
            <wp:extent cx="5731510" cy="3077210"/>
            <wp:effectExtent l="0" t="0" r="2540" b="8890"/>
            <wp:docPr id="13801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noProof/>
        </w:rPr>
        <w:drawing>
          <wp:inline distT="0" distB="0" distL="0" distR="0" wp14:anchorId="1AB8F133" wp14:editId="5F927BA6">
            <wp:extent cx="5731510" cy="3222625"/>
            <wp:effectExtent l="0" t="0" r="2540" b="0"/>
            <wp:docPr id="824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D02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2 – (Theme Toggle Feature)</w:t>
      </w:r>
    </w:p>
    <w:p w14:paraId="7375409E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Provide a button to switch between light and dark themes..</w:t>
      </w:r>
    </w:p>
    <w:p w14:paraId="743CE4C2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5F20CDF3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toggle CSS classes.</w:t>
      </w:r>
    </w:p>
    <w:p w14:paraId="0889DDA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assistance to manage color contrast and accessibility.</w:t>
      </w:r>
    </w:p>
    <w:p w14:paraId="2C088172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Ensure theme preference applies instantly on click.</w:t>
      </w:r>
    </w:p>
    <w:p w14:paraId="327BB653" w14:textId="77777777" w:rsidR="00B9064A" w:rsidRDefault="00B9064A" w:rsidP="00390FBA">
      <w:pPr>
        <w:rPr>
          <w:color w:val="000000" w:themeColor="text1"/>
          <w:sz w:val="26"/>
          <w:szCs w:val="26"/>
          <w:lang w:val="en-US"/>
        </w:rPr>
      </w:pPr>
    </w:p>
    <w:p w14:paraId="75651C34" w14:textId="77777777" w:rsidR="00B9064A" w:rsidRDefault="00B9064A" w:rsidP="00390FBA">
      <w:pPr>
        <w:rPr>
          <w:color w:val="000000" w:themeColor="text1"/>
          <w:sz w:val="20"/>
          <w:szCs w:val="20"/>
          <w:lang w:val="en-US"/>
        </w:rPr>
      </w:pPr>
    </w:p>
    <w:p w14:paraId="3BE0BBB6" w14:textId="77FE0F08" w:rsidR="00B9064A" w:rsidRPr="00B9064A" w:rsidRDefault="00B9064A" w:rsidP="00390FBA">
      <w:pPr>
        <w:rPr>
          <w:color w:val="000000" w:themeColor="text1"/>
          <w:sz w:val="20"/>
          <w:szCs w:val="20"/>
          <w:lang w:val="en-US"/>
        </w:rPr>
      </w:pPr>
      <w:r w:rsidRPr="00B9064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363C93B8" wp14:editId="560620A6">
            <wp:extent cx="5731510" cy="3074035"/>
            <wp:effectExtent l="0" t="0" r="2540" b="0"/>
            <wp:docPr id="20527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5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5413B37B" wp14:editId="36D2E4CF">
            <wp:extent cx="5731510" cy="3087370"/>
            <wp:effectExtent l="0" t="0" r="2540" b="0"/>
            <wp:docPr id="10049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4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noProof/>
        </w:rPr>
        <w:drawing>
          <wp:inline distT="0" distB="0" distL="0" distR="0" wp14:anchorId="5AC6D587" wp14:editId="306EC89F">
            <wp:extent cx="5731510" cy="3070860"/>
            <wp:effectExtent l="0" t="0" r="2540" b="0"/>
            <wp:docPr id="8889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noProof/>
        </w:rPr>
        <w:drawing>
          <wp:inline distT="0" distB="0" distL="0" distR="0" wp14:anchorId="07545E2B" wp14:editId="108BCA44">
            <wp:extent cx="5731510" cy="3184525"/>
            <wp:effectExtent l="0" t="0" r="2540" b="0"/>
            <wp:docPr id="13140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84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B3FA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3 – (User Feedback Form)</w:t>
      </w:r>
    </w:p>
    <w:p w14:paraId="434BE456" w14:textId="064DCE6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a feedback form with fields: Username, Rating,</w:t>
      </w:r>
      <w:r w:rsidRPr="00390FBA">
        <w:rPr>
          <w:color w:val="000000" w:themeColor="text1"/>
          <w:sz w:val="26"/>
          <w:szCs w:val="26"/>
          <w:lang w:val="en-US"/>
        </w:rPr>
        <w:t xml:space="preserve"> </w:t>
      </w:r>
      <w:r w:rsidRPr="00390FBA">
        <w:rPr>
          <w:color w:val="000000" w:themeColor="text1"/>
          <w:sz w:val="26"/>
          <w:szCs w:val="26"/>
          <w:lang w:val="en-US"/>
        </w:rPr>
        <w:t>Comments.</w:t>
      </w:r>
    </w:p>
    <w:p w14:paraId="51837F3F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3CB58315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validate required fields.</w:t>
      </w:r>
    </w:p>
    <w:p w14:paraId="1A728563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Display success or error messages dynamically.</w:t>
      </w:r>
    </w:p>
    <w:p w14:paraId="3673E8C1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improve form usability and layout.</w:t>
      </w:r>
    </w:p>
    <w:p w14:paraId="613041FA" w14:textId="01A4848C" w:rsidR="00B9064A" w:rsidRDefault="00B9064A" w:rsidP="00390FBA">
      <w:pPr>
        <w:rPr>
          <w:color w:val="000000" w:themeColor="text1"/>
          <w:sz w:val="20"/>
          <w:szCs w:val="20"/>
          <w:lang w:val="en-US"/>
        </w:rPr>
      </w:pPr>
    </w:p>
    <w:p w14:paraId="67014674" w14:textId="32ACF024" w:rsidR="00B9064A" w:rsidRPr="00B9064A" w:rsidRDefault="00B9064A" w:rsidP="00390FBA">
      <w:pPr>
        <w:rPr>
          <w:color w:val="000000" w:themeColor="text1"/>
          <w:sz w:val="20"/>
          <w:szCs w:val="20"/>
          <w:lang w:val="en-US"/>
        </w:rPr>
      </w:pPr>
      <w:r w:rsidRPr="00B9064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5C41FC09" wp14:editId="39E6B578">
            <wp:extent cx="5731510" cy="3145790"/>
            <wp:effectExtent l="0" t="0" r="2540" b="0"/>
            <wp:docPr id="17482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1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color w:val="000000" w:themeColor="text1"/>
          <w:sz w:val="20"/>
          <w:szCs w:val="20"/>
          <w:lang w:val="en-US"/>
        </w:rPr>
        <w:t xml:space="preserve"> </w:t>
      </w:r>
      <w:r w:rsidRPr="00B9064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550132F1" wp14:editId="48E4B1E8">
            <wp:extent cx="5731510" cy="3159125"/>
            <wp:effectExtent l="0" t="0" r="2540" b="3175"/>
            <wp:docPr id="3107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32116BAF" wp14:editId="6D9BF1B3">
            <wp:extent cx="5731510" cy="3152140"/>
            <wp:effectExtent l="0" t="0" r="2540" b="0"/>
            <wp:docPr id="11428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4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7D2" w:rsidRPr="00D437D2">
        <w:rPr>
          <w:noProof/>
        </w:rPr>
        <w:t xml:space="preserve"> </w:t>
      </w:r>
      <w:r w:rsidR="00D437D2" w:rsidRPr="00D437D2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6AEB8F50" wp14:editId="1FAD2920">
            <wp:extent cx="5731510" cy="3171825"/>
            <wp:effectExtent l="0" t="0" r="2540" b="9525"/>
            <wp:docPr id="13194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1A09" w14:textId="77777777" w:rsidR="00B9064A" w:rsidRPr="00390FBA" w:rsidRDefault="00B9064A" w:rsidP="00390FBA">
      <w:pPr>
        <w:rPr>
          <w:color w:val="000000" w:themeColor="text1"/>
          <w:sz w:val="28"/>
          <w:szCs w:val="28"/>
          <w:lang w:val="en-US"/>
        </w:rPr>
      </w:pPr>
    </w:p>
    <w:p w14:paraId="17B4FA06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- 4 (Image Gallery with JavaScript)</w:t>
      </w:r>
    </w:p>
    <w:p w14:paraId="14E87DB7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Task: Display a small image gallery on a web page.</w:t>
      </w:r>
    </w:p>
    <w:p w14:paraId="362B9E89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426DCB6E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dynamically load images.</w:t>
      </w:r>
    </w:p>
    <w:p w14:paraId="092216C0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Add next/previous navigation buttons.</w:t>
      </w:r>
    </w:p>
    <w:p w14:paraId="7BCF8AC7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optimize layout responsiveness.</w:t>
      </w:r>
    </w:p>
    <w:p w14:paraId="5615AFE7" w14:textId="47EAA4D5" w:rsidR="00D437D2" w:rsidRPr="00D437D2" w:rsidRDefault="00CA61EA" w:rsidP="00390FBA">
      <w:pPr>
        <w:rPr>
          <w:color w:val="000000" w:themeColor="text1"/>
          <w:sz w:val="20"/>
          <w:szCs w:val="20"/>
          <w:lang w:val="en-US"/>
        </w:rPr>
      </w:pPr>
      <w:r w:rsidRPr="00CA61E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7BA87350" wp14:editId="2E2FB85C">
            <wp:extent cx="5731510" cy="3081655"/>
            <wp:effectExtent l="0" t="0" r="2540" b="4445"/>
            <wp:docPr id="14597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8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5951CB27" wp14:editId="52E4DC6B">
            <wp:extent cx="5731510" cy="3076575"/>
            <wp:effectExtent l="0" t="0" r="2540" b="9525"/>
            <wp:docPr id="4442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92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noProof/>
        </w:rPr>
        <w:drawing>
          <wp:inline distT="0" distB="0" distL="0" distR="0" wp14:anchorId="5240658C" wp14:editId="41E5E130">
            <wp:extent cx="5731510" cy="3059430"/>
            <wp:effectExtent l="0" t="0" r="2540" b="7620"/>
            <wp:docPr id="413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noProof/>
        </w:rPr>
        <w:drawing>
          <wp:inline distT="0" distB="0" distL="0" distR="0" wp14:anchorId="0D77948E" wp14:editId="6209AE4D">
            <wp:extent cx="5731510" cy="3161665"/>
            <wp:effectExtent l="0" t="0" r="2540" b="635"/>
            <wp:docPr id="4431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FBFC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- 5: (Notification Banner)</w:t>
      </w:r>
    </w:p>
    <w:p w14:paraId="3ACEF0F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Display a notification banner at the top of the page.</w:t>
      </w:r>
    </w:p>
    <w:p w14:paraId="2FFE8487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522EF83F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show and hide the banner.</w:t>
      </w:r>
    </w:p>
    <w:p w14:paraId="6EF6747B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Style the banner using CSS.</w:t>
      </w:r>
    </w:p>
    <w:p w14:paraId="3FABE53A" w14:textId="7FDF8C9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ensure smooth transitions and clean UI behavior.</w:t>
      </w:r>
    </w:p>
    <w:p w14:paraId="6A350A63" w14:textId="77777777" w:rsidR="0060339B" w:rsidRDefault="0060339B" w:rsidP="00390FBA">
      <w:pPr>
        <w:rPr>
          <w:color w:val="000000" w:themeColor="text1"/>
          <w:sz w:val="20"/>
          <w:szCs w:val="20"/>
          <w:lang w:val="en-US"/>
        </w:rPr>
      </w:pPr>
    </w:p>
    <w:p w14:paraId="5DD93D56" w14:textId="77777777" w:rsidR="0060339B" w:rsidRDefault="0060339B" w:rsidP="00390FBA">
      <w:pPr>
        <w:rPr>
          <w:color w:val="000000" w:themeColor="text1"/>
          <w:sz w:val="20"/>
          <w:szCs w:val="20"/>
          <w:lang w:val="en-US"/>
        </w:rPr>
      </w:pPr>
    </w:p>
    <w:p w14:paraId="5B87347D" w14:textId="7158C7A2" w:rsidR="0060339B" w:rsidRPr="0060339B" w:rsidRDefault="0060339B" w:rsidP="00390FBA">
      <w:pPr>
        <w:rPr>
          <w:color w:val="000000" w:themeColor="text1"/>
          <w:sz w:val="20"/>
          <w:szCs w:val="20"/>
          <w:lang w:val="en-US"/>
        </w:rPr>
      </w:pPr>
      <w:r w:rsidRPr="0060339B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21BFFA4C" wp14:editId="68298915">
            <wp:extent cx="5731510" cy="3092450"/>
            <wp:effectExtent l="0" t="0" r="2540" b="0"/>
            <wp:docPr id="17246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3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1B8C3F5C" wp14:editId="3E95FE7F">
            <wp:extent cx="5731510" cy="3049270"/>
            <wp:effectExtent l="0" t="0" r="2540" b="0"/>
            <wp:docPr id="6339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18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noProof/>
        </w:rPr>
        <w:drawing>
          <wp:inline distT="0" distB="0" distL="0" distR="0" wp14:anchorId="5C7BA0FB" wp14:editId="1DD1E779">
            <wp:extent cx="5731510" cy="1177290"/>
            <wp:effectExtent l="0" t="0" r="2540" b="3810"/>
            <wp:docPr id="10119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62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noProof/>
        </w:rPr>
        <w:drawing>
          <wp:inline distT="0" distB="0" distL="0" distR="0" wp14:anchorId="607A2E67" wp14:editId="0FEAAA99">
            <wp:extent cx="5731510" cy="3082925"/>
            <wp:effectExtent l="0" t="0" r="2540" b="3175"/>
            <wp:docPr id="10847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6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54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36A7F600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4A8390A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4B7F7825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16E47FA8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074CB5D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2E3A6553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775DB70C" w14:textId="77777777" w:rsidR="00301287" w:rsidRPr="00DA221E" w:rsidRDefault="00301287" w:rsidP="00390FBA">
      <w:pPr>
        <w:rPr>
          <w:color w:val="000000" w:themeColor="text1"/>
          <w:sz w:val="26"/>
          <w:szCs w:val="26"/>
        </w:rPr>
      </w:pPr>
    </w:p>
    <w:sectPr w:rsidR="00301287" w:rsidRPr="00DA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AA"/>
    <w:rsid w:val="00054440"/>
    <w:rsid w:val="00301287"/>
    <w:rsid w:val="00390FBA"/>
    <w:rsid w:val="0060339B"/>
    <w:rsid w:val="007310AA"/>
    <w:rsid w:val="00A36C40"/>
    <w:rsid w:val="00B237BE"/>
    <w:rsid w:val="00B268D5"/>
    <w:rsid w:val="00B426ED"/>
    <w:rsid w:val="00B9064A"/>
    <w:rsid w:val="00CA61EA"/>
    <w:rsid w:val="00D437D2"/>
    <w:rsid w:val="00D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A14F"/>
  <w15:chartTrackingRefBased/>
  <w15:docId w15:val="{4A8A011C-B75C-416E-BA9A-0F2AD711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0AA"/>
  </w:style>
  <w:style w:type="paragraph" w:styleId="Heading1">
    <w:name w:val="heading 1"/>
    <w:basedOn w:val="Normal"/>
    <w:next w:val="Normal"/>
    <w:link w:val="Heading1Char"/>
    <w:uiPriority w:val="9"/>
    <w:qFormat/>
    <w:rsid w:val="0073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6</cp:revision>
  <dcterms:created xsi:type="dcterms:W3CDTF">2026-03-10T03:47:00Z</dcterms:created>
  <dcterms:modified xsi:type="dcterms:W3CDTF">2026-03-10T06:43:00Z</dcterms:modified>
</cp:coreProperties>
</file>