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D8A75" w14:textId="76EBFA72" w:rsidR="007F5173" w:rsidRDefault="00172A08">
      <w:pPr>
        <w:pStyle w:val="Title"/>
        <w:rPr>
          <w:rFonts w:asciiTheme="minorHAnsi" w:hAnsiTheme="minorHAnsi"/>
        </w:rPr>
      </w:pPr>
      <w:r w:rsidRPr="00172A08">
        <w:rPr>
          <w:rFonts w:asciiTheme="minorHAnsi" w:hAnsiTheme="minorHAnsi"/>
        </w:rPr>
        <w:t xml:space="preserve">Lung Cancer Risk Prediction </w:t>
      </w:r>
      <w:r>
        <w:rPr>
          <w:rFonts w:asciiTheme="minorHAnsi" w:hAnsiTheme="minorHAnsi"/>
        </w:rPr>
        <w:t>–</w:t>
      </w:r>
      <w:r w:rsidRPr="00172A08">
        <w:rPr>
          <w:rFonts w:asciiTheme="minorHAnsi" w:hAnsiTheme="minorHAnsi"/>
        </w:rPr>
        <w:t xml:space="preserve"> Report</w:t>
      </w:r>
    </w:p>
    <w:p w14:paraId="2421BD24" w14:textId="77777777" w:rsidR="00172A08" w:rsidRDefault="00172A08" w:rsidP="00172A08">
      <w:pPr>
        <w:rPr>
          <w:sz w:val="28"/>
          <w:szCs w:val="28"/>
        </w:rPr>
      </w:pPr>
      <w:r w:rsidRPr="00172A08">
        <w:rPr>
          <w:sz w:val="28"/>
          <w:szCs w:val="28"/>
        </w:rPr>
        <w:t xml:space="preserve">Nimmagadda Shree Deepthi Batch – 37 </w:t>
      </w:r>
    </w:p>
    <w:p w14:paraId="0C203150" w14:textId="0AC78ABA" w:rsidR="00172A08" w:rsidRPr="00172A08" w:rsidRDefault="00172A08" w:rsidP="00172A08">
      <w:pPr>
        <w:rPr>
          <w:sz w:val="28"/>
          <w:szCs w:val="28"/>
        </w:rPr>
      </w:pPr>
      <w:r w:rsidRPr="00172A08">
        <w:rPr>
          <w:sz w:val="28"/>
          <w:szCs w:val="28"/>
        </w:rPr>
        <w:t>2303A52303</w:t>
      </w:r>
    </w:p>
    <w:p w14:paraId="78458A1C" w14:textId="77777777" w:rsidR="007F5173" w:rsidRPr="00172A08" w:rsidRDefault="00172A08">
      <w:pPr>
        <w:pStyle w:val="Heading1"/>
        <w:rPr>
          <w:rFonts w:asciiTheme="minorHAnsi" w:hAnsiTheme="minorHAnsi"/>
        </w:rPr>
      </w:pPr>
      <w:r w:rsidRPr="00172A08">
        <w:rPr>
          <w:rFonts w:asciiTheme="minorHAnsi" w:hAnsiTheme="minorHAnsi"/>
        </w:rPr>
        <w:t>Key Findings</w:t>
      </w:r>
    </w:p>
    <w:p w14:paraId="1ED04BAF" w14:textId="77777777" w:rsidR="007F5173" w:rsidRDefault="00172A08">
      <w:r>
        <w:t>Class distribution (counts): Yes: 34364, No: 15636</w:t>
      </w:r>
    </w:p>
    <w:p w14:paraId="37F447A0" w14:textId="77777777" w:rsidR="007F5173" w:rsidRDefault="00172A08">
      <w:r>
        <w:t>Top features by importance: pack_years (0.316); patient_id (0.228); age (0.227); radon_exposure (0.056); alcohol_consumption (0.046).</w:t>
      </w:r>
    </w:p>
    <w:p w14:paraId="316C90CE" w14:textId="77777777" w:rsidR="007F5173" w:rsidRDefault="00172A08">
      <w:r>
        <w:t>Best model by F1: 5 (F1=0.774).</w:t>
      </w:r>
    </w:p>
    <w:p w14:paraId="2CFBF3D9" w14:textId="77777777" w:rsidR="007F5173" w:rsidRPr="00172A08" w:rsidRDefault="00172A08">
      <w:pPr>
        <w:pStyle w:val="Heading1"/>
        <w:rPr>
          <w:rFonts w:asciiTheme="minorHAnsi" w:hAnsiTheme="minorHAnsi"/>
        </w:rPr>
      </w:pPr>
      <w:r w:rsidRPr="00172A08">
        <w:rPr>
          <w:rFonts w:asciiTheme="minorHAnsi" w:hAnsiTheme="minorHAnsi"/>
        </w:rPr>
        <w:t>Comparison of Model Performance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F5173" w14:paraId="59C47DF9" w14:textId="77777777">
        <w:tc>
          <w:tcPr>
            <w:tcW w:w="1440" w:type="dxa"/>
          </w:tcPr>
          <w:p w14:paraId="58C68A79" w14:textId="77777777" w:rsidR="007F5173" w:rsidRDefault="00172A08">
            <w:r>
              <w:t>Model</w:t>
            </w:r>
          </w:p>
        </w:tc>
        <w:tc>
          <w:tcPr>
            <w:tcW w:w="1440" w:type="dxa"/>
          </w:tcPr>
          <w:p w14:paraId="53BB181A" w14:textId="77777777" w:rsidR="007F5173" w:rsidRDefault="00172A08">
            <w:r>
              <w:t>Accuracy</w:t>
            </w:r>
          </w:p>
        </w:tc>
        <w:tc>
          <w:tcPr>
            <w:tcW w:w="1440" w:type="dxa"/>
          </w:tcPr>
          <w:p w14:paraId="4B98769C" w14:textId="77777777" w:rsidR="007F5173" w:rsidRDefault="00172A08">
            <w:r>
              <w:t>Precision</w:t>
            </w:r>
          </w:p>
        </w:tc>
        <w:tc>
          <w:tcPr>
            <w:tcW w:w="1440" w:type="dxa"/>
          </w:tcPr>
          <w:p w14:paraId="330B1E5B" w14:textId="77777777" w:rsidR="007F5173" w:rsidRDefault="00172A08">
            <w:r>
              <w:t>Recall</w:t>
            </w:r>
          </w:p>
        </w:tc>
        <w:tc>
          <w:tcPr>
            <w:tcW w:w="1440" w:type="dxa"/>
          </w:tcPr>
          <w:p w14:paraId="4C98612C" w14:textId="77777777" w:rsidR="007F5173" w:rsidRDefault="00172A08">
            <w:r>
              <w:t>F1</w:t>
            </w:r>
          </w:p>
        </w:tc>
        <w:tc>
          <w:tcPr>
            <w:tcW w:w="1440" w:type="dxa"/>
          </w:tcPr>
          <w:p w14:paraId="0CD4C634" w14:textId="77777777" w:rsidR="007F5173" w:rsidRDefault="00172A08">
            <w:r>
              <w:t>ROC-AUC</w:t>
            </w:r>
          </w:p>
        </w:tc>
      </w:tr>
      <w:tr w:rsidR="007F5173" w14:paraId="78E1D00B" w14:textId="77777777">
        <w:tc>
          <w:tcPr>
            <w:tcW w:w="1440" w:type="dxa"/>
          </w:tcPr>
          <w:p w14:paraId="6221A56D" w14:textId="77777777" w:rsidR="007F5173" w:rsidRDefault="00172A08">
            <w:r>
              <w:t>0</w:t>
            </w:r>
          </w:p>
        </w:tc>
        <w:tc>
          <w:tcPr>
            <w:tcW w:w="1440" w:type="dxa"/>
          </w:tcPr>
          <w:p w14:paraId="3FD43CFC" w14:textId="77777777" w:rsidR="007F5173" w:rsidRDefault="00172A08">
            <w:r>
              <w:t>0.673</w:t>
            </w:r>
          </w:p>
        </w:tc>
        <w:tc>
          <w:tcPr>
            <w:tcW w:w="1440" w:type="dxa"/>
          </w:tcPr>
          <w:p w14:paraId="4C346916" w14:textId="77777777" w:rsidR="007F5173" w:rsidRDefault="00172A08">
            <w:r>
              <w:t>0.820</w:t>
            </w:r>
          </w:p>
        </w:tc>
        <w:tc>
          <w:tcPr>
            <w:tcW w:w="1440" w:type="dxa"/>
          </w:tcPr>
          <w:p w14:paraId="11B04D28" w14:textId="77777777" w:rsidR="007F5173" w:rsidRDefault="00172A08">
            <w:r>
              <w:t>0.671</w:t>
            </w:r>
          </w:p>
        </w:tc>
        <w:tc>
          <w:tcPr>
            <w:tcW w:w="1440" w:type="dxa"/>
          </w:tcPr>
          <w:p w14:paraId="338CBB0B" w14:textId="77777777" w:rsidR="007F5173" w:rsidRDefault="00172A08">
            <w:r>
              <w:t>0.738</w:t>
            </w:r>
          </w:p>
        </w:tc>
        <w:tc>
          <w:tcPr>
            <w:tcW w:w="1440" w:type="dxa"/>
          </w:tcPr>
          <w:p w14:paraId="38F061B9" w14:textId="77777777" w:rsidR="007F5173" w:rsidRDefault="00172A08">
            <w:r>
              <w:t>0.741</w:t>
            </w:r>
          </w:p>
        </w:tc>
      </w:tr>
      <w:tr w:rsidR="007F5173" w14:paraId="76767833" w14:textId="77777777">
        <w:tc>
          <w:tcPr>
            <w:tcW w:w="1440" w:type="dxa"/>
          </w:tcPr>
          <w:p w14:paraId="09F72E09" w14:textId="77777777" w:rsidR="007F5173" w:rsidRDefault="00172A08">
            <w:r>
              <w:t>1</w:t>
            </w:r>
          </w:p>
        </w:tc>
        <w:tc>
          <w:tcPr>
            <w:tcW w:w="1440" w:type="dxa"/>
          </w:tcPr>
          <w:p w14:paraId="6AADC271" w14:textId="77777777" w:rsidR="007F5173" w:rsidRDefault="00172A08">
            <w:r>
              <w:t>0.629</w:t>
            </w:r>
          </w:p>
        </w:tc>
        <w:tc>
          <w:tcPr>
            <w:tcW w:w="1440" w:type="dxa"/>
          </w:tcPr>
          <w:p w14:paraId="27096B94" w14:textId="77777777" w:rsidR="007F5173" w:rsidRDefault="00172A08">
            <w:r>
              <w:t>0.755</w:t>
            </w:r>
          </w:p>
        </w:tc>
        <w:tc>
          <w:tcPr>
            <w:tcW w:w="1440" w:type="dxa"/>
          </w:tcPr>
          <w:p w14:paraId="2F70D047" w14:textId="77777777" w:rsidR="007F5173" w:rsidRDefault="00172A08">
            <w:r>
              <w:t>0.680</w:t>
            </w:r>
          </w:p>
        </w:tc>
        <w:tc>
          <w:tcPr>
            <w:tcW w:w="1440" w:type="dxa"/>
          </w:tcPr>
          <w:p w14:paraId="15F30086" w14:textId="77777777" w:rsidR="007F5173" w:rsidRDefault="00172A08">
            <w:r>
              <w:t>0.716</w:t>
            </w:r>
          </w:p>
        </w:tc>
        <w:tc>
          <w:tcPr>
            <w:tcW w:w="1440" w:type="dxa"/>
          </w:tcPr>
          <w:p w14:paraId="2667C828" w14:textId="77777777" w:rsidR="007F5173" w:rsidRDefault="00172A08">
            <w:r>
              <w:t>0.598</w:t>
            </w:r>
          </w:p>
        </w:tc>
      </w:tr>
      <w:tr w:rsidR="007F5173" w14:paraId="5C7FA87C" w14:textId="77777777">
        <w:tc>
          <w:tcPr>
            <w:tcW w:w="1440" w:type="dxa"/>
          </w:tcPr>
          <w:p w14:paraId="39EE3C48" w14:textId="77777777" w:rsidR="007F5173" w:rsidRDefault="00172A08">
            <w:r>
              <w:t>2</w:t>
            </w:r>
          </w:p>
        </w:tc>
        <w:tc>
          <w:tcPr>
            <w:tcW w:w="1440" w:type="dxa"/>
          </w:tcPr>
          <w:p w14:paraId="038B6476" w14:textId="77777777" w:rsidR="007F5173" w:rsidRDefault="00172A08">
            <w:r>
              <w:t>0.686</w:t>
            </w:r>
          </w:p>
        </w:tc>
        <w:tc>
          <w:tcPr>
            <w:tcW w:w="1440" w:type="dxa"/>
          </w:tcPr>
          <w:p w14:paraId="1599AF3A" w14:textId="77777777" w:rsidR="007F5173" w:rsidRDefault="00172A08">
            <w:r>
              <w:t>0.790</w:t>
            </w:r>
          </w:p>
        </w:tc>
        <w:tc>
          <w:tcPr>
            <w:tcW w:w="1440" w:type="dxa"/>
          </w:tcPr>
          <w:p w14:paraId="43E40BED" w14:textId="77777777" w:rsidR="007F5173" w:rsidRDefault="00172A08">
            <w:r>
              <w:t>0.739</w:t>
            </w:r>
          </w:p>
        </w:tc>
        <w:tc>
          <w:tcPr>
            <w:tcW w:w="1440" w:type="dxa"/>
          </w:tcPr>
          <w:p w14:paraId="1EAA645B" w14:textId="77777777" w:rsidR="007F5173" w:rsidRDefault="00172A08">
            <w:r>
              <w:t>0.764</w:t>
            </w:r>
          </w:p>
        </w:tc>
        <w:tc>
          <w:tcPr>
            <w:tcW w:w="1440" w:type="dxa"/>
          </w:tcPr>
          <w:p w14:paraId="09D8C80F" w14:textId="77777777" w:rsidR="007F5173" w:rsidRDefault="00172A08">
            <w:r>
              <w:t>0.733</w:t>
            </w:r>
          </w:p>
        </w:tc>
      </w:tr>
      <w:tr w:rsidR="007F5173" w14:paraId="4ECC48EE" w14:textId="77777777">
        <w:tc>
          <w:tcPr>
            <w:tcW w:w="1440" w:type="dxa"/>
          </w:tcPr>
          <w:p w14:paraId="286F905D" w14:textId="77777777" w:rsidR="007F5173" w:rsidRDefault="00172A08">
            <w:r>
              <w:t>3</w:t>
            </w:r>
          </w:p>
        </w:tc>
        <w:tc>
          <w:tcPr>
            <w:tcW w:w="1440" w:type="dxa"/>
          </w:tcPr>
          <w:p w14:paraId="5B02082A" w14:textId="77777777" w:rsidR="007F5173" w:rsidRDefault="00172A08">
            <w:r>
              <w:t>0.669</w:t>
            </w:r>
          </w:p>
        </w:tc>
        <w:tc>
          <w:tcPr>
            <w:tcW w:w="1440" w:type="dxa"/>
          </w:tcPr>
          <w:p w14:paraId="78001EED" w14:textId="77777777" w:rsidR="007F5173" w:rsidRDefault="00172A08">
            <w:r>
              <w:t>0.840</w:t>
            </w:r>
          </w:p>
        </w:tc>
        <w:tc>
          <w:tcPr>
            <w:tcW w:w="1440" w:type="dxa"/>
          </w:tcPr>
          <w:p w14:paraId="37AF6AFA" w14:textId="77777777" w:rsidR="007F5173" w:rsidRDefault="00172A08">
            <w:r>
              <w:t>0.641</w:t>
            </w:r>
          </w:p>
        </w:tc>
        <w:tc>
          <w:tcPr>
            <w:tcW w:w="1440" w:type="dxa"/>
          </w:tcPr>
          <w:p w14:paraId="5FA7BC7B" w14:textId="77777777" w:rsidR="007F5173" w:rsidRDefault="00172A08">
            <w:r>
              <w:t>0.727</w:t>
            </w:r>
          </w:p>
        </w:tc>
        <w:tc>
          <w:tcPr>
            <w:tcW w:w="1440" w:type="dxa"/>
          </w:tcPr>
          <w:p w14:paraId="40F69559" w14:textId="77777777" w:rsidR="007F5173" w:rsidRDefault="00172A08">
            <w:r>
              <w:t>0.750</w:t>
            </w:r>
          </w:p>
        </w:tc>
      </w:tr>
      <w:tr w:rsidR="007F5173" w14:paraId="3F031C79" w14:textId="77777777">
        <w:tc>
          <w:tcPr>
            <w:tcW w:w="1440" w:type="dxa"/>
          </w:tcPr>
          <w:p w14:paraId="0E16A4E3" w14:textId="77777777" w:rsidR="007F5173" w:rsidRDefault="00172A08">
            <w:r>
              <w:t>4</w:t>
            </w:r>
          </w:p>
        </w:tc>
        <w:tc>
          <w:tcPr>
            <w:tcW w:w="1440" w:type="dxa"/>
          </w:tcPr>
          <w:p w14:paraId="15C04473" w14:textId="77777777" w:rsidR="007F5173" w:rsidRDefault="00172A08">
            <w:r>
              <w:t>0.633</w:t>
            </w:r>
          </w:p>
        </w:tc>
        <w:tc>
          <w:tcPr>
            <w:tcW w:w="1440" w:type="dxa"/>
          </w:tcPr>
          <w:p w14:paraId="0C0EBB29" w14:textId="77777777" w:rsidR="007F5173" w:rsidRDefault="00172A08">
            <w:r>
              <w:t>0.781</w:t>
            </w:r>
          </w:p>
        </w:tc>
        <w:tc>
          <w:tcPr>
            <w:tcW w:w="1440" w:type="dxa"/>
          </w:tcPr>
          <w:p w14:paraId="2C2EBD08" w14:textId="77777777" w:rsidR="007F5173" w:rsidRDefault="00172A08">
            <w:r>
              <w:t>0.648</w:t>
            </w:r>
          </w:p>
        </w:tc>
        <w:tc>
          <w:tcPr>
            <w:tcW w:w="1440" w:type="dxa"/>
          </w:tcPr>
          <w:p w14:paraId="1816AB09" w14:textId="77777777" w:rsidR="007F5173" w:rsidRDefault="00172A08">
            <w:r>
              <w:t>0.708</w:t>
            </w:r>
          </w:p>
        </w:tc>
        <w:tc>
          <w:tcPr>
            <w:tcW w:w="1440" w:type="dxa"/>
          </w:tcPr>
          <w:p w14:paraId="38AC248E" w14:textId="77777777" w:rsidR="007F5173" w:rsidRDefault="00172A08">
            <w:r>
              <w:t>0.670</w:t>
            </w:r>
          </w:p>
        </w:tc>
      </w:tr>
      <w:tr w:rsidR="007F5173" w14:paraId="675916BC" w14:textId="77777777">
        <w:tc>
          <w:tcPr>
            <w:tcW w:w="1440" w:type="dxa"/>
          </w:tcPr>
          <w:p w14:paraId="75683355" w14:textId="77777777" w:rsidR="007F5173" w:rsidRDefault="00172A08">
            <w:r>
              <w:t>5</w:t>
            </w:r>
          </w:p>
        </w:tc>
        <w:tc>
          <w:tcPr>
            <w:tcW w:w="1440" w:type="dxa"/>
          </w:tcPr>
          <w:p w14:paraId="39863ADE" w14:textId="77777777" w:rsidR="007F5173" w:rsidRDefault="00172A08">
            <w:r>
              <w:t>0.701</w:t>
            </w:r>
          </w:p>
        </w:tc>
        <w:tc>
          <w:tcPr>
            <w:tcW w:w="1440" w:type="dxa"/>
          </w:tcPr>
          <w:p w14:paraId="6D8D1B35" w14:textId="77777777" w:rsidR="007F5173" w:rsidRDefault="00172A08">
            <w:r>
              <w:t>0.805</w:t>
            </w:r>
          </w:p>
        </w:tc>
        <w:tc>
          <w:tcPr>
            <w:tcW w:w="1440" w:type="dxa"/>
          </w:tcPr>
          <w:p w14:paraId="5959A1CF" w14:textId="77777777" w:rsidR="007F5173" w:rsidRDefault="00172A08">
            <w:r>
              <w:t>0.746</w:t>
            </w:r>
          </w:p>
        </w:tc>
        <w:tc>
          <w:tcPr>
            <w:tcW w:w="1440" w:type="dxa"/>
          </w:tcPr>
          <w:p w14:paraId="5EA16F38" w14:textId="77777777" w:rsidR="007F5173" w:rsidRDefault="00172A08">
            <w:r>
              <w:t>0.774</w:t>
            </w:r>
          </w:p>
        </w:tc>
        <w:tc>
          <w:tcPr>
            <w:tcW w:w="1440" w:type="dxa"/>
          </w:tcPr>
          <w:p w14:paraId="72349C32" w14:textId="77777777" w:rsidR="007F5173" w:rsidRDefault="00172A08">
            <w:r>
              <w:t>0.752</w:t>
            </w:r>
          </w:p>
        </w:tc>
      </w:tr>
    </w:tbl>
    <w:p w14:paraId="5FCA0BC7" w14:textId="44DFBF1D" w:rsidR="007F5173" w:rsidRDefault="00172A08">
      <w:pPr>
        <w:pStyle w:val="Heading1"/>
      </w:pPr>
      <w:r w:rsidRPr="00172A08">
        <w:rPr>
          <w:rFonts w:asciiTheme="minorHAnsi" w:hAnsiTheme="minorHAnsi"/>
        </w:rPr>
        <w:lastRenderedPageBreak/>
        <w:t>Visualizations</w:t>
      </w:r>
      <w:r>
        <w:rPr>
          <w:noProof/>
        </w:rPr>
        <w:drawing>
          <wp:inline distT="0" distB="0" distL="0" distR="0" wp14:anchorId="56B3A389" wp14:editId="44959D1B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heat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B732" w14:textId="13EF840D" w:rsidR="007F5173" w:rsidRDefault="007F5173"/>
    <w:p w14:paraId="65AAD433" w14:textId="77777777" w:rsidR="007F5173" w:rsidRDefault="00172A08">
      <w:r>
        <w:t>correlation_heatmap.png</w:t>
      </w:r>
    </w:p>
    <w:p w14:paraId="659B9CF7" w14:textId="77777777" w:rsidR="007F5173" w:rsidRDefault="00172A08">
      <w:r>
        <w:rPr>
          <w:noProof/>
        </w:rPr>
        <w:drawing>
          <wp:inline distT="0" distB="0" distL="0" distR="0" wp14:anchorId="1DD82EC0" wp14:editId="09864628">
            <wp:extent cx="4572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3E9" w14:textId="77777777" w:rsidR="007F5173" w:rsidRDefault="00172A08">
      <w:r>
        <w:t>hist_age.png</w:t>
      </w:r>
    </w:p>
    <w:p w14:paraId="71F425DC" w14:textId="77777777" w:rsidR="007F5173" w:rsidRDefault="00172A08">
      <w:r>
        <w:rPr>
          <w:noProof/>
        </w:rPr>
        <w:lastRenderedPageBreak/>
        <w:drawing>
          <wp:inline distT="0" distB="0" distL="0" distR="0" wp14:anchorId="7F3E2E2A" wp14:editId="0F7E05F6">
            <wp:extent cx="4572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pack_year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6F6B" w14:textId="77777777" w:rsidR="007F5173" w:rsidRDefault="00172A08">
      <w:r>
        <w:t>hist_pack_years.png</w:t>
      </w:r>
    </w:p>
    <w:p w14:paraId="21883783" w14:textId="77777777" w:rsidR="007F5173" w:rsidRDefault="00172A08">
      <w:r>
        <w:rPr>
          <w:noProof/>
        </w:rPr>
        <w:drawing>
          <wp:inline distT="0" distB="0" distL="0" distR="0" wp14:anchorId="70B755DA" wp14:editId="446581D5">
            <wp:extent cx="4572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patient_i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55B0" w14:textId="77777777" w:rsidR="007F5173" w:rsidRDefault="00172A08">
      <w:r>
        <w:t>hist_patient_id.png</w:t>
      </w:r>
    </w:p>
    <w:p w14:paraId="30D20426" w14:textId="77777777" w:rsidR="007F5173" w:rsidRPr="00172A08" w:rsidRDefault="00172A08">
      <w:pPr>
        <w:pStyle w:val="Heading1"/>
        <w:rPr>
          <w:rFonts w:asciiTheme="minorHAnsi" w:hAnsiTheme="minorHAnsi"/>
        </w:rPr>
      </w:pPr>
      <w:r w:rsidRPr="00172A08">
        <w:rPr>
          <w:rFonts w:asciiTheme="minorHAnsi" w:hAnsiTheme="minorHAnsi"/>
        </w:rPr>
        <w:t>Insights from XAI Visualizations</w:t>
      </w:r>
    </w:p>
    <w:p w14:paraId="03F5FD07" w14:textId="77777777" w:rsidR="007F5173" w:rsidRDefault="00172A08">
      <w:r>
        <w:t>Top predictors of lung cancer risk include:</w:t>
      </w:r>
    </w:p>
    <w:p w14:paraId="0EF8AA25" w14:textId="77777777" w:rsidR="007F5173" w:rsidRDefault="00172A08">
      <w:r>
        <w:t>- pack_years: importance 0.316</w:t>
      </w:r>
    </w:p>
    <w:p w14:paraId="74A4148C" w14:textId="77777777" w:rsidR="007F5173" w:rsidRDefault="00172A08">
      <w:r>
        <w:t>- patient_id: importance 0.228</w:t>
      </w:r>
    </w:p>
    <w:p w14:paraId="55B52729" w14:textId="77777777" w:rsidR="007F5173" w:rsidRDefault="00172A08">
      <w:r>
        <w:t>- age: importance 0.227</w:t>
      </w:r>
    </w:p>
    <w:p w14:paraId="21AC23BE" w14:textId="77777777" w:rsidR="007F5173" w:rsidRDefault="00172A08">
      <w:r>
        <w:t>- radon_exposure: importance 0.056</w:t>
      </w:r>
    </w:p>
    <w:p w14:paraId="63E3ED50" w14:textId="77777777" w:rsidR="007F5173" w:rsidRDefault="00172A08">
      <w:r>
        <w:t>- alcohol_consumption: importance 0.046</w:t>
      </w:r>
    </w:p>
    <w:p w14:paraId="3A14063B" w14:textId="77777777" w:rsidR="007F5173" w:rsidRDefault="00172A08">
      <w:r>
        <w:t>- asbestos_exposure: importance 0.033</w:t>
      </w:r>
    </w:p>
    <w:p w14:paraId="2D3FDC0D" w14:textId="77777777" w:rsidR="007F5173" w:rsidRDefault="00172A08">
      <w:r>
        <w:lastRenderedPageBreak/>
        <w:t>- copd_diagnosis: importance 0.030</w:t>
      </w:r>
    </w:p>
    <w:p w14:paraId="05E9B7AB" w14:textId="77777777" w:rsidR="007F5173" w:rsidRDefault="00172A08">
      <w:r>
        <w:t>- gender: importance 0.023</w:t>
      </w:r>
    </w:p>
    <w:p w14:paraId="7237BF89" w14:textId="77777777" w:rsidR="007F5173" w:rsidRDefault="00172A08">
      <w:r>
        <w:t>- family_history: importance 0.020</w:t>
      </w:r>
    </w:p>
    <w:p w14:paraId="5FBBCF3F" w14:textId="77777777" w:rsidR="007F5173" w:rsidRDefault="00172A08">
      <w:r>
        <w:t>- secondhand_smoke_exposure: importance 0.019</w:t>
      </w:r>
    </w:p>
    <w:p w14:paraId="430A940E" w14:textId="77777777" w:rsidR="007F5173" w:rsidRPr="00172A08" w:rsidRDefault="00172A08">
      <w:pPr>
        <w:pStyle w:val="Heading1"/>
        <w:rPr>
          <w:rFonts w:asciiTheme="minorHAnsi" w:hAnsiTheme="minorHAnsi"/>
        </w:rPr>
      </w:pPr>
      <w:r w:rsidRPr="00172A08">
        <w:rPr>
          <w:rFonts w:asciiTheme="minorHAnsi" w:hAnsiTheme="minorHAnsi"/>
        </w:rPr>
        <w:t>Final Recommendations</w:t>
      </w:r>
    </w:p>
    <w:p w14:paraId="07DEB3B5" w14:textId="77777777" w:rsidR="007F5173" w:rsidRDefault="00172A08">
      <w:r>
        <w:t>1. Prioritize interpretability alongside performance for clinical deployment.</w:t>
      </w:r>
    </w:p>
    <w:p w14:paraId="05A0D956" w14:textId="77777777" w:rsidR="007F5173" w:rsidRDefault="00172A08">
      <w:r>
        <w:t>2. Tree-based models (Random Forest, Gradient Boosting) are recommended for their balance of accuracy and explainability.</w:t>
      </w:r>
    </w:p>
    <w:p w14:paraId="06BE5CA9" w14:textId="77777777" w:rsidR="007F5173" w:rsidRDefault="00172A08">
      <w:r>
        <w:t>3. Use SHAP explanations to provide per-patient insights on risk drivers.</w:t>
      </w:r>
    </w:p>
    <w:p w14:paraId="4FF57D82" w14:textId="77777777" w:rsidR="007F5173" w:rsidRDefault="00172A08">
      <w:r>
        <w:t>4. Validate models on external datasets before real-world usage.</w:t>
      </w:r>
    </w:p>
    <w:sectPr w:rsidR="007F51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140726">
    <w:abstractNumId w:val="8"/>
  </w:num>
  <w:num w:numId="2" w16cid:durableId="640037741">
    <w:abstractNumId w:val="6"/>
  </w:num>
  <w:num w:numId="3" w16cid:durableId="155725177">
    <w:abstractNumId w:val="5"/>
  </w:num>
  <w:num w:numId="4" w16cid:durableId="344554375">
    <w:abstractNumId w:val="4"/>
  </w:num>
  <w:num w:numId="5" w16cid:durableId="765004645">
    <w:abstractNumId w:val="7"/>
  </w:num>
  <w:num w:numId="6" w16cid:durableId="1911112081">
    <w:abstractNumId w:val="3"/>
  </w:num>
  <w:num w:numId="7" w16cid:durableId="931743141">
    <w:abstractNumId w:val="2"/>
  </w:num>
  <w:num w:numId="8" w16cid:durableId="956984622">
    <w:abstractNumId w:val="1"/>
  </w:num>
  <w:num w:numId="9" w16cid:durableId="34999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A08"/>
    <w:rsid w:val="0029639D"/>
    <w:rsid w:val="00326F90"/>
    <w:rsid w:val="007F5173"/>
    <w:rsid w:val="00AA1D8D"/>
    <w:rsid w:val="00B47730"/>
    <w:rsid w:val="00B865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AF95A"/>
  <w14:defaultImageDpi w14:val="300"/>
  <w15:docId w15:val="{E8B35358-7EA1-4A7A-A61B-FFED6EEE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SHREE DEEPTHI</cp:lastModifiedBy>
  <cp:revision>2</cp:revision>
  <dcterms:created xsi:type="dcterms:W3CDTF">2025-09-12T05:02:00Z</dcterms:created>
  <dcterms:modified xsi:type="dcterms:W3CDTF">2025-09-12T05:02:00Z</dcterms:modified>
  <cp:category/>
</cp:coreProperties>
</file>