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2B23" w14:textId="77777777" w:rsidR="00AE39F4" w:rsidRDefault="00000000">
      <w:pPr>
        <w:spacing w:after="174"/>
        <w:ind w:left="24" w:firstLine="0"/>
        <w:jc w:val="center"/>
      </w:pPr>
      <w:r>
        <w:rPr>
          <w:sz w:val="28"/>
        </w:rPr>
        <w:t xml:space="preserve">AI Assistant Coding </w:t>
      </w:r>
    </w:p>
    <w:p w14:paraId="5E8EDA78" w14:textId="77777777" w:rsidR="00AE39F4" w:rsidRDefault="00000000">
      <w:pPr>
        <w:spacing w:after="174"/>
        <w:ind w:left="24" w:firstLine="0"/>
        <w:jc w:val="center"/>
      </w:pPr>
      <w:r>
        <w:rPr>
          <w:b/>
          <w:sz w:val="28"/>
        </w:rPr>
        <w:t xml:space="preserve">Assignment1.5 </w:t>
      </w:r>
    </w:p>
    <w:p w14:paraId="296017FE" w14:textId="77777777" w:rsidR="00AE39F4" w:rsidRDefault="00000000">
      <w:pPr>
        <w:spacing w:after="174"/>
        <w:ind w:left="-5"/>
      </w:pPr>
      <w:r>
        <w:rPr>
          <w:sz w:val="28"/>
        </w:rPr>
        <w:t xml:space="preserve">Lab 1: Environment Setup – GitHub Copilot and VS Code Integra&gt;on + </w:t>
      </w:r>
    </w:p>
    <w:p w14:paraId="6685426A" w14:textId="77777777" w:rsidR="00AE39F4" w:rsidRDefault="00000000">
      <w:pPr>
        <w:spacing w:after="103"/>
        <w:ind w:left="-5"/>
      </w:pPr>
      <w:r>
        <w:rPr>
          <w:sz w:val="28"/>
        </w:rPr>
        <w:t xml:space="preserve">Understanding AI-assisted Coding Workflow </w:t>
      </w:r>
    </w:p>
    <w:p w14:paraId="2151BFDD" w14:textId="4F542C3D" w:rsidR="00AE39F4" w:rsidRDefault="00000000">
      <w:pPr>
        <w:ind w:left="-5"/>
      </w:pPr>
      <w:r>
        <w:rPr>
          <w:b/>
        </w:rPr>
        <w:t xml:space="preserve">Name: </w:t>
      </w:r>
      <w:r w:rsidR="00CE0838">
        <w:rPr>
          <w:b/>
        </w:rPr>
        <w:t>B.Mahanand</w:t>
      </w:r>
    </w:p>
    <w:p w14:paraId="583A5594" w14:textId="07EB7263" w:rsidR="00AE39F4" w:rsidRDefault="00000000">
      <w:pPr>
        <w:ind w:left="-5"/>
      </w:pPr>
      <w:r>
        <w:rPr>
          <w:b/>
        </w:rPr>
        <w:t>HT NO:2303A52</w:t>
      </w:r>
      <w:r w:rsidR="00CE0838">
        <w:rPr>
          <w:b/>
        </w:rPr>
        <w:t>462</w:t>
      </w:r>
    </w:p>
    <w:p w14:paraId="50F1F5DE" w14:textId="77777777" w:rsidR="00AE39F4" w:rsidRDefault="00000000">
      <w:pPr>
        <w:ind w:left="-5"/>
      </w:pPr>
      <w:r>
        <w:rPr>
          <w:b/>
        </w:rPr>
        <w:t xml:space="preserve">BATCH:35 </w:t>
      </w:r>
    </w:p>
    <w:p w14:paraId="6D721D16" w14:textId="77777777" w:rsidR="00AE39F4" w:rsidRDefault="00000000">
      <w:r>
        <w:t xml:space="preserve">Task 1: AI-Generated Logic Without Modulariza&gt;on (String Reversal Without Func&gt;ons) </w:t>
      </w:r>
    </w:p>
    <w:p w14:paraId="4DD2D438" w14:textId="77777777" w:rsidR="00AE39F4" w:rsidRDefault="00000000">
      <w:pPr>
        <w:spacing w:after="0"/>
        <w:ind w:left="-5"/>
      </w:pPr>
      <w:r>
        <w:rPr>
          <w:b/>
        </w:rPr>
        <w:t>Prompt:</w:t>
      </w:r>
      <w:r>
        <w:t xml:space="preserve"> </w:t>
      </w:r>
    </w:p>
    <w:p w14:paraId="2C2452AB" w14:textId="77777777" w:rsidR="00AE39F4" w:rsidRDefault="00000000">
      <w:pPr>
        <w:spacing w:after="178"/>
      </w:pPr>
      <w:r>
        <w:t xml:space="preserve">“Generate a Python program to reverse a user-input string directly in main code without defining any func&gt;ons.Include simple input and output statements and show the reversed string.” </w:t>
      </w:r>
    </w:p>
    <w:p w14:paraId="08843A4C" w14:textId="77777777" w:rsidR="00AE39F4" w:rsidRDefault="00000000">
      <w:pPr>
        <w:spacing w:after="238"/>
        <w:ind w:left="910" w:firstLine="0"/>
      </w:pPr>
      <w:r>
        <w:rPr>
          <w:noProof/>
        </w:rPr>
        <w:drawing>
          <wp:inline distT="0" distB="0" distL="0" distR="0" wp14:anchorId="25299901" wp14:editId="47DF7821">
            <wp:extent cx="4571872" cy="2973272"/>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4571872" cy="2973272"/>
                    </a:xfrm>
                    <a:prstGeom prst="rect">
                      <a:avLst/>
                    </a:prstGeom>
                  </pic:spPr>
                </pic:pic>
              </a:graphicData>
            </a:graphic>
          </wp:inline>
        </w:drawing>
      </w:r>
    </w:p>
    <w:p w14:paraId="53BD36B9" w14:textId="77777777" w:rsidR="00AE39F4" w:rsidRDefault="00000000">
      <w:pPr>
        <w:ind w:left="-5"/>
      </w:pPr>
      <w:r>
        <w:rPr>
          <w:b/>
        </w:rPr>
        <w:t xml:space="preserve">ExplanaDon </w:t>
      </w:r>
    </w:p>
    <w:p w14:paraId="1CE92B21" w14:textId="77777777" w:rsidR="00AE39F4" w:rsidRDefault="00000000">
      <w:r>
        <w:t xml:space="preserve">This program reverses a string entered by the user without using any user-defined func&gt;ons. All the logic is wriVen directly in the main program.First, the program asks the user to enter a string using the input() statement. This string is stored in a variable.Next, an empty string is created to store the reversed result. The program uses a for loop to read each character of the input string one by one. Each character is added to the beginning of the new string. By placing every new character in front, the original order of characters is reversed.A[er the loop finishes execu&gt;ng, the reversed string is fully formed. Finally, the program prints the reversed string as output.This approach clearly demonstrates basic string manipula&gt;on and looping concepts while following the requirement of not using func&gt;ons. </w:t>
      </w:r>
    </w:p>
    <w:p w14:paraId="38285540" w14:textId="77777777" w:rsidR="00AE39F4" w:rsidRDefault="00000000">
      <w:r>
        <w:t xml:space="preserve">Task 2: Efficiency &amp; Logic Op&gt;miza&gt;on (Readability Improvement) </w:t>
      </w:r>
    </w:p>
    <w:p w14:paraId="7E5B3DEE" w14:textId="77777777" w:rsidR="00AE39F4" w:rsidRDefault="00000000">
      <w:pPr>
        <w:spacing w:after="0"/>
        <w:ind w:left="-5"/>
      </w:pPr>
      <w:r>
        <w:rPr>
          <w:b/>
        </w:rPr>
        <w:t>Prompt:</w:t>
      </w:r>
      <w:r>
        <w:t xml:space="preserve"> </w:t>
      </w:r>
    </w:p>
    <w:p w14:paraId="0D63D0D2" w14:textId="77777777" w:rsidR="00AE39F4" w:rsidRDefault="00000000">
      <w:pPr>
        <w:spacing w:after="586"/>
      </w:pPr>
      <w:r>
        <w:t xml:space="preserve">“Op&gt;mize the string reversal code for readability and efficiency by simplifying loops and removing unnecessary variables.Provide an improved version of the code and explain why it is beVer than the original.” </w:t>
      </w:r>
    </w:p>
    <w:p w14:paraId="494EB76B" w14:textId="77777777" w:rsidR="00AE39F4" w:rsidRDefault="00000000">
      <w:pPr>
        <w:spacing w:after="175"/>
      </w:pPr>
      <w:r>
        <w:lastRenderedPageBreak/>
        <w:t xml:space="preserve">Op&gt;mized Code (Improved Readability &amp; Efficiency) </w:t>
      </w:r>
    </w:p>
    <w:p w14:paraId="6BDF6760" w14:textId="77777777" w:rsidR="00AE39F4" w:rsidRDefault="00000000">
      <w:pPr>
        <w:spacing w:after="683"/>
        <w:ind w:left="170" w:firstLine="0"/>
      </w:pPr>
      <w:r>
        <w:rPr>
          <w:noProof/>
        </w:rPr>
        <w:drawing>
          <wp:inline distT="0" distB="0" distL="0" distR="0" wp14:anchorId="63106FBD" wp14:editId="089B9921">
            <wp:extent cx="5511325" cy="3584236"/>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5511325" cy="3584236"/>
                    </a:xfrm>
                    <a:prstGeom prst="rect">
                      <a:avLst/>
                    </a:prstGeom>
                  </pic:spPr>
                </pic:pic>
              </a:graphicData>
            </a:graphic>
          </wp:inline>
        </w:drawing>
      </w:r>
    </w:p>
    <w:p w14:paraId="748DB01A" w14:textId="77777777" w:rsidR="00AE39F4" w:rsidRDefault="00000000">
      <w:pPr>
        <w:ind w:left="-5"/>
      </w:pPr>
      <w:r>
        <w:rPr>
          <w:b/>
        </w:rPr>
        <w:t xml:space="preserve">ExplanaDon of Improvements </w:t>
      </w:r>
    </w:p>
    <w:p w14:paraId="7AA9DABD" w14:textId="77777777" w:rsidR="00AE39F4" w:rsidRDefault="00000000">
      <w:pPr>
        <w:numPr>
          <w:ilvl w:val="0"/>
          <w:numId w:val="1"/>
        </w:numPr>
        <w:spacing w:after="4" w:line="392" w:lineRule="auto"/>
        <w:ind w:right="1562" w:hanging="360"/>
      </w:pPr>
      <w:r>
        <w:rPr>
          <w:b/>
        </w:rPr>
        <w:t>Removed Unnecessary Variables</w:t>
      </w:r>
      <w:r>
        <w:t xml:space="preserve"> </w:t>
      </w:r>
      <w:r>
        <w:rPr>
          <w:rFonts w:ascii="Courier New" w:eastAsia="Courier New" w:hAnsi="Courier New" w:cs="Courier New"/>
          <w:sz w:val="20"/>
        </w:rPr>
        <w:t xml:space="preserve">o </w:t>
      </w:r>
      <w:r>
        <w:t xml:space="preserve">The loop variable and manual string construc&gt;on were removed. </w:t>
      </w:r>
    </w:p>
    <w:p w14:paraId="61398A41" w14:textId="77777777" w:rsidR="00AE39F4" w:rsidRDefault="00000000">
      <w:pPr>
        <w:numPr>
          <w:ilvl w:val="1"/>
          <w:numId w:val="1"/>
        </w:numPr>
        <w:ind w:hanging="360"/>
      </w:pPr>
      <w:r>
        <w:t xml:space="preserve">The slicing method directly produces the reversed string. </w:t>
      </w:r>
    </w:p>
    <w:p w14:paraId="7779DAB8" w14:textId="77777777" w:rsidR="00AE39F4" w:rsidRDefault="00000000">
      <w:pPr>
        <w:numPr>
          <w:ilvl w:val="0"/>
          <w:numId w:val="1"/>
        </w:numPr>
        <w:spacing w:after="4" w:line="392" w:lineRule="auto"/>
        <w:ind w:right="1562" w:hanging="360"/>
      </w:pPr>
      <w:r>
        <w:rPr>
          <w:b/>
        </w:rPr>
        <w:t>Simplified Logic</w:t>
      </w:r>
      <w:r>
        <w:t xml:space="preserve"> </w:t>
      </w:r>
      <w:r>
        <w:rPr>
          <w:rFonts w:ascii="Courier New" w:eastAsia="Courier New" w:hAnsi="Courier New" w:cs="Courier New"/>
          <w:sz w:val="20"/>
        </w:rPr>
        <w:t xml:space="preserve">o </w:t>
      </w:r>
      <w:r>
        <w:t xml:space="preserve">Replaced mul&gt;ple lines of looping logic with a single slicing opera&gt;on. </w:t>
      </w:r>
    </w:p>
    <w:p w14:paraId="18C8AF65" w14:textId="77777777" w:rsidR="00AE39F4" w:rsidRDefault="00000000">
      <w:pPr>
        <w:numPr>
          <w:ilvl w:val="1"/>
          <w:numId w:val="1"/>
        </w:numPr>
        <w:ind w:hanging="360"/>
      </w:pPr>
      <w:r>
        <w:t xml:space="preserve">This makes the code easier to understand at a glance. </w:t>
      </w:r>
    </w:p>
    <w:p w14:paraId="65FD748E" w14:textId="77777777" w:rsidR="00AE39F4" w:rsidRDefault="00000000">
      <w:pPr>
        <w:numPr>
          <w:ilvl w:val="0"/>
          <w:numId w:val="1"/>
        </w:numPr>
        <w:spacing w:after="2" w:line="394" w:lineRule="auto"/>
        <w:ind w:right="1562" w:hanging="360"/>
      </w:pPr>
      <w:r>
        <w:rPr>
          <w:b/>
        </w:rPr>
        <w:t>Improved Readability</w:t>
      </w:r>
      <w:r>
        <w:t xml:space="preserve"> </w:t>
      </w:r>
      <w:r>
        <w:rPr>
          <w:rFonts w:ascii="Courier New" w:eastAsia="Courier New" w:hAnsi="Courier New" w:cs="Courier New"/>
          <w:sz w:val="20"/>
        </w:rPr>
        <w:t xml:space="preserve">o </w:t>
      </w:r>
      <w:r>
        <w:t xml:space="preserve">Fewer lines of code. </w:t>
      </w:r>
      <w:r>
        <w:rPr>
          <w:rFonts w:ascii="Courier New" w:eastAsia="Courier New" w:hAnsi="Courier New" w:cs="Courier New"/>
          <w:sz w:val="20"/>
        </w:rPr>
        <w:t xml:space="preserve">o </w:t>
      </w:r>
      <w:r>
        <w:t xml:space="preserve">Clear and self-explanatory syntax. </w:t>
      </w:r>
    </w:p>
    <w:p w14:paraId="476D54A3" w14:textId="77777777" w:rsidR="00AE39F4" w:rsidRDefault="00000000">
      <w:pPr>
        <w:numPr>
          <w:ilvl w:val="1"/>
          <w:numId w:val="1"/>
        </w:numPr>
        <w:ind w:hanging="360"/>
      </w:pPr>
      <w:r>
        <w:t xml:space="preserve">Easier for other developers to review and maintain. </w:t>
      </w:r>
    </w:p>
    <w:p w14:paraId="4854BE04" w14:textId="77777777" w:rsidR="00AE39F4" w:rsidRDefault="00000000">
      <w:pPr>
        <w:numPr>
          <w:ilvl w:val="0"/>
          <w:numId w:val="1"/>
        </w:numPr>
        <w:ind w:right="1562" w:hanging="360"/>
      </w:pPr>
      <w:r>
        <w:rPr>
          <w:b/>
        </w:rPr>
        <w:t>Time Complexity Improvement</w:t>
      </w:r>
      <w:r>
        <w:t xml:space="preserve"> </w:t>
      </w:r>
    </w:p>
    <w:p w14:paraId="760A8042" w14:textId="77777777" w:rsidR="00AE39F4" w:rsidRDefault="00000000">
      <w:pPr>
        <w:numPr>
          <w:ilvl w:val="1"/>
          <w:numId w:val="1"/>
        </w:numPr>
        <w:spacing w:after="0"/>
        <w:ind w:hanging="360"/>
      </w:pPr>
      <w:r>
        <w:rPr>
          <w:b/>
        </w:rPr>
        <w:t>Original Code:</w:t>
      </w:r>
      <w:r>
        <w:t xml:space="preserve"> </w:t>
      </w:r>
    </w:p>
    <w:p w14:paraId="0BE757E5" w14:textId="77777777" w:rsidR="00AE39F4" w:rsidRDefault="00000000">
      <w:pPr>
        <w:ind w:left="1450"/>
      </w:pPr>
      <w:r>
        <w:t xml:space="preserve">Each loop itera&gt;on creates a new string, leading to </w:t>
      </w:r>
      <w:r>
        <w:rPr>
          <w:b/>
        </w:rPr>
        <w:t>O(n²)</w:t>
      </w:r>
      <w:r>
        <w:t xml:space="preserve"> &gt;me complexity due to repeated string concatena&gt;on. </w:t>
      </w:r>
    </w:p>
    <w:p w14:paraId="45239FAB" w14:textId="77777777" w:rsidR="00AE39F4" w:rsidRDefault="00000000">
      <w:pPr>
        <w:numPr>
          <w:ilvl w:val="1"/>
          <w:numId w:val="1"/>
        </w:numPr>
        <w:spacing w:after="0"/>
        <w:ind w:hanging="360"/>
      </w:pPr>
      <w:r>
        <w:rPr>
          <w:b/>
        </w:rPr>
        <w:t>OpDmized Code:</w:t>
      </w:r>
      <w:r>
        <w:t xml:space="preserve"> </w:t>
      </w:r>
    </w:p>
    <w:p w14:paraId="02B134CC" w14:textId="77777777" w:rsidR="00AE39F4" w:rsidRDefault="00000000">
      <w:pPr>
        <w:spacing w:after="0" w:line="390" w:lineRule="auto"/>
        <w:ind w:left="0" w:right="2149" w:firstLine="1440"/>
      </w:pPr>
      <w:r>
        <w:t xml:space="preserve">String slicing runs in </w:t>
      </w:r>
      <w:r>
        <w:rPr>
          <w:b/>
        </w:rPr>
        <w:t>O(n)</w:t>
      </w:r>
      <w:r>
        <w:t xml:space="preserve"> &gt;me, making it more efficient. Task 3: Modular Design Using AI Assistance (String Reversal Using Func&gt;ons) </w:t>
      </w:r>
    </w:p>
    <w:p w14:paraId="63432922" w14:textId="77777777" w:rsidR="00AE39F4" w:rsidRDefault="00000000">
      <w:pPr>
        <w:spacing w:after="0"/>
        <w:ind w:left="-5"/>
      </w:pPr>
      <w:r>
        <w:rPr>
          <w:b/>
        </w:rPr>
        <w:t>Prompt:</w:t>
      </w:r>
      <w:r>
        <w:t xml:space="preserve"> </w:t>
      </w:r>
    </w:p>
    <w:p w14:paraId="228DF1F2" w14:textId="77777777" w:rsidR="00AE39F4" w:rsidRDefault="00000000">
      <w:pPr>
        <w:spacing w:after="178"/>
      </w:pPr>
      <w:r>
        <w:lastRenderedPageBreak/>
        <w:t xml:space="preserve">“Write a Python func&gt;on that takes a string input and returns the reversed string, including meaningful comments.Use GitHub Copilot to generate func&gt;on-based code and include sample test cases.” </w:t>
      </w:r>
    </w:p>
    <w:p w14:paraId="3A878D4F" w14:textId="77777777" w:rsidR="00AE39F4" w:rsidRDefault="00000000">
      <w:pPr>
        <w:spacing w:after="236"/>
        <w:ind w:left="845" w:firstLine="0"/>
      </w:pPr>
      <w:r>
        <w:rPr>
          <w:noProof/>
        </w:rPr>
        <w:drawing>
          <wp:inline distT="0" distB="0" distL="0" distR="0" wp14:anchorId="544E36F1" wp14:editId="579E9EFB">
            <wp:extent cx="4655173" cy="302744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
                    <a:stretch>
                      <a:fillRect/>
                    </a:stretch>
                  </pic:blipFill>
                  <pic:spPr>
                    <a:xfrm>
                      <a:off x="0" y="0"/>
                      <a:ext cx="4655173" cy="3027445"/>
                    </a:xfrm>
                    <a:prstGeom prst="rect">
                      <a:avLst/>
                    </a:prstGeom>
                  </pic:spPr>
                </pic:pic>
              </a:graphicData>
            </a:graphic>
          </wp:inline>
        </w:drawing>
      </w:r>
    </w:p>
    <w:p w14:paraId="7D44D29B" w14:textId="77777777" w:rsidR="00AE39F4" w:rsidRDefault="00000000">
      <w:pPr>
        <w:ind w:left="-5"/>
      </w:pPr>
      <w:r>
        <w:rPr>
          <w:b/>
        </w:rPr>
        <w:t xml:space="preserve">ExplanaDon </w:t>
      </w:r>
    </w:p>
    <w:p w14:paraId="54508C61" w14:textId="77777777" w:rsidR="00AE39F4" w:rsidRDefault="00000000">
      <w:pPr>
        <w:numPr>
          <w:ilvl w:val="0"/>
          <w:numId w:val="2"/>
        </w:numPr>
        <w:spacing w:after="2" w:line="394" w:lineRule="auto"/>
        <w:ind w:right="1923" w:hanging="360"/>
      </w:pPr>
      <w:r>
        <w:rPr>
          <w:b/>
        </w:rPr>
        <w:t>FuncDon CreaDon (reverse_string)</w:t>
      </w:r>
      <w:r>
        <w:t xml:space="preserve"> </w:t>
      </w:r>
      <w:r>
        <w:rPr>
          <w:rFonts w:ascii="Courier New" w:eastAsia="Courier New" w:hAnsi="Courier New" w:cs="Courier New"/>
          <w:sz w:val="20"/>
        </w:rPr>
        <w:t xml:space="preserve">o </w:t>
      </w:r>
      <w:r>
        <w:t xml:space="preserve">Encapsulates the string reversal logic. </w:t>
      </w:r>
      <w:r>
        <w:rPr>
          <w:rFonts w:ascii="Courier New" w:eastAsia="Courier New" w:hAnsi="Courier New" w:cs="Courier New"/>
          <w:sz w:val="20"/>
        </w:rPr>
        <w:t xml:space="preserve">o </w:t>
      </w:r>
      <w:r>
        <w:t xml:space="preserve">Makes the code reusable wherever string reversal is needed. </w:t>
      </w:r>
    </w:p>
    <w:p w14:paraId="312639AF" w14:textId="77777777" w:rsidR="00AE39F4" w:rsidRDefault="00000000">
      <w:pPr>
        <w:numPr>
          <w:ilvl w:val="1"/>
          <w:numId w:val="2"/>
        </w:numPr>
        <w:ind w:hanging="360"/>
      </w:pPr>
      <w:r>
        <w:t xml:space="preserve">Accepts input string and returns the reversed string. </w:t>
      </w:r>
    </w:p>
    <w:p w14:paraId="227FBD40" w14:textId="77777777" w:rsidR="00AE39F4" w:rsidRDefault="00000000">
      <w:pPr>
        <w:numPr>
          <w:ilvl w:val="0"/>
          <w:numId w:val="2"/>
        </w:numPr>
        <w:spacing w:after="4" w:line="392" w:lineRule="auto"/>
        <w:ind w:right="1923" w:hanging="360"/>
      </w:pPr>
      <w:r>
        <w:rPr>
          <w:b/>
        </w:rPr>
        <w:t>Logic Inside FuncDon</w:t>
      </w:r>
      <w:r>
        <w:t xml:space="preserve"> </w:t>
      </w:r>
      <w:r>
        <w:rPr>
          <w:rFonts w:ascii="Courier New" w:eastAsia="Courier New" w:hAnsi="Courier New" w:cs="Courier New"/>
          <w:sz w:val="20"/>
        </w:rPr>
        <w:t xml:space="preserve">o </w:t>
      </w:r>
      <w:r>
        <w:t xml:space="preserve">Uses a loop to prepend each character to an ini&gt;ally empty string. </w:t>
      </w:r>
    </w:p>
    <w:p w14:paraId="198C0F74" w14:textId="77777777" w:rsidR="00AE39F4" w:rsidRDefault="00000000">
      <w:pPr>
        <w:numPr>
          <w:ilvl w:val="1"/>
          <w:numId w:val="2"/>
        </w:numPr>
        <w:ind w:hanging="360"/>
      </w:pPr>
      <w:r>
        <w:t xml:space="preserve">This manually constructs the reversed string. </w:t>
      </w:r>
    </w:p>
    <w:p w14:paraId="2D398865" w14:textId="77777777" w:rsidR="00AE39F4" w:rsidRDefault="00000000">
      <w:pPr>
        <w:numPr>
          <w:ilvl w:val="0"/>
          <w:numId w:val="2"/>
        </w:numPr>
        <w:spacing w:after="5" w:line="392" w:lineRule="auto"/>
        <w:ind w:right="1923" w:hanging="360"/>
      </w:pPr>
      <w:r>
        <w:rPr>
          <w:b/>
        </w:rPr>
        <w:t>Main Program</w:t>
      </w:r>
      <w:r>
        <w:t xml:space="preserve"> </w:t>
      </w:r>
      <w:r>
        <w:rPr>
          <w:rFonts w:ascii="Courier New" w:eastAsia="Courier New" w:hAnsi="Courier New" w:cs="Courier New"/>
          <w:sz w:val="20"/>
        </w:rPr>
        <w:t xml:space="preserve">o </w:t>
      </w:r>
      <w:r>
        <w:t xml:space="preserve">Reads input from the user. </w:t>
      </w:r>
    </w:p>
    <w:p w14:paraId="13324776" w14:textId="77777777" w:rsidR="00AE39F4" w:rsidRDefault="00000000">
      <w:pPr>
        <w:numPr>
          <w:ilvl w:val="1"/>
          <w:numId w:val="2"/>
        </w:numPr>
        <w:spacing w:line="396" w:lineRule="auto"/>
        <w:ind w:hanging="360"/>
      </w:pPr>
      <w:r>
        <w:t xml:space="preserve">Calls the reverse_string func&gt;on. </w:t>
      </w:r>
      <w:r>
        <w:rPr>
          <w:rFonts w:ascii="Courier New" w:eastAsia="Courier New" w:hAnsi="Courier New" w:cs="Courier New"/>
          <w:sz w:val="20"/>
        </w:rPr>
        <w:t xml:space="preserve">o </w:t>
      </w:r>
      <w:r>
        <w:t xml:space="preserve">Prints the returned result. </w:t>
      </w:r>
    </w:p>
    <w:p w14:paraId="0AEC3943" w14:textId="77777777" w:rsidR="00AE39F4" w:rsidRDefault="00000000">
      <w:pPr>
        <w:numPr>
          <w:ilvl w:val="0"/>
          <w:numId w:val="2"/>
        </w:numPr>
        <w:ind w:right="1923" w:hanging="360"/>
      </w:pPr>
      <w:r>
        <w:rPr>
          <w:b/>
        </w:rPr>
        <w:t>AI Assistance</w:t>
      </w:r>
      <w:r>
        <w:t xml:space="preserve"> </w:t>
      </w:r>
    </w:p>
    <w:p w14:paraId="235D6614" w14:textId="77777777" w:rsidR="00AE39F4" w:rsidRDefault="00000000">
      <w:pPr>
        <w:numPr>
          <w:ilvl w:val="1"/>
          <w:numId w:val="2"/>
        </w:numPr>
        <w:ind w:hanging="360"/>
      </w:pPr>
      <w:r>
        <w:t xml:space="preserve">GitHub Copilot can suggest the func&gt;on structure, docstring, and loop-basic reversal logic. </w:t>
      </w:r>
    </w:p>
    <w:p w14:paraId="5121E395" w14:textId="77777777" w:rsidR="00AE39F4" w:rsidRDefault="00000000">
      <w:pPr>
        <w:numPr>
          <w:ilvl w:val="1"/>
          <w:numId w:val="2"/>
        </w:numPr>
        <w:spacing w:after="175"/>
        <w:ind w:hanging="360"/>
      </w:pPr>
      <w:r>
        <w:t xml:space="preserve">The func&gt;on is modular, reusable, and easy to maintain. </w:t>
      </w:r>
    </w:p>
    <w:p w14:paraId="1C24AE90" w14:textId="77777777" w:rsidR="00AE39F4" w:rsidRDefault="00000000">
      <w:pPr>
        <w:spacing w:after="232"/>
        <w:ind w:left="274" w:firstLine="0"/>
      </w:pPr>
      <w:r>
        <w:rPr>
          <w:noProof/>
        </w:rPr>
        <w:lastRenderedPageBreak/>
        <w:drawing>
          <wp:inline distT="0" distB="0" distL="0" distR="0" wp14:anchorId="7B45DE71" wp14:editId="42739E65">
            <wp:extent cx="5380158" cy="3498933"/>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8"/>
                    <a:stretch>
                      <a:fillRect/>
                    </a:stretch>
                  </pic:blipFill>
                  <pic:spPr>
                    <a:xfrm>
                      <a:off x="0" y="0"/>
                      <a:ext cx="5380158" cy="3498933"/>
                    </a:xfrm>
                    <a:prstGeom prst="rect">
                      <a:avLst/>
                    </a:prstGeom>
                  </pic:spPr>
                </pic:pic>
              </a:graphicData>
            </a:graphic>
          </wp:inline>
        </w:drawing>
      </w:r>
    </w:p>
    <w:p w14:paraId="46497F36" w14:textId="77777777" w:rsidR="00AE39F4" w:rsidRDefault="00000000">
      <w:pPr>
        <w:spacing w:after="192"/>
        <w:ind w:left="1080" w:firstLine="0"/>
      </w:pPr>
      <w:r>
        <w:rPr>
          <w:rFonts w:ascii="Courier New" w:eastAsia="Courier New" w:hAnsi="Courier New" w:cs="Courier New"/>
          <w:sz w:val="20"/>
        </w:rPr>
        <w:t>o</w:t>
      </w:r>
    </w:p>
    <w:p w14:paraId="0CA21D9A" w14:textId="77777777" w:rsidR="00AE39F4" w:rsidRDefault="00000000">
      <w:r>
        <w:t xml:space="preserve">Task 4: Compara&gt;ve Analysis – Procedural vs Modular Approach (With vs Without Func&gt;ons) </w:t>
      </w:r>
    </w:p>
    <w:p w14:paraId="42564E66" w14:textId="77777777" w:rsidR="00AE39F4" w:rsidRDefault="00000000">
      <w:pPr>
        <w:spacing w:after="0"/>
        <w:ind w:left="-5"/>
      </w:pPr>
      <w:r>
        <w:rPr>
          <w:b/>
        </w:rPr>
        <w:t>Prompt:</w:t>
      </w:r>
      <w:r>
        <w:t xml:space="preserve"> </w:t>
      </w:r>
    </w:p>
    <w:p w14:paraId="040A7467" w14:textId="77777777" w:rsidR="00AE39F4" w:rsidRDefault="00000000">
      <w:pPr>
        <w:spacing w:after="0"/>
      </w:pPr>
      <w:r>
        <w:t xml:space="preserve">“Compare two string reversal programs: one without func&gt;ons and one with a func&gt;on, focusing on clarity, reusability, and debugging ease.Provide a short report or table summarizing which approach is beVer for large-scale applica&gt;ons.” </w:t>
      </w:r>
    </w:p>
    <w:tbl>
      <w:tblPr>
        <w:tblStyle w:val="TableGrid"/>
        <w:tblW w:w="9010" w:type="dxa"/>
        <w:tblInd w:w="5" w:type="dxa"/>
        <w:tblCellMar>
          <w:top w:w="76" w:type="dxa"/>
          <w:left w:w="85" w:type="dxa"/>
          <w:right w:w="39" w:type="dxa"/>
        </w:tblCellMar>
        <w:tblLook w:val="04A0" w:firstRow="1" w:lastRow="0" w:firstColumn="1" w:lastColumn="0" w:noHBand="0" w:noVBand="1"/>
      </w:tblPr>
      <w:tblGrid>
        <w:gridCol w:w="2250"/>
        <w:gridCol w:w="3316"/>
        <w:gridCol w:w="3444"/>
      </w:tblGrid>
      <w:tr w:rsidR="00AE39F4" w14:paraId="1CF2AA84" w14:textId="77777777">
        <w:trPr>
          <w:trHeight w:val="658"/>
        </w:trPr>
        <w:tc>
          <w:tcPr>
            <w:tcW w:w="2251" w:type="dxa"/>
            <w:tcBorders>
              <w:top w:val="single" w:sz="4" w:space="0" w:color="7F7F7F"/>
              <w:left w:val="single" w:sz="4" w:space="0" w:color="7F7F7F"/>
              <w:bottom w:val="single" w:sz="4" w:space="0" w:color="7F7F7F"/>
              <w:right w:val="single" w:sz="4" w:space="0" w:color="7F7F7F"/>
            </w:tcBorders>
            <w:vAlign w:val="center"/>
          </w:tcPr>
          <w:p w14:paraId="202042A0" w14:textId="77777777" w:rsidR="00AE39F4" w:rsidRDefault="00000000">
            <w:pPr>
              <w:spacing w:after="0"/>
              <w:ind w:left="0" w:firstLine="0"/>
            </w:pPr>
            <w:r>
              <w:rPr>
                <w:b/>
              </w:rPr>
              <w:t>Criteria</w:t>
            </w:r>
          </w:p>
        </w:tc>
        <w:tc>
          <w:tcPr>
            <w:tcW w:w="3316" w:type="dxa"/>
            <w:tcBorders>
              <w:top w:val="single" w:sz="4" w:space="0" w:color="7F7F7F"/>
              <w:left w:val="single" w:sz="4" w:space="0" w:color="7F7F7F"/>
              <w:bottom w:val="single" w:sz="4" w:space="0" w:color="7F7F7F"/>
              <w:right w:val="single" w:sz="4" w:space="0" w:color="7F7F7F"/>
            </w:tcBorders>
          </w:tcPr>
          <w:p w14:paraId="10A8B83D" w14:textId="77777777" w:rsidR="00AE39F4" w:rsidRDefault="00000000">
            <w:pPr>
              <w:spacing w:after="0"/>
              <w:ind w:left="0" w:firstLine="0"/>
            </w:pPr>
            <w:r>
              <w:rPr>
                <w:b/>
              </w:rPr>
              <w:t>Procedural Approach (No FuncDons)</w:t>
            </w:r>
          </w:p>
        </w:tc>
        <w:tc>
          <w:tcPr>
            <w:tcW w:w="3444" w:type="dxa"/>
            <w:tcBorders>
              <w:top w:val="single" w:sz="4" w:space="0" w:color="7F7F7F"/>
              <w:left w:val="single" w:sz="4" w:space="0" w:color="7F7F7F"/>
              <w:bottom w:val="single" w:sz="4" w:space="0" w:color="7F7F7F"/>
              <w:right w:val="single" w:sz="4" w:space="0" w:color="7F7F7F"/>
            </w:tcBorders>
          </w:tcPr>
          <w:p w14:paraId="33B0B3E8" w14:textId="77777777" w:rsidR="00AE39F4" w:rsidRDefault="00000000">
            <w:pPr>
              <w:spacing w:after="0"/>
              <w:ind w:left="0" w:right="34" w:firstLine="0"/>
            </w:pPr>
            <w:r>
              <w:rPr>
                <w:b/>
              </w:rPr>
              <w:t>Modular Approach (With FuncDons)</w:t>
            </w:r>
          </w:p>
        </w:tc>
      </w:tr>
      <w:tr w:rsidR="00AE39F4" w14:paraId="5B792893" w14:textId="77777777">
        <w:trPr>
          <w:trHeight w:val="935"/>
        </w:trPr>
        <w:tc>
          <w:tcPr>
            <w:tcW w:w="2251" w:type="dxa"/>
            <w:tcBorders>
              <w:top w:val="single" w:sz="4" w:space="0" w:color="7F7F7F"/>
              <w:left w:val="single" w:sz="4" w:space="0" w:color="7F7F7F"/>
              <w:bottom w:val="single" w:sz="4" w:space="0" w:color="7F7F7F"/>
              <w:right w:val="single" w:sz="4" w:space="0" w:color="7F7F7F"/>
            </w:tcBorders>
            <w:vAlign w:val="center"/>
          </w:tcPr>
          <w:p w14:paraId="24845EA0" w14:textId="77777777" w:rsidR="00AE39F4" w:rsidRDefault="00000000">
            <w:pPr>
              <w:spacing w:after="0"/>
              <w:ind w:left="0" w:firstLine="0"/>
            </w:pPr>
            <w:r>
              <w:rPr>
                <w:b/>
              </w:rPr>
              <w:t>Code Clarity</w:t>
            </w:r>
          </w:p>
        </w:tc>
        <w:tc>
          <w:tcPr>
            <w:tcW w:w="3316" w:type="dxa"/>
            <w:tcBorders>
              <w:top w:val="single" w:sz="4" w:space="0" w:color="7F7F7F"/>
              <w:left w:val="single" w:sz="4" w:space="0" w:color="7F7F7F"/>
              <w:bottom w:val="single" w:sz="4" w:space="0" w:color="7F7F7F"/>
              <w:right w:val="single" w:sz="4" w:space="0" w:color="7F7F7F"/>
            </w:tcBorders>
            <w:vAlign w:val="center"/>
          </w:tcPr>
          <w:p w14:paraId="052EDD58" w14:textId="77777777" w:rsidR="00AE39F4" w:rsidRDefault="00000000">
            <w:pPr>
              <w:spacing w:after="0"/>
              <w:ind w:left="0" w:firstLine="0"/>
            </w:pPr>
            <w:r>
              <w:t>Simple for small scripts, but logic repeated if used mul&gt;ple &gt;mes</w:t>
            </w:r>
          </w:p>
        </w:tc>
        <w:tc>
          <w:tcPr>
            <w:tcW w:w="3444" w:type="dxa"/>
            <w:tcBorders>
              <w:top w:val="single" w:sz="4" w:space="0" w:color="7F7F7F"/>
              <w:left w:val="single" w:sz="4" w:space="0" w:color="7F7F7F"/>
              <w:bottom w:val="single" w:sz="4" w:space="0" w:color="7F7F7F"/>
              <w:right w:val="single" w:sz="4" w:space="0" w:color="7F7F7F"/>
            </w:tcBorders>
          </w:tcPr>
          <w:p w14:paraId="71EE3BCD" w14:textId="77777777" w:rsidR="00AE39F4" w:rsidRDefault="00000000">
            <w:pPr>
              <w:spacing w:after="0"/>
              <w:ind w:left="0" w:firstLine="0"/>
            </w:pPr>
            <w:r>
              <w:t>Clear structure, func&gt;on name describes purpose, easier to understand</w:t>
            </w:r>
          </w:p>
        </w:tc>
      </w:tr>
      <w:tr w:rsidR="00AE39F4" w14:paraId="642AB691" w14:textId="77777777">
        <w:trPr>
          <w:trHeight w:val="658"/>
        </w:trPr>
        <w:tc>
          <w:tcPr>
            <w:tcW w:w="2251" w:type="dxa"/>
            <w:tcBorders>
              <w:top w:val="single" w:sz="4" w:space="0" w:color="7F7F7F"/>
              <w:left w:val="single" w:sz="4" w:space="0" w:color="7F7F7F"/>
              <w:bottom w:val="single" w:sz="4" w:space="0" w:color="7F7F7F"/>
              <w:right w:val="single" w:sz="4" w:space="0" w:color="7F7F7F"/>
            </w:tcBorders>
            <w:vAlign w:val="center"/>
          </w:tcPr>
          <w:p w14:paraId="5216680B" w14:textId="77777777" w:rsidR="00AE39F4" w:rsidRDefault="00000000">
            <w:pPr>
              <w:spacing w:after="0"/>
              <w:ind w:left="0" w:firstLine="0"/>
            </w:pPr>
            <w:r>
              <w:rPr>
                <w:b/>
              </w:rPr>
              <w:t>Reusability</w:t>
            </w:r>
          </w:p>
        </w:tc>
        <w:tc>
          <w:tcPr>
            <w:tcW w:w="3316" w:type="dxa"/>
            <w:tcBorders>
              <w:top w:val="single" w:sz="4" w:space="0" w:color="7F7F7F"/>
              <w:left w:val="single" w:sz="4" w:space="0" w:color="7F7F7F"/>
              <w:bottom w:val="single" w:sz="4" w:space="0" w:color="7F7F7F"/>
              <w:right w:val="single" w:sz="4" w:space="0" w:color="7F7F7F"/>
            </w:tcBorders>
          </w:tcPr>
          <w:p w14:paraId="40A24344" w14:textId="77777777" w:rsidR="00AE39F4" w:rsidRDefault="00000000">
            <w:pPr>
              <w:spacing w:after="0"/>
              <w:ind w:left="0" w:firstLine="0"/>
            </w:pPr>
            <w:r>
              <w:t>Low – reversal logic cannot be reused without copying code</w:t>
            </w:r>
          </w:p>
        </w:tc>
        <w:tc>
          <w:tcPr>
            <w:tcW w:w="3444" w:type="dxa"/>
            <w:tcBorders>
              <w:top w:val="single" w:sz="4" w:space="0" w:color="7F7F7F"/>
              <w:left w:val="single" w:sz="4" w:space="0" w:color="7F7F7F"/>
              <w:bottom w:val="single" w:sz="4" w:space="0" w:color="7F7F7F"/>
              <w:right w:val="single" w:sz="4" w:space="0" w:color="7F7F7F"/>
            </w:tcBorders>
          </w:tcPr>
          <w:p w14:paraId="2BFB564E" w14:textId="77777777" w:rsidR="00AE39F4" w:rsidRDefault="00000000">
            <w:pPr>
              <w:spacing w:after="0"/>
              <w:ind w:left="0" w:firstLine="0"/>
            </w:pPr>
            <w:r>
              <w:t>High – func&gt;on can be called anywhere in the program</w:t>
            </w:r>
          </w:p>
        </w:tc>
      </w:tr>
      <w:tr w:rsidR="00AE39F4" w14:paraId="5C4622B9" w14:textId="77777777">
        <w:trPr>
          <w:trHeight w:val="658"/>
        </w:trPr>
        <w:tc>
          <w:tcPr>
            <w:tcW w:w="2251" w:type="dxa"/>
            <w:tcBorders>
              <w:top w:val="single" w:sz="4" w:space="0" w:color="7F7F7F"/>
              <w:left w:val="single" w:sz="4" w:space="0" w:color="7F7F7F"/>
              <w:bottom w:val="single" w:sz="4" w:space="0" w:color="7F7F7F"/>
              <w:right w:val="single" w:sz="4" w:space="0" w:color="7F7F7F"/>
            </w:tcBorders>
            <w:vAlign w:val="center"/>
          </w:tcPr>
          <w:p w14:paraId="55AAB669" w14:textId="77777777" w:rsidR="00AE39F4" w:rsidRDefault="00000000">
            <w:pPr>
              <w:spacing w:after="0"/>
              <w:ind w:left="0" w:firstLine="0"/>
            </w:pPr>
            <w:r>
              <w:rPr>
                <w:b/>
              </w:rPr>
              <w:t>Debugging Ease</w:t>
            </w:r>
          </w:p>
        </w:tc>
        <w:tc>
          <w:tcPr>
            <w:tcW w:w="3316" w:type="dxa"/>
            <w:tcBorders>
              <w:top w:val="single" w:sz="4" w:space="0" w:color="7F7F7F"/>
              <w:left w:val="single" w:sz="4" w:space="0" w:color="7F7F7F"/>
              <w:bottom w:val="single" w:sz="4" w:space="0" w:color="7F7F7F"/>
              <w:right w:val="single" w:sz="4" w:space="0" w:color="7F7F7F"/>
            </w:tcBorders>
          </w:tcPr>
          <w:p w14:paraId="1124BCE7" w14:textId="77777777" w:rsidR="00AE39F4" w:rsidRDefault="00000000">
            <w:pPr>
              <w:spacing w:after="0"/>
              <w:ind w:left="0" w:firstLine="0"/>
            </w:pPr>
            <w:r>
              <w:t>Harder for large programs, changes require edi&gt;ng mul&gt;ple places</w:t>
            </w:r>
          </w:p>
        </w:tc>
        <w:tc>
          <w:tcPr>
            <w:tcW w:w="3444" w:type="dxa"/>
            <w:tcBorders>
              <w:top w:val="single" w:sz="4" w:space="0" w:color="7F7F7F"/>
              <w:left w:val="single" w:sz="4" w:space="0" w:color="7F7F7F"/>
              <w:bottom w:val="single" w:sz="4" w:space="0" w:color="7F7F7F"/>
              <w:right w:val="single" w:sz="4" w:space="0" w:color="7F7F7F"/>
            </w:tcBorders>
          </w:tcPr>
          <w:p w14:paraId="496FACD4" w14:textId="77777777" w:rsidR="00AE39F4" w:rsidRDefault="00000000">
            <w:pPr>
              <w:spacing w:after="0"/>
              <w:ind w:left="0" w:firstLine="0"/>
            </w:pPr>
            <w:r>
              <w:t>Easier – fix or update logic in one func&gt;on only</w:t>
            </w:r>
          </w:p>
        </w:tc>
      </w:tr>
      <w:tr w:rsidR="00AE39F4" w14:paraId="3336AE3D" w14:textId="77777777">
        <w:trPr>
          <w:trHeight w:val="658"/>
        </w:trPr>
        <w:tc>
          <w:tcPr>
            <w:tcW w:w="2251" w:type="dxa"/>
            <w:tcBorders>
              <w:top w:val="single" w:sz="4" w:space="0" w:color="7F7F7F"/>
              <w:left w:val="single" w:sz="4" w:space="0" w:color="7F7F7F"/>
              <w:bottom w:val="single" w:sz="4" w:space="0" w:color="7F7F7F"/>
              <w:right w:val="single" w:sz="4" w:space="0" w:color="7F7F7F"/>
            </w:tcBorders>
          </w:tcPr>
          <w:p w14:paraId="09AEE7A8" w14:textId="77777777" w:rsidR="00AE39F4" w:rsidRDefault="00000000">
            <w:pPr>
              <w:spacing w:after="0"/>
              <w:ind w:left="0" w:firstLine="0"/>
            </w:pPr>
            <w:r>
              <w:rPr>
                <w:b/>
              </w:rPr>
              <w:t>Suitability for LargeScale ApplicaDons</w:t>
            </w:r>
          </w:p>
        </w:tc>
        <w:tc>
          <w:tcPr>
            <w:tcW w:w="3316" w:type="dxa"/>
            <w:tcBorders>
              <w:top w:val="single" w:sz="4" w:space="0" w:color="7F7F7F"/>
              <w:left w:val="single" w:sz="4" w:space="0" w:color="7F7F7F"/>
              <w:bottom w:val="single" w:sz="4" w:space="0" w:color="7F7F7F"/>
              <w:right w:val="single" w:sz="4" w:space="0" w:color="7F7F7F"/>
            </w:tcBorders>
          </w:tcPr>
          <w:p w14:paraId="15F9C058" w14:textId="77777777" w:rsidR="00AE39F4" w:rsidRDefault="00000000">
            <w:pPr>
              <w:spacing w:after="0"/>
              <w:ind w:left="0" w:right="35" w:firstLine="0"/>
            </w:pPr>
            <w:r>
              <w:t>Poor – not maintainable or scalable</w:t>
            </w:r>
          </w:p>
        </w:tc>
        <w:tc>
          <w:tcPr>
            <w:tcW w:w="3444" w:type="dxa"/>
            <w:tcBorders>
              <w:top w:val="single" w:sz="4" w:space="0" w:color="7F7F7F"/>
              <w:left w:val="single" w:sz="4" w:space="0" w:color="7F7F7F"/>
              <w:bottom w:val="single" w:sz="4" w:space="0" w:color="7F7F7F"/>
              <w:right w:val="single" w:sz="4" w:space="0" w:color="7F7F7F"/>
            </w:tcBorders>
          </w:tcPr>
          <w:p w14:paraId="2954BF2B" w14:textId="77777777" w:rsidR="00AE39F4" w:rsidRDefault="00000000">
            <w:pPr>
              <w:spacing w:after="0"/>
              <w:ind w:left="0" w:firstLine="0"/>
            </w:pPr>
            <w:r>
              <w:t>Excellent – modular design supports large projects</w:t>
            </w:r>
          </w:p>
        </w:tc>
      </w:tr>
      <w:tr w:rsidR="00AE39F4" w14:paraId="7607B0EC" w14:textId="77777777">
        <w:trPr>
          <w:trHeight w:val="658"/>
        </w:trPr>
        <w:tc>
          <w:tcPr>
            <w:tcW w:w="2251" w:type="dxa"/>
            <w:tcBorders>
              <w:top w:val="single" w:sz="4" w:space="0" w:color="7F7F7F"/>
              <w:left w:val="single" w:sz="4" w:space="0" w:color="7F7F7F"/>
              <w:bottom w:val="single" w:sz="4" w:space="0" w:color="7F7F7F"/>
              <w:right w:val="single" w:sz="4" w:space="0" w:color="7F7F7F"/>
            </w:tcBorders>
            <w:vAlign w:val="center"/>
          </w:tcPr>
          <w:p w14:paraId="53C716ED" w14:textId="77777777" w:rsidR="00AE39F4" w:rsidRDefault="00000000">
            <w:pPr>
              <w:spacing w:after="0"/>
              <w:ind w:left="0" w:firstLine="0"/>
            </w:pPr>
            <w:r>
              <w:rPr>
                <w:b/>
              </w:rPr>
              <w:t>Criteria</w:t>
            </w:r>
          </w:p>
        </w:tc>
        <w:tc>
          <w:tcPr>
            <w:tcW w:w="3316" w:type="dxa"/>
            <w:tcBorders>
              <w:top w:val="single" w:sz="4" w:space="0" w:color="7F7F7F"/>
              <w:left w:val="single" w:sz="4" w:space="0" w:color="7F7F7F"/>
              <w:bottom w:val="single" w:sz="4" w:space="0" w:color="7F7F7F"/>
              <w:right w:val="single" w:sz="4" w:space="0" w:color="7F7F7F"/>
            </w:tcBorders>
          </w:tcPr>
          <w:p w14:paraId="17C767DA" w14:textId="77777777" w:rsidR="00AE39F4" w:rsidRDefault="00000000">
            <w:pPr>
              <w:spacing w:after="0"/>
              <w:ind w:left="0" w:firstLine="0"/>
            </w:pPr>
            <w:r>
              <w:rPr>
                <w:b/>
              </w:rPr>
              <w:t>Procedural Approach (No FuncDons)</w:t>
            </w:r>
          </w:p>
        </w:tc>
        <w:tc>
          <w:tcPr>
            <w:tcW w:w="3444" w:type="dxa"/>
            <w:tcBorders>
              <w:top w:val="single" w:sz="4" w:space="0" w:color="7F7F7F"/>
              <w:left w:val="single" w:sz="4" w:space="0" w:color="7F7F7F"/>
              <w:bottom w:val="single" w:sz="4" w:space="0" w:color="7F7F7F"/>
              <w:right w:val="single" w:sz="4" w:space="0" w:color="7F7F7F"/>
            </w:tcBorders>
          </w:tcPr>
          <w:p w14:paraId="57E7E34C" w14:textId="77777777" w:rsidR="00AE39F4" w:rsidRDefault="00000000">
            <w:pPr>
              <w:spacing w:after="0"/>
              <w:ind w:left="0" w:firstLine="0"/>
            </w:pPr>
            <w:r>
              <w:rPr>
                <w:b/>
              </w:rPr>
              <w:t>Modular Approach (With FuncDons)</w:t>
            </w:r>
          </w:p>
        </w:tc>
      </w:tr>
      <w:tr w:rsidR="00AE39F4" w14:paraId="5CD7C522" w14:textId="77777777">
        <w:trPr>
          <w:trHeight w:val="658"/>
        </w:trPr>
        <w:tc>
          <w:tcPr>
            <w:tcW w:w="2251" w:type="dxa"/>
            <w:tcBorders>
              <w:top w:val="single" w:sz="4" w:space="0" w:color="7F7F7F"/>
              <w:left w:val="single" w:sz="4" w:space="0" w:color="7F7F7F"/>
              <w:bottom w:val="single" w:sz="4" w:space="0" w:color="7F7F7F"/>
              <w:right w:val="single" w:sz="4" w:space="0" w:color="7F7F7F"/>
            </w:tcBorders>
            <w:vAlign w:val="center"/>
          </w:tcPr>
          <w:p w14:paraId="201B5788" w14:textId="77777777" w:rsidR="00AE39F4" w:rsidRDefault="00000000">
            <w:pPr>
              <w:spacing w:after="0"/>
              <w:ind w:left="0" w:firstLine="0"/>
            </w:pPr>
            <w:r>
              <w:rPr>
                <w:b/>
              </w:rPr>
              <w:t>Efficiency</w:t>
            </w:r>
          </w:p>
        </w:tc>
        <w:tc>
          <w:tcPr>
            <w:tcW w:w="3316" w:type="dxa"/>
            <w:tcBorders>
              <w:top w:val="single" w:sz="4" w:space="0" w:color="7F7F7F"/>
              <w:left w:val="single" w:sz="4" w:space="0" w:color="7F7F7F"/>
              <w:bottom w:val="single" w:sz="4" w:space="0" w:color="7F7F7F"/>
              <w:right w:val="single" w:sz="4" w:space="0" w:color="7F7F7F"/>
            </w:tcBorders>
          </w:tcPr>
          <w:p w14:paraId="53F9B161" w14:textId="77777777" w:rsidR="00AE39F4" w:rsidRDefault="00000000">
            <w:pPr>
              <w:spacing w:after="0"/>
              <w:ind w:left="0" w:firstLine="0"/>
            </w:pPr>
            <w:r>
              <w:t>Similar for small scripts, but repeated code adds risk</w:t>
            </w:r>
          </w:p>
        </w:tc>
        <w:tc>
          <w:tcPr>
            <w:tcW w:w="3444" w:type="dxa"/>
            <w:tcBorders>
              <w:top w:val="single" w:sz="4" w:space="0" w:color="7F7F7F"/>
              <w:left w:val="single" w:sz="4" w:space="0" w:color="7F7F7F"/>
              <w:bottom w:val="single" w:sz="4" w:space="0" w:color="7F7F7F"/>
              <w:right w:val="single" w:sz="4" w:space="0" w:color="7F7F7F"/>
            </w:tcBorders>
          </w:tcPr>
          <w:p w14:paraId="2D16C030" w14:textId="77777777" w:rsidR="00AE39F4" w:rsidRDefault="00000000">
            <w:pPr>
              <w:spacing w:after="0"/>
              <w:ind w:left="0" w:firstLine="0"/>
            </w:pPr>
            <w:r>
              <w:t>Similar, but less error-prone, easier to op&gt;mize</w:t>
            </w:r>
          </w:p>
        </w:tc>
      </w:tr>
    </w:tbl>
    <w:p w14:paraId="5CB27F11" w14:textId="77777777" w:rsidR="00AE39F4" w:rsidRDefault="00000000">
      <w:r>
        <w:t xml:space="preserve">Task 5: AI-Generated Itera&gt;ve vs Recursive Fibonacci Approaches (Different Algorithmic Approaches to String Reversal) </w:t>
      </w:r>
    </w:p>
    <w:p w14:paraId="46C1A796" w14:textId="77777777" w:rsidR="00AE39F4" w:rsidRDefault="00000000">
      <w:pPr>
        <w:spacing w:after="0"/>
        <w:ind w:left="-5"/>
      </w:pPr>
      <w:r>
        <w:rPr>
          <w:b/>
        </w:rPr>
        <w:t>Prompt:</w:t>
      </w:r>
      <w:r>
        <w:t xml:space="preserve"> </w:t>
      </w:r>
    </w:p>
    <w:p w14:paraId="0E46FB5D" w14:textId="77777777" w:rsidR="00AE39F4" w:rsidRDefault="00000000">
      <w:r>
        <w:lastRenderedPageBreak/>
        <w:t xml:space="preserve">“Generate two Python programs to reverse a string: one using a loop (itera&gt;ve) and one using builtin slicing.Compare execu&gt;on flow, &gt;me complexity, and suitability for large inputs, and explain when each approach is preferable.” </w:t>
      </w:r>
    </w:p>
    <w:p w14:paraId="5425D867" w14:textId="77777777" w:rsidR="00AE39F4" w:rsidRDefault="00000000">
      <w:pPr>
        <w:spacing w:after="1020"/>
      </w:pPr>
      <w:r>
        <w:t xml:space="preserve">Approach 1:Loop-Based String Reversal </w:t>
      </w:r>
    </w:p>
    <w:p w14:paraId="4AEBDB68" w14:textId="77777777" w:rsidR="00AE39F4" w:rsidRDefault="00000000">
      <w:pPr>
        <w:ind w:left="-5"/>
      </w:pPr>
      <w:r>
        <w:rPr>
          <w:b/>
        </w:rPr>
        <w:t>ExecuDon Flow</w:t>
      </w:r>
      <w:r>
        <w:t xml:space="preserve"> </w:t>
      </w:r>
    </w:p>
    <w:p w14:paraId="554D0583" w14:textId="77777777" w:rsidR="00AE39F4" w:rsidRDefault="00000000">
      <w:pPr>
        <w:numPr>
          <w:ilvl w:val="0"/>
          <w:numId w:val="3"/>
        </w:numPr>
        <w:ind w:hanging="360"/>
      </w:pPr>
      <w:r>
        <w:t xml:space="preserve">Program reads input from the user. </w:t>
      </w:r>
    </w:p>
    <w:p w14:paraId="06D95F8A" w14:textId="77777777" w:rsidR="00AE39F4" w:rsidRDefault="00000000">
      <w:pPr>
        <w:numPr>
          <w:ilvl w:val="0"/>
          <w:numId w:val="3"/>
        </w:numPr>
        <w:ind w:hanging="360"/>
      </w:pPr>
      <w:r>
        <w:t xml:space="preserve">Ini&gt;alizes an empty string reversed_string. </w:t>
      </w:r>
    </w:p>
    <w:p w14:paraId="5C32E8A7" w14:textId="77777777" w:rsidR="00AE39F4" w:rsidRDefault="00000000">
      <w:pPr>
        <w:numPr>
          <w:ilvl w:val="0"/>
          <w:numId w:val="3"/>
        </w:numPr>
        <w:ind w:hanging="360"/>
      </w:pPr>
      <w:r>
        <w:t xml:space="preserve">Iterates through each character of user_input. </w:t>
      </w:r>
    </w:p>
    <w:p w14:paraId="28143F5D" w14:textId="77777777" w:rsidR="00AE39F4" w:rsidRDefault="00000000">
      <w:pPr>
        <w:numPr>
          <w:ilvl w:val="0"/>
          <w:numId w:val="3"/>
        </w:numPr>
        <w:ind w:hanging="360"/>
      </w:pPr>
      <w:r>
        <w:t xml:space="preserve">Prepends the current character to reversed_string. </w:t>
      </w:r>
    </w:p>
    <w:p w14:paraId="2BCF8D75" w14:textId="77777777" w:rsidR="00AE39F4" w:rsidRDefault="00000000">
      <w:pPr>
        <w:numPr>
          <w:ilvl w:val="0"/>
          <w:numId w:val="3"/>
        </w:numPr>
        <w:ind w:hanging="360"/>
      </w:pPr>
      <w:r>
        <w:t xml:space="preserve">Prints the final reversed string. </w:t>
      </w:r>
    </w:p>
    <w:p w14:paraId="54727D98" w14:textId="77777777" w:rsidR="00AE39F4" w:rsidRDefault="00000000">
      <w:pPr>
        <w:ind w:left="-5"/>
      </w:pPr>
      <w:r>
        <w:rPr>
          <w:b/>
        </w:rPr>
        <w:t>Time Complexity:</w:t>
      </w:r>
      <w:r>
        <w:t xml:space="preserve"> </w:t>
      </w:r>
    </w:p>
    <w:p w14:paraId="474923FC" w14:textId="77777777" w:rsidR="00AE39F4" w:rsidRDefault="00000000">
      <w:pPr>
        <w:numPr>
          <w:ilvl w:val="0"/>
          <w:numId w:val="4"/>
        </w:numPr>
        <w:ind w:hanging="360"/>
      </w:pPr>
      <w:r>
        <w:rPr>
          <w:b/>
        </w:rPr>
        <w:t>O(n²)</w:t>
      </w:r>
      <w:r>
        <w:t xml:space="preserve"> in languages where string concatena&gt;on is costly (like Python) because each char + reversed_string creates a new string. </w:t>
      </w:r>
    </w:p>
    <w:p w14:paraId="5BF6465F" w14:textId="77777777" w:rsidR="00AE39F4" w:rsidRDefault="00000000">
      <w:pPr>
        <w:numPr>
          <w:ilvl w:val="0"/>
          <w:numId w:val="4"/>
        </w:numPr>
        <w:spacing w:after="28"/>
        <w:ind w:hanging="360"/>
      </w:pPr>
      <w:r>
        <w:t xml:space="preserve">For small strings, this is negligible. </w:t>
      </w:r>
    </w:p>
    <w:p w14:paraId="11F6A3D3" w14:textId="77777777" w:rsidR="00AE39F4" w:rsidRDefault="00000000">
      <w:pPr>
        <w:spacing w:after="0"/>
        <w:ind w:left="560" w:firstLine="0"/>
      </w:pPr>
      <w:r>
        <w:rPr>
          <w:noProof/>
        </w:rPr>
        <w:drawing>
          <wp:inline distT="0" distB="0" distL="0" distR="0" wp14:anchorId="68906095" wp14:editId="05D61072">
            <wp:extent cx="5016292" cy="3262296"/>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9"/>
                    <a:stretch>
                      <a:fillRect/>
                    </a:stretch>
                  </pic:blipFill>
                  <pic:spPr>
                    <a:xfrm>
                      <a:off x="0" y="0"/>
                      <a:ext cx="5016292" cy="3262296"/>
                    </a:xfrm>
                    <a:prstGeom prst="rect">
                      <a:avLst/>
                    </a:prstGeom>
                  </pic:spPr>
                </pic:pic>
              </a:graphicData>
            </a:graphic>
          </wp:inline>
        </w:drawing>
      </w:r>
    </w:p>
    <w:p w14:paraId="3DF78C0D" w14:textId="77777777" w:rsidR="00AE39F4" w:rsidRDefault="00000000">
      <w:pPr>
        <w:ind w:left="-5"/>
      </w:pPr>
      <w:r>
        <w:rPr>
          <w:b/>
        </w:rPr>
        <w:t>Use Case:</w:t>
      </w:r>
      <w:r>
        <w:t xml:space="preserve"> </w:t>
      </w:r>
    </w:p>
    <w:p w14:paraId="5CC4A39D" w14:textId="77777777" w:rsidR="00AE39F4" w:rsidRDefault="00000000">
      <w:pPr>
        <w:numPr>
          <w:ilvl w:val="0"/>
          <w:numId w:val="4"/>
        </w:numPr>
        <w:ind w:hanging="360"/>
      </w:pPr>
      <w:r>
        <w:t xml:space="preserve">Good for learning purposes and step-by-step logic demonstra&gt;on. </w:t>
      </w:r>
    </w:p>
    <w:p w14:paraId="7EC5B684" w14:textId="77777777" w:rsidR="00AE39F4" w:rsidRDefault="00000000">
      <w:pPr>
        <w:numPr>
          <w:ilvl w:val="0"/>
          <w:numId w:val="4"/>
        </w:numPr>
        <w:ind w:hanging="360"/>
      </w:pPr>
      <w:r>
        <w:t xml:space="preserve">Not ideal for very large strings </w:t>
      </w:r>
    </w:p>
    <w:p w14:paraId="01F7E928" w14:textId="77777777" w:rsidR="00AE39F4" w:rsidRDefault="00000000">
      <w:pPr>
        <w:spacing w:after="1020"/>
      </w:pPr>
      <w:r>
        <w:t xml:space="preserve">Approach 2: Built-In / Slicing-Based String Reversal </w:t>
      </w:r>
    </w:p>
    <w:p w14:paraId="1EB8591B" w14:textId="77777777" w:rsidR="00AE39F4" w:rsidRDefault="00000000">
      <w:pPr>
        <w:ind w:left="370"/>
      </w:pPr>
      <w:r>
        <w:rPr>
          <w:b/>
        </w:rPr>
        <w:t>ExecuDon Flow</w:t>
      </w:r>
      <w:r>
        <w:t xml:space="preserve"> </w:t>
      </w:r>
    </w:p>
    <w:p w14:paraId="213F35C8" w14:textId="77777777" w:rsidR="00AE39F4" w:rsidRDefault="00000000">
      <w:pPr>
        <w:numPr>
          <w:ilvl w:val="0"/>
          <w:numId w:val="5"/>
        </w:numPr>
        <w:ind w:hanging="360"/>
      </w:pPr>
      <w:r>
        <w:lastRenderedPageBreak/>
        <w:t xml:space="preserve">Program reads input from the user. </w:t>
      </w:r>
    </w:p>
    <w:p w14:paraId="10FF0364" w14:textId="77777777" w:rsidR="00AE39F4" w:rsidRDefault="00000000">
      <w:pPr>
        <w:numPr>
          <w:ilvl w:val="0"/>
          <w:numId w:val="5"/>
        </w:numPr>
        <w:ind w:hanging="360"/>
      </w:pPr>
      <w:r>
        <w:t xml:space="preserve">Uses Python slicing [::-1] to reverse the string in a single step. </w:t>
      </w:r>
    </w:p>
    <w:p w14:paraId="2231BC9E" w14:textId="77777777" w:rsidR="00AE39F4" w:rsidRDefault="00000000">
      <w:pPr>
        <w:numPr>
          <w:ilvl w:val="0"/>
          <w:numId w:val="5"/>
        </w:numPr>
        <w:ind w:hanging="360"/>
      </w:pPr>
      <w:r>
        <w:t xml:space="preserve">Prints the final reversed string. </w:t>
      </w:r>
    </w:p>
    <w:p w14:paraId="691DB018" w14:textId="77777777" w:rsidR="00AE39F4" w:rsidRDefault="00000000">
      <w:pPr>
        <w:ind w:left="370"/>
      </w:pPr>
      <w:r>
        <w:rPr>
          <w:b/>
        </w:rPr>
        <w:t>Time Complexity:</w:t>
      </w:r>
      <w:r>
        <w:t xml:space="preserve"> </w:t>
      </w:r>
    </w:p>
    <w:p w14:paraId="32F9797D" w14:textId="77777777" w:rsidR="00AE39F4" w:rsidRDefault="00000000">
      <w:pPr>
        <w:numPr>
          <w:ilvl w:val="0"/>
          <w:numId w:val="6"/>
        </w:numPr>
        <w:ind w:hanging="360"/>
      </w:pPr>
      <w:r>
        <w:rPr>
          <w:b/>
        </w:rPr>
        <w:t>O(n)</w:t>
      </w:r>
      <w:r>
        <w:t xml:space="preserve"> – very efficient even for large strings. </w:t>
      </w:r>
    </w:p>
    <w:p w14:paraId="27B6720D" w14:textId="77777777" w:rsidR="00AE39F4" w:rsidRDefault="00000000">
      <w:pPr>
        <w:ind w:left="370"/>
      </w:pPr>
      <w:r>
        <w:rPr>
          <w:b/>
        </w:rPr>
        <w:t>Use Case:</w:t>
      </w:r>
      <w:r>
        <w:t xml:space="preserve"> </w:t>
      </w:r>
    </w:p>
    <w:p w14:paraId="1D4214B2" w14:textId="77777777" w:rsidR="00AE39F4" w:rsidRDefault="00000000">
      <w:pPr>
        <w:numPr>
          <w:ilvl w:val="0"/>
          <w:numId w:val="6"/>
        </w:numPr>
        <w:ind w:hanging="360"/>
      </w:pPr>
      <w:r>
        <w:t xml:space="preserve">Best for produc&gt;on code or large-scale applica&gt;ons. </w:t>
      </w:r>
    </w:p>
    <w:p w14:paraId="0B20BE71" w14:textId="77777777" w:rsidR="00AE39F4" w:rsidRDefault="00000000">
      <w:pPr>
        <w:numPr>
          <w:ilvl w:val="0"/>
          <w:numId w:val="6"/>
        </w:numPr>
        <w:spacing w:after="324"/>
        <w:ind w:hanging="360"/>
      </w:pPr>
      <w:r>
        <w:t xml:space="preserve">Cleaner, shorter, and more maintainable than the loop-based approach. </w:t>
      </w:r>
    </w:p>
    <w:p w14:paraId="0236BD5C" w14:textId="77777777" w:rsidR="00AE39F4" w:rsidRDefault="00000000">
      <w:pPr>
        <w:pStyle w:val="Heading1"/>
      </w:pPr>
      <w:r>
        <w:t xml:space="preserve">Comparison Table </w:t>
      </w:r>
    </w:p>
    <w:tbl>
      <w:tblPr>
        <w:tblStyle w:val="TableGrid"/>
        <w:tblW w:w="9010" w:type="dxa"/>
        <w:tblInd w:w="5" w:type="dxa"/>
        <w:tblCellMar>
          <w:top w:w="109" w:type="dxa"/>
          <w:left w:w="85" w:type="dxa"/>
          <w:right w:w="48" w:type="dxa"/>
        </w:tblCellMar>
        <w:tblLook w:val="04A0" w:firstRow="1" w:lastRow="0" w:firstColumn="1" w:lastColumn="0" w:noHBand="0" w:noVBand="1"/>
      </w:tblPr>
      <w:tblGrid>
        <w:gridCol w:w="2592"/>
        <w:gridCol w:w="3804"/>
        <w:gridCol w:w="2614"/>
      </w:tblGrid>
      <w:tr w:rsidR="00AE39F4" w14:paraId="1F3E32D1" w14:textId="77777777">
        <w:trPr>
          <w:trHeight w:val="760"/>
        </w:trPr>
        <w:tc>
          <w:tcPr>
            <w:tcW w:w="2591" w:type="dxa"/>
            <w:tcBorders>
              <w:top w:val="single" w:sz="4" w:space="0" w:color="7F7F7F"/>
              <w:left w:val="single" w:sz="4" w:space="0" w:color="7F7F7F"/>
              <w:bottom w:val="single" w:sz="4" w:space="0" w:color="7F7F7F"/>
              <w:right w:val="single" w:sz="4" w:space="0" w:color="7F7F7F"/>
            </w:tcBorders>
            <w:vAlign w:val="center"/>
          </w:tcPr>
          <w:p w14:paraId="090B30C4" w14:textId="77777777" w:rsidR="00AE39F4" w:rsidRDefault="00000000">
            <w:pPr>
              <w:spacing w:after="0"/>
              <w:ind w:left="0" w:firstLine="0"/>
            </w:pPr>
            <w:r>
              <w:rPr>
                <w:rFonts w:ascii="Times New Roman" w:eastAsia="Times New Roman" w:hAnsi="Times New Roman" w:cs="Times New Roman"/>
                <w:b/>
                <w:sz w:val="24"/>
              </w:rPr>
              <w:t>Criteria</w:t>
            </w:r>
          </w:p>
        </w:tc>
        <w:tc>
          <w:tcPr>
            <w:tcW w:w="3804" w:type="dxa"/>
            <w:tcBorders>
              <w:top w:val="single" w:sz="4" w:space="0" w:color="7F7F7F"/>
              <w:left w:val="single" w:sz="4" w:space="0" w:color="7F7F7F"/>
              <w:bottom w:val="single" w:sz="4" w:space="0" w:color="7F7F7F"/>
              <w:right w:val="single" w:sz="4" w:space="0" w:color="7F7F7F"/>
            </w:tcBorders>
            <w:vAlign w:val="center"/>
          </w:tcPr>
          <w:p w14:paraId="0D5A877B" w14:textId="77777777" w:rsidR="00AE39F4" w:rsidRDefault="00000000">
            <w:pPr>
              <w:spacing w:after="0"/>
              <w:ind w:left="0" w:right="37" w:firstLine="0"/>
              <w:jc w:val="center"/>
            </w:pPr>
            <w:r>
              <w:rPr>
                <w:rFonts w:ascii="Times New Roman" w:eastAsia="Times New Roman" w:hAnsi="Times New Roman" w:cs="Times New Roman"/>
                <w:b/>
                <w:sz w:val="24"/>
              </w:rPr>
              <w:t>Loop-Based Approach</w:t>
            </w:r>
          </w:p>
        </w:tc>
        <w:tc>
          <w:tcPr>
            <w:tcW w:w="2614" w:type="dxa"/>
            <w:tcBorders>
              <w:top w:val="single" w:sz="4" w:space="0" w:color="7F7F7F"/>
              <w:left w:val="single" w:sz="4" w:space="0" w:color="7F7F7F"/>
              <w:bottom w:val="single" w:sz="4" w:space="0" w:color="7F7F7F"/>
              <w:right w:val="single" w:sz="4" w:space="0" w:color="7F7F7F"/>
            </w:tcBorders>
          </w:tcPr>
          <w:p w14:paraId="650C2D99" w14:textId="77777777" w:rsidR="00AE39F4" w:rsidRDefault="00000000">
            <w:pPr>
              <w:spacing w:after="0"/>
              <w:ind w:left="17" w:firstLine="0"/>
              <w:jc w:val="center"/>
            </w:pPr>
            <w:r>
              <w:rPr>
                <w:rFonts w:ascii="Times New Roman" w:eastAsia="Times New Roman" w:hAnsi="Times New Roman" w:cs="Times New Roman"/>
                <w:b/>
                <w:sz w:val="24"/>
              </w:rPr>
              <w:t>Slicing-Based Approach</w:t>
            </w:r>
          </w:p>
        </w:tc>
      </w:tr>
      <w:tr w:rsidR="00AE39F4" w14:paraId="217CEC10" w14:textId="77777777">
        <w:trPr>
          <w:trHeight w:val="460"/>
        </w:trPr>
        <w:tc>
          <w:tcPr>
            <w:tcW w:w="2591" w:type="dxa"/>
            <w:tcBorders>
              <w:top w:val="single" w:sz="4" w:space="0" w:color="7F7F7F"/>
              <w:left w:val="single" w:sz="4" w:space="0" w:color="7F7F7F"/>
              <w:bottom w:val="single" w:sz="4" w:space="0" w:color="7F7F7F"/>
              <w:right w:val="single" w:sz="4" w:space="0" w:color="7F7F7F"/>
            </w:tcBorders>
          </w:tcPr>
          <w:p w14:paraId="30305132" w14:textId="77777777" w:rsidR="00AE39F4" w:rsidRDefault="00000000">
            <w:pPr>
              <w:spacing w:after="0"/>
              <w:ind w:left="0" w:firstLine="0"/>
            </w:pPr>
            <w:r>
              <w:rPr>
                <w:rFonts w:ascii="Times New Roman" w:eastAsia="Times New Roman" w:hAnsi="Times New Roman" w:cs="Times New Roman"/>
                <w:b/>
                <w:sz w:val="24"/>
              </w:rPr>
              <w:t>Code Complexity</w:t>
            </w:r>
          </w:p>
        </w:tc>
        <w:tc>
          <w:tcPr>
            <w:tcW w:w="3804" w:type="dxa"/>
            <w:tcBorders>
              <w:top w:val="single" w:sz="4" w:space="0" w:color="7F7F7F"/>
              <w:left w:val="single" w:sz="4" w:space="0" w:color="7F7F7F"/>
              <w:bottom w:val="single" w:sz="4" w:space="0" w:color="7F7F7F"/>
              <w:right w:val="single" w:sz="4" w:space="0" w:color="7F7F7F"/>
            </w:tcBorders>
          </w:tcPr>
          <w:p w14:paraId="48A7B9C3" w14:textId="77777777" w:rsidR="00AE39F4" w:rsidRDefault="00000000">
            <w:pPr>
              <w:spacing w:after="0"/>
              <w:ind w:left="0" w:firstLine="0"/>
            </w:pPr>
            <w:r>
              <w:rPr>
                <w:rFonts w:ascii="Times New Roman" w:eastAsia="Times New Roman" w:hAnsi="Times New Roman" w:cs="Times New Roman"/>
                <w:sz w:val="24"/>
              </w:rPr>
              <w:t>Longer, step-by-step</w:t>
            </w:r>
          </w:p>
        </w:tc>
        <w:tc>
          <w:tcPr>
            <w:tcW w:w="2614" w:type="dxa"/>
            <w:tcBorders>
              <w:top w:val="single" w:sz="4" w:space="0" w:color="7F7F7F"/>
              <w:left w:val="single" w:sz="4" w:space="0" w:color="7F7F7F"/>
              <w:bottom w:val="single" w:sz="4" w:space="0" w:color="7F7F7F"/>
              <w:right w:val="single" w:sz="4" w:space="0" w:color="7F7F7F"/>
            </w:tcBorders>
          </w:tcPr>
          <w:p w14:paraId="658E5C6F" w14:textId="77777777" w:rsidR="00AE39F4" w:rsidRDefault="00000000">
            <w:pPr>
              <w:spacing w:after="0"/>
              <w:ind w:left="0" w:firstLine="0"/>
            </w:pPr>
            <w:r>
              <w:rPr>
                <w:rFonts w:ascii="Times New Roman" w:eastAsia="Times New Roman" w:hAnsi="Times New Roman" w:cs="Times New Roman"/>
                <w:sz w:val="24"/>
              </w:rPr>
              <w:t>Short, single-line</w:t>
            </w:r>
          </w:p>
        </w:tc>
      </w:tr>
      <w:tr w:rsidR="00AE39F4" w14:paraId="1BA27E2D" w14:textId="77777777">
        <w:trPr>
          <w:trHeight w:val="460"/>
        </w:trPr>
        <w:tc>
          <w:tcPr>
            <w:tcW w:w="2591" w:type="dxa"/>
            <w:tcBorders>
              <w:top w:val="single" w:sz="4" w:space="0" w:color="7F7F7F"/>
              <w:left w:val="single" w:sz="4" w:space="0" w:color="7F7F7F"/>
              <w:bottom w:val="single" w:sz="4" w:space="0" w:color="7F7F7F"/>
              <w:right w:val="single" w:sz="4" w:space="0" w:color="7F7F7F"/>
            </w:tcBorders>
          </w:tcPr>
          <w:p w14:paraId="5078DE34" w14:textId="77777777" w:rsidR="00AE39F4" w:rsidRDefault="00000000">
            <w:pPr>
              <w:spacing w:after="0"/>
              <w:ind w:left="0" w:firstLine="0"/>
            </w:pPr>
            <w:r>
              <w:rPr>
                <w:rFonts w:ascii="Times New Roman" w:eastAsia="Times New Roman" w:hAnsi="Times New Roman" w:cs="Times New Roman"/>
                <w:b/>
                <w:sz w:val="24"/>
              </w:rPr>
              <w:t>Execution Flow</w:t>
            </w:r>
          </w:p>
        </w:tc>
        <w:tc>
          <w:tcPr>
            <w:tcW w:w="3804" w:type="dxa"/>
            <w:tcBorders>
              <w:top w:val="single" w:sz="4" w:space="0" w:color="7F7F7F"/>
              <w:left w:val="single" w:sz="4" w:space="0" w:color="7F7F7F"/>
              <w:bottom w:val="single" w:sz="4" w:space="0" w:color="7F7F7F"/>
              <w:right w:val="single" w:sz="4" w:space="0" w:color="7F7F7F"/>
            </w:tcBorders>
          </w:tcPr>
          <w:p w14:paraId="47F15A2A" w14:textId="77777777" w:rsidR="00AE39F4" w:rsidRDefault="00000000">
            <w:pPr>
              <w:spacing w:after="0"/>
              <w:ind w:left="0" w:firstLine="0"/>
            </w:pPr>
            <w:r>
              <w:rPr>
                <w:rFonts w:ascii="Times New Roman" w:eastAsia="Times New Roman" w:hAnsi="Times New Roman" w:cs="Times New Roman"/>
                <w:sz w:val="24"/>
              </w:rPr>
              <w:t>Iterative prepending of characters</w:t>
            </w:r>
          </w:p>
        </w:tc>
        <w:tc>
          <w:tcPr>
            <w:tcW w:w="2614" w:type="dxa"/>
            <w:tcBorders>
              <w:top w:val="single" w:sz="4" w:space="0" w:color="7F7F7F"/>
              <w:left w:val="single" w:sz="4" w:space="0" w:color="7F7F7F"/>
              <w:bottom w:val="single" w:sz="4" w:space="0" w:color="7F7F7F"/>
              <w:right w:val="single" w:sz="4" w:space="0" w:color="7F7F7F"/>
            </w:tcBorders>
          </w:tcPr>
          <w:p w14:paraId="111CDEF8" w14:textId="77777777" w:rsidR="00AE39F4" w:rsidRDefault="00000000">
            <w:pPr>
              <w:spacing w:after="0"/>
              <w:ind w:left="0" w:firstLine="0"/>
            </w:pPr>
            <w:r>
              <w:rPr>
                <w:rFonts w:ascii="Times New Roman" w:eastAsia="Times New Roman" w:hAnsi="Times New Roman" w:cs="Times New Roman"/>
                <w:sz w:val="24"/>
              </w:rPr>
              <w:t>Direct slicing operation</w:t>
            </w:r>
          </w:p>
        </w:tc>
      </w:tr>
      <w:tr w:rsidR="00AE39F4" w14:paraId="20F4E454" w14:textId="77777777">
        <w:trPr>
          <w:trHeight w:val="460"/>
        </w:trPr>
        <w:tc>
          <w:tcPr>
            <w:tcW w:w="2591" w:type="dxa"/>
            <w:tcBorders>
              <w:top w:val="single" w:sz="4" w:space="0" w:color="7F7F7F"/>
              <w:left w:val="single" w:sz="4" w:space="0" w:color="7F7F7F"/>
              <w:bottom w:val="single" w:sz="4" w:space="0" w:color="7F7F7F"/>
              <w:right w:val="single" w:sz="4" w:space="0" w:color="7F7F7F"/>
            </w:tcBorders>
          </w:tcPr>
          <w:p w14:paraId="43CF5306" w14:textId="77777777" w:rsidR="00AE39F4" w:rsidRDefault="00000000">
            <w:pPr>
              <w:spacing w:after="0"/>
              <w:ind w:left="0" w:firstLine="0"/>
            </w:pPr>
            <w:r>
              <w:rPr>
                <w:rFonts w:ascii="Times New Roman" w:eastAsia="Times New Roman" w:hAnsi="Times New Roman" w:cs="Times New Roman"/>
                <w:b/>
                <w:sz w:val="24"/>
              </w:rPr>
              <w:t>Time Complexity</w:t>
            </w:r>
          </w:p>
        </w:tc>
        <w:tc>
          <w:tcPr>
            <w:tcW w:w="3804" w:type="dxa"/>
            <w:tcBorders>
              <w:top w:val="single" w:sz="4" w:space="0" w:color="7F7F7F"/>
              <w:left w:val="single" w:sz="4" w:space="0" w:color="7F7F7F"/>
              <w:bottom w:val="single" w:sz="4" w:space="0" w:color="7F7F7F"/>
              <w:right w:val="single" w:sz="4" w:space="0" w:color="7F7F7F"/>
            </w:tcBorders>
          </w:tcPr>
          <w:p w14:paraId="03B0DC62" w14:textId="77777777" w:rsidR="00AE39F4" w:rsidRDefault="00000000">
            <w:pPr>
              <w:spacing w:after="0"/>
              <w:ind w:left="0" w:firstLine="0"/>
            </w:pPr>
            <w:r>
              <w:rPr>
                <w:rFonts w:ascii="Times New Roman" w:eastAsia="Times New Roman" w:hAnsi="Times New Roman" w:cs="Times New Roman"/>
                <w:sz w:val="24"/>
              </w:rPr>
              <w:t>O(n²) (due to repeated concatenation)</w:t>
            </w:r>
          </w:p>
        </w:tc>
        <w:tc>
          <w:tcPr>
            <w:tcW w:w="2614" w:type="dxa"/>
            <w:tcBorders>
              <w:top w:val="single" w:sz="4" w:space="0" w:color="7F7F7F"/>
              <w:left w:val="single" w:sz="4" w:space="0" w:color="7F7F7F"/>
              <w:bottom w:val="single" w:sz="4" w:space="0" w:color="7F7F7F"/>
              <w:right w:val="single" w:sz="4" w:space="0" w:color="7F7F7F"/>
            </w:tcBorders>
          </w:tcPr>
          <w:p w14:paraId="33034EDB" w14:textId="77777777" w:rsidR="00AE39F4" w:rsidRDefault="00000000">
            <w:pPr>
              <w:spacing w:after="0"/>
              <w:ind w:left="0" w:firstLine="0"/>
            </w:pPr>
            <w:r>
              <w:rPr>
                <w:rFonts w:ascii="Times New Roman" w:eastAsia="Times New Roman" w:hAnsi="Times New Roman" w:cs="Times New Roman"/>
                <w:sz w:val="24"/>
              </w:rPr>
              <w:t>O(n)</w:t>
            </w:r>
          </w:p>
        </w:tc>
      </w:tr>
      <w:tr w:rsidR="00AE39F4" w14:paraId="7FE6F1BE" w14:textId="77777777">
        <w:trPr>
          <w:trHeight w:val="760"/>
        </w:trPr>
        <w:tc>
          <w:tcPr>
            <w:tcW w:w="2591" w:type="dxa"/>
            <w:tcBorders>
              <w:top w:val="single" w:sz="4" w:space="0" w:color="7F7F7F"/>
              <w:left w:val="single" w:sz="4" w:space="0" w:color="7F7F7F"/>
              <w:bottom w:val="single" w:sz="4" w:space="0" w:color="7F7F7F"/>
              <w:right w:val="single" w:sz="4" w:space="0" w:color="7F7F7F"/>
            </w:tcBorders>
          </w:tcPr>
          <w:p w14:paraId="6DE829E7" w14:textId="77777777" w:rsidR="00AE39F4" w:rsidRDefault="00000000">
            <w:pPr>
              <w:spacing w:after="0"/>
              <w:ind w:left="0" w:firstLine="0"/>
            </w:pPr>
            <w:r>
              <w:rPr>
                <w:rFonts w:ascii="Times New Roman" w:eastAsia="Times New Roman" w:hAnsi="Times New Roman" w:cs="Times New Roman"/>
                <w:b/>
                <w:sz w:val="24"/>
              </w:rPr>
              <w:t>Performance (Large Input)</w:t>
            </w:r>
          </w:p>
        </w:tc>
        <w:tc>
          <w:tcPr>
            <w:tcW w:w="3804" w:type="dxa"/>
            <w:tcBorders>
              <w:top w:val="single" w:sz="4" w:space="0" w:color="7F7F7F"/>
              <w:left w:val="single" w:sz="4" w:space="0" w:color="7F7F7F"/>
              <w:bottom w:val="single" w:sz="4" w:space="0" w:color="7F7F7F"/>
              <w:right w:val="single" w:sz="4" w:space="0" w:color="7F7F7F"/>
            </w:tcBorders>
          </w:tcPr>
          <w:p w14:paraId="7E9C7661" w14:textId="77777777" w:rsidR="00AE39F4" w:rsidRDefault="00000000">
            <w:pPr>
              <w:spacing w:after="0"/>
              <w:ind w:left="0" w:firstLine="0"/>
            </w:pPr>
            <w:r>
              <w:rPr>
                <w:rFonts w:ascii="Times New Roman" w:eastAsia="Times New Roman" w:hAnsi="Times New Roman" w:cs="Times New Roman"/>
                <w:sz w:val="24"/>
              </w:rPr>
              <w:t>Slower, may cause overhead for large strings</w:t>
            </w:r>
          </w:p>
        </w:tc>
        <w:tc>
          <w:tcPr>
            <w:tcW w:w="2614" w:type="dxa"/>
            <w:tcBorders>
              <w:top w:val="single" w:sz="4" w:space="0" w:color="7F7F7F"/>
              <w:left w:val="single" w:sz="4" w:space="0" w:color="7F7F7F"/>
              <w:bottom w:val="single" w:sz="4" w:space="0" w:color="7F7F7F"/>
              <w:right w:val="single" w:sz="4" w:space="0" w:color="7F7F7F"/>
            </w:tcBorders>
            <w:vAlign w:val="center"/>
          </w:tcPr>
          <w:p w14:paraId="537663FE" w14:textId="77777777" w:rsidR="00AE39F4" w:rsidRDefault="00000000">
            <w:pPr>
              <w:spacing w:after="0"/>
              <w:ind w:left="0" w:firstLine="0"/>
            </w:pPr>
            <w:r>
              <w:rPr>
                <w:rFonts w:ascii="Times New Roman" w:eastAsia="Times New Roman" w:hAnsi="Times New Roman" w:cs="Times New Roman"/>
                <w:sz w:val="24"/>
              </w:rPr>
              <w:t>Very fast, scales well</w:t>
            </w:r>
          </w:p>
        </w:tc>
      </w:tr>
      <w:tr w:rsidR="00AE39F4" w14:paraId="19FF864B" w14:textId="77777777">
        <w:trPr>
          <w:trHeight w:val="460"/>
        </w:trPr>
        <w:tc>
          <w:tcPr>
            <w:tcW w:w="2591" w:type="dxa"/>
            <w:tcBorders>
              <w:top w:val="single" w:sz="4" w:space="0" w:color="7F7F7F"/>
              <w:left w:val="single" w:sz="4" w:space="0" w:color="7F7F7F"/>
              <w:bottom w:val="single" w:sz="4" w:space="0" w:color="7F7F7F"/>
              <w:right w:val="single" w:sz="4" w:space="0" w:color="7F7F7F"/>
            </w:tcBorders>
          </w:tcPr>
          <w:p w14:paraId="59D50A7F" w14:textId="77777777" w:rsidR="00AE39F4" w:rsidRDefault="00000000">
            <w:pPr>
              <w:spacing w:after="0"/>
              <w:ind w:left="0" w:firstLine="0"/>
            </w:pPr>
            <w:r>
              <w:rPr>
                <w:rFonts w:ascii="Times New Roman" w:eastAsia="Times New Roman" w:hAnsi="Times New Roman" w:cs="Times New Roman"/>
                <w:b/>
                <w:sz w:val="24"/>
              </w:rPr>
              <w:t>Readability</w:t>
            </w:r>
          </w:p>
        </w:tc>
        <w:tc>
          <w:tcPr>
            <w:tcW w:w="3804" w:type="dxa"/>
            <w:tcBorders>
              <w:top w:val="single" w:sz="4" w:space="0" w:color="7F7F7F"/>
              <w:left w:val="single" w:sz="4" w:space="0" w:color="7F7F7F"/>
              <w:bottom w:val="single" w:sz="4" w:space="0" w:color="7F7F7F"/>
              <w:right w:val="single" w:sz="4" w:space="0" w:color="7F7F7F"/>
            </w:tcBorders>
          </w:tcPr>
          <w:p w14:paraId="5D00895E" w14:textId="77777777" w:rsidR="00AE39F4" w:rsidRDefault="00000000">
            <w:pPr>
              <w:spacing w:after="0"/>
              <w:ind w:left="0" w:firstLine="0"/>
            </w:pPr>
            <w:r>
              <w:rPr>
                <w:rFonts w:ascii="Times New Roman" w:eastAsia="Times New Roman" w:hAnsi="Times New Roman" w:cs="Times New Roman"/>
                <w:sz w:val="24"/>
              </w:rPr>
              <w:t>Moderate</w:t>
            </w:r>
          </w:p>
        </w:tc>
        <w:tc>
          <w:tcPr>
            <w:tcW w:w="2614" w:type="dxa"/>
            <w:tcBorders>
              <w:top w:val="single" w:sz="4" w:space="0" w:color="7F7F7F"/>
              <w:left w:val="single" w:sz="4" w:space="0" w:color="7F7F7F"/>
              <w:bottom w:val="single" w:sz="4" w:space="0" w:color="7F7F7F"/>
              <w:right w:val="single" w:sz="4" w:space="0" w:color="7F7F7F"/>
            </w:tcBorders>
          </w:tcPr>
          <w:p w14:paraId="78A2D62D" w14:textId="77777777" w:rsidR="00AE39F4" w:rsidRDefault="00000000">
            <w:pPr>
              <w:spacing w:after="0"/>
              <w:ind w:left="0" w:firstLine="0"/>
            </w:pPr>
            <w:r>
              <w:rPr>
                <w:rFonts w:ascii="Times New Roman" w:eastAsia="Times New Roman" w:hAnsi="Times New Roman" w:cs="Times New Roman"/>
                <w:sz w:val="24"/>
              </w:rPr>
              <w:t>High</w:t>
            </w:r>
          </w:p>
        </w:tc>
      </w:tr>
      <w:tr w:rsidR="00AE39F4" w14:paraId="161F66FC" w14:textId="77777777">
        <w:trPr>
          <w:trHeight w:val="760"/>
        </w:trPr>
        <w:tc>
          <w:tcPr>
            <w:tcW w:w="2591" w:type="dxa"/>
            <w:tcBorders>
              <w:top w:val="single" w:sz="4" w:space="0" w:color="7F7F7F"/>
              <w:left w:val="single" w:sz="4" w:space="0" w:color="7F7F7F"/>
              <w:bottom w:val="single" w:sz="4" w:space="0" w:color="7F7F7F"/>
              <w:right w:val="single" w:sz="4" w:space="0" w:color="7F7F7F"/>
            </w:tcBorders>
            <w:vAlign w:val="center"/>
          </w:tcPr>
          <w:p w14:paraId="7ACFAE27" w14:textId="77777777" w:rsidR="00AE39F4" w:rsidRDefault="00000000">
            <w:pPr>
              <w:spacing w:after="0"/>
              <w:ind w:left="0" w:firstLine="0"/>
            </w:pPr>
            <w:r>
              <w:rPr>
                <w:rFonts w:ascii="Times New Roman" w:eastAsia="Times New Roman" w:hAnsi="Times New Roman" w:cs="Times New Roman"/>
                <w:b/>
                <w:sz w:val="24"/>
              </w:rPr>
              <w:t>Use Case</w:t>
            </w:r>
          </w:p>
        </w:tc>
        <w:tc>
          <w:tcPr>
            <w:tcW w:w="3804" w:type="dxa"/>
            <w:tcBorders>
              <w:top w:val="single" w:sz="4" w:space="0" w:color="7F7F7F"/>
              <w:left w:val="single" w:sz="4" w:space="0" w:color="7F7F7F"/>
              <w:bottom w:val="single" w:sz="4" w:space="0" w:color="7F7F7F"/>
              <w:right w:val="single" w:sz="4" w:space="0" w:color="7F7F7F"/>
            </w:tcBorders>
            <w:vAlign w:val="center"/>
          </w:tcPr>
          <w:p w14:paraId="0C59163E" w14:textId="77777777" w:rsidR="00AE39F4" w:rsidRDefault="00000000">
            <w:pPr>
              <w:spacing w:after="0"/>
              <w:ind w:left="0" w:firstLine="0"/>
            </w:pPr>
            <w:r>
              <w:rPr>
                <w:rFonts w:ascii="Times New Roman" w:eastAsia="Times New Roman" w:hAnsi="Times New Roman" w:cs="Times New Roman"/>
                <w:sz w:val="24"/>
              </w:rPr>
              <w:t>Learning, step-by-step explanation</w:t>
            </w:r>
          </w:p>
        </w:tc>
        <w:tc>
          <w:tcPr>
            <w:tcW w:w="2614" w:type="dxa"/>
            <w:tcBorders>
              <w:top w:val="single" w:sz="4" w:space="0" w:color="7F7F7F"/>
              <w:left w:val="single" w:sz="4" w:space="0" w:color="7F7F7F"/>
              <w:bottom w:val="single" w:sz="4" w:space="0" w:color="7F7F7F"/>
              <w:right w:val="single" w:sz="4" w:space="0" w:color="7F7F7F"/>
            </w:tcBorders>
          </w:tcPr>
          <w:p w14:paraId="50B6F69B" w14:textId="77777777" w:rsidR="00AE39F4" w:rsidRDefault="00000000">
            <w:pPr>
              <w:spacing w:after="0"/>
              <w:ind w:left="0" w:firstLine="0"/>
            </w:pPr>
            <w:r>
              <w:rPr>
                <w:rFonts w:ascii="Times New Roman" w:eastAsia="Times New Roman" w:hAnsi="Times New Roman" w:cs="Times New Roman"/>
                <w:sz w:val="24"/>
              </w:rPr>
              <w:t>Production, large applications</w:t>
            </w:r>
          </w:p>
        </w:tc>
      </w:tr>
    </w:tbl>
    <w:p w14:paraId="4DBEA0BF" w14:textId="77777777" w:rsidR="005D4D79" w:rsidRDefault="005D4D79"/>
    <w:sectPr w:rsidR="005D4D79">
      <w:pgSz w:w="11900" w:h="16840"/>
      <w:pgMar w:top="1431" w:right="1464" w:bottom="7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148"/>
    <w:multiLevelType w:val="hybridMultilevel"/>
    <w:tmpl w:val="95E4EBEE"/>
    <w:lvl w:ilvl="0" w:tplc="B6127FD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D47BA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4066F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E6A2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DC0C7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82F60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1CBDF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E498F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D4E43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A62340"/>
    <w:multiLevelType w:val="hybridMultilevel"/>
    <w:tmpl w:val="05ACD036"/>
    <w:lvl w:ilvl="0" w:tplc="1EBA1F6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20FFC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0037A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885EF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E9FD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B40D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9C8A0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20111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10E96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B2336E"/>
    <w:multiLevelType w:val="hybridMultilevel"/>
    <w:tmpl w:val="7F94E706"/>
    <w:lvl w:ilvl="0" w:tplc="988486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66A05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909D1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1E34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B2E3B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BEE35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A8AE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1C6C7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EECCE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80510E"/>
    <w:multiLevelType w:val="hybridMultilevel"/>
    <w:tmpl w:val="ABB6F1D6"/>
    <w:lvl w:ilvl="0" w:tplc="22100A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4EC2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9E4F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FAA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4F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EFF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3E35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0DC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D21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F93629"/>
    <w:multiLevelType w:val="hybridMultilevel"/>
    <w:tmpl w:val="16260A58"/>
    <w:lvl w:ilvl="0" w:tplc="4AC0399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CE0A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9C78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38A1A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4266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3056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7464B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805C0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FAE9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921DCD"/>
    <w:multiLevelType w:val="hybridMultilevel"/>
    <w:tmpl w:val="0BDC4BD4"/>
    <w:lvl w:ilvl="0" w:tplc="733A0C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C46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1C90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543F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A49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44F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E28E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08E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943B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29910239">
    <w:abstractNumId w:val="0"/>
  </w:num>
  <w:num w:numId="2" w16cid:durableId="1602059989">
    <w:abstractNumId w:val="2"/>
  </w:num>
  <w:num w:numId="3" w16cid:durableId="341054467">
    <w:abstractNumId w:val="4"/>
  </w:num>
  <w:num w:numId="4" w16cid:durableId="13506654">
    <w:abstractNumId w:val="3"/>
  </w:num>
  <w:num w:numId="5" w16cid:durableId="2003195216">
    <w:abstractNumId w:val="1"/>
  </w:num>
  <w:num w:numId="6" w16cid:durableId="1308054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F4"/>
    <w:rsid w:val="005D4D79"/>
    <w:rsid w:val="006D7E80"/>
    <w:rsid w:val="00AE39F4"/>
    <w:rsid w:val="00B5527C"/>
    <w:rsid w:val="00CE0838"/>
    <w:rsid w:val="00D80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4FCE"/>
  <w15:docId w15:val="{C519D35D-5794-4D29-B9DB-1703DABC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6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Assignemt1.5</dc:title>
  <dc:subject/>
  <dc:creator>Rajesh Sudhaveni</dc:creator>
  <cp:keywords/>
  <cp:lastModifiedBy>Billa Mahanandh</cp:lastModifiedBy>
  <cp:revision>3</cp:revision>
  <dcterms:created xsi:type="dcterms:W3CDTF">2026-01-30T06:25:00Z</dcterms:created>
  <dcterms:modified xsi:type="dcterms:W3CDTF">2026-01-30T07:12:00Z</dcterms:modified>
</cp:coreProperties>
</file>