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C6FA" w14:textId="77777777" w:rsidR="007E7759" w:rsidRDefault="007E7759" w:rsidP="007E77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1356"/>
        <w:gridCol w:w="121"/>
        <w:gridCol w:w="1646"/>
        <w:gridCol w:w="1263"/>
        <w:gridCol w:w="274"/>
        <w:gridCol w:w="1474"/>
        <w:gridCol w:w="1662"/>
        <w:gridCol w:w="1084"/>
        <w:gridCol w:w="236"/>
      </w:tblGrid>
      <w:tr w:rsidR="007E7759" w14:paraId="270A7E9B" w14:textId="77777777" w:rsidTr="00164FA8">
        <w:trPr>
          <w:trHeight w:val="415"/>
        </w:trPr>
        <w:tc>
          <w:tcPr>
            <w:tcW w:w="4674" w:type="dxa"/>
            <w:gridSpan w:val="5"/>
          </w:tcPr>
          <w:p w14:paraId="062B6A7F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4AA13F6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7E7759" w14:paraId="652D911B" w14:textId="77777777" w:rsidTr="00164FA8">
        <w:trPr>
          <w:trHeight w:val="537"/>
        </w:trPr>
        <w:tc>
          <w:tcPr>
            <w:tcW w:w="3369" w:type="dxa"/>
            <w:gridSpan w:val="4"/>
            <w:vAlign w:val="center"/>
          </w:tcPr>
          <w:p w14:paraId="58A7C38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37049C8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6F5F7B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7E7759" w14:paraId="20B98750" w14:textId="77777777" w:rsidTr="00164FA8">
        <w:trPr>
          <w:trHeight w:val="414"/>
        </w:trPr>
        <w:tc>
          <w:tcPr>
            <w:tcW w:w="3369" w:type="dxa"/>
            <w:gridSpan w:val="4"/>
          </w:tcPr>
          <w:p w14:paraId="2024A04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3825E47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7E7759" w14:paraId="57E5B1FA" w14:textId="77777777" w:rsidTr="00164FA8">
        <w:trPr>
          <w:trHeight w:val="412"/>
        </w:trPr>
        <w:tc>
          <w:tcPr>
            <w:tcW w:w="3369" w:type="dxa"/>
            <w:gridSpan w:val="4"/>
          </w:tcPr>
          <w:p w14:paraId="0888CDC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349EF62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7E7759" w14:paraId="7F8AD691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7131A8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7E7759" w14:paraId="6BFAE666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567609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7E7759" w14:paraId="40B2E22E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65BA90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7E7759" w14:paraId="5B90023A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9BDD92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7E7759" w14:paraId="5C969BF0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EB26341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7E7759" w14:paraId="45447E45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E93289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7E7759" w14:paraId="5C26B5D2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FAD085C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7E7759" w14:paraId="07232D40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41A11A1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7E7759" w14:paraId="67DE1F30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8BA8F8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7E7759" w14:paraId="18FCAC6E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5F6042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7E7759" w14:paraId="48416BA7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6FB361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7E7759" w14:paraId="71344A47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0CBB03A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7E7759" w14:paraId="271B9FDA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12823F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7E7759" w14:paraId="73C7B133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D03680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7E7759" w14:paraId="672F5C67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E5F686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7E7759" w14:paraId="4800831F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EF8C093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7E7759" w14:paraId="2E0DA482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B30D2F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5C6CE04C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112CC8D6" w14:textId="77777777" w:rsidTr="00164FA8">
        <w:trPr>
          <w:trHeight w:val="412"/>
        </w:trPr>
        <w:tc>
          <w:tcPr>
            <w:tcW w:w="1668" w:type="dxa"/>
            <w:gridSpan w:val="3"/>
          </w:tcPr>
          <w:p w14:paraId="21E9B304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D856936" w14:textId="77777777" w:rsidR="007E7759" w:rsidRPr="00DE310B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221FE68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0D29A1B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7E7759" w14:paraId="610F1F78" w14:textId="77777777" w:rsidTr="00164FA8">
        <w:trPr>
          <w:trHeight w:val="409"/>
        </w:trPr>
        <w:tc>
          <w:tcPr>
            <w:tcW w:w="1668" w:type="dxa"/>
            <w:gridSpan w:val="3"/>
          </w:tcPr>
          <w:p w14:paraId="7E2182C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6A3A9C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FB4C68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53017D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7E7759" w14:paraId="208258C5" w14:textId="77777777" w:rsidTr="00164FA8">
        <w:trPr>
          <w:trHeight w:val="537"/>
        </w:trPr>
        <w:tc>
          <w:tcPr>
            <w:tcW w:w="1668" w:type="dxa"/>
            <w:gridSpan w:val="3"/>
          </w:tcPr>
          <w:p w14:paraId="1C37175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08860DF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19D17AA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Week9 – Monday </w:t>
            </w:r>
          </w:p>
        </w:tc>
        <w:tc>
          <w:tcPr>
            <w:tcW w:w="1588" w:type="dxa"/>
            <w:gridSpan w:val="2"/>
          </w:tcPr>
          <w:p w14:paraId="145BBAB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E174BC9" w14:textId="77777777" w:rsidR="007E7759" w:rsidRDefault="007E7759" w:rsidP="00164FA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C32C2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7E7759" w14:paraId="003DFADC" w14:textId="77777777" w:rsidTr="00164FA8">
        <w:trPr>
          <w:trHeight w:val="537"/>
        </w:trPr>
        <w:tc>
          <w:tcPr>
            <w:tcW w:w="1668" w:type="dxa"/>
            <w:gridSpan w:val="3"/>
          </w:tcPr>
          <w:p w14:paraId="43944DD1" w14:textId="2CAA6DC9" w:rsidR="007E7759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</w:t>
            </w:r>
          </w:p>
        </w:tc>
        <w:tc>
          <w:tcPr>
            <w:tcW w:w="1701" w:type="dxa"/>
          </w:tcPr>
          <w:p w14:paraId="2B7A1302" w14:textId="13A8F345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D56252">
              <w:rPr>
                <w:color w:val="000000"/>
              </w:rPr>
              <w:t>303A540</w:t>
            </w:r>
            <w:r w:rsidR="00235BED">
              <w:rPr>
                <w:color w:val="000000"/>
              </w:rPr>
              <w:t>5</w:t>
            </w:r>
            <w:r w:rsidR="00D56252">
              <w:rPr>
                <w:color w:val="000000"/>
              </w:rPr>
              <w:t>1</w:t>
            </w:r>
          </w:p>
        </w:tc>
        <w:tc>
          <w:tcPr>
            <w:tcW w:w="1588" w:type="dxa"/>
            <w:gridSpan w:val="2"/>
          </w:tcPr>
          <w:p w14:paraId="50EC16AD" w14:textId="4F1CC28A" w:rsidR="007E7759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4"/>
          </w:tcPr>
          <w:p w14:paraId="0C2ED36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B6FCC42" w14:textId="12985F00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D56252">
              <w:rPr>
                <w:rFonts w:ascii="Times New Roman" w:eastAsia="Times New Roman" w:hAnsi="Times New Roman" w:cs="Times New Roman"/>
                <w:color w:val="000000"/>
              </w:rPr>
              <w:t>47_B</w:t>
            </w:r>
          </w:p>
          <w:p w14:paraId="0AFBFDA3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394AEF7F" w14:textId="77777777" w:rsidTr="00164FA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4CD7694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 18.1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7E7759" w14:paraId="5141C34F" w14:textId="77777777" w:rsidTr="00164FA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D2BA4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7E7759" w14:paraId="7E87E1B3" w14:textId="77777777" w:rsidTr="00164FA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EE9566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75E652E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2006600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9DA6F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E1ADF5E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7F7F53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26465E49" w14:textId="77777777" w:rsidTr="00164FA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DEA873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695308B3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31819731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b/>
                <w:color w:val="000000"/>
              </w:rPr>
              <w:t xml:space="preserve"> </w:t>
            </w:r>
            <w:r w:rsidRPr="00754B4F">
              <w:rPr>
                <w:color w:val="000000"/>
                <w:lang w:val="en-IN"/>
              </w:rPr>
              <w:t>Lab 18 – API Integration: Connecting to External Services with Error Handling</w:t>
            </w:r>
          </w:p>
          <w:p w14:paraId="5391F64F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lastRenderedPageBreak/>
              <w:t xml:space="preserve"> </w:t>
            </w:r>
          </w:p>
          <w:p w14:paraId="21A327CB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Lab Objectives:</w:t>
            </w:r>
          </w:p>
          <w:p w14:paraId="0B3A4A3A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Learn how to integrate Python programs with external REST APIs.</w:t>
            </w:r>
          </w:p>
          <w:p w14:paraId="563E3E61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Understand API request/response handling using requests or similar libraries.</w:t>
            </w:r>
          </w:p>
          <w:p w14:paraId="2CEBE8A1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proper error handling for failed API calls (timeouts, invalid responses, rate limits).</w:t>
            </w:r>
          </w:p>
          <w:p w14:paraId="714836B6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Practice extracting and displaying meaningful information from API responses.</w:t>
            </w:r>
          </w:p>
          <w:p w14:paraId="7A67D63B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6F2388C2">
                <v:rect id="_x0000_i1025" style="width:468pt;height:1pt" o:hralign="center" o:hrstd="t" o:hr="t" fillcolor="#a0a0a0" stroked="f"/>
              </w:pict>
            </w:r>
          </w:p>
          <w:p w14:paraId="7C9287D9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1 – Weather API Integration</w:t>
            </w:r>
          </w:p>
          <w:p w14:paraId="1C7277C3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Connect to a Weather API to fetch current weather details for a given city.</w:t>
            </w:r>
          </w:p>
          <w:p w14:paraId="6E6924E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52BA243C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generate Python code using the requests library.</w:t>
            </w:r>
          </w:p>
          <w:p w14:paraId="4A0CFC1F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errors: invalid city name, API key errors, and network failures.</w:t>
            </w:r>
          </w:p>
          <w:p w14:paraId="6F31016F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temperature, humidity, and weather description in a readable format.</w:t>
            </w:r>
          </w:p>
          <w:p w14:paraId="4610E6CD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11731A78" w14:textId="77777777" w:rsidR="007E7759" w:rsidRDefault="007E7759" w:rsidP="007E77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working Python script that fetches and displays weather data with proper error handling.</w:t>
            </w:r>
          </w:p>
          <w:p w14:paraId="3711D4CB" w14:textId="77777777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</w:p>
          <w:p w14:paraId="7960485E" w14:textId="77777777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</w:p>
          <w:p w14:paraId="11242965" w14:textId="77777777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</w:p>
          <w:p w14:paraId="59B23F40" w14:textId="7DC53235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7598644A" wp14:editId="724C5DAC">
                  <wp:extent cx="3952240" cy="2084070"/>
                  <wp:effectExtent l="0" t="0" r="0" b="0"/>
                  <wp:docPr id="5533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314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A4C45" w14:textId="77777777" w:rsidR="00D56252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07CB38D3" w14:textId="3A251471" w:rsidR="007E7759" w:rsidRPr="00754B4F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noProof/>
                <w:color w:val="000000"/>
                <w:lang w:val="en-IN"/>
              </w:rPr>
              <w:drawing>
                <wp:inline distT="0" distB="0" distL="0" distR="0" wp14:anchorId="3B8E1848" wp14:editId="554644D7">
                  <wp:extent cx="3952240" cy="1052830"/>
                  <wp:effectExtent l="0" t="0" r="0" b="0"/>
                  <wp:docPr id="205702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0278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000000"/>
                <w:lang w:val="en-IN"/>
              </w:rPr>
              <w:pict w14:anchorId="4142677F">
                <v:rect id="_x0000_i1026" style="width:468pt;height:1pt" o:hralign="center" o:hrstd="t" o:hr="t" fillcolor="#a0a0a0" stroked="f"/>
              </w:pict>
            </w:r>
          </w:p>
          <w:p w14:paraId="1A4FB83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2 – Currency Exchange Rates</w:t>
            </w:r>
          </w:p>
          <w:p w14:paraId="7F5AED5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Integrate a Currency Exchange API to convert INR to USD, EUR, and GBP.</w:t>
            </w:r>
          </w:p>
          <w:p w14:paraId="5E50413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47E33C71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Use AI to generate API request code.</w:t>
            </w:r>
          </w:p>
          <w:p w14:paraId="739283E1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Validate user input for amount and currency codes.</w:t>
            </w:r>
          </w:p>
          <w:p w14:paraId="56DA3DDB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error handling for invalid responses and API downtime.</w:t>
            </w:r>
          </w:p>
          <w:p w14:paraId="0D83E2CA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Show conversion results clearly in tabular format.</w:t>
            </w:r>
          </w:p>
          <w:p w14:paraId="17A005E6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710F09F7" w14:textId="77777777" w:rsidR="007E7759" w:rsidRDefault="007E7759" w:rsidP="007E775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script that converts INR to multiple currencies with graceful error handling.</w:t>
            </w:r>
          </w:p>
          <w:p w14:paraId="7660834F" w14:textId="3FA728AF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0AD08BC2" wp14:editId="7D8E3E35">
                  <wp:extent cx="3952240" cy="1394460"/>
                  <wp:effectExtent l="0" t="0" r="0" b="0"/>
                  <wp:docPr id="1890881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8817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13AE0" w14:textId="0D4C297E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noProof/>
                <w:color w:val="000000"/>
                <w:lang w:val="en-IN"/>
              </w:rPr>
              <w:drawing>
                <wp:inline distT="0" distB="0" distL="0" distR="0" wp14:anchorId="3DE07BE6" wp14:editId="67FDF813">
                  <wp:extent cx="3734321" cy="1848108"/>
                  <wp:effectExtent l="0" t="0" r="0" b="0"/>
                  <wp:docPr id="66629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986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E3885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2B895811">
                <v:rect id="_x0000_i1027" style="width:468pt;height:1pt" o:hralign="center" o:hrstd="t" o:hr="t" fillcolor="#a0a0a0" stroked="f"/>
              </w:pict>
            </w:r>
          </w:p>
          <w:p w14:paraId="7BCB46D1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3 – GitHub Repository Info Fetcher</w:t>
            </w:r>
            <w:r w:rsidRPr="00754B4F">
              <w:rPr>
                <w:color w:val="000000"/>
                <w:lang w:val="en-IN"/>
              </w:rPr>
              <w:br/>
              <w:t>Connect to the GitHub API to fetch details of a repository (e.g., stars, forks, issues).</w:t>
            </w:r>
          </w:p>
          <w:p w14:paraId="4068AD79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0AD3C404" w14:textId="77777777" w:rsidR="007E7759" w:rsidRPr="00754B4F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write a Python function to send GET requests to GitHub API.</w:t>
            </w:r>
          </w:p>
          <w:p w14:paraId="791384BF" w14:textId="77777777" w:rsidR="007E7759" w:rsidRPr="00754B4F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rate limit errors, 404 (repo not found), and invalid input.</w:t>
            </w:r>
          </w:p>
          <w:p w14:paraId="7CD89589" w14:textId="77777777" w:rsidR="007E7759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repository name, description, stars, forks, and open issues.</w:t>
            </w:r>
          </w:p>
          <w:p w14:paraId="64BB9A4A" w14:textId="467ED658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0AF1C890" wp14:editId="78A7E093">
                  <wp:extent cx="3952240" cy="2053590"/>
                  <wp:effectExtent l="0" t="0" r="0" b="3810"/>
                  <wp:docPr id="494216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161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D963E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04A98A8A" w14:textId="77777777" w:rsidR="007E7759" w:rsidRDefault="007E7759" w:rsidP="007E77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Python program that retrieves and displays GitHub repository information with robust error handling.</w:t>
            </w:r>
          </w:p>
          <w:p w14:paraId="7597FCBE" w14:textId="344CC477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  <w:lang w:val="en-IN"/>
              </w:rPr>
            </w:pPr>
            <w:r w:rsidRPr="00D56252">
              <w:rPr>
                <w:noProof/>
                <w:color w:val="000000"/>
                <w:lang w:val="en-IN"/>
              </w:rPr>
              <w:drawing>
                <wp:inline distT="0" distB="0" distL="0" distR="0" wp14:anchorId="0019C867" wp14:editId="7829B4C0">
                  <wp:extent cx="3952240" cy="967105"/>
                  <wp:effectExtent l="0" t="0" r="0" b="4445"/>
                  <wp:docPr id="1542115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1159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9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48494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4F04515A">
                <v:rect id="_x0000_i1028" style="width:468pt;height:1pt" o:hralign="center" o:hrstd="t" o:hr="t" fillcolor="#a0a0a0" stroked="f"/>
              </w:pict>
            </w:r>
          </w:p>
          <w:p w14:paraId="34CF27A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4 – Real-Time Application: News Headlines Aggregator</w:t>
            </w:r>
          </w:p>
          <w:p w14:paraId="0A316F04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Scenario:</w:t>
            </w:r>
            <w:r>
              <w:rPr>
                <w:color w:val="000000"/>
                <w:lang w:val="en-IN"/>
              </w:rPr>
              <w:t xml:space="preserve"> </w:t>
            </w:r>
            <w:r w:rsidRPr="00754B4F">
              <w:rPr>
                <w:color w:val="000000"/>
                <w:lang w:val="en-IN"/>
              </w:rPr>
              <w:t>Build a News Aggregator using a free News API.</w:t>
            </w:r>
          </w:p>
          <w:p w14:paraId="257CA02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Requirements:</w:t>
            </w:r>
          </w:p>
          <w:p w14:paraId="3918DEBF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Fetch top 5 headlines for a given category (sports, technology, health).</w:t>
            </w:r>
          </w:p>
          <w:p w14:paraId="0A26126B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 like invalid category, missing API key, and request failures.</w:t>
            </w:r>
          </w:p>
          <w:p w14:paraId="719D3BDB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headlines in a user-friendly numbered list format.</w:t>
            </w:r>
          </w:p>
          <w:p w14:paraId="380E281C" w14:textId="77777777" w:rsidR="007E7759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Include a retry mechanism if the first request fails.</w:t>
            </w:r>
          </w:p>
          <w:p w14:paraId="1903BEBC" w14:textId="4A14DF82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1DCF628F" wp14:editId="3804C3BE">
                  <wp:extent cx="3952240" cy="3788410"/>
                  <wp:effectExtent l="0" t="0" r="0" b="2540"/>
                  <wp:docPr id="177760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071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59536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46DA06B1" w14:textId="77777777" w:rsidR="007E7759" w:rsidRPr="00754B4F" w:rsidRDefault="007E7759" w:rsidP="007E775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working Python script that retrieves and displays news headlines with proper error handling</w:t>
            </w:r>
          </w:p>
          <w:p w14:paraId="353F987B" w14:textId="0E191099" w:rsidR="007E7759" w:rsidRPr="00205CB5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Pr="00D56252">
              <w:rPr>
                <w:b/>
                <w:noProof/>
                <w:color w:val="000000"/>
              </w:rPr>
              <w:drawing>
                <wp:inline distT="0" distB="0" distL="0" distR="0" wp14:anchorId="729E81B0" wp14:editId="45E24169">
                  <wp:extent cx="3952240" cy="474345"/>
                  <wp:effectExtent l="0" t="0" r="0" b="1905"/>
                  <wp:docPr id="2076081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0810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3C97AE7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Week9 - Monday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7CD00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49BEF02" w14:textId="77777777" w:rsidR="007E7759" w:rsidRDefault="007E7759" w:rsidP="007E7759"/>
    <w:p w14:paraId="0EBBB8F0" w14:textId="77777777" w:rsidR="00920E99" w:rsidRDefault="00920E99"/>
    <w:sectPr w:rsidR="00920E99" w:rsidSect="007E775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75169">
    <w:abstractNumId w:val="3"/>
  </w:num>
  <w:num w:numId="2" w16cid:durableId="548344643">
    <w:abstractNumId w:val="1"/>
  </w:num>
  <w:num w:numId="3" w16cid:durableId="1922907094">
    <w:abstractNumId w:val="4"/>
  </w:num>
  <w:num w:numId="4" w16cid:durableId="651522599">
    <w:abstractNumId w:val="5"/>
  </w:num>
  <w:num w:numId="5" w16cid:durableId="712464347">
    <w:abstractNumId w:val="7"/>
  </w:num>
  <w:num w:numId="6" w16cid:durableId="1967657322">
    <w:abstractNumId w:val="6"/>
  </w:num>
  <w:num w:numId="7" w16cid:durableId="627320082">
    <w:abstractNumId w:val="2"/>
  </w:num>
  <w:num w:numId="8" w16cid:durableId="1444113920">
    <w:abstractNumId w:val="8"/>
  </w:num>
  <w:num w:numId="9" w16cid:durableId="91783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59"/>
    <w:rsid w:val="00235BED"/>
    <w:rsid w:val="00244F6B"/>
    <w:rsid w:val="00450A2B"/>
    <w:rsid w:val="007E7759"/>
    <w:rsid w:val="00803BA4"/>
    <w:rsid w:val="00920E99"/>
    <w:rsid w:val="00D56252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CBED"/>
  <w15:chartTrackingRefBased/>
  <w15:docId w15:val="{3C0F482E-089F-47C0-9D1E-73EB9D16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75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NUMERA MAHVEEN</cp:lastModifiedBy>
  <cp:revision>3</cp:revision>
  <dcterms:created xsi:type="dcterms:W3CDTF">2026-03-30T16:30:00Z</dcterms:created>
  <dcterms:modified xsi:type="dcterms:W3CDTF">2026-04-20T16:40:00Z</dcterms:modified>
</cp:coreProperties>
</file>