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75BACA13" w:rsidR="00A12956" w:rsidRPr="00BE1CB3" w:rsidRDefault="00BE1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    </w:t>
      </w:r>
      <w:proofErr w:type="spellStart"/>
      <w:proofErr w:type="gramStart"/>
      <w:r w:rsidRPr="00BE1CB3">
        <w:rPr>
          <w:rFonts w:ascii="Arial" w:eastAsia="Arial" w:hAnsi="Arial" w:cs="Arial"/>
          <w:color w:val="000000"/>
          <w:sz w:val="36"/>
          <w:szCs w:val="36"/>
        </w:rPr>
        <w:t>Name:</w:t>
      </w:r>
      <w:r w:rsidR="008E23B7">
        <w:rPr>
          <w:rFonts w:ascii="Arial" w:eastAsia="Arial" w:hAnsi="Arial" w:cs="Arial"/>
          <w:color w:val="000000"/>
          <w:sz w:val="36"/>
          <w:szCs w:val="36"/>
        </w:rPr>
        <w:t>B</w:t>
      </w:r>
      <w:proofErr w:type="gramEnd"/>
      <w:r w:rsidR="008E23B7">
        <w:rPr>
          <w:rFonts w:ascii="Arial" w:eastAsia="Arial" w:hAnsi="Arial" w:cs="Arial"/>
          <w:color w:val="000000"/>
          <w:sz w:val="36"/>
          <w:szCs w:val="36"/>
        </w:rPr>
        <w:t>.Srujan</w:t>
      </w:r>
      <w:proofErr w:type="spellEnd"/>
      <w:r w:rsidRPr="00BE1CB3">
        <w:rPr>
          <w:rFonts w:ascii="Arial" w:eastAsia="Arial" w:hAnsi="Arial" w:cs="Arial"/>
          <w:color w:val="000000"/>
          <w:sz w:val="36"/>
          <w:szCs w:val="36"/>
        </w:rPr>
        <w:t xml:space="preserve">   </w:t>
      </w:r>
      <w:proofErr w:type="gramStart"/>
      <w:r w:rsidRPr="00BE1CB3">
        <w:rPr>
          <w:rFonts w:ascii="Arial" w:eastAsia="Arial" w:hAnsi="Arial" w:cs="Arial"/>
          <w:color w:val="000000"/>
          <w:sz w:val="36"/>
          <w:szCs w:val="36"/>
        </w:rPr>
        <w:t>H.No</w:t>
      </w:r>
      <w:proofErr w:type="gramEnd"/>
      <w:r w:rsidRPr="00BE1CB3">
        <w:rPr>
          <w:rFonts w:ascii="Arial" w:eastAsia="Arial" w:hAnsi="Arial" w:cs="Arial"/>
          <w:color w:val="000000"/>
          <w:sz w:val="36"/>
          <w:szCs w:val="36"/>
        </w:rPr>
        <w:t>:2303A518</w:t>
      </w:r>
      <w:r w:rsidR="00FA4A6D">
        <w:rPr>
          <w:rFonts w:ascii="Arial" w:eastAsia="Arial" w:hAnsi="Arial" w:cs="Arial"/>
          <w:color w:val="000000"/>
          <w:sz w:val="36"/>
          <w:szCs w:val="36"/>
        </w:rPr>
        <w:t>0</w:t>
      </w:r>
      <w:r w:rsidR="008E23B7">
        <w:rPr>
          <w:rFonts w:ascii="Arial" w:eastAsia="Arial" w:hAnsi="Arial" w:cs="Arial"/>
          <w:color w:val="000000"/>
          <w:sz w:val="36"/>
          <w:szCs w:val="36"/>
        </w:rPr>
        <w:t>5</w:t>
      </w:r>
      <w:r w:rsidRPr="00BE1CB3">
        <w:rPr>
          <w:rFonts w:ascii="Arial" w:eastAsia="Arial" w:hAnsi="Arial" w:cs="Arial"/>
          <w:color w:val="000000"/>
          <w:sz w:val="36"/>
          <w:szCs w:val="36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BE7E58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3D2F4C96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4A6ED3">
              <w:rPr>
                <w:b/>
                <w:color w:val="000000"/>
                <w:highlight w:val="yellow"/>
              </w:rPr>
              <w:t>8.4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0B4BF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Lab 8: Test-Driven Development with AI – Generating and Working with Test Cases </w:t>
            </w:r>
          </w:p>
          <w:p w14:paraId="576EDA8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52C1B6D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Lab Objectives:</w:t>
            </w:r>
          </w:p>
          <w:p w14:paraId="6C91565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14:paraId="1EAA0C7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introduce students to test-driven development (TDD) using AI code generation tools.</w:t>
            </w:r>
          </w:p>
          <w:p w14:paraId="7CAD085E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enable the generation of test cases before writing code implementations.</w:t>
            </w:r>
          </w:p>
          <w:p w14:paraId="152707DF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reinforce the importance of testing, validation, and error handling.</w:t>
            </w:r>
          </w:p>
          <w:p w14:paraId="1565A41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encourage writing clean and reliable code based on AI-generated test expectations.</w:t>
            </w:r>
          </w:p>
          <w:p w14:paraId="7754FB6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</w:p>
          <w:p w14:paraId="123D20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Lab Outcomes (LOs):</w:t>
            </w:r>
          </w:p>
          <w:p w14:paraId="4E23A48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86B460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By the end of this lab, students will be able to:</w:t>
            </w:r>
          </w:p>
          <w:p w14:paraId="566B425A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Apply TDD methodology using AI tools.</w:t>
            </w:r>
          </w:p>
          <w:p w14:paraId="6BDD6A88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Generate test cases before writing the actual code logic.</w:t>
            </w:r>
          </w:p>
          <w:p w14:paraId="284CDC91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Validate and refactor code based on test outcomes.</w:t>
            </w:r>
          </w:p>
          <w:p w14:paraId="27B67594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Use Python’s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unittest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or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pytest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libraries for test-driven development.</w:t>
            </w:r>
          </w:p>
          <w:p w14:paraId="1DC96C82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Develop confidence in debugging and improving code with AI guidance.</w:t>
            </w:r>
          </w:p>
          <w:p w14:paraId="535484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</w:pPr>
          </w:p>
          <w:p w14:paraId="1C6F4F1C" w14:textId="5E553CD3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21F94BD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D162D7E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1: Developing a Utility Function Using TDD</w:t>
            </w:r>
          </w:p>
          <w:p w14:paraId="11926F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6DBE9E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DA9266C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small utility library for a larger software system. One of the required functions should calculate the square of a given number, and correctness is critical because other modules depend on it.</w:t>
            </w:r>
          </w:p>
          <w:p w14:paraId="4780DAF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D33DF7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A10B71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Following the 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Development (TDD)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approach:</w:t>
            </w:r>
          </w:p>
          <w:p w14:paraId="3E4CC58C" w14:textId="77777777" w:rsidR="004A6ED3" w:rsidRP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First, write unit test cases to verify that a function correctly returns the square of a number for multiple inputs.</w:t>
            </w:r>
          </w:p>
          <w:p w14:paraId="22435DAF" w14:textId="77777777" w:rsid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the test cases,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function implementation so that all tests pass.</w:t>
            </w:r>
          </w:p>
          <w:p w14:paraId="312A53C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D6DC38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Ensure that the function is written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only after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the tests are created.</w:t>
            </w:r>
          </w:p>
          <w:p w14:paraId="7B815DB4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6F34B1E" w14:textId="3FDC24E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7E958A66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 separate test file and implementation file</w:t>
            </w:r>
          </w:p>
          <w:p w14:paraId="49EB565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Clearly written test cases executed before implementation</w:t>
            </w:r>
          </w:p>
          <w:p w14:paraId="645C98B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AI-assisted function implementation that passes all tests</w:t>
            </w:r>
          </w:p>
          <w:p w14:paraId="4F5C1633" w14:textId="77777777" w:rsidR="004A6ED3" w:rsidRPr="00112FB1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Demonstration of the TDD cycle: </w:t>
            </w:r>
            <w:r w:rsidRPr="004A6ED3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t>test → fail → implement → pass</w:t>
            </w:r>
          </w:p>
          <w:p w14:paraId="01236D69" w14:textId="09FE9675" w:rsidR="00112FB1" w:rsidRPr="004A6ED3" w:rsidRDefault="00112FB1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E37365" wp14:editId="234D27AC">
                  <wp:extent cx="3985260" cy="4411178"/>
                  <wp:effectExtent l="0" t="0" r="0" b="8890"/>
                  <wp:docPr id="24085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9459" cy="442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C7B52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62B7E14D">
                <v:rect id="_x0000_i1025" style="width:0;height:1.5pt" o:hralign="center" o:hrstd="t" o:hr="t" fillcolor="#a0a0a0" stroked="f"/>
              </w:pict>
            </w:r>
          </w:p>
          <w:p w14:paraId="31A3B5A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2: Email Validation for a User Registration System</w:t>
            </w:r>
          </w:p>
          <w:p w14:paraId="436183D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07BCE35" w14:textId="2CF4B8C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8A2B69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developing the backend of a user registration system. One requirement is to validate user email addresses before storing them in the database.</w:t>
            </w:r>
          </w:p>
          <w:p w14:paraId="4236BE0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7543E2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4852371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Apply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by:</w:t>
            </w:r>
          </w:p>
          <w:p w14:paraId="1517DF32" w14:textId="77777777" w:rsidR="004A6ED3" w:rsidRP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Writing unit test cases that define valid and invalid email formats (e.g., missing @, missing domain, incorrect structure).</w:t>
            </w:r>
          </w:p>
          <w:p w14:paraId="4FDA4E57" w14:textId="77777777" w:rsid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assistance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validate_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email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) function based strictly on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described by the test cases.</w:t>
            </w:r>
          </w:p>
          <w:p w14:paraId="6B5F925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4FC3C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implementation should be driven entirely by the test expectations.</w:t>
            </w:r>
          </w:p>
          <w:p w14:paraId="3858952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BB8D623" w14:textId="4C7ED25A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CFBD85A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Well-defined unit tests using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unittest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or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pytest</w:t>
            </w:r>
            <w:proofErr w:type="spellEnd"/>
          </w:p>
          <w:p w14:paraId="44A7D427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An AI-generated email validation function</w:t>
            </w:r>
          </w:p>
          <w:p w14:paraId="7582C5BD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4E8E13E" w14:textId="3AC5D8ED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Clear alignment between test cases and function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="00112FB1">
              <w:t xml:space="preserve"> </w:t>
            </w:r>
            <w:r w:rsidR="00112FB1">
              <w:rPr>
                <w:noProof/>
              </w:rPr>
              <w:lastRenderedPageBreak/>
              <w:drawing>
                <wp:inline distT="0" distB="0" distL="0" distR="0" wp14:anchorId="144830AB" wp14:editId="7BC1AC05">
                  <wp:extent cx="3489960" cy="4518944"/>
                  <wp:effectExtent l="0" t="0" r="0" b="0"/>
                  <wp:docPr id="15213236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0136" cy="4532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12FB1">
              <w:t xml:space="preserve"> </w:t>
            </w:r>
          </w:p>
          <w:p w14:paraId="6515CB7B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434B31BF">
                <v:rect id="_x0000_i1026" style="width:0;height:1.5pt" o:hralign="center" o:hrstd="t" o:hr="t" fillcolor="#a0a0a0" stroked="f"/>
              </w:pict>
            </w:r>
          </w:p>
          <w:p w14:paraId="102C243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3: Decision Logic Development Using TDD</w:t>
            </w:r>
          </w:p>
          <w:p w14:paraId="7B57DE0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8765FD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4046CF3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 a grading or evaluation module, a function is required to determine the maximum value among three inputs. Accuracy is essential, as incorrect results could affect downstream decision logic.</w:t>
            </w:r>
          </w:p>
          <w:p w14:paraId="07669D7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7880EE0" w14:textId="74EEC774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9AF93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the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TDD methodology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1FB76D61" w14:textId="77777777" w:rsidR="004A6ED3" w:rsidRP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that describe the expected output for different combinations of three numbers.</w:t>
            </w:r>
          </w:p>
          <w:p w14:paraId="5AEBDF3B" w14:textId="77777777" w:rsid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Prompt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function logic based on the written tests.</w:t>
            </w:r>
          </w:p>
          <w:p w14:paraId="2DC7CE0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5DFAEB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Avoid writing any logic before test cases are completed.</w:t>
            </w:r>
          </w:p>
          <w:p w14:paraId="1800318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13EFCAD" w14:textId="65375D39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387029ED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Comprehensive test cases covering normal and edge cases</w:t>
            </w:r>
          </w:p>
          <w:p w14:paraId="420541F6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function implementation</w:t>
            </w:r>
          </w:p>
          <w:p w14:paraId="5EC0648A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Passing test results demonstrating correctness</w:t>
            </w:r>
          </w:p>
          <w:p w14:paraId="15DDEABC" w14:textId="77777777" w:rsid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that logic was derived from tests, not assumptions</w:t>
            </w:r>
          </w:p>
          <w:p w14:paraId="087E9CEE" w14:textId="26F24E95" w:rsidR="00112FB1" w:rsidRPr="004A6ED3" w:rsidRDefault="00112FB1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0352C5" wp14:editId="7F092930">
                  <wp:extent cx="3800333" cy="4946073"/>
                  <wp:effectExtent l="0" t="0" r="0" b="6985"/>
                  <wp:docPr id="917552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495" cy="496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2F7A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36C04002">
                <v:rect id="_x0000_i1027" style="width:0;height:1.5pt" o:hralign="center" o:hrstd="t" o:hr="t" fillcolor="#a0a0a0" stroked="f"/>
              </w:pict>
            </w:r>
          </w:p>
          <w:p w14:paraId="246394D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4: Shopping Cart Development with AI-Assisted TDD</w:t>
            </w:r>
          </w:p>
          <w:p w14:paraId="5BA09800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B51C790" w14:textId="5A787EA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2B618F6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building a simple shopping cart module for an e-commerce application. The cart must support adding items, removing items, and calculating the total price accurately.</w:t>
            </w:r>
          </w:p>
          <w:p w14:paraId="4199688D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8C7C6E0" w14:textId="3AF41A1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325526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 a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test-driven approach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49D6D06C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Write unit tests for each required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51069002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Adding an item</w:t>
            </w:r>
          </w:p>
          <w:p w14:paraId="03CF863B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Removing an item</w:t>
            </w:r>
          </w:p>
          <w:p w14:paraId="4B5D2F51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Calculating the total price</w:t>
            </w:r>
          </w:p>
          <w:p w14:paraId="50ED24DF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all tests,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tools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ShoppingCart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class and its methods so that the tests pass.</w:t>
            </w:r>
          </w:p>
          <w:p w14:paraId="5DE1031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4AC4ED0" w14:textId="354CC9A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Focus on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-driven testing rather than implementation details.</w:t>
            </w:r>
          </w:p>
          <w:p w14:paraId="017D1CC3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1584632" w14:textId="1C40EAD1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289D4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 xml:space="preserve">Unit tests defining expected shopping cart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</w:p>
          <w:p w14:paraId="3CB14C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class implementation</w:t>
            </w:r>
          </w:p>
          <w:p w14:paraId="78D7D33A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tests passing successfully</w:t>
            </w:r>
          </w:p>
          <w:p w14:paraId="0ACF495E" w14:textId="77777777" w:rsid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 demonstration of TDD applied to a class-based design</w:t>
            </w:r>
          </w:p>
          <w:p w14:paraId="0A009A47" w14:textId="6ECE5EB2" w:rsidR="00112FB1" w:rsidRPr="004A6ED3" w:rsidRDefault="00112FB1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DC67DA8" wp14:editId="1CF3B942">
                  <wp:extent cx="3847579" cy="5049981"/>
                  <wp:effectExtent l="0" t="0" r="635" b="0"/>
                  <wp:docPr id="926539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3823" cy="5058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0ED9D036" wp14:editId="5E3E1CB1">
                  <wp:extent cx="3803073" cy="4711510"/>
                  <wp:effectExtent l="0" t="0" r="6985" b="0"/>
                  <wp:docPr id="15040899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019" cy="473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E40D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08645B7B">
                <v:rect id="_x0000_i1028" style="width:0;height:1.5pt" o:hralign="center" o:hrstd="t" o:hr="t" fillcolor="#a0a0a0" stroked="f"/>
              </w:pict>
            </w:r>
          </w:p>
          <w:p w14:paraId="684A399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5: String Validation Module Using TDD</w:t>
            </w:r>
          </w:p>
          <w:p w14:paraId="1CB34A9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2904C9F" w14:textId="37C5073C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74D81F6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text-processing module where a function is required to identify whether a given string is a palindrome. The function must handle different cases and inputs reliably.</w:t>
            </w:r>
          </w:p>
          <w:p w14:paraId="50895B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23A136F" w14:textId="25412DDE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9083F5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3C7311BF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for a palindrome checker covering:</w:t>
            </w:r>
          </w:p>
          <w:p w14:paraId="257CB31E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Simple palindromes</w:t>
            </w:r>
          </w:p>
          <w:p w14:paraId="3BF03A80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Non-palindromes</w:t>
            </w:r>
          </w:p>
          <w:p w14:paraId="0A01079C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Case variations</w:t>
            </w:r>
          </w:p>
          <w:p w14:paraId="648DAD9B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is_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palindrome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) function based on the test case expectations.</w:t>
            </w:r>
          </w:p>
          <w:p w14:paraId="52454C5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A4A0D85" w14:textId="407B38F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function should be implemented only after tests are written.</w:t>
            </w:r>
          </w:p>
          <w:p w14:paraId="4C44254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5F5649B" w14:textId="478ECC6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62217E79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Clearly written test cases defining expected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</w:p>
          <w:p w14:paraId="39FDE503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>AI-assisted implementation of the palindrome checker</w:t>
            </w:r>
          </w:p>
          <w:p w14:paraId="5C4783FF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E9FBAA8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of TDD methodology applied correctly</w:t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6E2B22E7" w:rsidR="004A6ED3" w:rsidRDefault="00112FB1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74FCD6" wp14:editId="59CF8E5E">
                  <wp:extent cx="4145424" cy="6019800"/>
                  <wp:effectExtent l="0" t="0" r="7620" b="0"/>
                  <wp:docPr id="1009221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853" cy="6030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F7F8F3-3BF6-40BA-A1DA-2A108E0102E6}"/>
    <w:embedBold r:id="rId2" w:fontKey="{CD9F17E4-4A5F-4790-9E56-AF0C4AF03B1D}"/>
    <w:embedItalic r:id="rId3" w:fontKey="{54A21F73-6812-43E1-8564-DB4253572022}"/>
    <w:embedBoldItalic r:id="rId4" w:fontKey="{C938FC95-60DF-4329-8FC1-41E88163A2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D2E3D5-B4E0-4121-936A-122FF9A9DD4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4D2D28A-954D-4889-B185-3EE1B15232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"/>
  </w:num>
  <w:num w:numId="2" w16cid:durableId="1819494616">
    <w:abstractNumId w:val="3"/>
  </w:num>
  <w:num w:numId="3" w16cid:durableId="1554658885">
    <w:abstractNumId w:val="2"/>
  </w:num>
  <w:num w:numId="4" w16cid:durableId="1734505754">
    <w:abstractNumId w:val="7"/>
  </w:num>
  <w:num w:numId="5" w16cid:durableId="91633579">
    <w:abstractNumId w:val="4"/>
  </w:num>
  <w:num w:numId="6" w16cid:durableId="467557427">
    <w:abstractNumId w:val="8"/>
  </w:num>
  <w:num w:numId="7" w16cid:durableId="1750619233">
    <w:abstractNumId w:val="10"/>
  </w:num>
  <w:num w:numId="8" w16cid:durableId="1672564215">
    <w:abstractNumId w:val="9"/>
  </w:num>
  <w:num w:numId="9" w16cid:durableId="1236814847">
    <w:abstractNumId w:val="5"/>
  </w:num>
  <w:num w:numId="10" w16cid:durableId="89547465">
    <w:abstractNumId w:val="6"/>
  </w:num>
  <w:num w:numId="11" w16cid:durableId="1480993607">
    <w:abstractNumId w:val="0"/>
  </w:num>
  <w:num w:numId="12" w16cid:durableId="12395573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112FB1"/>
    <w:rsid w:val="00145945"/>
    <w:rsid w:val="003304C4"/>
    <w:rsid w:val="003421DB"/>
    <w:rsid w:val="004A6ED3"/>
    <w:rsid w:val="00504DAA"/>
    <w:rsid w:val="0075483E"/>
    <w:rsid w:val="00824D56"/>
    <w:rsid w:val="008E23B7"/>
    <w:rsid w:val="009335AF"/>
    <w:rsid w:val="00944677"/>
    <w:rsid w:val="00A12956"/>
    <w:rsid w:val="00BE1CB3"/>
    <w:rsid w:val="00C11DB2"/>
    <w:rsid w:val="00D668E8"/>
    <w:rsid w:val="00FA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4</cp:revision>
  <dcterms:created xsi:type="dcterms:W3CDTF">2026-02-05T08:25:00Z</dcterms:created>
  <dcterms:modified xsi:type="dcterms:W3CDTF">2026-02-25T05:20:00Z</dcterms:modified>
</cp:coreProperties>
</file>